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34af36b9ed4039" /><Relationship Type="http://schemas.openxmlformats.org/package/2006/relationships/metadata/core-properties" Target="/package/services/metadata/core-properties/bc3ea50359a04bc492542e9e30852f1b.psmdcp" Id="R12afa96c9f534325" /></Relationships>
</file>

<file path=word/document.xml><?xml version="1.0" encoding="utf-8"?>
<w:document xmlns:w="http://schemas.openxmlformats.org/wordprocessingml/2006/main">
  <w:body>
    <w:p xmlns:w14="http://schemas.microsoft.com/office/word/2010/wordml" w:rsidR="00136505" w:rsidRDefault="00136505" w14:paraId="171445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136505" w:rsidRDefault="00136505" w14:paraId="3FD185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Comprehensive Infrastructure Development Act</w:t>
      </w:r>
      <w:r>
        <w:rPr>
          <w:rFonts w:ascii="Times New Roman" w:hAnsi="Times New Roman" w:eastAsia="Times New Roman" w:cs="Times New Roman"/>
          <w:sz w:val="22"/>
          <w:szCs w:val="22"/>
          <w:lang w:val="en-PH"/>
        </w:rPr>
      </w:r>
    </w:p>
    <w:p xmlns:w14="http://schemas.microsoft.com/office/word/2010/wordml" w:rsidR="00136505" w:rsidRDefault="00136505" w14:paraId="66C714E9" w14:textId="77777777">
      <w:pPr>
        <w:spacing w:before="0" w:after="0" w:line="240" w:lineRule="auto"/>
        <w:rPr>
          <w:rFonts w:ascii="Arial" w:hAnsi="Arial" w:cs="Arial"/>
          <w:lang w:val="en-PH"/>
        </w:rPr>
      </w:pPr>
    </w:p>
    <w:p xmlns:w14="http://schemas.microsoft.com/office/word/2010/wordml" w:rsidR="00136505" w:rsidRDefault="00136505" w14:paraId="46F5A5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7779F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Comprehensive Infrastructure Development Act.</w:t>
      </w:r>
      <w:r>
        <w:rPr>
          <w:rFonts w:ascii="Times New Roman" w:hAnsi="Times New Roman" w:eastAsia="Times New Roman" w:cs="Times New Roman"/>
          <w:sz w:val="22"/>
          <w:szCs w:val="22"/>
          <w:lang w:val="en-PH"/>
        </w:rPr>
      </w:r>
    </w:p>
    <w:p xmlns:w14="http://schemas.microsoft.com/office/word/2010/wordml" w14:paraId="562AD0FF" w14:textId="77777777">
      <w:pPr>
        <w:spacing w:before="0" w:after="0" w:line="240" w:lineRule="auto"/>
      </w:pPr>
      <w:r>
        <w:t/>
      </w:r>
    </w:p>
    <w:p xmlns:w14="http://schemas.microsoft.com/office/word/2010/wordml" w:rsidR="00136505" w:rsidRDefault="00136505" w14:paraId="0F0CC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w:t>
      </w:r>
      <w:r>
        <w:rPr>
          <w:rFonts w:ascii="Times New Roman" w:hAnsi="Times New Roman" w:eastAsia="Times New Roman" w:cs="Times New Roman"/>
          <w:sz w:val="22"/>
          <w:szCs w:val="22"/>
          <w:lang w:val="en-PH"/>
        </w:rPr>
      </w:r>
    </w:p>
    <w:p xmlns:w14="http://schemas.microsoft.com/office/word/2010/wordml" w14:paraId="31786494" w14:textId="77777777">
      <w:pPr>
        <w:spacing w:before="0" w:after="0" w:line="240" w:lineRule="auto"/>
      </w:pPr>
      <w:r>
        <w:t/>
      </w:r>
    </w:p>
    <w:p xmlns:w14="http://schemas.microsoft.com/office/word/2010/wordml" w:rsidR="00136505" w:rsidRDefault="00136505" w14:paraId="2D84D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11-42-20. Legislative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00B70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w:t>
      </w:r>
      <w:r>
        <w:rPr>
          <w:rFonts w:ascii="Times New Roman" w:hAnsi="Times New Roman" w:eastAsia="Times New Roman" w:cs="Times New Roman"/>
          <w:sz w:val="22"/>
          <w:szCs w:val="22"/>
          <w:lang w:val="en-PH"/>
        </w:rPr>
        <w:t>development distributed through state agencies in order to maximize efficiency and promote comprehensive infrastructure development planning.</w:t>
      </w:r>
      <w:r>
        <w:rPr>
          <w:rFonts w:ascii="Times New Roman" w:hAnsi="Times New Roman" w:eastAsia="Times New Roman" w:cs="Times New Roman"/>
          <w:sz w:val="22"/>
          <w:szCs w:val="22"/>
          <w:lang w:val="en-PH"/>
        </w:rPr>
      </w:r>
    </w:p>
    <w:p xmlns:w14="http://schemas.microsoft.com/office/word/2010/wordml" w14:paraId="78F66C6B" w14:textId="77777777">
      <w:pPr>
        <w:spacing w:before="0" w:after="0" w:line="240" w:lineRule="auto"/>
      </w:pPr>
      <w:r>
        <w:t/>
      </w:r>
    </w:p>
    <w:p xmlns:w14="http://schemas.microsoft.com/office/word/2010/wordml" w:rsidR="00136505" w:rsidRDefault="00136505" w14:paraId="6DCF5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w:t>
      </w:r>
      <w:r>
        <w:rPr>
          <w:rFonts w:ascii="Times New Roman" w:hAnsi="Times New Roman" w:eastAsia="Times New Roman" w:cs="Times New Roman"/>
          <w:sz w:val="22"/>
          <w:szCs w:val="22"/>
          <w:lang w:val="en-PH"/>
        </w:rPr>
      </w:r>
    </w:p>
    <w:p xmlns:w14="http://schemas.microsoft.com/office/word/2010/wordml" w14:paraId="12F092E7" w14:textId="77777777">
      <w:pPr>
        <w:spacing w:before="0" w:after="0" w:line="240" w:lineRule="auto"/>
      </w:pPr>
      <w:r>
        <w:t/>
      </w:r>
    </w:p>
    <w:p xmlns:w14="http://schemas.microsoft.com/office/word/2010/wordml" w:rsidR="00136505" w:rsidRDefault="00136505" w14:paraId="44ADD0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55D68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17650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governing board of the Rural Infrastructure Authority.</w:t>
      </w:r>
      <w:r>
        <w:rPr>
          <w:rFonts w:ascii="Times New Roman" w:hAnsi="Times New Roman" w:eastAsia="Times New Roman" w:cs="Times New Roman"/>
          <w:sz w:val="22"/>
          <w:szCs w:val="22"/>
          <w:lang w:val="en-PH"/>
        </w:rPr>
      </w:r>
    </w:p>
    <w:p xmlns:w14="http://schemas.microsoft.com/office/word/2010/wordml" w:rsidR="00136505" w:rsidRDefault="00136505" w14:paraId="188F4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"County" means any county of this State.</w:t>
      </w:r>
      <w:r>
        <w:rPr>
          <w:rFonts w:ascii="Times New Roman" w:hAnsi="Times New Roman" w:eastAsia="Times New Roman" w:cs="Times New Roman"/>
          <w:sz w:val="22"/>
          <w:szCs w:val="22"/>
          <w:lang w:val="en-PH"/>
        </w:rPr>
      </w:r>
    </w:p>
    <w:p xmlns:w14="http://schemas.microsoft.com/office/word/2010/wordml" w:rsidR="00136505" w:rsidRDefault="00136505" w14:paraId="47720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"Division of Regional Development" is a division of the board. This division is be the designated state program for coordination of comprehensive state and regional infrastructure planning.</w:t>
      </w:r>
      <w:r>
        <w:rPr>
          <w:rFonts w:ascii="Times New Roman" w:hAnsi="Times New Roman" w:eastAsia="Times New Roman" w:cs="Times New Roman"/>
          <w:sz w:val="22"/>
          <w:szCs w:val="22"/>
          <w:lang w:val="en-PH"/>
        </w:rPr>
      </w:r>
    </w:p>
    <w:p xmlns:w14="http://schemas.microsoft.com/office/word/2010/wordml" w:rsidR="00136505" w:rsidRDefault="00136505" w14:paraId="2AFC9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"Director" </w:t>
      </w:r>
      <w:r>
        <w:rPr>
          <w:rFonts w:ascii="Times New Roman" w:hAnsi="Times New Roman" w:eastAsia="Times New Roman" w:cs="Times New Roman"/>
          <w:sz w:val="22"/>
          <w:szCs w:val="22"/>
          <w:lang w:val="en-PH"/>
        </w:rPr>
        <w:t>is the Director of the Division of Regional Development.</w:t>
      </w:r>
      <w:r>
        <w:rPr>
          <w:rFonts w:ascii="Times New Roman" w:hAnsi="Times New Roman" w:eastAsia="Times New Roman" w:cs="Times New Roman"/>
          <w:sz w:val="22"/>
          <w:szCs w:val="22"/>
          <w:lang w:val="en-PH"/>
        </w:rPr>
      </w:r>
    </w:p>
    <w:p xmlns:w14="http://schemas.microsoft.com/office/word/2010/wordml" w:rsidR="00136505" w:rsidRDefault="00136505" w14:paraId="0CB84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"Executive director" means the executive director of the board.</w:t>
      </w:r>
      <w:r>
        <w:rPr>
          <w:rFonts w:ascii="Times New Roman" w:hAnsi="Times New Roman" w:eastAsia="Times New Roman" w:cs="Times New Roman"/>
          <w:sz w:val="22"/>
          <w:szCs w:val="22"/>
          <w:lang w:val="en-PH"/>
        </w:rPr>
      </w:r>
    </w:p>
    <w:p xmlns:w14="http://schemas.microsoft.com/office/word/2010/wordml" w:rsidR="00136505" w:rsidRDefault="00136505" w14:paraId="59CF9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r>
        <w:rPr>
          <w:rFonts w:ascii="Times New Roman" w:hAnsi="Times New Roman" w:eastAsia="Times New Roman" w:cs="Times New Roman"/>
          <w:sz w:val="22"/>
          <w:szCs w:val="22"/>
          <w:lang w:val="en-PH"/>
        </w:rPr>
      </w:r>
    </w:p>
    <w:p xmlns:w14="http://schemas.microsoft.com/office/word/2010/wordml" w:rsidR="00136505" w:rsidRDefault="00136505" w14:paraId="6BC1E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w:t>
      </w:r>
      <w:r>
        <w:rPr>
          <w:rFonts w:ascii="Times New Roman" w:hAnsi="Times New Roman" w:eastAsia="Times New Roman" w:cs="Times New Roman"/>
          <w:sz w:val="22"/>
          <w:szCs w:val="22"/>
          <w:lang w:val="en-PH"/>
        </w:rPr>
        <w:t>lished in accordance with this chapter by the Division of Regional Development and the Regional Councils of Government. Any plan developed for communications must consider available existing private sector communications facilities, systems, and services.</w:t>
      </w:r>
      <w:r>
        <w:rPr>
          <w:rFonts w:ascii="Times New Roman" w:hAnsi="Times New Roman" w:eastAsia="Times New Roman" w:cs="Times New Roman"/>
          <w:sz w:val="22"/>
          <w:szCs w:val="22"/>
          <w:lang w:val="en-PH"/>
        </w:rPr>
      </w:r>
    </w:p>
    <w:p xmlns:w14="http://schemas.microsoft.com/office/word/2010/wordml" w:rsidR="00136505" w:rsidRDefault="00136505" w14:paraId="3F13E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"Municipality" as described in Section 5-1-20 means any city or town which has been issued a certificate of incorporation or which has been created by act of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3BD80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"Political subdivision" means any municipality, county, public service district, or special purpose district.</w:t>
      </w:r>
      <w:r>
        <w:rPr>
          <w:rFonts w:ascii="Times New Roman" w:hAnsi="Times New Roman" w:eastAsia="Times New Roman" w:cs="Times New Roman"/>
          <w:sz w:val="22"/>
          <w:szCs w:val="22"/>
          <w:lang w:val="en-PH"/>
        </w:rPr>
      </w:r>
    </w:p>
    <w:p xmlns:w14="http://schemas.microsoft.com/office/word/2010/wordml" w:rsidR="00136505" w:rsidRDefault="00136505" w14:paraId="6A1A7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"Regional Councils of Government" are as described in Section 6-7-110.</w:t>
      </w:r>
      <w:r>
        <w:rPr>
          <w:rFonts w:ascii="Times New Roman" w:hAnsi="Times New Roman" w:eastAsia="Times New Roman" w:cs="Times New Roman"/>
          <w:sz w:val="22"/>
          <w:szCs w:val="22"/>
          <w:lang w:val="en-PH"/>
        </w:rPr>
      </w:r>
    </w:p>
    <w:p xmlns:w14="http://schemas.microsoft.com/office/word/2010/wordml" w:rsidR="00136505" w:rsidRDefault="00136505" w14:paraId="40C70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"South Carolina Advisory Commission on Intergovernmental Relations" means the commission created pursuant to Section 1-27-10 which, as part of the office of the executive director of the board, researches intergovernmental problems.</w:t>
      </w:r>
      <w:r>
        <w:rPr>
          <w:rFonts w:ascii="Times New Roman" w:hAnsi="Times New Roman" w:eastAsia="Times New Roman" w:cs="Times New Roman"/>
          <w:sz w:val="22"/>
          <w:szCs w:val="22"/>
          <w:lang w:val="en-PH"/>
        </w:rPr>
      </w:r>
    </w:p>
    <w:p xmlns:w14="http://schemas.microsoft.com/office/word/2010/wordml" w:rsidR="00136505" w:rsidRDefault="00136505" w14:paraId="006C8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"State Advisory Council for Regional Development" or "state council" means the Advisory Council for Regional Development created by this chapter.</w:t>
      </w:r>
      <w:r>
        <w:rPr>
          <w:rFonts w:ascii="Times New Roman" w:hAnsi="Times New Roman" w:eastAsia="Times New Roman" w:cs="Times New Roman"/>
          <w:sz w:val="22"/>
          <w:szCs w:val="22"/>
          <w:lang w:val="en-PH"/>
        </w:rPr>
      </w:r>
    </w:p>
    <w:p xmlns:w14="http://schemas.microsoft.com/office/word/2010/wordml" w:rsidR="00136505" w:rsidRDefault="00136505" w14:paraId="4F84E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"Communications" means public sector communications.</w:t>
      </w:r>
      <w:r>
        <w:rPr>
          <w:rFonts w:ascii="Times New Roman" w:hAnsi="Times New Roman" w:eastAsia="Times New Roman" w:cs="Times New Roman"/>
          <w:sz w:val="22"/>
          <w:szCs w:val="22"/>
          <w:lang w:val="en-PH"/>
        </w:rPr>
      </w:r>
    </w:p>
    <w:p xmlns:w14="http://schemas.microsoft.com/office/word/2010/wordml" w14:paraId="3D715947" w14:textId="77777777">
      <w:pPr>
        <w:spacing w:before="0" w:after="0" w:line="240" w:lineRule="auto"/>
      </w:pPr>
      <w:r>
        <w:t/>
      </w:r>
    </w:p>
    <w:p xmlns:w14="http://schemas.microsoft.com/office/word/2010/wordml" w:rsidR="00136505" w:rsidRDefault="00136505" w14:paraId="3F5DA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 2014 Act No. 121 (S.22), Pt V, § 7.W.1, eff July 1, 2015.</w:t>
      </w:r>
      <w:r>
        <w:rPr>
          <w:rFonts w:ascii="Times New Roman" w:hAnsi="Times New Roman" w:eastAsia="Times New Roman" w:cs="Times New Roman"/>
          <w:sz w:val="22"/>
          <w:szCs w:val="22"/>
          <w:lang w:val="en-PH"/>
        </w:rPr>
      </w:r>
    </w:p>
    <w:p xmlns:w14="http://schemas.microsoft.com/office/word/2010/wordml" w:rsidR="00136505" w:rsidRDefault="00136505" w14:paraId="376EF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9BB3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7.W.1, in subsection (1), substituted "governing board of the Rural Infrastructure Authority" for "State Budget and Control Board".</w:t>
      </w:r>
      <w:r>
        <w:rPr>
          <w:rFonts w:ascii="Times New Roman" w:hAnsi="Times New Roman" w:eastAsia="Times New Roman" w:cs="Times New Roman"/>
          <w:sz w:val="22"/>
          <w:szCs w:val="22"/>
          <w:lang w:val="en-PH"/>
        </w:rPr>
      </w:r>
    </w:p>
    <w:p xmlns:w14="http://schemas.microsoft.com/office/word/2010/wordml" w14:paraId="40E032B0" w14:textId="77777777">
      <w:pPr>
        <w:spacing w:before="0" w:after="0" w:line="240" w:lineRule="auto"/>
      </w:pPr>
      <w:r>
        <w:t/>
      </w:r>
    </w:p>
    <w:p xmlns:w14="http://schemas.microsoft.com/office/word/2010/wordml" w:rsidR="00136505" w:rsidRDefault="00136505" w14:paraId="3F43DE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11-42-40. Division of Regional Development; director.</w:t>
      </w:r>
      <w:r>
        <w:rPr>
          <w:rFonts w:ascii="Times New Roman" w:hAnsi="Times New Roman" w:eastAsia="Times New Roman" w:cs="Times New Roman"/>
          <w:b w:val="true"/>
          <w:sz w:val="22"/>
          <w:szCs w:val="22"/>
          <w:lang w:val="en-PH"/>
        </w:rPr>
      </w:r>
    </w:p>
    <w:p xmlns:w14="http://schemas.microsoft.com/office/word/2010/wordml" w:rsidR="00136505" w:rsidRDefault="00136505" w14:paraId="58A80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Division of Regional Development as a division within the Rural Infrastructure Authority. The division shall report to the executive director of the board.</w:t>
      </w:r>
      <w:r>
        <w:rPr>
          <w:rFonts w:ascii="Times New Roman" w:hAnsi="Times New Roman" w:eastAsia="Times New Roman" w:cs="Times New Roman"/>
          <w:sz w:val="22"/>
          <w:szCs w:val="22"/>
          <w:lang w:val="en-PH"/>
        </w:rPr>
      </w:r>
    </w:p>
    <w:p xmlns:w14="http://schemas.microsoft.com/office/word/2010/wordml" w:rsidR="00136505" w:rsidRDefault="00136505" w14:paraId="2125B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division is managed and directed by a director appointed by the executive director of the board, and who shall serve at the pleasure of the executive director.</w:t>
      </w:r>
      <w:r>
        <w:rPr>
          <w:rFonts w:ascii="Times New Roman" w:hAnsi="Times New Roman" w:eastAsia="Times New Roman" w:cs="Times New Roman"/>
          <w:sz w:val="22"/>
          <w:szCs w:val="22"/>
          <w:lang w:val="en-PH"/>
        </w:rPr>
      </w:r>
    </w:p>
    <w:p xmlns:w14="http://schemas.microsoft.com/office/word/2010/wordml" w14:paraId="2C70DECC" w14:textId="77777777">
      <w:pPr>
        <w:spacing w:before="0" w:after="0" w:line="240" w:lineRule="auto"/>
      </w:pPr>
      <w:r>
        <w:t/>
      </w:r>
    </w:p>
    <w:p xmlns:w14="http://schemas.microsoft.com/office/word/2010/wordml" w:rsidR="00136505" w:rsidRDefault="00136505" w14:paraId="2A241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 2014 Act No. 121 (S.22), Pt V, § 7.W.2, eff July 1, 2015.</w:t>
      </w:r>
      <w:r>
        <w:rPr>
          <w:rFonts w:ascii="Times New Roman" w:hAnsi="Times New Roman" w:eastAsia="Times New Roman" w:cs="Times New Roman"/>
          <w:sz w:val="22"/>
          <w:szCs w:val="22"/>
          <w:lang w:val="en-PH"/>
        </w:rPr>
      </w:r>
    </w:p>
    <w:p xmlns:w14="http://schemas.microsoft.com/office/word/2010/wordml" w:rsidR="00136505" w:rsidRDefault="00136505" w14:paraId="2869D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3F32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7.W.2, in subsection (A), substituted "Rural Infrastructure Authority" for "State Budget and Control Board".</w:t>
      </w:r>
      <w:r>
        <w:rPr>
          <w:rFonts w:ascii="Times New Roman" w:hAnsi="Times New Roman" w:eastAsia="Times New Roman" w:cs="Times New Roman"/>
          <w:sz w:val="22"/>
          <w:szCs w:val="22"/>
          <w:lang w:val="en-PH"/>
        </w:rPr>
      </w:r>
    </w:p>
    <w:p xmlns:w14="http://schemas.microsoft.com/office/word/2010/wordml" w14:paraId="61794ED4" w14:textId="77777777">
      <w:pPr>
        <w:spacing w:before="0" w:after="0" w:line="240" w:lineRule="auto"/>
      </w:pPr>
      <w:r>
        <w:t/>
      </w:r>
    </w:p>
    <w:p xmlns:w14="http://schemas.microsoft.com/office/word/2010/wordml" w:rsidR="00136505" w:rsidRDefault="00136505" w14:paraId="4F6AD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11-42-50. Responsibilities and powers of division.</w:t>
      </w:r>
      <w:r>
        <w:rPr>
          <w:rFonts w:ascii="Times New Roman" w:hAnsi="Times New Roman" w:eastAsia="Times New Roman" w:cs="Times New Roman"/>
          <w:b w:val="true"/>
          <w:sz w:val="22"/>
          <w:szCs w:val="22"/>
          <w:lang w:val="en-PH"/>
        </w:rPr>
      </w:r>
    </w:p>
    <w:p xmlns:w14="http://schemas.microsoft.com/office/word/2010/wordml" w:rsidR="00136505" w:rsidRDefault="00136505" w14:paraId="5F5AD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r>
        <w:rPr>
          <w:rFonts w:ascii="Times New Roman" w:hAnsi="Times New Roman" w:eastAsia="Times New Roman" w:cs="Times New Roman"/>
          <w:sz w:val="22"/>
          <w:szCs w:val="22"/>
          <w:lang w:val="en-PH"/>
        </w:rPr>
      </w:r>
    </w:p>
    <w:p xmlns:w14="http://schemas.microsoft.com/office/word/2010/wordml" w:rsidR="00136505" w:rsidRDefault="00136505" w14:paraId="61F28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prescribe recommended elements to be included in any comprehensive regional infrastructure development plan;</w:t>
      </w:r>
      <w:r>
        <w:rPr>
          <w:rFonts w:ascii="Times New Roman" w:hAnsi="Times New Roman" w:eastAsia="Times New Roman" w:cs="Times New Roman"/>
          <w:sz w:val="22"/>
          <w:szCs w:val="22"/>
          <w:lang w:val="en-PH"/>
        </w:rPr>
      </w:r>
    </w:p>
    <w:p xmlns:w14="http://schemas.microsoft.com/office/word/2010/wordml" w:rsidR="00136505" w:rsidRDefault="00136505" w14:paraId="6767B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coordinate and qualify regional infrastructure development plans;</w:t>
      </w:r>
      <w:r>
        <w:rPr>
          <w:rFonts w:ascii="Times New Roman" w:hAnsi="Times New Roman" w:eastAsia="Times New Roman" w:cs="Times New Roman"/>
          <w:sz w:val="22"/>
          <w:szCs w:val="22"/>
          <w:lang w:val="en-PH"/>
        </w:rPr>
      </w:r>
    </w:p>
    <w:p xmlns:w14="http://schemas.microsoft.com/office/word/2010/wordml" w:rsidR="00136505" w:rsidRDefault="00136505" w14:paraId="30101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create a state infrastructure development plan through consultation with other appropriate state agencies;</w:t>
      </w:r>
      <w:r>
        <w:rPr>
          <w:rFonts w:ascii="Times New Roman" w:hAnsi="Times New Roman" w:eastAsia="Times New Roman" w:cs="Times New Roman"/>
          <w:sz w:val="22"/>
          <w:szCs w:val="22"/>
          <w:lang w:val="en-PH"/>
        </w:rPr>
      </w:r>
    </w:p>
    <w:p xmlns:w14="http://schemas.microsoft.com/office/word/2010/wordml" w:rsidR="00136505" w:rsidRDefault="00136505" w14:paraId="43A6C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training, education, resources and technical assistance to enable and support the efforts of local governments and the Regional Councils of Government to create and develop comprehensive infrastructure development plans;</w:t>
      </w:r>
      <w:r>
        <w:rPr>
          <w:rFonts w:ascii="Times New Roman" w:hAnsi="Times New Roman" w:eastAsia="Times New Roman" w:cs="Times New Roman"/>
          <w:sz w:val="22"/>
          <w:szCs w:val="22"/>
          <w:lang w:val="en-PH"/>
        </w:rPr>
      </w:r>
    </w:p>
    <w:p xmlns:w14="http://schemas.microsoft.com/office/word/2010/wordml" w:rsidR="00136505" w:rsidRDefault="00136505" w14:paraId="1586D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participate as a party, as an advocate, or otherwise, in state government and state agency decision-making processes that impact or affect infrastructure development;</w:t>
      </w:r>
      <w:r>
        <w:rPr>
          <w:rFonts w:ascii="Times New Roman" w:hAnsi="Times New Roman" w:eastAsia="Times New Roman" w:cs="Times New Roman"/>
          <w:sz w:val="22"/>
          <w:szCs w:val="22"/>
          <w:lang w:val="en-PH"/>
        </w:rPr>
      </w:r>
    </w:p>
    <w:p xmlns:w14="http://schemas.microsoft.com/office/word/2010/wordml" w:rsidR="00136505" w:rsidRDefault="00136505" w14:paraId="7A993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r>
        <w:rPr>
          <w:rFonts w:ascii="Times New Roman" w:hAnsi="Times New Roman" w:eastAsia="Times New Roman" w:cs="Times New Roman"/>
          <w:sz w:val="22"/>
          <w:szCs w:val="22"/>
          <w:lang w:val="en-PH"/>
        </w:rPr>
      </w:r>
    </w:p>
    <w:p xmlns:w14="http://schemas.microsoft.com/office/word/2010/wordml" w:rsidR="00136505" w:rsidRDefault="00136505" w14:paraId="5448D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r>
        <w:rPr>
          <w:rFonts w:ascii="Times New Roman" w:hAnsi="Times New Roman" w:eastAsia="Times New Roman" w:cs="Times New Roman"/>
          <w:sz w:val="22"/>
          <w:szCs w:val="22"/>
          <w:lang w:val="en-PH"/>
        </w:rPr>
      </w:r>
    </w:p>
    <w:p xmlns:w14="http://schemas.microsoft.com/office/word/2010/wordml" w:rsidR="00136505" w:rsidRDefault="00136505" w14:paraId="71E2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request and receive assistance and support from other state agencies and programs as needed by the division.</w:t>
      </w:r>
      <w:r>
        <w:rPr>
          <w:rFonts w:ascii="Times New Roman" w:hAnsi="Times New Roman" w:eastAsia="Times New Roman" w:cs="Times New Roman"/>
          <w:sz w:val="22"/>
          <w:szCs w:val="22"/>
          <w:lang w:val="en-PH"/>
        </w:rPr>
      </w:r>
    </w:p>
    <w:p xmlns:w14="http://schemas.microsoft.com/office/word/2010/wordml" w14:paraId="47334A68" w14:textId="77777777">
      <w:pPr>
        <w:spacing w:before="0" w:after="0" w:line="240" w:lineRule="auto"/>
      </w:pPr>
      <w:r>
        <w:t/>
      </w:r>
    </w:p>
    <w:p xmlns:w14="http://schemas.microsoft.com/office/word/2010/wordml" w:rsidR="00136505" w:rsidRDefault="00136505" w14:paraId="4EDB4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w:t>
      </w:r>
      <w:r>
        <w:rPr>
          <w:rFonts w:ascii="Times New Roman" w:hAnsi="Times New Roman" w:eastAsia="Times New Roman" w:cs="Times New Roman"/>
          <w:sz w:val="22"/>
          <w:szCs w:val="22"/>
          <w:lang w:val="en-PH"/>
        </w:rPr>
      </w:r>
    </w:p>
    <w:p xmlns:w14="http://schemas.microsoft.com/office/word/2010/wordml" w14:paraId="140D7C6D" w14:textId="77777777">
      <w:pPr>
        <w:spacing w:before="0" w:after="0" w:line="240" w:lineRule="auto"/>
      </w:pPr>
      <w:r>
        <w:t/>
      </w:r>
    </w:p>
    <w:p xmlns:w14="http://schemas.microsoft.com/office/word/2010/wordml" w:rsidR="00136505" w:rsidRDefault="00136505" w14:paraId="33868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11-42-60. Additional administrative powers.</w:t>
      </w:r>
      <w:r>
        <w:rPr>
          <w:rFonts w:ascii="Times New Roman" w:hAnsi="Times New Roman" w:eastAsia="Times New Roman" w:cs="Times New Roman"/>
          <w:b w:val="true"/>
          <w:sz w:val="22"/>
          <w:szCs w:val="22"/>
          <w:lang w:val="en-PH"/>
        </w:rPr>
      </w:r>
    </w:p>
    <w:p xmlns:w14="http://schemas.microsoft.com/office/word/2010/wordml" w:rsidR="00136505" w:rsidRDefault="00136505" w14:paraId="58266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division shall function as a division of the Rural Infrastructure Authority and has all administrative and program authority necessary to fulfill its public mandate including, but not limited to, the following powers:</w:t>
      </w:r>
      <w:r>
        <w:rPr>
          <w:rFonts w:ascii="Times New Roman" w:hAnsi="Times New Roman" w:eastAsia="Times New Roman" w:cs="Times New Roman"/>
          <w:sz w:val="22"/>
          <w:szCs w:val="22"/>
          <w:lang w:val="en-PH"/>
        </w:rPr>
      </w:r>
    </w:p>
    <w:p xmlns:w14="http://schemas.microsoft.com/office/word/2010/wordml" w:rsidR="00136505" w:rsidRDefault="00136505" w14:paraId="519D2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solicit, receive, and expend public and private funds from any relevant sources and entities in order to carry out the purposes of the division; and</w:t>
      </w:r>
      <w:r>
        <w:rPr>
          <w:rFonts w:ascii="Times New Roman" w:hAnsi="Times New Roman" w:eastAsia="Times New Roman" w:cs="Times New Roman"/>
          <w:sz w:val="22"/>
          <w:szCs w:val="22"/>
          <w:lang w:val="en-PH"/>
        </w:rPr>
      </w:r>
    </w:p>
    <w:p xmlns:w14="http://schemas.microsoft.com/office/word/2010/wordml" w:rsidR="00136505" w:rsidRDefault="00136505" w14:paraId="1F139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prescribe and charge fees for its services, which fees must be retained and expended for division purposes.</w:t>
      </w:r>
      <w:r>
        <w:rPr>
          <w:rFonts w:ascii="Times New Roman" w:hAnsi="Times New Roman" w:eastAsia="Times New Roman" w:cs="Times New Roman"/>
          <w:sz w:val="22"/>
          <w:szCs w:val="22"/>
          <w:lang w:val="en-PH"/>
        </w:rPr>
      </w:r>
    </w:p>
    <w:p xmlns:w14="http://schemas.microsoft.com/office/word/2010/wordml" w14:paraId="275D84E5" w14:textId="77777777">
      <w:pPr>
        <w:spacing w:before="0" w:after="0" w:line="240" w:lineRule="auto"/>
      </w:pPr>
      <w:r>
        <w:t/>
      </w:r>
    </w:p>
    <w:p xmlns:w14="http://schemas.microsoft.com/office/word/2010/wordml" w:rsidR="00136505" w:rsidRDefault="00136505" w14:paraId="6C86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 2014 Act No. 121 (S.22), Pt V, § 7.W.3, eff July 1, 2015.</w:t>
      </w:r>
      <w:r>
        <w:rPr>
          <w:rFonts w:ascii="Times New Roman" w:hAnsi="Times New Roman" w:eastAsia="Times New Roman" w:cs="Times New Roman"/>
          <w:sz w:val="22"/>
          <w:szCs w:val="22"/>
          <w:lang w:val="en-PH"/>
        </w:rPr>
      </w:r>
    </w:p>
    <w:p xmlns:w14="http://schemas.microsoft.com/office/word/2010/wordml" w:rsidR="00136505" w:rsidRDefault="00136505" w14:paraId="6C00C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2803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7.W.3, in the first undesignated paragraph, substituted "Rural Infrastructure Authority" for "State Budget and Control Board".</w:t>
      </w:r>
      <w:r>
        <w:rPr>
          <w:rFonts w:ascii="Times New Roman" w:hAnsi="Times New Roman" w:eastAsia="Times New Roman" w:cs="Times New Roman"/>
          <w:sz w:val="22"/>
          <w:szCs w:val="22"/>
          <w:lang w:val="en-PH"/>
        </w:rPr>
      </w:r>
    </w:p>
    <w:p xmlns:w14="http://schemas.microsoft.com/office/word/2010/wordml" w14:paraId="29FC1B73" w14:textId="77777777">
      <w:pPr>
        <w:spacing w:before="0" w:after="0" w:line="240" w:lineRule="auto"/>
      </w:pPr>
      <w:r>
        <w:t/>
      </w:r>
    </w:p>
    <w:p xmlns:w14="http://schemas.microsoft.com/office/word/2010/wordml" w:rsidR="00136505" w:rsidRDefault="00136505" w14:paraId="66D0E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11-42-80. State agencies required to make regulatory decisions consistent with state and regional comprehensive infrastructure development plans.</w:t>
      </w:r>
      <w:r>
        <w:rPr>
          <w:rFonts w:ascii="Times New Roman" w:hAnsi="Times New Roman" w:eastAsia="Times New Roman" w:cs="Times New Roman"/>
          <w:b w:val="true"/>
          <w:sz w:val="22"/>
          <w:szCs w:val="22"/>
          <w:lang w:val="en-PH"/>
        </w:rPr>
      </w:r>
    </w:p>
    <w:p xmlns:w14="http://schemas.microsoft.com/office/word/2010/wordml" w:rsidR="00136505" w:rsidRDefault="00136505" w14:paraId="4120D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r>
        <w:rPr>
          <w:rFonts w:ascii="Times New Roman" w:hAnsi="Times New Roman" w:eastAsia="Times New Roman" w:cs="Times New Roman"/>
          <w:sz w:val="22"/>
          <w:szCs w:val="22"/>
          <w:lang w:val="en-PH"/>
        </w:rPr>
      </w:r>
    </w:p>
    <w:p xmlns:w14="http://schemas.microsoft.com/office/word/2010/wordml" w14:paraId="598C2135" w14:textId="77777777">
      <w:pPr>
        <w:spacing w:before="0" w:after="0" w:line="240" w:lineRule="auto"/>
      </w:pPr>
      <w:r>
        <w:t/>
      </w:r>
    </w:p>
    <w:p xmlns:w14="http://schemas.microsoft.com/office/word/2010/wordml" w:rsidR="00136505" w:rsidRDefault="00136505" w14:paraId="6FDBC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w:t>
      </w:r>
      <w:r>
        <w:rPr>
          <w:rFonts w:ascii="Times New Roman" w:hAnsi="Times New Roman" w:eastAsia="Times New Roman" w:cs="Times New Roman"/>
          <w:sz w:val="22"/>
          <w:szCs w:val="22"/>
          <w:lang w:val="en-PH"/>
        </w:rPr>
      </w:r>
    </w:p>
    <w:p xmlns:w14="http://schemas.microsoft.com/office/word/2010/wordml" w14:paraId="3DED90B3" w14:textId="77777777">
      <w:pPr>
        <w:spacing w:before="0" w:after="0" w:line="240" w:lineRule="auto"/>
      </w:pPr>
      <w:r>
        <w:t/>
      </w:r>
    </w:p>
    <w:p xmlns:w14="http://schemas.microsoft.com/office/word/2010/wordml" w:rsidR="00136505" w:rsidRDefault="00136505" w14:paraId="3F6E6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11-42-90. Regional Councils of Government to serve as liaisons between Division of Regional Development and state political subdivisions; activities and duties.</w:t>
      </w:r>
      <w:r>
        <w:rPr>
          <w:rFonts w:ascii="Times New Roman" w:hAnsi="Times New Roman" w:eastAsia="Times New Roman" w:cs="Times New Roman"/>
          <w:b w:val="true"/>
          <w:sz w:val="22"/>
          <w:szCs w:val="22"/>
          <w:lang w:val="en-PH"/>
        </w:rPr>
      </w:r>
    </w:p>
    <w:p xmlns:w14="http://schemas.microsoft.com/office/word/2010/wordml" w:rsidR="00136505" w:rsidRDefault="00136505" w14:paraId="256DD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w:t>
      </w:r>
      <w:r>
        <w:rPr>
          <w:rFonts w:ascii="Times New Roman" w:hAnsi="Times New Roman" w:eastAsia="Times New Roman" w:cs="Times New Roman"/>
          <w:sz w:val="22"/>
          <w:szCs w:val="22"/>
          <w:lang w:val="en-PH"/>
        </w:rPr>
        <w:t>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r>
        <w:rPr>
          <w:rFonts w:ascii="Times New Roman" w:hAnsi="Times New Roman" w:eastAsia="Times New Roman" w:cs="Times New Roman"/>
          <w:sz w:val="22"/>
          <w:szCs w:val="22"/>
          <w:lang w:val="en-PH"/>
        </w:rPr>
      </w:r>
    </w:p>
    <w:p xmlns:w14="http://schemas.microsoft.com/office/word/2010/wordml" w:rsidR="00136505" w:rsidRDefault="00136505" w14:paraId="7BC03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r>
        <w:rPr>
          <w:rFonts w:ascii="Times New Roman" w:hAnsi="Times New Roman" w:eastAsia="Times New Roman" w:cs="Times New Roman"/>
          <w:sz w:val="22"/>
          <w:szCs w:val="22"/>
          <w:lang w:val="en-PH"/>
        </w:rPr>
      </w:r>
    </w:p>
    <w:p xmlns:w14="http://schemas.microsoft.com/office/word/2010/wordml" w:rsidR="00136505" w:rsidRDefault="00136505" w14:paraId="5923A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r>
        <w:rPr>
          <w:rFonts w:ascii="Times New Roman" w:hAnsi="Times New Roman" w:eastAsia="Times New Roman" w:cs="Times New Roman"/>
          <w:sz w:val="22"/>
          <w:szCs w:val="22"/>
          <w:lang w:val="en-PH"/>
        </w:rPr>
      </w:r>
    </w:p>
    <w:p xmlns:w14="http://schemas.microsoft.com/office/word/2010/wordml" w:rsidR="00136505" w:rsidRDefault="00136505" w14:paraId="4B610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Regional Councils of Government, utilizing the infrastructure development plans of the respective political subdivisions shall assist the Division of Regional Development in defining the state's long-term goals, objectives, and priorities and implementing those goals, objectives, and priorities through a coordinated and comprehensive infrastructure development plan.</w:t>
      </w:r>
      <w:r>
        <w:rPr>
          <w:rFonts w:ascii="Times New Roman" w:hAnsi="Times New Roman" w:eastAsia="Times New Roman" w:cs="Times New Roman"/>
          <w:sz w:val="22"/>
          <w:szCs w:val="22"/>
          <w:lang w:val="en-PH"/>
        </w:rPr>
      </w:r>
    </w:p>
    <w:p xmlns:w14="http://schemas.microsoft.com/office/word/2010/wordml" w:rsidR="00136505" w:rsidRDefault="00136505" w14:paraId="70191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r>
        <w:rPr>
          <w:rFonts w:ascii="Times New Roman" w:hAnsi="Times New Roman" w:eastAsia="Times New Roman" w:cs="Times New Roman"/>
          <w:sz w:val="22"/>
          <w:szCs w:val="22"/>
          <w:lang w:val="en-PH"/>
        </w:rPr>
      </w:r>
    </w:p>
    <w:p xmlns:w14="http://schemas.microsoft.com/office/word/2010/wordml" w:rsidR="00136505" w:rsidRDefault="00136505" w14:paraId="7B94D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r>
        <w:rPr>
          <w:rFonts w:ascii="Times New Roman" w:hAnsi="Times New Roman" w:eastAsia="Times New Roman" w:cs="Times New Roman"/>
          <w:sz w:val="22"/>
          <w:szCs w:val="22"/>
          <w:lang w:val="en-PH"/>
        </w:rPr>
      </w:r>
    </w:p>
    <w:p xmlns:w14="http://schemas.microsoft.com/office/word/2010/wordml" w:rsidR="00136505" w:rsidRDefault="00136505" w14:paraId="7663E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w:t>
      </w:r>
      <w:r>
        <w:rPr>
          <w:rFonts w:ascii="Times New Roman" w:hAnsi="Times New Roman" w:eastAsia="Times New Roman" w:cs="Times New Roman"/>
          <w:sz w:val="22"/>
          <w:szCs w:val="22"/>
          <w:lang w:val="en-PH"/>
        </w:rPr>
        <w:t>s, the size of tax base, projected growth, the type and character of services furnished by local governments, the size of the budget, need, and other factors.</w:t>
      </w:r>
      <w:r>
        <w:rPr>
          <w:rFonts w:ascii="Times New Roman" w:hAnsi="Times New Roman" w:eastAsia="Times New Roman" w:cs="Times New Roman"/>
          <w:sz w:val="22"/>
          <w:szCs w:val="22"/>
          <w:lang w:val="en-PH"/>
        </w:rPr>
      </w:r>
    </w:p>
    <w:p xmlns:w14="http://schemas.microsoft.com/office/word/2010/wordml" w:rsidR="00136505" w:rsidRDefault="00136505" w14:paraId="0C333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w:t>
      </w:r>
      <w:r>
        <w:rPr>
          <w:rFonts w:ascii="Times New Roman" w:hAnsi="Times New Roman" w:eastAsia="Times New Roman" w:cs="Times New Roman"/>
          <w:sz w:val="22"/>
          <w:szCs w:val="22"/>
          <w:lang w:val="en-PH"/>
        </w:rPr>
        <w:t>ry information from their respective political subdivisions.</w:t>
      </w:r>
      <w:r>
        <w:rPr>
          <w:rFonts w:ascii="Times New Roman" w:hAnsi="Times New Roman" w:eastAsia="Times New Roman" w:cs="Times New Roman"/>
          <w:sz w:val="22"/>
          <w:szCs w:val="22"/>
          <w:lang w:val="en-PH"/>
        </w:rPr>
      </w:r>
    </w:p>
    <w:p xmlns:w14="http://schemas.microsoft.com/office/word/2010/wordml" w:rsidR="00136505" w:rsidRDefault="00136505" w14:paraId="71CAC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w:t>
      </w:r>
      <w:r>
        <w:rPr>
          <w:rFonts w:ascii="Times New Roman" w:hAnsi="Times New Roman" w:eastAsia="Times New Roman" w:cs="Times New Roman"/>
          <w:sz w:val="22"/>
          <w:szCs w:val="22"/>
          <w:lang w:val="en-PH"/>
        </w:rPr>
        <w:t>tax base, local budget information, geographic factors, other demographics, and other data considered necessary must be utilized by the Regional Councils of Government.</w:t>
      </w:r>
      <w:r>
        <w:rPr>
          <w:rFonts w:ascii="Times New Roman" w:hAnsi="Times New Roman" w:eastAsia="Times New Roman" w:cs="Times New Roman"/>
          <w:sz w:val="22"/>
          <w:szCs w:val="22"/>
          <w:lang w:val="en-PH"/>
        </w:rPr>
      </w:r>
    </w:p>
    <w:p xmlns:w14="http://schemas.microsoft.com/office/word/2010/wordml" w14:paraId="470CD540" w14:textId="77777777">
      <w:pPr>
        <w:spacing w:before="0" w:after="0" w:line="240" w:lineRule="auto"/>
      </w:pPr>
      <w:r>
        <w:t/>
      </w:r>
    </w:p>
    <w:p xmlns:w14="http://schemas.microsoft.com/office/word/2010/wordml" w:rsidR="00136505" w:rsidRDefault="00136505" w14:paraId="76F9A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74B.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