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8a42323f0a41a0" /><Relationship Type="http://schemas.openxmlformats.org/package/2006/relationships/metadata/core-properties" Target="/package/services/metadata/core-properties/2332eee02ab846ebbcf7cbf373405f53.psmdcp" Id="R6c18153c1d564dd4" /></Relationships>
</file>

<file path=word/document.xml><?xml version="1.0" encoding="utf-8"?>
<w:document xmlns:w="http://schemas.openxmlformats.org/wordprocessingml/2006/main">
  <w:body>
    <w:p xmlns:w14="http://schemas.microsoft.com/office/word/2010/wordml" w:rsidR="00701CE7" w:rsidRDefault="00701CE7" w14:paraId="1DE5B0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701CE7" w:rsidRDefault="00701CE7" w14:paraId="1BD6AA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Buying and Selling of Offices Prohibited</w:t>
      </w:r>
      <w:r>
        <w:rPr>
          <w:rFonts w:ascii="Times New Roman" w:hAnsi="Times New Roman" w:eastAsia="Times New Roman" w:cs="Times New Roman"/>
          <w:sz w:val="22"/>
          <w:szCs w:val="22"/>
          <w:lang w:val="en-PH"/>
        </w:rPr>
      </w:r>
    </w:p>
    <w:p xmlns:w14="http://schemas.microsoft.com/office/word/2010/wordml" w:rsidR="00701CE7" w:rsidRDefault="00701CE7" w14:paraId="79FB4442" w14:textId="77777777">
      <w:pPr>
        <w:spacing w:before="0" w:after="0" w:line="240" w:lineRule="auto"/>
        <w:rPr>
          <w:rFonts w:ascii="Arial" w:hAnsi="Arial" w:cs="Arial"/>
          <w:lang w:val="en-PH"/>
        </w:rPr>
      </w:pPr>
    </w:p>
    <w:p xmlns:w14="http://schemas.microsoft.com/office/word/2010/wordml" w:rsidR="00701CE7" w:rsidRDefault="00701CE7" w14:paraId="734D1A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8-5-20. Buying and selling of offices prohibited.</w:t>
      </w:r>
      <w:r>
        <w:rPr>
          <w:rFonts w:ascii="Times New Roman" w:hAnsi="Times New Roman" w:eastAsia="Times New Roman" w:cs="Times New Roman"/>
          <w:b w:val="true"/>
          <w:sz w:val="22"/>
          <w:szCs w:val="22"/>
          <w:lang w:val="en-PH"/>
        </w:rPr>
      </w:r>
    </w:p>
    <w:p xmlns:w14="http://schemas.microsoft.com/office/word/2010/wordml" w:rsidR="00701CE7" w:rsidRDefault="00701CE7" w14:paraId="6270A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w:t>
      </w:r>
      <w:r>
        <w:rPr>
          <w:rFonts w:ascii="Times New Roman" w:hAnsi="Times New Roman" w:eastAsia="Times New Roman" w:cs="Times New Roman"/>
          <w:sz w:val="22"/>
          <w:szCs w:val="22"/>
          <w:lang w:val="en-PH"/>
        </w:rPr>
        <w:t xml:space="preserve">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w:t>
      </w:r>
      <w:r>
        <w:rPr>
          <w:rFonts w:ascii="Times New Roman" w:hAnsi="Times New Roman" w:eastAsia="Times New Roman" w:cs="Times New Roman"/>
          <w:sz w:val="22"/>
          <w:szCs w:val="22"/>
          <w:lang w:val="en-PH"/>
        </w:rPr>
        <w:t>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r>
        <w:rPr>
          <w:rFonts w:ascii="Times New Roman" w:hAnsi="Times New Roman" w:eastAsia="Times New Roman" w:cs="Times New Roman"/>
          <w:sz w:val="22"/>
          <w:szCs w:val="22"/>
          <w:lang w:val="en-PH"/>
        </w:rPr>
      </w:r>
    </w:p>
    <w:p xmlns:w14="http://schemas.microsoft.com/office/word/2010/wordml" w14:paraId="122F3216" w14:textId="77777777">
      <w:pPr>
        <w:spacing w:before="0" w:after="0" w:line="240" w:lineRule="auto"/>
      </w:pPr>
      <w:r>
        <w:t/>
      </w:r>
    </w:p>
    <w:p xmlns:w14="http://schemas.microsoft.com/office/word/2010/wordml" w:rsidR="00701CE7" w:rsidRDefault="00701CE7" w14:paraId="31EC1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50-102; 1952 Code § 50-102; 1942 Code § 3065; 1932 Code § 3065; Civ. C. '22 § 752; Civ. C. '12 § 670; Civ. C. '02 § 601; G. S. 454; R. S. 520; 1737 (3) 468.</w:t>
      </w:r>
      <w:r>
        <w:rPr>
          <w:rFonts w:ascii="Times New Roman" w:hAnsi="Times New Roman" w:eastAsia="Times New Roman" w:cs="Times New Roman"/>
          <w:sz w:val="22"/>
          <w:szCs w:val="22"/>
          <w:lang w:val="en-PH"/>
        </w:rPr>
      </w:r>
    </w:p>
    <w:p xmlns:w14="http://schemas.microsoft.com/office/word/2010/wordml" w14:paraId="299ECD4B" w14:textId="77777777">
      <w:pPr>
        <w:spacing w:before="0" w:after="0" w:line="240" w:lineRule="auto"/>
      </w:pPr>
      <w:r>
        <w:t/>
      </w:r>
    </w:p>
    <w:p xmlns:w14="http://schemas.microsoft.com/office/word/2010/wordml" w:rsidR="00701CE7" w:rsidRDefault="00701CE7" w14:paraId="44DBD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8-5-30. Sales and other agreements void.</w:t>
      </w:r>
      <w:r>
        <w:rPr>
          <w:rFonts w:ascii="Times New Roman" w:hAnsi="Times New Roman" w:eastAsia="Times New Roman" w:cs="Times New Roman"/>
          <w:b w:val="true"/>
          <w:sz w:val="22"/>
          <w:szCs w:val="22"/>
          <w:lang w:val="en-PH"/>
        </w:rPr>
      </w:r>
    </w:p>
    <w:p xmlns:w14="http://schemas.microsoft.com/office/word/2010/wordml" w:rsidR="00701CE7" w:rsidRDefault="00701CE7" w14:paraId="40CF6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bargain, sale, promise, bond, agreement, covenant and assurance, as before specified, shall be void to and against him by whom any such bargain, sale, bond, promise, covenant or assurance shall be had or made.</w:t>
      </w:r>
      <w:r>
        <w:rPr>
          <w:rFonts w:ascii="Times New Roman" w:hAnsi="Times New Roman" w:eastAsia="Times New Roman" w:cs="Times New Roman"/>
          <w:sz w:val="22"/>
          <w:szCs w:val="22"/>
          <w:lang w:val="en-PH"/>
        </w:rPr>
      </w:r>
    </w:p>
    <w:p xmlns:w14="http://schemas.microsoft.com/office/word/2010/wordml" w14:paraId="61864C5A" w14:textId="77777777">
      <w:pPr>
        <w:spacing w:before="0" w:after="0" w:line="240" w:lineRule="auto"/>
      </w:pPr>
      <w:r>
        <w:t/>
      </w:r>
    </w:p>
    <w:p xmlns:w14="http://schemas.microsoft.com/office/word/2010/wordml" w:rsidR="00701CE7" w:rsidRDefault="00701CE7" w14:paraId="311E4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50-103; 1952 Code § 50-103; 1942 Code § 3066; 1932 Code § 3066; Civ. C. '22 § 753; Civ. C. '12 § 671; Civ. C. '02 § 602; G. S. 555; R. S. 521; 1737 (3) 469.</w:t>
      </w:r>
      <w:r>
        <w:rPr>
          <w:rFonts w:ascii="Times New Roman" w:hAnsi="Times New Roman" w:eastAsia="Times New Roman" w:cs="Times New Roman"/>
          <w:sz w:val="22"/>
          <w:szCs w:val="22"/>
          <w:lang w:val="en-PH"/>
        </w:rPr>
      </w:r>
    </w:p>
    <w:p xmlns:w14="http://schemas.microsoft.com/office/word/2010/wordml" w14:paraId="376BA0BF" w14:textId="77777777">
      <w:pPr>
        <w:spacing w:before="0" w:after="0" w:line="240" w:lineRule="auto"/>
      </w:pPr>
      <w:r>
        <w:t/>
      </w:r>
    </w:p>
    <w:p xmlns:w14="http://schemas.microsoft.com/office/word/2010/wordml" w:rsidR="00701CE7" w:rsidRDefault="00701CE7" w14:paraId="78BCD6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8-5-40. Official acts performed after offense but before removal shall be valid.</w:t>
      </w:r>
      <w:r>
        <w:rPr>
          <w:rFonts w:ascii="Times New Roman" w:hAnsi="Times New Roman" w:eastAsia="Times New Roman" w:cs="Times New Roman"/>
          <w:b w:val="true"/>
          <w:sz w:val="22"/>
          <w:szCs w:val="22"/>
          <w:lang w:val="en-PH"/>
        </w:rPr>
      </w:r>
    </w:p>
    <w:p xmlns:w14="http://schemas.microsoft.com/office/word/2010/wordml" w:rsidR="00701CE7" w:rsidRDefault="00701CE7" w14:paraId="36420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offend in anything contrary to the tenor and effect of Sections 8-5-20 and 8-5-30,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w:t>
      </w:r>
      <w:r>
        <w:rPr>
          <w:rFonts w:ascii="Times New Roman" w:hAnsi="Times New Roman" w:eastAsia="Times New Roman" w:cs="Times New Roman"/>
          <w:sz w:val="22"/>
          <w:szCs w:val="22"/>
          <w:lang w:val="en-PH"/>
        </w:rPr>
        <w:t>on of such office or deputation, shall be and remain good and sufficient in law to all intents, constructions and purposes.</w:t>
      </w:r>
      <w:r>
        <w:rPr>
          <w:rFonts w:ascii="Times New Roman" w:hAnsi="Times New Roman" w:eastAsia="Times New Roman" w:cs="Times New Roman"/>
          <w:sz w:val="22"/>
          <w:szCs w:val="22"/>
          <w:lang w:val="en-PH"/>
        </w:rPr>
      </w:r>
    </w:p>
    <w:p xmlns:w14="http://schemas.microsoft.com/office/word/2010/wordml" w14:paraId="62A85AFC" w14:textId="77777777">
      <w:pPr>
        <w:spacing w:before="0" w:after="0" w:line="240" w:lineRule="auto"/>
      </w:pPr>
      <w:r>
        <w:t/>
      </w:r>
    </w:p>
    <w:p xmlns:w14="http://schemas.microsoft.com/office/word/2010/wordml" w:rsidR="00701CE7" w:rsidRDefault="00701CE7" w14:paraId="043CA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50-104; 1952 Code § 50-104; 1942 Code § 3067; 1932 Code § 3067; Civ. C. '22 § 754; Civ. C. '12 § 672; Civ. C. '02 § 603; G. S. 556; R. S. 522; 1737 (3) 469.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