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c075dfc99c47d2" /><Relationship Type="http://schemas.openxmlformats.org/package/2006/relationships/metadata/core-properties" Target="/package/services/metadata/core-properties/a2f654284989483490a18f7255931eaa.psmdcp" Id="R1d9503bb3b3f490e" /></Relationships>
</file>

<file path=word/document.xml><?xml version="1.0" encoding="utf-8"?>
<w:document xmlns:w="http://schemas.openxmlformats.org/wordprocessingml/2006/main">
  <w:body>
    <w:p xmlns:w14="http://schemas.microsoft.com/office/word/2010/wordml" w:rsidR="00CD0A5E" w:rsidRDefault="00CD0A5E" w14:paraId="3C00D9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59</w:t>
      </w:r>
      <w:r>
        <w:rPr>
          <w:rFonts w:ascii="Times New Roman" w:hAnsi="Times New Roman" w:eastAsia="Times New Roman" w:cs="Times New Roman"/>
          <w:sz w:val="22"/>
          <w:szCs w:val="22"/>
          <w:lang w:val="en-PH"/>
        </w:rPr>
      </w:r>
    </w:p>
    <w:p xmlns:w14="http://schemas.microsoft.com/office/word/2010/wordml" w:rsidR="00CD0A5E" w:rsidRDefault="00CD0A5E" w14:paraId="3AD413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Franchise Agreements Relating to Retail and Repurchase of Farm Implements, Etc.</w:t>
      </w:r>
      <w:r>
        <w:rPr>
          <w:rFonts w:ascii="Times New Roman" w:hAnsi="Times New Roman" w:eastAsia="Times New Roman" w:cs="Times New Roman"/>
          <w:sz w:val="22"/>
          <w:szCs w:val="22"/>
          <w:lang w:val="en-PH"/>
        </w:rPr>
      </w:r>
    </w:p>
    <w:p xmlns:w14="http://schemas.microsoft.com/office/word/2010/wordml" w:rsidR="00CD0A5E" w:rsidRDefault="00CD0A5E" w14:paraId="74848723" w14:textId="77777777">
      <w:pPr>
        <w:spacing w:before="0" w:after="0" w:line="240" w:lineRule="auto"/>
        <w:rPr>
          <w:rFonts w:ascii="Arial" w:hAnsi="Arial" w:cs="Arial"/>
          <w:lang w:val="en-PH"/>
        </w:rPr>
      </w:pPr>
    </w:p>
    <w:p xmlns:w14="http://schemas.microsoft.com/office/word/2010/wordml" w:rsidR="00CD0A5E" w:rsidRDefault="00CD0A5E" w14:paraId="4D222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34C7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6A22F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 Model" means a model listed in the wholesaler's, manufacturer's, or distributor's sales manual or any supplements to the manuals.</w:t>
      </w:r>
      <w:r>
        <w:rPr>
          <w:rFonts w:ascii="Times New Roman" w:hAnsi="Times New Roman" w:eastAsia="Times New Roman" w:cs="Times New Roman"/>
          <w:sz w:val="22"/>
          <w:szCs w:val="22"/>
          <w:lang w:val="en-PH"/>
        </w:rPr>
      </w:r>
    </w:p>
    <w:p xmlns:w14="http://schemas.microsoft.com/office/word/2010/wordml" w:rsidR="00CD0A5E" w:rsidRDefault="00CD0A5E" w14:paraId="0F36B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"Current Net Price" means the price listed in the wholesaler's, manufacturer's, or distributor's current price list or catalog in effect at the time the contract is cancelled or discontinued, less any applicable trade and cash discounts.</w:t>
      </w:r>
      <w:r>
        <w:rPr>
          <w:rFonts w:ascii="Times New Roman" w:hAnsi="Times New Roman" w:eastAsia="Times New Roman" w:cs="Times New Roman"/>
          <w:sz w:val="22"/>
          <w:szCs w:val="22"/>
          <w:lang w:val="en-PH"/>
        </w:rPr>
      </w:r>
    </w:p>
    <w:p xmlns:w14="http://schemas.microsoft.com/office/word/2010/wordml" w:rsidR="00CD0A5E" w:rsidRDefault="00CD0A5E" w14:paraId="05708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"Retailer"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r>
        <w:rPr>
          <w:rFonts w:ascii="Times New Roman" w:hAnsi="Times New Roman" w:eastAsia="Times New Roman" w:cs="Times New Roman"/>
          <w:sz w:val="22"/>
          <w:szCs w:val="22"/>
          <w:lang w:val="en-PH"/>
        </w:rPr>
      </w:r>
    </w:p>
    <w:p xmlns:w14="http://schemas.microsoft.com/office/word/2010/wordml" w:rsidR="00CD0A5E" w:rsidRDefault="00CD0A5E" w14:paraId="08C33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"Inventory" means farm implements, machinery, utility and industrial, and yard and garden equipment, attachments, or repair parts.</w:t>
      </w:r>
      <w:r>
        <w:rPr>
          <w:rFonts w:ascii="Times New Roman" w:hAnsi="Times New Roman" w:eastAsia="Times New Roman" w:cs="Times New Roman"/>
          <w:sz w:val="22"/>
          <w:szCs w:val="22"/>
          <w:lang w:val="en-PH"/>
        </w:rPr>
      </w:r>
    </w:p>
    <w:p xmlns:w14="http://schemas.microsoft.com/office/word/2010/wordml" w:rsidR="00CD0A5E" w:rsidRDefault="00CD0A5E" w14:paraId="4E144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"Net Cost" means the price the retailer paid for the merchandise to the wholesaler, manufacturer, or distributor, less all applicable discounts allowed, plus the freight costs from the wholesaler, manufacturer, or distributor location to the retailer's location plus reasonable cost to assemble or disassemble.</w:t>
      </w:r>
      <w:r>
        <w:rPr>
          <w:rFonts w:ascii="Times New Roman" w:hAnsi="Times New Roman" w:eastAsia="Times New Roman" w:cs="Times New Roman"/>
          <w:sz w:val="22"/>
          <w:szCs w:val="22"/>
          <w:lang w:val="en-PH"/>
        </w:rPr>
      </w:r>
    </w:p>
    <w:p xmlns:w14="http://schemas.microsoft.com/office/word/2010/wordml" w14:paraId="6DBF7EA2" w14:textId="77777777">
      <w:pPr>
        <w:spacing w:before="0" w:after="0" w:line="240" w:lineRule="auto"/>
      </w:pPr>
      <w:r>
        <w:t/>
      </w:r>
    </w:p>
    <w:p xmlns:w14="http://schemas.microsoft.com/office/word/2010/wordml" w:rsidR="00CD0A5E" w:rsidRDefault="00CD0A5E" w14:paraId="0A313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3C5FD274" w14:textId="77777777">
      <w:pPr>
        <w:spacing w:before="0" w:after="0" w:line="240" w:lineRule="auto"/>
      </w:pPr>
      <w:r>
        <w:t/>
      </w:r>
    </w:p>
    <w:p xmlns:w14="http://schemas.microsoft.com/office/word/2010/wordml" w:rsidR="00CD0A5E" w:rsidRDefault="00CD0A5E" w14:paraId="527F1E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39-59-20. Repurchase of inventory upon termination of franchise agreement.</w:t>
      </w:r>
      <w:r>
        <w:rPr>
          <w:rFonts w:ascii="Times New Roman" w:hAnsi="Times New Roman" w:eastAsia="Times New Roman" w:cs="Times New Roman"/>
          <w:b w:val="true"/>
          <w:sz w:val="22"/>
          <w:szCs w:val="22"/>
          <w:lang w:val="en-PH"/>
        </w:rPr>
      </w:r>
    </w:p>
    <w:p xmlns:w14="http://schemas.microsoft.com/office/word/2010/wordml" w:rsidR="00CD0A5E" w:rsidRDefault="00CD0A5E" w14:paraId="12D33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w:t>
      </w:r>
      <w:r>
        <w:rPr>
          <w:rFonts w:ascii="Times New Roman" w:hAnsi="Times New Roman" w:eastAsia="Times New Roman" w:cs="Times New Roman"/>
          <w:sz w:val="22"/>
          <w:szCs w:val="22"/>
          <w:lang w:val="en-PH"/>
        </w:rPr>
        <w:t>nt may be credited to the retailer's account.</w:t>
      </w:r>
      <w:r>
        <w:rPr>
          <w:rFonts w:ascii="Times New Roman" w:hAnsi="Times New Roman" w:eastAsia="Times New Roman" w:cs="Times New Roman"/>
          <w:sz w:val="22"/>
          <w:szCs w:val="22"/>
          <w:lang w:val="en-PH"/>
        </w:rPr>
      </w:r>
    </w:p>
    <w:p xmlns:w14="http://schemas.microsoft.com/office/word/2010/wordml" w14:paraId="1413DDF1" w14:textId="77777777">
      <w:pPr>
        <w:spacing w:before="0" w:after="0" w:line="240" w:lineRule="auto"/>
      </w:pPr>
      <w:r>
        <w:t/>
      </w:r>
    </w:p>
    <w:p xmlns:w14="http://schemas.microsoft.com/office/word/2010/wordml" w:rsidR="00CD0A5E" w:rsidRDefault="00CD0A5E" w14:paraId="2330C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6C570FFA" w14:textId="77777777">
      <w:pPr>
        <w:spacing w:before="0" w:after="0" w:line="240" w:lineRule="auto"/>
      </w:pPr>
      <w:r>
        <w:t/>
      </w:r>
    </w:p>
    <w:p xmlns:w14="http://schemas.microsoft.com/office/word/2010/wordml" w:rsidR="00CD0A5E" w:rsidRDefault="00CD0A5E" w14:paraId="2E8960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39-59-30. Repurchase of inventory within ninety days; handling costs.</w:t>
      </w:r>
      <w:r>
        <w:rPr>
          <w:rFonts w:ascii="Times New Roman" w:hAnsi="Times New Roman" w:eastAsia="Times New Roman" w:cs="Times New Roman"/>
          <w:b w:val="true"/>
          <w:sz w:val="22"/>
          <w:szCs w:val="22"/>
          <w:lang w:val="en-PH"/>
        </w:rPr>
      </w:r>
    </w:p>
    <w:p xmlns:w14="http://schemas.microsoft.com/office/word/2010/wordml" w:rsidR="00CD0A5E" w:rsidRDefault="00CD0A5E" w14:paraId="5A3FD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w:t>
      </w:r>
      <w:r>
        <w:rPr>
          <w:rFonts w:ascii="Times New Roman" w:hAnsi="Times New Roman" w:eastAsia="Times New Roman" w:cs="Times New Roman"/>
          <w:sz w:val="22"/>
          <w:szCs w:val="22"/>
          <w:lang w:val="en-PH"/>
        </w:rPr>
        <w:t>d eighty-five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r>
        <w:rPr>
          <w:rFonts w:ascii="Times New Roman" w:hAnsi="Times New Roman" w:eastAsia="Times New Roman" w:cs="Times New Roman"/>
          <w:sz w:val="22"/>
          <w:szCs w:val="22"/>
          <w:lang w:val="en-PH"/>
        </w:rPr>
      </w:r>
    </w:p>
    <w:p xmlns:w14="http://schemas.microsoft.com/office/word/2010/wordml" w14:paraId="2336F723" w14:textId="77777777">
      <w:pPr>
        <w:spacing w:before="0" w:after="0" w:line="240" w:lineRule="auto"/>
      </w:pPr>
      <w:r>
        <w:t/>
      </w:r>
    </w:p>
    <w:p xmlns:w14="http://schemas.microsoft.com/office/word/2010/wordml" w:rsidR="00CD0A5E" w:rsidRDefault="00CD0A5E" w14:paraId="1E27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1FCE6B21" w14:textId="77777777">
      <w:pPr>
        <w:spacing w:before="0" w:after="0" w:line="240" w:lineRule="auto"/>
      </w:pPr>
      <w:r>
        <w:t/>
      </w:r>
    </w:p>
    <w:p xmlns:w14="http://schemas.microsoft.com/office/word/2010/wordml" w:rsidR="00CD0A5E" w:rsidRDefault="00CD0A5E" w14:paraId="4D3666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39-59-40. Repurchase amount due within thirty days; title to inventory.</w:t>
      </w:r>
      <w:r>
        <w:rPr>
          <w:rFonts w:ascii="Times New Roman" w:hAnsi="Times New Roman" w:eastAsia="Times New Roman" w:cs="Times New Roman"/>
          <w:b w:val="true"/>
          <w:sz w:val="22"/>
          <w:szCs w:val="22"/>
          <w:lang w:val="en-PH"/>
        </w:rPr>
      </w:r>
    </w:p>
    <w:p xmlns:w14="http://schemas.microsoft.com/office/word/2010/wordml" w:rsidR="00CD0A5E" w:rsidRDefault="00CD0A5E" w14:paraId="4DA16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wholesaler, manufacturer, or distributor shall make payment of the full repurchase amount to the retailer not later than thirty days after the receipt of inventory as provided for in Section 39-59-30. Upon payment of the repurchase amount to the retailer, the title and right of possession to the repurchased inventory shall transfer to the wholesaler, manufacturer, or distributor.</w:t>
      </w:r>
      <w:r>
        <w:rPr>
          <w:rFonts w:ascii="Times New Roman" w:hAnsi="Times New Roman" w:eastAsia="Times New Roman" w:cs="Times New Roman"/>
          <w:sz w:val="22"/>
          <w:szCs w:val="22"/>
          <w:lang w:val="en-PH"/>
        </w:rPr>
      </w:r>
    </w:p>
    <w:p xmlns:w14="http://schemas.microsoft.com/office/word/2010/wordml" w14:paraId="3120F966" w14:textId="77777777">
      <w:pPr>
        <w:spacing w:before="0" w:after="0" w:line="240" w:lineRule="auto"/>
      </w:pPr>
      <w:r>
        <w:t/>
      </w:r>
    </w:p>
    <w:p xmlns:w14="http://schemas.microsoft.com/office/word/2010/wordml" w:rsidR="00CD0A5E" w:rsidRDefault="00CD0A5E" w14:paraId="4CC92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7209C269" w14:textId="77777777">
      <w:pPr>
        <w:spacing w:before="0" w:after="0" w:line="240" w:lineRule="auto"/>
      </w:pPr>
      <w:r>
        <w:t/>
      </w:r>
    </w:p>
    <w:p xmlns:w14="http://schemas.microsoft.com/office/word/2010/wordml" w:rsidR="00CD0A5E" w:rsidRDefault="00CD0A5E" w14:paraId="6C010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39-59-50. Limitations upon repurchase of certain inventory.</w:t>
      </w:r>
      <w:r>
        <w:rPr>
          <w:rFonts w:ascii="Times New Roman" w:hAnsi="Times New Roman" w:eastAsia="Times New Roman" w:cs="Times New Roman"/>
          <w:b w:val="true"/>
          <w:sz w:val="22"/>
          <w:szCs w:val="22"/>
          <w:lang w:val="en-PH"/>
        </w:rPr>
      </w:r>
    </w:p>
    <w:p xmlns:w14="http://schemas.microsoft.com/office/word/2010/wordml" w:rsidR="00CD0A5E" w:rsidRDefault="00CD0A5E" w14:paraId="1E058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require the repurchase from a retailer of:</w:t>
      </w:r>
      <w:r>
        <w:rPr>
          <w:rFonts w:ascii="Times New Roman" w:hAnsi="Times New Roman" w:eastAsia="Times New Roman" w:cs="Times New Roman"/>
          <w:sz w:val="22"/>
          <w:szCs w:val="22"/>
          <w:lang w:val="en-PH"/>
        </w:rPr>
      </w:r>
    </w:p>
    <w:p xmlns:w14="http://schemas.microsoft.com/office/word/2010/wordml" w:rsidR="00CD0A5E" w:rsidRDefault="00CD0A5E" w14:paraId="10627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repair part with a limited storage life or otherwise subject to deterioration, such as gaskets or batteries, but not industrial "press on" or industrial pneumatic tires;</w:t>
      </w:r>
      <w:r>
        <w:rPr>
          <w:rFonts w:ascii="Times New Roman" w:hAnsi="Times New Roman" w:eastAsia="Times New Roman" w:cs="Times New Roman"/>
          <w:sz w:val="22"/>
          <w:szCs w:val="22"/>
          <w:lang w:val="en-PH"/>
        </w:rPr>
      </w:r>
    </w:p>
    <w:p xmlns:w14="http://schemas.microsoft.com/office/word/2010/wordml" w:rsidR="00CD0A5E" w:rsidRDefault="00CD0A5E" w14:paraId="5DBB4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single repair part which is priced as a set of two or more items;</w:t>
      </w:r>
      <w:r>
        <w:rPr>
          <w:rFonts w:ascii="Times New Roman" w:hAnsi="Times New Roman" w:eastAsia="Times New Roman" w:cs="Times New Roman"/>
          <w:sz w:val="22"/>
          <w:szCs w:val="22"/>
          <w:lang w:val="en-PH"/>
        </w:rPr>
      </w:r>
    </w:p>
    <w:p xmlns:w14="http://schemas.microsoft.com/office/word/2010/wordml" w:rsidR="00CD0A5E" w:rsidRDefault="00CD0A5E" w14:paraId="55BFF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repair part which because of its condition is not resalable as a new part without repackaging or reconditioning;</w:t>
      </w:r>
      <w:r>
        <w:rPr>
          <w:rFonts w:ascii="Times New Roman" w:hAnsi="Times New Roman" w:eastAsia="Times New Roman" w:cs="Times New Roman"/>
          <w:sz w:val="22"/>
          <w:szCs w:val="22"/>
          <w:lang w:val="en-PH"/>
        </w:rPr>
      </w:r>
    </w:p>
    <w:p xmlns:w14="http://schemas.microsoft.com/office/word/2010/wordml" w:rsidR="00CD0A5E" w:rsidRDefault="00CD0A5E" w14:paraId="70A1C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inventory for which the retailer is unable to furnish evidence, satisfactory to the wholesaler, manufacturer, or distributor, of clear title, free and clear of all claims, liens, and encumbrances;</w:t>
      </w:r>
      <w:r>
        <w:rPr>
          <w:rFonts w:ascii="Times New Roman" w:hAnsi="Times New Roman" w:eastAsia="Times New Roman" w:cs="Times New Roman"/>
          <w:sz w:val="22"/>
          <w:szCs w:val="22"/>
          <w:lang w:val="en-PH"/>
        </w:rPr>
      </w:r>
    </w:p>
    <w:p xmlns:w14="http://schemas.microsoft.com/office/word/2010/wordml" w:rsidR="00CD0A5E" w:rsidRDefault="00CD0A5E" w14:paraId="58A01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inventory which the retailer desires to keep, provided the retailer has a contractual right to do so;</w:t>
      </w:r>
      <w:r>
        <w:rPr>
          <w:rFonts w:ascii="Times New Roman" w:hAnsi="Times New Roman" w:eastAsia="Times New Roman" w:cs="Times New Roman"/>
          <w:sz w:val="22"/>
          <w:szCs w:val="22"/>
          <w:lang w:val="en-PH"/>
        </w:rPr>
      </w:r>
    </w:p>
    <w:p xmlns:w14="http://schemas.microsoft.com/office/word/2010/wordml" w:rsidR="00CD0A5E" w:rsidRDefault="00CD0A5E" w14:paraId="5BFB8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Any farm implements, machinery, utility, and industrial equipment, and attachments which are not in new, unused, undamaged, complete condition;</w:t>
      </w:r>
      <w:r>
        <w:rPr>
          <w:rFonts w:ascii="Times New Roman" w:hAnsi="Times New Roman" w:eastAsia="Times New Roman" w:cs="Times New Roman"/>
          <w:sz w:val="22"/>
          <w:szCs w:val="22"/>
          <w:lang w:val="en-PH"/>
        </w:rPr>
      </w:r>
    </w:p>
    <w:p xmlns:w14="http://schemas.microsoft.com/office/word/2010/wordml" w:rsidR="00CD0A5E" w:rsidRDefault="00CD0A5E" w14:paraId="3FA6F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repair parts which are not in new, unused, undamaged condition;</w:t>
      </w:r>
      <w:r>
        <w:rPr>
          <w:rFonts w:ascii="Times New Roman" w:hAnsi="Times New Roman" w:eastAsia="Times New Roman" w:cs="Times New Roman"/>
          <w:sz w:val="22"/>
          <w:szCs w:val="22"/>
          <w:lang w:val="en-PH"/>
        </w:rPr>
      </w:r>
    </w:p>
    <w:p xmlns:w14="http://schemas.microsoft.com/office/word/2010/wordml" w:rsidR="00CD0A5E" w:rsidRDefault="00CD0A5E" w14:paraId="4AF03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farm implements, machinery, utility, and industrial equipment, yard, and garden equipment, or attachments which were purchased thirty-six months or more prior to notice of termination of the contract;</w:t>
      </w:r>
      <w:r>
        <w:rPr>
          <w:rFonts w:ascii="Times New Roman" w:hAnsi="Times New Roman" w:eastAsia="Times New Roman" w:cs="Times New Roman"/>
          <w:sz w:val="22"/>
          <w:szCs w:val="22"/>
          <w:lang w:val="en-PH"/>
        </w:rPr>
      </w:r>
    </w:p>
    <w:p xmlns:w14="http://schemas.microsoft.com/office/word/2010/wordml" w:rsidR="00CD0A5E" w:rsidRDefault="00CD0A5E" w14:paraId="6717C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inventory which was ordered by the retailer on or after the actual receipt of the date of notification of termination of the contract;</w:t>
      </w:r>
      <w:r>
        <w:rPr>
          <w:rFonts w:ascii="Times New Roman" w:hAnsi="Times New Roman" w:eastAsia="Times New Roman" w:cs="Times New Roman"/>
          <w:sz w:val="22"/>
          <w:szCs w:val="22"/>
          <w:lang w:val="en-PH"/>
        </w:rPr>
      </w:r>
    </w:p>
    <w:p xmlns:w14="http://schemas.microsoft.com/office/word/2010/wordml" w:rsidR="00CD0A5E" w:rsidRDefault="00CD0A5E" w14:paraId="44F60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inventory which was acquired by the retailer from any source other than the wholesaler, manufacturer, or distributor.</w:t>
      </w:r>
      <w:r>
        <w:rPr>
          <w:rFonts w:ascii="Times New Roman" w:hAnsi="Times New Roman" w:eastAsia="Times New Roman" w:cs="Times New Roman"/>
          <w:sz w:val="22"/>
          <w:szCs w:val="22"/>
          <w:lang w:val="en-PH"/>
        </w:rPr>
      </w:r>
    </w:p>
    <w:p xmlns:w14="http://schemas.microsoft.com/office/word/2010/wordml" w14:paraId="0A4F0C6C" w14:textId="77777777">
      <w:pPr>
        <w:spacing w:before="0" w:after="0" w:line="240" w:lineRule="auto"/>
      </w:pPr>
      <w:r>
        <w:t/>
      </w:r>
    </w:p>
    <w:p xmlns:w14="http://schemas.microsoft.com/office/word/2010/wordml" w:rsidR="00CD0A5E" w:rsidRDefault="00CD0A5E" w14:paraId="5BB6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7EE554A4" w14:textId="77777777">
      <w:pPr>
        <w:spacing w:before="0" w:after="0" w:line="240" w:lineRule="auto"/>
      </w:pPr>
      <w:r>
        <w:t/>
      </w:r>
    </w:p>
    <w:p xmlns:w14="http://schemas.microsoft.com/office/word/2010/wordml" w:rsidR="00CD0A5E" w:rsidRDefault="00CD0A5E" w14:paraId="5302E0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39-59-60. Liability for failure to make timely repurchase of inventory.</w:t>
      </w:r>
      <w:r>
        <w:rPr>
          <w:rFonts w:ascii="Times New Roman" w:hAnsi="Times New Roman" w:eastAsia="Times New Roman" w:cs="Times New Roman"/>
          <w:b w:val="true"/>
          <w:sz w:val="22"/>
          <w:szCs w:val="22"/>
          <w:lang w:val="en-PH"/>
        </w:rPr>
      </w:r>
    </w:p>
    <w:p xmlns:w14="http://schemas.microsoft.com/office/word/2010/wordml" w:rsidR="00CD0A5E" w:rsidRDefault="00CD0A5E" w14:paraId="5D4BC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wholesaler, manufacturer, or distributor fails or refuses to repurchase any inventory covered under the provisions of this chapter within the time periods established in Section 39-59-30, he is civilly liable for one hundred percent of the current net price of the inventory, plus any freight charges paid by the retailer, the retailer's reasonable attorney's fees, court costs, and interest on the current net price computed at the legal rate of interest from the ninety-first day after contract termina</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14:paraId="01CFFC3F" w14:textId="77777777">
      <w:pPr>
        <w:spacing w:before="0" w:after="0" w:line="240" w:lineRule="auto"/>
      </w:pPr>
      <w:r>
        <w:t/>
      </w:r>
    </w:p>
    <w:p xmlns:w14="http://schemas.microsoft.com/office/word/2010/wordml" w:rsidR="00CD0A5E" w:rsidRDefault="00CD0A5E" w14:paraId="4E0D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35142B43" w14:textId="77777777">
      <w:pPr>
        <w:spacing w:before="0" w:after="0" w:line="240" w:lineRule="auto"/>
      </w:pPr>
      <w:r>
        <w:t/>
      </w:r>
    </w:p>
    <w:p xmlns:w14="http://schemas.microsoft.com/office/word/2010/wordml" w:rsidR="00CD0A5E" w:rsidRDefault="00CD0A5E" w14:paraId="7622A3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39-59-70. Repurchase of inventory upon death or incapacity of retailer.</w:t>
      </w:r>
      <w:r>
        <w:rPr>
          <w:rFonts w:ascii="Times New Roman" w:hAnsi="Times New Roman" w:eastAsia="Times New Roman" w:cs="Times New Roman"/>
          <w:b w:val="true"/>
          <w:sz w:val="22"/>
          <w:szCs w:val="22"/>
          <w:lang w:val="en-PH"/>
        </w:rPr>
      </w:r>
    </w:p>
    <w:p xmlns:w14="http://schemas.microsoft.com/office/word/2010/wordml" w:rsidR="00CD0A5E" w:rsidRDefault="00CD0A5E" w14:paraId="7515E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the death or incapacity of the retailer or the majority stockholder of a corporation operating as a retailer, the wholesaler, manufacturer, or distributor shall repurchase, at the option of the heir or retailer, as defined in item (3) of Section 39-59-10, the inventory from the heir or retailer, of the retailer or majority stockholder as if the wholesaler, manufacturer, or distributor had terminated the contract. The heir or retailer has one year from the date of the death of the retailer o</w:t>
      </w:r>
      <w:r>
        <w:rPr>
          <w:rFonts w:ascii="Times New Roman" w:hAnsi="Times New Roman" w:eastAsia="Times New Roman" w:cs="Times New Roman"/>
          <w:sz w:val="22"/>
          <w:szCs w:val="22"/>
          <w:lang w:val="en-PH"/>
        </w:rPr>
        <w:t>r majority stockholder to exercise his option under this chapter. Nothing in this chapter requires the repurchase of any inventory if the heir or retailer and wholesaler, manufacturer, or distributor enter into a new contract to operate the retail dealership.</w:t>
      </w:r>
      <w:r>
        <w:rPr>
          <w:rFonts w:ascii="Times New Roman" w:hAnsi="Times New Roman" w:eastAsia="Times New Roman" w:cs="Times New Roman"/>
          <w:sz w:val="22"/>
          <w:szCs w:val="22"/>
          <w:lang w:val="en-PH"/>
        </w:rPr>
      </w:r>
    </w:p>
    <w:p xmlns:w14="http://schemas.microsoft.com/office/word/2010/wordml" w14:paraId="1F805548" w14:textId="77777777">
      <w:pPr>
        <w:spacing w:before="0" w:after="0" w:line="240" w:lineRule="auto"/>
      </w:pPr>
      <w:r>
        <w:t/>
      </w:r>
    </w:p>
    <w:p xmlns:w14="http://schemas.microsoft.com/office/word/2010/wordml" w:rsidR="00CD0A5E" w:rsidRDefault="00CD0A5E" w14:paraId="63947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608E167A" w14:textId="77777777">
      <w:pPr>
        <w:spacing w:before="0" w:after="0" w:line="240" w:lineRule="auto"/>
      </w:pPr>
      <w:r>
        <w:t/>
      </w:r>
    </w:p>
    <w:p xmlns:w14="http://schemas.microsoft.com/office/word/2010/wordml" w:rsidR="00CD0A5E" w:rsidRDefault="00CD0A5E" w14:paraId="5A2A2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39-59-80. Security interests in inventory.</w:t>
      </w:r>
      <w:r>
        <w:rPr>
          <w:rFonts w:ascii="Times New Roman" w:hAnsi="Times New Roman" w:eastAsia="Times New Roman" w:cs="Times New Roman"/>
          <w:b w:val="true"/>
          <w:sz w:val="22"/>
          <w:szCs w:val="22"/>
          <w:lang w:val="en-PH"/>
        </w:rPr>
      </w:r>
    </w:p>
    <w:p xmlns:w14="http://schemas.microsoft.com/office/word/2010/wordml" w:rsidR="00CD0A5E" w:rsidRDefault="00CD0A5E" w14:paraId="11D60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w:t>
      </w:r>
      <w:r>
        <w:rPr>
          <w:rFonts w:ascii="Times New Roman" w:hAnsi="Times New Roman" w:eastAsia="Times New Roman" w:cs="Times New Roman"/>
          <w:sz w:val="22"/>
          <w:szCs w:val="22"/>
          <w:lang w:val="en-PH"/>
        </w:rPr>
      </w:r>
    </w:p>
    <w:p xmlns:w14="http://schemas.microsoft.com/office/word/2010/wordml" w14:paraId="2F42E8CC" w14:textId="77777777">
      <w:pPr>
        <w:spacing w:before="0" w:after="0" w:line="240" w:lineRule="auto"/>
      </w:pPr>
      <w:r>
        <w:t/>
      </w:r>
    </w:p>
    <w:p xmlns:w14="http://schemas.microsoft.com/office/word/2010/wordml" w:rsidR="00CD0A5E" w:rsidRDefault="00CD0A5E" w14:paraId="31430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1D0A7269" w14:textId="77777777">
      <w:pPr>
        <w:spacing w:before="0" w:after="0" w:line="240" w:lineRule="auto"/>
      </w:pPr>
      <w:r>
        <w:t/>
      </w:r>
    </w:p>
    <w:p xmlns:w14="http://schemas.microsoft.com/office/word/2010/wordml" w:rsidR="00CD0A5E" w:rsidRDefault="00CD0A5E" w14:paraId="34F0B8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39-59-90. Audit of books or records.</w:t>
      </w:r>
      <w:r>
        <w:rPr>
          <w:rFonts w:ascii="Times New Roman" w:hAnsi="Times New Roman" w:eastAsia="Times New Roman" w:cs="Times New Roman"/>
          <w:b w:val="true"/>
          <w:sz w:val="22"/>
          <w:szCs w:val="22"/>
          <w:lang w:val="en-PH"/>
        </w:rPr>
      </w:r>
    </w:p>
    <w:p xmlns:w14="http://schemas.microsoft.com/office/word/2010/wordml" w:rsidR="00CD0A5E" w:rsidRDefault="00CD0A5E" w14:paraId="57710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wholesaler, manufacturer, or distributor has no more than ninety days to audit the books or records regarding any pay-offs,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w:t>
      </w:r>
      <w:r>
        <w:rPr>
          <w:rFonts w:ascii="Times New Roman" w:hAnsi="Times New Roman" w:eastAsia="Times New Roman" w:cs="Times New Roman"/>
          <w:sz w:val="22"/>
          <w:szCs w:val="22"/>
          <w:lang w:val="en-PH"/>
        </w:rPr>
        <w:t>day period shall run concurrently with the time period provided for in Section 39-59-30.</w:t>
      </w:r>
      <w:r>
        <w:rPr>
          <w:rFonts w:ascii="Times New Roman" w:hAnsi="Times New Roman" w:eastAsia="Times New Roman" w:cs="Times New Roman"/>
          <w:sz w:val="22"/>
          <w:szCs w:val="22"/>
          <w:lang w:val="en-PH"/>
        </w:rPr>
      </w:r>
    </w:p>
    <w:p xmlns:w14="http://schemas.microsoft.com/office/word/2010/wordml" w14:paraId="69E38C4F" w14:textId="77777777">
      <w:pPr>
        <w:spacing w:before="0" w:after="0" w:line="240" w:lineRule="auto"/>
      </w:pPr>
      <w:r>
        <w:t/>
      </w:r>
    </w:p>
    <w:p xmlns:w14="http://schemas.microsoft.com/office/word/2010/wordml" w:rsidR="00CD0A5E" w:rsidRDefault="00CD0A5E" w14:paraId="3EB85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2CFC7DE8" w14:textId="77777777">
      <w:pPr>
        <w:spacing w:before="0" w:after="0" w:line="240" w:lineRule="auto"/>
      </w:pPr>
      <w:r>
        <w:t/>
      </w:r>
    </w:p>
    <w:p xmlns:w14="http://schemas.microsoft.com/office/word/2010/wordml" w:rsidR="00CD0A5E" w:rsidRDefault="00CD0A5E" w14:paraId="56A4B4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39-59-100. Warranty claims.</w:t>
      </w:r>
      <w:r>
        <w:rPr>
          <w:rFonts w:ascii="Times New Roman" w:hAnsi="Times New Roman" w:eastAsia="Times New Roman" w:cs="Times New Roman"/>
          <w:b w:val="true"/>
          <w:sz w:val="22"/>
          <w:szCs w:val="22"/>
          <w:lang w:val="en-PH"/>
        </w:rPr>
      </w:r>
    </w:p>
    <w:p xmlns:w14="http://schemas.microsoft.com/office/word/2010/wordml" w:rsidR="00CD0A5E" w:rsidRDefault="00CD0A5E" w14:paraId="751B8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w:t>
      </w:r>
      <w:r>
        <w:rPr>
          <w:rFonts w:ascii="Times New Roman" w:hAnsi="Times New Roman" w:eastAsia="Times New Roman" w:cs="Times New Roman"/>
          <w:sz w:val="22"/>
          <w:szCs w:val="22"/>
          <w:lang w:val="en-PH"/>
        </w:rPr>
        <w:t xml:space="preserve"> the manufacturer to hold a part or parts for inspection, the inspection must be accomplished within sixty days from the date of the filing of the subject claim, otherwise the retailer has the right to scrap such parts without prejudicing the claim.</w:t>
      </w:r>
      <w:r>
        <w:rPr>
          <w:rFonts w:ascii="Times New Roman" w:hAnsi="Times New Roman" w:eastAsia="Times New Roman" w:cs="Times New Roman"/>
          <w:sz w:val="22"/>
          <w:szCs w:val="22"/>
          <w:lang w:val="en-PH"/>
        </w:rPr>
      </w:r>
    </w:p>
    <w:p xmlns:w14="http://schemas.microsoft.com/office/word/2010/wordml" w14:paraId="31328357" w14:textId="77777777">
      <w:pPr>
        <w:spacing w:before="0" w:after="0" w:line="240" w:lineRule="auto"/>
      </w:pPr>
      <w:r>
        <w:t/>
      </w:r>
    </w:p>
    <w:p xmlns:w14="http://schemas.microsoft.com/office/word/2010/wordml" w:rsidR="00CD0A5E" w:rsidRDefault="00CD0A5E" w14:paraId="6DB4D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4C7E6D04" w14:textId="77777777">
      <w:pPr>
        <w:spacing w:before="0" w:after="0" w:line="240" w:lineRule="auto"/>
      </w:pPr>
      <w:r>
        <w:t/>
      </w:r>
    </w:p>
    <w:p xmlns:w14="http://schemas.microsoft.com/office/word/2010/wordml" w:rsidR="00CD0A5E" w:rsidRDefault="00CD0A5E" w14:paraId="708F1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39-59-110. Indemnification of retailer.</w:t>
      </w:r>
      <w:r>
        <w:rPr>
          <w:rFonts w:ascii="Times New Roman" w:hAnsi="Times New Roman" w:eastAsia="Times New Roman" w:cs="Times New Roman"/>
          <w:b w:val="true"/>
          <w:sz w:val="22"/>
          <w:szCs w:val="22"/>
          <w:lang w:val="en-PH"/>
        </w:rPr>
      </w:r>
    </w:p>
    <w:p xmlns:w14="http://schemas.microsoft.com/office/word/2010/wordml" w:rsidR="00CD0A5E" w:rsidRDefault="00CD0A5E" w14:paraId="0377A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wholesaler, manufacturer, or distributor shall fully indemnify and hold harmless its retailer against any losses, including but not limited to: court costs and reasonable attorney's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w:t>
      </w:r>
      <w:r>
        <w:rPr>
          <w:rFonts w:ascii="Times New Roman" w:hAnsi="Times New Roman" w:eastAsia="Times New Roman" w:cs="Times New Roman"/>
          <w:sz w:val="22"/>
          <w:szCs w:val="22"/>
          <w:lang w:val="en-PH"/>
        </w:rPr>
        <w:t>arts or accessories, or other functions by the manufacturer, beyond the control of the dealer.</w:t>
      </w:r>
      <w:r>
        <w:rPr>
          <w:rFonts w:ascii="Times New Roman" w:hAnsi="Times New Roman" w:eastAsia="Times New Roman" w:cs="Times New Roman"/>
          <w:sz w:val="22"/>
          <w:szCs w:val="22"/>
          <w:lang w:val="en-PH"/>
        </w:rPr>
      </w:r>
    </w:p>
    <w:p xmlns:w14="http://schemas.microsoft.com/office/word/2010/wordml" w14:paraId="191D8D6B" w14:textId="77777777">
      <w:pPr>
        <w:spacing w:before="0" w:after="0" w:line="240" w:lineRule="auto"/>
      </w:pPr>
      <w:r>
        <w:t/>
      </w:r>
    </w:p>
    <w:p xmlns:w14="http://schemas.microsoft.com/office/word/2010/wordml" w:rsidR="00CD0A5E" w:rsidRDefault="00CD0A5E" w14:paraId="2EEEA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6A8D5FC9" w14:textId="77777777">
      <w:pPr>
        <w:spacing w:before="0" w:after="0" w:line="240" w:lineRule="auto"/>
      </w:pPr>
      <w:r>
        <w:t/>
      </w:r>
    </w:p>
    <w:p xmlns:w14="http://schemas.microsoft.com/office/word/2010/wordml" w:rsidR="00CD0A5E" w:rsidRDefault="00CD0A5E" w14:paraId="203AD9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39-59-120. Legal remedy for violation of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0F3AC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w:t>
      </w:r>
      <w:r>
        <w:rPr>
          <w:rFonts w:ascii="Times New Roman" w:hAnsi="Times New Roman" w:eastAsia="Times New Roman" w:cs="Times New Roman"/>
          <w:sz w:val="22"/>
          <w:szCs w:val="22"/>
          <w:lang w:val="en-PH"/>
        </w:rPr>
        <w:t>State to enjoin further violations, to recover the damages sustained by him together with the costs of the suit, including a reasonable attorney's fee.</w:t>
      </w:r>
      <w:r>
        <w:rPr>
          <w:rFonts w:ascii="Times New Roman" w:hAnsi="Times New Roman" w:eastAsia="Times New Roman" w:cs="Times New Roman"/>
          <w:sz w:val="22"/>
          <w:szCs w:val="22"/>
          <w:lang w:val="en-PH"/>
        </w:rPr>
      </w:r>
    </w:p>
    <w:p xmlns:w14="http://schemas.microsoft.com/office/word/2010/wordml" w14:paraId="4714B7C7" w14:textId="77777777">
      <w:pPr>
        <w:spacing w:before="0" w:after="0" w:line="240" w:lineRule="auto"/>
      </w:pPr>
      <w:r>
        <w:t/>
      </w:r>
    </w:p>
    <w:p xmlns:w14="http://schemas.microsoft.com/office/word/2010/wordml" w:rsidR="00CD0A5E" w:rsidRDefault="00CD0A5E" w14:paraId="4ABCD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p xmlns:w14="http://schemas.microsoft.com/office/word/2010/wordml" w14:paraId="35EF8179" w14:textId="77777777">
      <w:pPr>
        <w:spacing w:before="0" w:after="0" w:line="240" w:lineRule="auto"/>
      </w:pPr>
      <w:r>
        <w:t/>
      </w:r>
    </w:p>
    <w:p xmlns:w14="http://schemas.microsoft.com/office/word/2010/wordml" w:rsidR="00CD0A5E" w:rsidRDefault="00CD0A5E" w14:paraId="3C7353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39-59-130. Limitations period.</w:t>
      </w:r>
      <w:r>
        <w:rPr>
          <w:rFonts w:ascii="Times New Roman" w:hAnsi="Times New Roman" w:eastAsia="Times New Roman" w:cs="Times New Roman"/>
          <w:b w:val="true"/>
          <w:sz w:val="22"/>
          <w:szCs w:val="22"/>
          <w:lang w:val="en-PH"/>
        </w:rPr>
      </w:r>
    </w:p>
    <w:p xmlns:w14="http://schemas.microsoft.com/office/word/2010/wordml" w:rsidR="00CD0A5E" w:rsidRDefault="00CD0A5E" w14:paraId="0A6C4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r>
        <w:rPr>
          <w:rFonts w:ascii="Times New Roman" w:hAnsi="Times New Roman" w:eastAsia="Times New Roman" w:cs="Times New Roman"/>
          <w:sz w:val="22"/>
          <w:szCs w:val="22"/>
          <w:lang w:val="en-PH"/>
        </w:rPr>
      </w:r>
    </w:p>
    <w:p xmlns:w14="http://schemas.microsoft.com/office/word/2010/wordml" w14:paraId="5BAB8540" w14:textId="77777777">
      <w:pPr>
        <w:spacing w:before="0" w:after="0" w:line="240" w:lineRule="auto"/>
      </w:pPr>
      <w:r>
        <w:t/>
      </w:r>
    </w:p>
    <w:p xmlns:w14="http://schemas.microsoft.com/office/word/2010/wordml" w:rsidR="00CD0A5E" w:rsidRDefault="00CD0A5E" w14:paraId="60057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326.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