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de6ee8755ef4227" /><Relationship Type="http://schemas.openxmlformats.org/package/2006/relationships/metadata/core-properties" Target="/package/services/metadata/core-properties/71c0584b0b1d45ed8655db1fbd0b6032.psmdcp" Id="R3c65534dd65042d7" /></Relationships>
</file>

<file path=word/document.xml><?xml version="1.0" encoding="utf-8"?>
<w:document xmlns:w="http://schemas.openxmlformats.org/wordprocessingml/2006/main">
  <w:body>
    <w:p xmlns:w14="http://schemas.microsoft.com/office/word/2010/wordml" w:rsidR="00600BA3" w:rsidRDefault="00600BA3" w14:paraId="466481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w:t>
      </w:r>
      <w:r>
        <w:rPr>
          <w:rFonts w:ascii="Times New Roman" w:hAnsi="Times New Roman" w:eastAsia="Times New Roman" w:cs="Times New Roman"/>
          <w:sz w:val="22"/>
          <w:szCs w:val="22"/>
          <w:lang w:val="en-PH"/>
        </w:rPr>
      </w:r>
    </w:p>
    <w:p xmlns:w14="http://schemas.microsoft.com/office/word/2010/wordml" w:rsidR="00600BA3" w:rsidRDefault="00600BA3" w14:paraId="648C5D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of the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5A703B76" w14:textId="77777777">
      <w:pPr>
        <w:spacing w:before="0" w:after="0" w:line="240" w:lineRule="auto"/>
        <w:rPr>
          <w:rFonts w:ascii="Arial" w:hAnsi="Arial" w:cs="Arial"/>
          <w:lang w:val="en-PH"/>
        </w:rPr>
      </w:pPr>
    </w:p>
    <w:p xmlns:w14="http://schemas.microsoft.com/office/word/2010/wordml" w:rsidR="00600BA3" w:rsidRDefault="00600BA3" w14:paraId="5F7454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795F2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title:</w:t>
      </w:r>
      <w:r>
        <w:rPr>
          <w:rFonts w:ascii="Times New Roman" w:hAnsi="Times New Roman" w:eastAsia="Times New Roman" w:cs="Times New Roman"/>
          <w:sz w:val="22"/>
          <w:szCs w:val="22"/>
          <w:lang w:val="en-PH"/>
        </w:rPr>
      </w:r>
    </w:p>
    <w:p xmlns:w14="http://schemas.microsoft.com/office/word/2010/wordml" w:rsidR="00600BA3" w:rsidRDefault="00600BA3" w14:paraId="79483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"Agency" means an authority, board, branch, commission, committee, department, division, or other instrumentality of the executive department of state government, including administrative bodies and bodies corporate and politic established as an instrumentality of the State. For the purpose of this chapter, "Agency" </w:t>
      </w:r>
      <w:r>
        <w:rPr>
          <w:rFonts w:ascii="Times New Roman" w:hAnsi="Times New Roman" w:eastAsia="Times New Roman" w:cs="Times New Roman"/>
          <w:sz w:val="22"/>
          <w:szCs w:val="22"/>
          <w:lang w:val="en-PH"/>
        </w:rPr>
        <w:t>also includes public schools, public school districts, public charter schools, public charter school authorizers, and any voluntary association that establishes and enforces bylaws or rules for interscholastic sports competition for public secondary schools in the State. "Agency" does not include:</w:t>
      </w:r>
      <w:r>
        <w:rPr>
          <w:rFonts w:ascii="Times New Roman" w:hAnsi="Times New Roman" w:eastAsia="Times New Roman" w:cs="Times New Roman"/>
          <w:sz w:val="22"/>
          <w:szCs w:val="22"/>
          <w:lang w:val="en-PH"/>
        </w:rPr>
      </w:r>
    </w:p>
    <w:p xmlns:w14="http://schemas.microsoft.com/office/word/2010/wordml" w:rsidR="00600BA3" w:rsidRDefault="00600BA3" w14:paraId="5FD75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judicial department of state government;</w:t>
      </w:r>
      <w:r>
        <w:rPr>
          <w:rFonts w:ascii="Times New Roman" w:hAnsi="Times New Roman" w:eastAsia="Times New Roman" w:cs="Times New Roman"/>
          <w:sz w:val="22"/>
          <w:szCs w:val="22"/>
          <w:lang w:val="en-PH"/>
        </w:rPr>
      </w:r>
    </w:p>
    <w:p xmlns:w14="http://schemas.microsoft.com/office/word/2010/wordml" w:rsidR="00600BA3" w:rsidRDefault="00600BA3" w14:paraId="12821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quasi-judicial bodies of state government;</w:t>
      </w:r>
      <w:r>
        <w:rPr>
          <w:rFonts w:ascii="Times New Roman" w:hAnsi="Times New Roman" w:eastAsia="Times New Roman" w:cs="Times New Roman"/>
          <w:sz w:val="22"/>
          <w:szCs w:val="22"/>
          <w:lang w:val="en-PH"/>
        </w:rPr>
      </w:r>
    </w:p>
    <w:p xmlns:w14="http://schemas.microsoft.com/office/word/2010/wordml" w:rsidR="00600BA3" w:rsidRDefault="00600BA3" w14:paraId="45387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legislative department of state government; or</w:t>
      </w:r>
      <w:r>
        <w:rPr>
          <w:rFonts w:ascii="Times New Roman" w:hAnsi="Times New Roman" w:eastAsia="Times New Roman" w:cs="Times New Roman"/>
          <w:sz w:val="22"/>
          <w:szCs w:val="22"/>
          <w:lang w:val="en-PH"/>
        </w:rPr>
      </w:r>
    </w:p>
    <w:p xmlns:w14="http://schemas.microsoft.com/office/word/2010/wordml" w:rsidR="00600BA3" w:rsidRDefault="00600BA3" w14:paraId="548D2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political subdivisions, unless otherwise provided herein.</w:t>
      </w:r>
      <w:r>
        <w:rPr>
          <w:rFonts w:ascii="Times New Roman" w:hAnsi="Times New Roman" w:eastAsia="Times New Roman" w:cs="Times New Roman"/>
          <w:sz w:val="22"/>
          <w:szCs w:val="22"/>
          <w:lang w:val="en-PH"/>
        </w:rPr>
      </w:r>
    </w:p>
    <w:p xmlns:w14="http://schemas.microsoft.com/office/word/2010/wordml" w:rsidR="00600BA3" w:rsidRDefault="00600BA3" w14:paraId="1CCB1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"Business relationship" means dealings of a person with an agency seeking, obtaining, establishing, maintaining, or implementing:</w:t>
      </w:r>
      <w:r>
        <w:rPr>
          <w:rFonts w:ascii="Times New Roman" w:hAnsi="Times New Roman" w:eastAsia="Times New Roman" w:cs="Times New Roman"/>
          <w:sz w:val="22"/>
          <w:szCs w:val="22"/>
          <w:lang w:val="en-PH"/>
        </w:rPr>
      </w:r>
    </w:p>
    <w:p xmlns:w14="http://schemas.microsoft.com/office/word/2010/wordml" w:rsidR="00600BA3" w:rsidRDefault="00600BA3" w14:paraId="73CA6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pecuniary interest in a contract or purchase with the agency; or</w:t>
      </w:r>
      <w:r>
        <w:rPr>
          <w:rFonts w:ascii="Times New Roman" w:hAnsi="Times New Roman" w:eastAsia="Times New Roman" w:cs="Times New Roman"/>
          <w:sz w:val="22"/>
          <w:szCs w:val="22"/>
          <w:lang w:val="en-PH"/>
        </w:rPr>
      </w:r>
    </w:p>
    <w:p xmlns:w14="http://schemas.microsoft.com/office/word/2010/wordml" w:rsidR="00600BA3" w:rsidRDefault="00600BA3" w14:paraId="6C12D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license or permit requiring the exercise of judgment or discretion by the agency.</w:t>
      </w:r>
      <w:r>
        <w:rPr>
          <w:rFonts w:ascii="Times New Roman" w:hAnsi="Times New Roman" w:eastAsia="Times New Roman" w:cs="Times New Roman"/>
          <w:sz w:val="22"/>
          <w:szCs w:val="22"/>
          <w:lang w:val="en-PH"/>
        </w:rPr>
      </w:r>
    </w:p>
    <w:p xmlns:w14="http://schemas.microsoft.com/office/word/2010/wordml" w:rsidR="00600BA3" w:rsidRDefault="00600BA3" w14:paraId="05352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"Employee" means an individual who is employed by an agency on a full-time, part-time, temporary, intermittent, or hourly basis. "Employee"</w:t>
      </w:r>
      <w:r>
        <w:rPr>
          <w:rFonts w:ascii="Times New Roman" w:hAnsi="Times New Roman" w:eastAsia="Times New Roman" w:cs="Times New Roman"/>
          <w:sz w:val="22"/>
          <w:szCs w:val="22"/>
          <w:lang w:val="en-PH"/>
        </w:rPr>
        <w:t xml:space="preserve"> includes an individual who contracts with an agency for personal services.</w:t>
      </w:r>
      <w:r>
        <w:rPr>
          <w:rFonts w:ascii="Times New Roman" w:hAnsi="Times New Roman" w:eastAsia="Times New Roman" w:cs="Times New Roman"/>
          <w:sz w:val="22"/>
          <w:szCs w:val="22"/>
          <w:lang w:val="en-PH"/>
        </w:rPr>
      </w:r>
    </w:p>
    <w:p xmlns:w14="http://schemas.microsoft.com/office/word/2010/wordml" w:rsidR="00600BA3" w:rsidRDefault="00600BA3" w14:paraId="4191A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"Person" means:</w:t>
      </w:r>
      <w:r>
        <w:rPr>
          <w:rFonts w:ascii="Times New Roman" w:hAnsi="Times New Roman" w:eastAsia="Times New Roman" w:cs="Times New Roman"/>
          <w:sz w:val="22"/>
          <w:szCs w:val="22"/>
          <w:lang w:val="en-PH"/>
        </w:rPr>
      </w:r>
    </w:p>
    <w:p xmlns:w14="http://schemas.microsoft.com/office/word/2010/wordml" w:rsidR="00600BA3" w:rsidRDefault="00600BA3" w14:paraId="3CFE0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individual, labor union and organization, joint apprenticeship committee, partnership, association, corporation, legal representative, mutual company, joint-stock company, trust, unincorporated organization, trustee, trustee in bankruptcy, receiver, or other legal or commercial entity located in part or in whole in the State or doing business in the State;</w:t>
      </w:r>
      <w:r>
        <w:rPr>
          <w:rFonts w:ascii="Times New Roman" w:hAnsi="Times New Roman" w:eastAsia="Times New Roman" w:cs="Times New Roman"/>
          <w:sz w:val="22"/>
          <w:szCs w:val="22"/>
          <w:lang w:val="en-PH"/>
        </w:rPr>
      </w:r>
    </w:p>
    <w:p xmlns:w14="http://schemas.microsoft.com/office/word/2010/wordml" w:rsidR="00600BA3" w:rsidRDefault="00600BA3" w14:paraId="50862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and any agency or local subdivision of an agency; or</w:t>
      </w:r>
      <w:r>
        <w:rPr>
          <w:rFonts w:ascii="Times New Roman" w:hAnsi="Times New Roman" w:eastAsia="Times New Roman" w:cs="Times New Roman"/>
          <w:sz w:val="22"/>
          <w:szCs w:val="22"/>
          <w:lang w:val="en-PH"/>
        </w:rPr>
      </w:r>
    </w:p>
    <w:p xmlns:w14="http://schemas.microsoft.com/office/word/2010/wordml" w:rsidR="00600BA3" w:rsidRDefault="00600BA3" w14:paraId="44281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political subdivision.</w:t>
      </w:r>
      <w:r>
        <w:rPr>
          <w:rFonts w:ascii="Times New Roman" w:hAnsi="Times New Roman" w:eastAsia="Times New Roman" w:cs="Times New Roman"/>
          <w:sz w:val="22"/>
          <w:szCs w:val="22"/>
          <w:lang w:val="en-PH"/>
        </w:rPr>
      </w:r>
    </w:p>
    <w:p xmlns:w14="http://schemas.microsoft.com/office/word/2010/wordml" w:rsidR="00600BA3" w:rsidRDefault="00600BA3" w14:paraId="6BD53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"Political subdivision" includes a county, city, municipality, town, village, township, district, authority, special purpose district, school district, other local government entity, or other public corporation or entity whether organized and existing under charter or general law.</w:t>
      </w:r>
      <w:r>
        <w:rPr>
          <w:rFonts w:ascii="Times New Roman" w:hAnsi="Times New Roman" w:eastAsia="Times New Roman" w:cs="Times New Roman"/>
          <w:sz w:val="22"/>
          <w:szCs w:val="22"/>
          <w:lang w:val="en-PH"/>
        </w:rPr>
      </w:r>
    </w:p>
    <w:p xmlns:w14="http://schemas.microsoft.com/office/word/2010/wordml" w:rsidR="00600BA3" w:rsidRDefault="00600BA3" w14:paraId="6DADA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"Special state appointee" means a person who is:</w:t>
      </w:r>
      <w:r>
        <w:rPr>
          <w:rFonts w:ascii="Times New Roman" w:hAnsi="Times New Roman" w:eastAsia="Times New Roman" w:cs="Times New Roman"/>
          <w:sz w:val="22"/>
          <w:szCs w:val="22"/>
          <w:lang w:val="en-PH"/>
        </w:rPr>
      </w:r>
    </w:p>
    <w:p xmlns:w14="http://schemas.microsoft.com/office/word/2010/wordml" w:rsidR="00600BA3" w:rsidRDefault="00600BA3" w14:paraId="0438D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not a state officer or employee; and</w:t>
      </w:r>
      <w:r>
        <w:rPr>
          <w:rFonts w:ascii="Times New Roman" w:hAnsi="Times New Roman" w:eastAsia="Times New Roman" w:cs="Times New Roman"/>
          <w:sz w:val="22"/>
          <w:szCs w:val="22"/>
          <w:lang w:val="en-PH"/>
        </w:rPr>
      </w:r>
    </w:p>
    <w:p xmlns:w14="http://schemas.microsoft.com/office/word/2010/wordml" w:rsidR="00600BA3" w:rsidRDefault="00600BA3" w14:paraId="480F7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elected or appointed to an authority, a board, a commission, a committee, a council, a task force, or other body designated by name that:</w:t>
      </w:r>
      <w:r>
        <w:rPr>
          <w:rFonts w:ascii="Times New Roman" w:hAnsi="Times New Roman" w:eastAsia="Times New Roman" w:cs="Times New Roman"/>
          <w:sz w:val="22"/>
          <w:szCs w:val="22"/>
          <w:lang w:val="en-PH"/>
        </w:rPr>
      </w:r>
    </w:p>
    <w:p xmlns:w14="http://schemas.microsoft.com/office/word/2010/wordml" w:rsidR="00600BA3" w:rsidRDefault="00600BA3" w14:paraId="4917E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authorized by statute or Executive Order; and</w:t>
      </w:r>
      <w:r>
        <w:rPr>
          <w:rFonts w:ascii="Times New Roman" w:hAnsi="Times New Roman" w:eastAsia="Times New Roman" w:cs="Times New Roman"/>
          <w:sz w:val="22"/>
          <w:szCs w:val="22"/>
          <w:lang w:val="en-PH"/>
        </w:rPr>
      </w:r>
    </w:p>
    <w:p xmlns:w14="http://schemas.microsoft.com/office/word/2010/wordml" w:rsidR="00600BA3" w:rsidRDefault="00600BA3" w14:paraId="0E00A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functions in a policy or an advisory role in the executive, including the administrative, department of state government, including a separate body corporate and politic.</w:t>
      </w:r>
      <w:r>
        <w:rPr>
          <w:rFonts w:ascii="Times New Roman" w:hAnsi="Times New Roman" w:eastAsia="Times New Roman" w:cs="Times New Roman"/>
          <w:sz w:val="22"/>
          <w:szCs w:val="22"/>
          <w:lang w:val="en-PH"/>
        </w:rPr>
      </w:r>
    </w:p>
    <w:p xmlns:w14="http://schemas.microsoft.com/office/word/2010/wordml" w:rsidR="00600BA3" w:rsidRDefault="00600BA3" w14:paraId="3B25C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"State officer" means any of the following:</w:t>
      </w:r>
      <w:r>
        <w:rPr>
          <w:rFonts w:ascii="Times New Roman" w:hAnsi="Times New Roman" w:eastAsia="Times New Roman" w:cs="Times New Roman"/>
          <w:sz w:val="22"/>
          <w:szCs w:val="22"/>
          <w:lang w:val="en-PH"/>
        </w:rPr>
      </w:r>
    </w:p>
    <w:p xmlns:w14="http://schemas.microsoft.com/office/word/2010/wordml" w:rsidR="00600BA3" w:rsidRDefault="00600BA3" w14:paraId="4B065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Governor;</w:t>
      </w:r>
      <w:r>
        <w:rPr>
          <w:rFonts w:ascii="Times New Roman" w:hAnsi="Times New Roman" w:eastAsia="Times New Roman" w:cs="Times New Roman"/>
          <w:sz w:val="22"/>
          <w:szCs w:val="22"/>
          <w:lang w:val="en-PH"/>
        </w:rPr>
      </w:r>
    </w:p>
    <w:p xmlns:w14="http://schemas.microsoft.com/office/word/2010/wordml" w:rsidR="00600BA3" w:rsidRDefault="00600BA3" w14:paraId="0532D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Lieutenant Governor;</w:t>
      </w:r>
      <w:r>
        <w:rPr>
          <w:rFonts w:ascii="Times New Roman" w:hAnsi="Times New Roman" w:eastAsia="Times New Roman" w:cs="Times New Roman"/>
          <w:sz w:val="22"/>
          <w:szCs w:val="22"/>
          <w:lang w:val="en-PH"/>
        </w:rPr>
      </w:r>
    </w:p>
    <w:p xmlns:w14="http://schemas.microsoft.com/office/word/2010/wordml" w:rsidR="00600BA3" w:rsidRDefault="00600BA3" w14:paraId="4C7C8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Secretary of State;</w:t>
      </w:r>
      <w:r>
        <w:rPr>
          <w:rFonts w:ascii="Times New Roman" w:hAnsi="Times New Roman" w:eastAsia="Times New Roman" w:cs="Times New Roman"/>
          <w:sz w:val="22"/>
          <w:szCs w:val="22"/>
          <w:lang w:val="en-PH"/>
        </w:rPr>
      </w:r>
    </w:p>
    <w:p xmlns:w14="http://schemas.microsoft.com/office/word/2010/wordml" w:rsidR="00600BA3" w:rsidRDefault="00600BA3" w14:paraId="27207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State Comptroller General;</w:t>
      </w:r>
      <w:r>
        <w:rPr>
          <w:rFonts w:ascii="Times New Roman" w:hAnsi="Times New Roman" w:eastAsia="Times New Roman" w:cs="Times New Roman"/>
          <w:sz w:val="22"/>
          <w:szCs w:val="22"/>
          <w:lang w:val="en-PH"/>
        </w:rPr>
      </w:r>
    </w:p>
    <w:p xmlns:w14="http://schemas.microsoft.com/office/word/2010/wordml" w:rsidR="00600BA3" w:rsidRDefault="00600BA3" w14:paraId="548E1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State Treasurer;</w:t>
      </w:r>
      <w:r>
        <w:rPr>
          <w:rFonts w:ascii="Times New Roman" w:hAnsi="Times New Roman" w:eastAsia="Times New Roman" w:cs="Times New Roman"/>
          <w:sz w:val="22"/>
          <w:szCs w:val="22"/>
          <w:lang w:val="en-PH"/>
        </w:rPr>
      </w:r>
    </w:p>
    <w:p xmlns:w14="http://schemas.microsoft.com/office/word/2010/wordml" w:rsidR="00600BA3" w:rsidRDefault="00600BA3" w14:paraId="241CE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Attorney General;</w:t>
      </w:r>
      <w:r>
        <w:rPr>
          <w:rFonts w:ascii="Times New Roman" w:hAnsi="Times New Roman" w:eastAsia="Times New Roman" w:cs="Times New Roman"/>
          <w:sz w:val="22"/>
          <w:szCs w:val="22"/>
          <w:lang w:val="en-PH"/>
        </w:rPr>
      </w:r>
    </w:p>
    <w:p xmlns:w14="http://schemas.microsoft.com/office/word/2010/wordml" w:rsidR="00600BA3" w:rsidRDefault="00600BA3" w14:paraId="65007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Superintendent of Education;</w:t>
      </w:r>
      <w:r>
        <w:rPr>
          <w:rFonts w:ascii="Times New Roman" w:hAnsi="Times New Roman" w:eastAsia="Times New Roman" w:cs="Times New Roman"/>
          <w:sz w:val="22"/>
          <w:szCs w:val="22"/>
          <w:lang w:val="en-PH"/>
        </w:rPr>
      </w:r>
    </w:p>
    <w:p xmlns:w14="http://schemas.microsoft.com/office/word/2010/wordml" w:rsidR="00600BA3" w:rsidRDefault="00600BA3" w14:paraId="577C9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Commissioner of Agriculture; or</w:t>
      </w:r>
      <w:r>
        <w:rPr>
          <w:rFonts w:ascii="Times New Roman" w:hAnsi="Times New Roman" w:eastAsia="Times New Roman" w:cs="Times New Roman"/>
          <w:sz w:val="22"/>
          <w:szCs w:val="22"/>
          <w:lang w:val="en-PH"/>
        </w:rPr>
      </w:r>
    </w:p>
    <w:p xmlns:w14="http://schemas.microsoft.com/office/word/2010/wordml" w:rsidR="00600BA3" w:rsidRDefault="00600BA3" w14:paraId="0379B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Adjutant General.</w:t>
      </w:r>
      <w:r>
        <w:rPr>
          <w:rFonts w:ascii="Times New Roman" w:hAnsi="Times New Roman" w:eastAsia="Times New Roman" w:cs="Times New Roman"/>
          <w:sz w:val="22"/>
          <w:szCs w:val="22"/>
          <w:lang w:val="en-PH"/>
        </w:rPr>
      </w:r>
    </w:p>
    <w:p xmlns:w14="http://schemas.microsoft.com/office/word/2010/wordml" w:rsidR="00600BA3" w:rsidRDefault="00600BA3" w14:paraId="4E0A2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"Wrongdoing" means action by an agency which results in substantial abuse, misuse, destruction, or loss of substantial public funds or public resources. "Wrongdoing" </w:t>
      </w:r>
      <w:r>
        <w:rPr>
          <w:rFonts w:ascii="Times New Roman" w:hAnsi="Times New Roman" w:eastAsia="Times New Roman" w:cs="Times New Roman"/>
          <w:sz w:val="22"/>
          <w:szCs w:val="22"/>
          <w:lang w:val="en-PH"/>
        </w:rPr>
        <w:t>also includes an allegation that a public employee has intentionally violated federal or state statutory law or regulations or other political subdivision ordinances or regulations or a code of ethics, which violation is not merely technical or of a minimum nature.</w:t>
      </w:r>
      <w:r>
        <w:rPr>
          <w:rFonts w:ascii="Times New Roman" w:hAnsi="Times New Roman" w:eastAsia="Times New Roman" w:cs="Times New Roman"/>
          <w:sz w:val="22"/>
          <w:szCs w:val="22"/>
          <w:lang w:val="en-PH"/>
        </w:rPr>
      </w:r>
    </w:p>
    <w:p xmlns:w14="http://schemas.microsoft.com/office/word/2010/wordml" w14:paraId="4BEF3EB0" w14:textId="77777777">
      <w:pPr>
        <w:spacing w:before="0" w:after="0" w:line="240" w:lineRule="auto"/>
      </w:pPr>
      <w:r>
        <w:t/>
      </w:r>
    </w:p>
    <w:p xmlns:w14="http://schemas.microsoft.com/office/word/2010/wordml" w:rsidR="00600BA3" w:rsidRDefault="00600BA3" w14:paraId="44982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 2022 Act No. 223 (S.202), § 2, eff June 17, 2022.</w:t>
      </w:r>
      <w:r>
        <w:rPr>
          <w:rFonts w:ascii="Times New Roman" w:hAnsi="Times New Roman" w:eastAsia="Times New Roman" w:cs="Times New Roman"/>
          <w:sz w:val="22"/>
          <w:szCs w:val="22"/>
          <w:lang w:val="en-PH"/>
        </w:rPr>
      </w:r>
    </w:p>
    <w:p xmlns:w14="http://schemas.microsoft.com/office/word/2010/wordml" w:rsidR="00600BA3" w:rsidRDefault="00600BA3" w14:paraId="68B22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2AA1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223, § 2, rewrote (1).</w:t>
      </w:r>
      <w:r>
        <w:rPr>
          <w:rFonts w:ascii="Times New Roman" w:hAnsi="Times New Roman" w:eastAsia="Times New Roman" w:cs="Times New Roman"/>
          <w:sz w:val="22"/>
          <w:szCs w:val="22"/>
          <w:lang w:val="en-PH"/>
        </w:rPr>
      </w:r>
    </w:p>
    <w:p xmlns:w14="http://schemas.microsoft.com/office/word/2010/wordml" w14:paraId="14AA190B" w14:textId="77777777">
      <w:pPr>
        <w:spacing w:before="0" w:after="0" w:line="240" w:lineRule="auto"/>
      </w:pPr>
      <w:r>
        <w:t/>
      </w:r>
    </w:p>
    <w:p xmlns:w14="http://schemas.microsoft.com/office/word/2010/wordml" w:rsidR="00600BA3" w:rsidRDefault="00600BA3" w14:paraId="2AE95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1-6-20. Office of State Inspector General established; duties; appointment and removal; information and documents.</w:t>
      </w:r>
      <w:r>
        <w:rPr>
          <w:rFonts w:ascii="Times New Roman" w:hAnsi="Times New Roman" w:eastAsia="Times New Roman" w:cs="Times New Roman"/>
          <w:b w:val="true"/>
          <w:sz w:val="22"/>
          <w:szCs w:val="22"/>
          <w:lang w:val="en-PH"/>
        </w:rPr>
      </w:r>
    </w:p>
    <w:p xmlns:w14="http://schemas.microsoft.com/office/word/2010/wordml" w:rsidR="00600BA3" w:rsidRDefault="00600BA3" w14:paraId="5A66D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hereby established the Office of the State Inspector General that consists of the State Inspector General, who is the director of the office, and a staff of deputy inspectors general, investigators, auditors, and clerical employees employed by the State Inspector General as necessary to carry out the duties of the State Inspector General and as are authorized by law. The State Inspector General shall fix the salaries of all staff subject to the funds authorized in the annual general appropriati</w:t>
      </w:r>
      <w:r>
        <w:rPr>
          <w:rFonts w:ascii="Times New Roman" w:hAnsi="Times New Roman" w:eastAsia="Times New Roman" w:cs="Times New Roman"/>
          <w:sz w:val="22"/>
          <w:szCs w:val="22"/>
          <w:lang w:val="en-PH"/>
        </w:rPr>
        <w:t>on act.</w:t>
      </w:r>
      <w:r>
        <w:rPr>
          <w:rFonts w:ascii="Times New Roman" w:hAnsi="Times New Roman" w:eastAsia="Times New Roman" w:cs="Times New Roman"/>
          <w:sz w:val="22"/>
          <w:szCs w:val="22"/>
          <w:lang w:val="en-PH"/>
        </w:rPr>
      </w:r>
    </w:p>
    <w:p xmlns:w14="http://schemas.microsoft.com/office/word/2010/wordml" w:rsidR="00600BA3" w:rsidRDefault="00600BA3" w14:paraId="6A4D1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 Inspector General is responsible for investigating and addressing allegations of fraud, waste, abuse, mismanagement, misconduct, violations of state or federal law, and wrongdoing in agencies.</w:t>
      </w:r>
      <w:r>
        <w:rPr>
          <w:rFonts w:ascii="Times New Roman" w:hAnsi="Times New Roman" w:eastAsia="Times New Roman" w:cs="Times New Roman"/>
          <w:sz w:val="22"/>
          <w:szCs w:val="22"/>
          <w:lang w:val="en-PH"/>
        </w:rPr>
      </w:r>
    </w:p>
    <w:p xmlns:w14="http://schemas.microsoft.com/office/word/2010/wordml" w:rsidR="00600BA3" w:rsidRDefault="00600BA3" w14:paraId="1772E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Governor shall appoint the State Inspector General with the advice and consent of the Senate for a term of four years. A Governor may reappoint the State Inspector General for additional terms. The State Inspector General's compensation must not be reduced during the State Inspector General's uninterrupted continued tenure in office.</w:t>
      </w:r>
      <w:r>
        <w:rPr>
          <w:rFonts w:ascii="Times New Roman" w:hAnsi="Times New Roman" w:eastAsia="Times New Roman" w:cs="Times New Roman"/>
          <w:sz w:val="22"/>
          <w:szCs w:val="22"/>
          <w:lang w:val="en-PH"/>
        </w:rPr>
      </w:r>
    </w:p>
    <w:p xmlns:w14="http://schemas.microsoft.com/office/word/2010/wordml" w:rsidR="00600BA3" w:rsidRDefault="00600BA3" w14:paraId="4D196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6C8C4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may be removed from office only by the Governor as provided in Section 1-3-240(C);</w:t>
      </w:r>
      <w:r>
        <w:rPr>
          <w:rFonts w:ascii="Times New Roman" w:hAnsi="Times New Roman" w:eastAsia="Times New Roman" w:cs="Times New Roman"/>
          <w:sz w:val="22"/>
          <w:szCs w:val="22"/>
          <w:lang w:val="en-PH"/>
        </w:rPr>
      </w:r>
    </w:p>
    <w:p xmlns:w14="http://schemas.microsoft.com/office/word/2010/wordml" w:rsidR="00600BA3" w:rsidRDefault="00600BA3" w14:paraId="27749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must be selected without regard to political affiliation and on the basis of integrity, capability for strong leadership, and demonstrated ability in accounting, auditing, financial analysis, law, management analysis, public administration, investigation, or criminal justice administration or other closely related fields;</w:t>
      </w:r>
      <w:r>
        <w:rPr>
          <w:rFonts w:ascii="Times New Roman" w:hAnsi="Times New Roman" w:eastAsia="Times New Roman" w:cs="Times New Roman"/>
          <w:sz w:val="22"/>
          <w:szCs w:val="22"/>
          <w:lang w:val="en-PH"/>
        </w:rPr>
      </w:r>
    </w:p>
    <w:p xmlns:w14="http://schemas.microsoft.com/office/word/2010/wordml" w:rsidR="00600BA3" w:rsidRDefault="00600BA3" w14:paraId="402ED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entitled to receive compensation set by the Governor and approved by the State Fiscal Accountability Authority.</w:t>
      </w:r>
      <w:r>
        <w:rPr>
          <w:rFonts w:ascii="Times New Roman" w:hAnsi="Times New Roman" w:eastAsia="Times New Roman" w:cs="Times New Roman"/>
          <w:sz w:val="22"/>
          <w:szCs w:val="22"/>
          <w:lang w:val="en-PH"/>
        </w:rPr>
      </w:r>
    </w:p>
    <w:p xmlns:w14="http://schemas.microsoft.com/office/word/2010/wordml" w:rsidR="00600BA3" w:rsidRDefault="00600BA3" w14:paraId="7B26D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request of the State Inspector General for information or assistance, all agencies are directed to fully cooperate with and furnish the State Inspector General with all documents, reports, answers, records, accounts, papers, and other necessary data and documentary information to perform the mission of the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56A43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Except for information declared confidential under this chapter, records of the Office of the State Inspector General are subject to public inspection under Chapter 4, Title 30.</w:t>
      </w:r>
      <w:r>
        <w:rPr>
          <w:rFonts w:ascii="Times New Roman" w:hAnsi="Times New Roman" w:eastAsia="Times New Roman" w:cs="Times New Roman"/>
          <w:sz w:val="22"/>
          <w:szCs w:val="22"/>
          <w:lang w:val="en-PH"/>
        </w:rPr>
      </w:r>
    </w:p>
    <w:p xmlns:w14="http://schemas.microsoft.com/office/word/2010/wordml" w14:paraId="14599D78" w14:textId="77777777">
      <w:pPr>
        <w:spacing w:before="0" w:after="0" w:line="240" w:lineRule="auto"/>
      </w:pPr>
      <w:r>
        <w:t/>
      </w:r>
    </w:p>
    <w:p xmlns:w14="http://schemas.microsoft.com/office/word/2010/wordml" w:rsidR="00600BA3" w:rsidRDefault="00600BA3" w14:paraId="6DC38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rsidR="00600BA3" w:rsidRDefault="00600BA3" w14:paraId="51548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E562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in subsection (F) to "Chapter 4 of this title" was changed to "Chapter 4, Title 30".</w:t>
      </w:r>
      <w:r>
        <w:rPr>
          <w:rFonts w:ascii="Times New Roman" w:hAnsi="Times New Roman" w:eastAsia="Times New Roman" w:cs="Times New Roman"/>
          <w:sz w:val="22"/>
          <w:szCs w:val="22"/>
          <w:lang w:val="en-PH"/>
        </w:rPr>
      </w:r>
    </w:p>
    <w:p xmlns:w14="http://schemas.microsoft.com/office/word/2010/wordml" w:rsidR="00600BA3" w:rsidRDefault="00600BA3" w14:paraId="7EF18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5FCAA17" w14:textId="77777777">
      <w:pPr>
        <w:spacing w:before="0" w:after="0" w:line="240" w:lineRule="auto"/>
      </w:pPr>
      <w:r>
        <w:t/>
      </w:r>
    </w:p>
    <w:p xmlns:w14="http://schemas.microsoft.com/office/word/2010/wordml" w:rsidR="00600BA3" w:rsidRDefault="00600BA3" w14:paraId="43E132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1-6-30. Powers of the State Inspector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329F4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Inspector General may:</w:t>
      </w:r>
      <w:r>
        <w:rPr>
          <w:rFonts w:ascii="Times New Roman" w:hAnsi="Times New Roman" w:eastAsia="Times New Roman" w:cs="Times New Roman"/>
          <w:sz w:val="22"/>
          <w:szCs w:val="22"/>
          <w:lang w:val="en-PH"/>
        </w:rPr>
      </w:r>
    </w:p>
    <w:p xmlns:w14="http://schemas.microsoft.com/office/word/2010/wordml" w:rsidR="00600BA3" w:rsidRDefault="00600BA3" w14:paraId="2FCB1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initiate, supervise, and coordinate investigations authorized by this chapter;</w:t>
      </w:r>
      <w:r>
        <w:rPr>
          <w:rFonts w:ascii="Times New Roman" w:hAnsi="Times New Roman" w:eastAsia="Times New Roman" w:cs="Times New Roman"/>
          <w:sz w:val="22"/>
          <w:szCs w:val="22"/>
          <w:lang w:val="en-PH"/>
        </w:rPr>
      </w:r>
    </w:p>
    <w:p xmlns:w14="http://schemas.microsoft.com/office/word/2010/wordml" w:rsidR="00600BA3" w:rsidRDefault="00600BA3" w14:paraId="374C2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recommend policies and carry out other activities designed to deter, detect, and eradicate fraud, waste, abuse, mismanagement, misconduct, violations of state or federal law, and wrongdoing in state government;</w:t>
      </w:r>
      <w:r>
        <w:rPr>
          <w:rFonts w:ascii="Times New Roman" w:hAnsi="Times New Roman" w:eastAsia="Times New Roman" w:cs="Times New Roman"/>
          <w:sz w:val="22"/>
          <w:szCs w:val="22"/>
          <w:lang w:val="en-PH"/>
        </w:rPr>
      </w:r>
    </w:p>
    <w:p xmlns:w14="http://schemas.microsoft.com/office/word/2010/wordml" w:rsidR="00600BA3" w:rsidRDefault="00600BA3" w14:paraId="0FD4E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receive complaints alleging a violation of a statute or rule relating to the purchase of goods or services by a current or former employee, state officer, special state appointee, or person who has a business relationship with an agency;</w:t>
      </w:r>
      <w:r>
        <w:rPr>
          <w:rFonts w:ascii="Times New Roman" w:hAnsi="Times New Roman" w:eastAsia="Times New Roman" w:cs="Times New Roman"/>
          <w:sz w:val="22"/>
          <w:szCs w:val="22"/>
          <w:lang w:val="en-PH"/>
        </w:rPr>
      </w:r>
    </w:p>
    <w:p xmlns:w14="http://schemas.microsoft.com/office/word/2010/wordml" w:rsidR="00600BA3" w:rsidRDefault="00600BA3" w14:paraId="7C220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receive complaints from any individual, including those employed by any agency, alleging fraud, waste, abuse, mismanagement, misconduct, violations of state or federal law, and wrongdoing in an agency;</w:t>
      </w:r>
      <w:r>
        <w:rPr>
          <w:rFonts w:ascii="Times New Roman" w:hAnsi="Times New Roman" w:eastAsia="Times New Roman" w:cs="Times New Roman"/>
          <w:sz w:val="22"/>
          <w:szCs w:val="22"/>
          <w:lang w:val="en-PH"/>
        </w:rPr>
      </w:r>
    </w:p>
    <w:p xmlns:w14="http://schemas.microsoft.com/office/word/2010/wordml" w:rsidR="00600BA3" w:rsidRDefault="00600BA3" w14:paraId="74D86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adopt rules and regulations for administering the Office of the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780AA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offer every employee, state officer, special state appointee, and person who has a business relationship with an agency training in the Rules of Conduct pursuant to Article 7, Chapter 13, Title 8 of the South Carolina Code of Laws;</w:t>
      </w:r>
      <w:r>
        <w:rPr>
          <w:rFonts w:ascii="Times New Roman" w:hAnsi="Times New Roman" w:eastAsia="Times New Roman" w:cs="Times New Roman"/>
          <w:sz w:val="22"/>
          <w:szCs w:val="22"/>
          <w:lang w:val="en-PH"/>
        </w:rPr>
      </w:r>
    </w:p>
    <w:p xmlns:w14="http://schemas.microsoft.com/office/word/2010/wordml" w:rsidR="00600BA3" w:rsidRDefault="00600BA3" w14:paraId="21354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provide advice to an agency on developing, implementing, and enforcing policies and procedures to prevent or reduce the risk of fraudulent or wrongful acts within the agency;</w:t>
      </w:r>
      <w:r>
        <w:rPr>
          <w:rFonts w:ascii="Times New Roman" w:hAnsi="Times New Roman" w:eastAsia="Times New Roman" w:cs="Times New Roman"/>
          <w:sz w:val="22"/>
          <w:szCs w:val="22"/>
          <w:lang w:val="en-PH"/>
        </w:rPr>
      </w:r>
    </w:p>
    <w:p xmlns:w14="http://schemas.microsoft.com/office/word/2010/wordml" w:rsidR="00600BA3" w:rsidRDefault="00600BA3" w14:paraId="56C49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recommend legislation to the Governor and General Assembly to strengthen public integrity laws; and</w:t>
      </w:r>
      <w:r>
        <w:rPr>
          <w:rFonts w:ascii="Times New Roman" w:hAnsi="Times New Roman" w:eastAsia="Times New Roman" w:cs="Times New Roman"/>
          <w:sz w:val="22"/>
          <w:szCs w:val="22"/>
          <w:lang w:val="en-PH"/>
        </w:rPr>
      </w:r>
    </w:p>
    <w:p xmlns:w14="http://schemas.microsoft.com/office/word/2010/wordml" w:rsidR="00600BA3" w:rsidRDefault="00600BA3" w14:paraId="1FA60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annually submit a report to the Governor, President of the Senate, and Speaker of the House of Representatives detailing the State Inspector General's activities.</w:t>
      </w:r>
      <w:r>
        <w:rPr>
          <w:rFonts w:ascii="Times New Roman" w:hAnsi="Times New Roman" w:eastAsia="Times New Roman" w:cs="Times New Roman"/>
          <w:sz w:val="22"/>
          <w:szCs w:val="22"/>
          <w:lang w:val="en-PH"/>
        </w:rPr>
      </w:r>
    </w:p>
    <w:p xmlns:w14="http://schemas.microsoft.com/office/word/2010/wordml" w14:paraId="10CAC782" w14:textId="77777777">
      <w:pPr>
        <w:spacing w:before="0" w:after="0" w:line="240" w:lineRule="auto"/>
      </w:pPr>
      <w:r>
        <w:t/>
      </w:r>
    </w:p>
    <w:p xmlns:w14="http://schemas.microsoft.com/office/word/2010/wordml" w:rsidR="00600BA3" w:rsidRDefault="00600BA3" w14:paraId="20A27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 2019 Act No. 1 (S.2), § 3,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03E2B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330A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3, in (9),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227D425F" w14:textId="77777777">
      <w:pPr>
        <w:spacing w:before="0" w:after="0" w:line="240" w:lineRule="auto"/>
      </w:pPr>
      <w:r>
        <w:t/>
      </w:r>
    </w:p>
    <w:p xmlns:w14="http://schemas.microsoft.com/office/word/2010/wordml" w:rsidR="00600BA3" w:rsidRDefault="00600BA3" w14:paraId="58B408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1-6-35. Interscholastic sports competition investigation.</w:t>
      </w:r>
      <w:r>
        <w:rPr>
          <w:rFonts w:ascii="Times New Roman" w:hAnsi="Times New Roman" w:eastAsia="Times New Roman" w:cs="Times New Roman"/>
          <w:b w:val="true"/>
          <w:sz w:val="22"/>
          <w:szCs w:val="22"/>
          <w:lang w:val="en-PH"/>
        </w:rPr>
      </w:r>
    </w:p>
    <w:p xmlns:w14="http://schemas.microsoft.com/office/word/2010/wordml" w:rsidR="00600BA3" w:rsidRDefault="00600BA3" w14:paraId="796F1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Inspector General may only initiate, supervise, and coordinate an investigation of a public school, public school district, public charter school, public charter school authorizer, or voluntary association that establishes and enforces bylaws or rules for interscholastic sports competition for public secondary schools in the State upon the request of:</w:t>
      </w:r>
      <w:r>
        <w:rPr>
          <w:rFonts w:ascii="Times New Roman" w:hAnsi="Times New Roman" w:eastAsia="Times New Roman" w:cs="Times New Roman"/>
          <w:sz w:val="22"/>
          <w:szCs w:val="22"/>
          <w:lang w:val="en-PH"/>
        </w:rPr>
      </w:r>
    </w:p>
    <w:p xmlns:w14="http://schemas.microsoft.com/office/word/2010/wordml" w:rsidR="00600BA3" w:rsidRDefault="00600BA3" w14:paraId="0EDD5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w:t>
      </w:r>
      <w:r>
        <w:rPr>
          <w:rFonts w:ascii="Times New Roman" w:hAnsi="Times New Roman" w:eastAsia="Times New Roman" w:cs="Times New Roman"/>
          <w:sz w:val="22"/>
          <w:szCs w:val="22"/>
          <w:lang w:val="en-PH"/>
        </w:rPr>
      </w:r>
    </w:p>
    <w:p xmlns:w14="http://schemas.microsoft.com/office/word/2010/wordml" w:rsidR="00600BA3" w:rsidRDefault="00600BA3" w14:paraId="15E4B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Superintendent of Education; or</w:t>
      </w:r>
      <w:r>
        <w:rPr>
          <w:rFonts w:ascii="Times New Roman" w:hAnsi="Times New Roman" w:eastAsia="Times New Roman" w:cs="Times New Roman"/>
          <w:sz w:val="22"/>
          <w:szCs w:val="22"/>
          <w:lang w:val="en-PH"/>
        </w:rPr>
      </w:r>
    </w:p>
    <w:p xmlns:w14="http://schemas.microsoft.com/office/word/2010/wordml" w:rsidR="00600BA3" w:rsidRDefault="00600BA3" w14:paraId="181F7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majority of the membership of the legislative delegation of the county in which the subject of the investigation is located, as determined by a weighted vote of that delegation.</w:t>
      </w:r>
      <w:r>
        <w:rPr>
          <w:rFonts w:ascii="Times New Roman" w:hAnsi="Times New Roman" w:eastAsia="Times New Roman" w:cs="Times New Roman"/>
          <w:sz w:val="22"/>
          <w:szCs w:val="22"/>
          <w:lang w:val="en-PH"/>
        </w:rPr>
      </w:r>
    </w:p>
    <w:p xmlns:w14="http://schemas.microsoft.com/office/word/2010/wordml" w:rsidR="00600BA3" w:rsidRDefault="00600BA3" w14:paraId="35FC9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request to investigate pursuant to this section must be transmitted in writing to the Office of the State Inspector General. The request for the investigation must articulate the basis of any alleged wrongdoing.</w:t>
      </w:r>
      <w:r>
        <w:rPr>
          <w:rFonts w:ascii="Times New Roman" w:hAnsi="Times New Roman" w:eastAsia="Times New Roman" w:cs="Times New Roman"/>
          <w:sz w:val="22"/>
          <w:szCs w:val="22"/>
          <w:lang w:val="en-PH"/>
        </w:rPr>
      </w:r>
    </w:p>
    <w:p xmlns:w14="http://schemas.microsoft.com/office/word/2010/wordml" w:rsidR="00600BA3" w:rsidRDefault="00600BA3" w14:paraId="289DB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report generating recommendations from the Inspector General regarding investigations conducted pursuant to this section must be transmitted to the State Superintendent of Education, the appropriate legislative delegation, and the chairman of the local board of trustees or the chairman of the charter school authorizer.</w:t>
      </w:r>
      <w:r>
        <w:rPr>
          <w:rFonts w:ascii="Times New Roman" w:hAnsi="Times New Roman" w:eastAsia="Times New Roman" w:cs="Times New Roman"/>
          <w:sz w:val="22"/>
          <w:szCs w:val="22"/>
          <w:lang w:val="en-PH"/>
        </w:rPr>
      </w:r>
    </w:p>
    <w:p xmlns:w14="http://schemas.microsoft.com/office/word/2010/wordml" w:rsidR="00600BA3" w:rsidRDefault="00600BA3" w14:paraId="2B2E4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By December thirty-first of each year, the Inspector General shall report to the General Assembly the number of requests for investigations that the office has received, the number of investigations requested by each individual or entity making the request, and the status of those requests.</w:t>
      </w:r>
      <w:r>
        <w:rPr>
          <w:rFonts w:ascii="Times New Roman" w:hAnsi="Times New Roman" w:eastAsia="Times New Roman" w:cs="Times New Roman"/>
          <w:sz w:val="22"/>
          <w:szCs w:val="22"/>
          <w:lang w:val="en-PH"/>
        </w:rPr>
      </w:r>
    </w:p>
    <w:p xmlns:w14="http://schemas.microsoft.com/office/word/2010/wordml" w:rsidR="00600BA3" w:rsidRDefault="00600BA3" w14:paraId="48DA7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Any information relating to the investigation initiated by the Inspector General shall remain confidential for a period not to exceed ten days after the report is finalized and published.</w:t>
      </w:r>
      <w:r>
        <w:rPr>
          <w:rFonts w:ascii="Times New Roman" w:hAnsi="Times New Roman" w:eastAsia="Times New Roman" w:cs="Times New Roman"/>
          <w:sz w:val="22"/>
          <w:szCs w:val="22"/>
          <w:lang w:val="en-PH"/>
        </w:rPr>
      </w:r>
    </w:p>
    <w:p xmlns:w14="http://schemas.microsoft.com/office/word/2010/wordml" w14:paraId="1E566ED6" w14:textId="77777777">
      <w:pPr>
        <w:spacing w:before="0" w:after="0" w:line="240" w:lineRule="auto"/>
      </w:pPr>
      <w:r>
        <w:t/>
      </w:r>
    </w:p>
    <w:p xmlns:w14="http://schemas.microsoft.com/office/word/2010/wordml" w:rsidR="00600BA3" w:rsidRDefault="00600BA3" w14:paraId="0BA8C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223 (S.202), § 1, eff June 17, 2022.</w:t>
      </w:r>
      <w:r>
        <w:rPr>
          <w:rFonts w:ascii="Times New Roman" w:hAnsi="Times New Roman" w:eastAsia="Times New Roman" w:cs="Times New Roman"/>
          <w:sz w:val="22"/>
          <w:szCs w:val="22"/>
          <w:lang w:val="en-PH"/>
        </w:rPr>
      </w:r>
    </w:p>
    <w:p xmlns:w14="http://schemas.microsoft.com/office/word/2010/wordml" w14:paraId="4ED301CA" w14:textId="77777777">
      <w:pPr>
        <w:spacing w:before="0" w:after="0" w:line="240" w:lineRule="auto"/>
      </w:pPr>
      <w:r>
        <w:t/>
      </w:r>
    </w:p>
    <w:p xmlns:w14="http://schemas.microsoft.com/office/word/2010/wordml" w:rsidR="00600BA3" w:rsidRDefault="00600BA3" w14:paraId="165AB8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1-6-40. Mandatory reports of misconduct to Governor, agency head, and law enforcement; agency report of disciplinary and preventative action.</w:t>
      </w:r>
      <w:r>
        <w:rPr>
          <w:rFonts w:ascii="Times New Roman" w:hAnsi="Times New Roman" w:eastAsia="Times New Roman" w:cs="Times New Roman"/>
          <w:b w:val="true"/>
          <w:sz w:val="22"/>
          <w:szCs w:val="22"/>
          <w:lang w:val="en-PH"/>
        </w:rPr>
      </w:r>
    </w:p>
    <w:p xmlns:w14="http://schemas.microsoft.com/office/word/2010/wordml" w:rsidR="00600BA3" w:rsidRDefault="00600BA3" w14:paraId="00FCD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State Inspector General has reasonable cause to believe that fraud, waste, abuse, mismanagement, misconduct, or wrongdoing has occurred or is occurring, he must report the suspected conduct to:</w:t>
      </w:r>
      <w:r>
        <w:rPr>
          <w:rFonts w:ascii="Times New Roman" w:hAnsi="Times New Roman" w:eastAsia="Times New Roman" w:cs="Times New Roman"/>
          <w:sz w:val="22"/>
          <w:szCs w:val="22"/>
          <w:lang w:val="en-PH"/>
        </w:rPr>
      </w:r>
    </w:p>
    <w:p xmlns:w14="http://schemas.microsoft.com/office/word/2010/wordml" w:rsidR="00600BA3" w:rsidRDefault="00600BA3" w14:paraId="28260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 and</w:t>
      </w:r>
      <w:r>
        <w:rPr>
          <w:rFonts w:ascii="Times New Roman" w:hAnsi="Times New Roman" w:eastAsia="Times New Roman" w:cs="Times New Roman"/>
          <w:sz w:val="22"/>
          <w:szCs w:val="22"/>
          <w:lang w:val="en-PH"/>
        </w:rPr>
      </w:r>
    </w:p>
    <w:p xmlns:w14="http://schemas.microsoft.com/office/word/2010/wordml" w:rsidR="00600BA3" w:rsidRDefault="00600BA3" w14:paraId="57BFA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head of the agency affected by the conduct or employing the person allegedly engaged in the suspected conduct.</w:t>
      </w:r>
      <w:r>
        <w:rPr>
          <w:rFonts w:ascii="Times New Roman" w:hAnsi="Times New Roman" w:eastAsia="Times New Roman" w:cs="Times New Roman"/>
          <w:sz w:val="22"/>
          <w:szCs w:val="22"/>
          <w:lang w:val="en-PH"/>
        </w:rPr>
      </w:r>
    </w:p>
    <w:p xmlns:w14="http://schemas.microsoft.com/office/word/2010/wordml" w:rsidR="00600BA3" w:rsidRDefault="00600BA3" w14:paraId="75873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the reporting requirements in subsection (A), if the State Inspector General has reasonable cause to believe that a crime has occurred or is occurring, he must report the conduct to the appropriate state or federal law enforcement agencies and prosecuting authorities that have jurisdiction over the matter.</w:t>
      </w:r>
      <w:r>
        <w:rPr>
          <w:rFonts w:ascii="Times New Roman" w:hAnsi="Times New Roman" w:eastAsia="Times New Roman" w:cs="Times New Roman"/>
          <w:sz w:val="22"/>
          <w:szCs w:val="22"/>
          <w:lang w:val="en-PH"/>
        </w:rPr>
      </w:r>
    </w:p>
    <w:p xmlns:w14="http://schemas.microsoft.com/office/word/2010/wordml" w:rsidR="00600BA3" w:rsidRDefault="00600BA3" w14:paraId="7027F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fully cooperating with the State Inspector General's investigation, the head of the agency employing a person allegedly engaged in the suspected conduct is responsible for submitting a report to the State Inspector General describing any and all actions taken with the employee and within the agency to prevent the alleged conduct from occurring again.</w:t>
      </w:r>
      <w:r>
        <w:rPr>
          <w:rFonts w:ascii="Times New Roman" w:hAnsi="Times New Roman" w:eastAsia="Times New Roman" w:cs="Times New Roman"/>
          <w:sz w:val="22"/>
          <w:szCs w:val="22"/>
          <w:lang w:val="en-PH"/>
        </w:rPr>
      </w:r>
    </w:p>
    <w:p xmlns:w14="http://schemas.microsoft.com/office/word/2010/wordml" w14:paraId="677C63F3" w14:textId="77777777">
      <w:pPr>
        <w:spacing w:before="0" w:after="0" w:line="240" w:lineRule="auto"/>
      </w:pPr>
      <w:r>
        <w:t/>
      </w:r>
    </w:p>
    <w:p xmlns:w14="http://schemas.microsoft.com/office/word/2010/wordml" w:rsidR="00600BA3" w:rsidRDefault="00600BA3" w14:paraId="2A16C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14:paraId="538F2912" w14:textId="77777777">
      <w:pPr>
        <w:spacing w:before="0" w:after="0" w:line="240" w:lineRule="auto"/>
      </w:pPr>
      <w:r>
        <w:t/>
      </w:r>
    </w:p>
    <w:p xmlns:w14="http://schemas.microsoft.com/office/word/2010/wordml" w:rsidR="00600BA3" w:rsidRDefault="00600BA3" w14:paraId="4E84F7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1-6-50. Investigatory powers; subpoena; report and advice; civil actions.</w:t>
      </w:r>
      <w:r>
        <w:rPr>
          <w:rFonts w:ascii="Times New Roman" w:hAnsi="Times New Roman" w:eastAsia="Times New Roman" w:cs="Times New Roman"/>
          <w:b w:val="true"/>
          <w:sz w:val="22"/>
          <w:szCs w:val="22"/>
          <w:lang w:val="en-PH"/>
        </w:rPr>
      </w:r>
    </w:p>
    <w:p xmlns:w14="http://schemas.microsoft.com/office/word/2010/wordml" w:rsidR="00600BA3" w:rsidRDefault="00600BA3" w14:paraId="62D38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Inspector General has the following powers:</w:t>
      </w:r>
      <w:r>
        <w:rPr>
          <w:rFonts w:ascii="Times New Roman" w:hAnsi="Times New Roman" w:eastAsia="Times New Roman" w:cs="Times New Roman"/>
          <w:sz w:val="22"/>
          <w:szCs w:val="22"/>
          <w:lang w:val="en-PH"/>
        </w:rPr>
      </w:r>
    </w:p>
    <w:p xmlns:w14="http://schemas.microsoft.com/office/word/2010/wordml" w:rsidR="00600BA3" w:rsidRDefault="00600BA3" w14:paraId="20364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part of an investigation, the State Inspector General may:</w:t>
      </w:r>
      <w:r>
        <w:rPr>
          <w:rFonts w:ascii="Times New Roman" w:hAnsi="Times New Roman" w:eastAsia="Times New Roman" w:cs="Times New Roman"/>
          <w:sz w:val="22"/>
          <w:szCs w:val="22"/>
          <w:lang w:val="en-PH"/>
        </w:rPr>
      </w:r>
    </w:p>
    <w:p xmlns:w14="http://schemas.microsoft.com/office/word/2010/wordml" w:rsidR="00600BA3" w:rsidRDefault="00600BA3" w14:paraId="083A7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administer oaths;</w:t>
      </w:r>
      <w:r>
        <w:rPr>
          <w:rFonts w:ascii="Times New Roman" w:hAnsi="Times New Roman" w:eastAsia="Times New Roman" w:cs="Times New Roman"/>
          <w:sz w:val="22"/>
          <w:szCs w:val="22"/>
          <w:lang w:val="en-PH"/>
        </w:rPr>
      </w:r>
    </w:p>
    <w:p xmlns:w14="http://schemas.microsoft.com/office/word/2010/wordml" w:rsidR="00600BA3" w:rsidRDefault="00600BA3" w14:paraId="5917F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examine witnesses under oath;</w:t>
      </w:r>
      <w:r>
        <w:rPr>
          <w:rFonts w:ascii="Times New Roman" w:hAnsi="Times New Roman" w:eastAsia="Times New Roman" w:cs="Times New Roman"/>
          <w:sz w:val="22"/>
          <w:szCs w:val="22"/>
          <w:lang w:val="en-PH"/>
        </w:rPr>
      </w:r>
    </w:p>
    <w:p xmlns:w14="http://schemas.microsoft.com/office/word/2010/wordml" w:rsidR="00600BA3" w:rsidRDefault="00600BA3" w14:paraId="2DF02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issue subpoenas and subpoenas duces tecum; and</w:t>
      </w:r>
      <w:r>
        <w:rPr>
          <w:rFonts w:ascii="Times New Roman" w:hAnsi="Times New Roman" w:eastAsia="Times New Roman" w:cs="Times New Roman"/>
          <w:sz w:val="22"/>
          <w:szCs w:val="22"/>
          <w:lang w:val="en-PH"/>
        </w:rPr>
      </w:r>
    </w:p>
    <w:p xmlns:w14="http://schemas.microsoft.com/office/word/2010/wordml" w:rsidR="00600BA3" w:rsidRDefault="00600BA3" w14:paraId="26889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examine the records, reports, audits, reviews, papers, books, recommendations, contracts, correspondence, or any other documents maintained by an agency.</w:t>
      </w:r>
      <w:r>
        <w:rPr>
          <w:rFonts w:ascii="Times New Roman" w:hAnsi="Times New Roman" w:eastAsia="Times New Roman" w:cs="Times New Roman"/>
          <w:sz w:val="22"/>
          <w:szCs w:val="22"/>
          <w:lang w:val="en-PH"/>
        </w:rPr>
      </w:r>
    </w:p>
    <w:p xmlns:w14="http://schemas.microsoft.com/office/word/2010/wordml" w:rsidR="00600BA3" w:rsidRDefault="00600BA3" w14:paraId="53D3B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Inspector General may apply to a circuit court for an order holding an individual in contempt of court if the individual refuses to give sworn testimony under a subpoena issued by the State Inspector General or otherwise disobeys a subpoena or subpoena duces tecum issued by the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4DFAD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an investigation that results in a report, the State Inspector General must prepare a written report that remains confidential until it is issued as a final report. The State Inspector General is the authority who determines if an investigation requires a report. The State Inspector General, in his discretion, may give an agency advice or recommendations that remain confidential and are not issued as a report.</w:t>
      </w:r>
      <w:r>
        <w:rPr>
          <w:rFonts w:ascii="Times New Roman" w:hAnsi="Times New Roman" w:eastAsia="Times New Roman" w:cs="Times New Roman"/>
          <w:sz w:val="22"/>
          <w:szCs w:val="22"/>
          <w:lang w:val="en-PH"/>
        </w:rPr>
      </w:r>
    </w:p>
    <w:p xmlns:w14="http://schemas.microsoft.com/office/word/2010/wordml" w:rsidR="00600BA3" w:rsidRDefault="00600BA3" w14:paraId="2F869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Attorney General has elected not to file a civil action for the recovery of funds misappropriated, diverted, missing, or unlawfully gained, the State Inspector General may file a civil action for the recovery of the funds pursuant to Section 1-6-70 of this chapter.</w:t>
      </w:r>
      <w:r>
        <w:rPr>
          <w:rFonts w:ascii="Times New Roman" w:hAnsi="Times New Roman" w:eastAsia="Times New Roman" w:cs="Times New Roman"/>
          <w:sz w:val="22"/>
          <w:szCs w:val="22"/>
          <w:lang w:val="en-PH"/>
        </w:rPr>
      </w:r>
    </w:p>
    <w:p xmlns:w14="http://schemas.microsoft.com/office/word/2010/wordml" w14:paraId="786193EA" w14:textId="77777777">
      <w:pPr>
        <w:spacing w:before="0" w:after="0" w:line="240" w:lineRule="auto"/>
      </w:pPr>
      <w:r>
        <w:t/>
      </w:r>
    </w:p>
    <w:p xmlns:w14="http://schemas.microsoft.com/office/word/2010/wordml" w:rsidR="00600BA3" w:rsidRDefault="00600BA3" w14:paraId="1E9AF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14:paraId="7193C6F7" w14:textId="77777777">
      <w:pPr>
        <w:spacing w:before="0" w:after="0" w:line="240" w:lineRule="auto"/>
      </w:pPr>
      <w:r>
        <w:t/>
      </w:r>
    </w:p>
    <w:p xmlns:w14="http://schemas.microsoft.com/office/word/2010/wordml" w:rsidR="00600BA3" w:rsidRDefault="00600BA3" w14:paraId="5D4580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1-6-60. Evidence of ethics violation; complaint.</w:t>
      </w:r>
      <w:r>
        <w:rPr>
          <w:rFonts w:ascii="Times New Roman" w:hAnsi="Times New Roman" w:eastAsia="Times New Roman" w:cs="Times New Roman"/>
          <w:b w:val="true"/>
          <w:sz w:val="22"/>
          <w:szCs w:val="22"/>
          <w:lang w:val="en-PH"/>
        </w:rPr>
      </w:r>
    </w:p>
    <w:p xmlns:w14="http://schemas.microsoft.com/office/word/2010/wordml" w:rsidR="00600BA3" w:rsidRDefault="00600BA3" w14:paraId="63504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State Inspector General investigates and determines that there is specific and credible evidence that a current or former employee, a current or former state officer, a current or former special state appointee, or a person who has or had a business relationship with an agency has violated the code of ethics, the State Inspector General may file a complaint with the Ethics Commission and represent the State in any proceeding before the Ethics Commission.</w:t>
      </w:r>
      <w:r>
        <w:rPr>
          <w:rFonts w:ascii="Times New Roman" w:hAnsi="Times New Roman" w:eastAsia="Times New Roman" w:cs="Times New Roman"/>
          <w:sz w:val="22"/>
          <w:szCs w:val="22"/>
          <w:lang w:val="en-PH"/>
        </w:rPr>
      </w:r>
    </w:p>
    <w:p xmlns:w14="http://schemas.microsoft.com/office/word/2010/wordml" w14:paraId="736B7735" w14:textId="77777777">
      <w:pPr>
        <w:spacing w:before="0" w:after="0" w:line="240" w:lineRule="auto"/>
      </w:pPr>
      <w:r>
        <w:t/>
      </w:r>
    </w:p>
    <w:p xmlns:w14="http://schemas.microsoft.com/office/word/2010/wordml" w:rsidR="00600BA3" w:rsidRDefault="00600BA3" w14:paraId="2F05F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14:paraId="1157B019" w14:textId="77777777">
      <w:pPr>
        <w:spacing w:before="0" w:after="0" w:line="240" w:lineRule="auto"/>
      </w:pPr>
      <w:r>
        <w:t/>
      </w:r>
    </w:p>
    <w:p xmlns:w14="http://schemas.microsoft.com/office/word/2010/wordml" w:rsidR="00600BA3" w:rsidRDefault="00600BA3" w14:paraId="3395EC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1-6-70. Evidence of misconduct resulting in financial loss; report to Attorney General; civil actions.</w:t>
      </w:r>
      <w:r>
        <w:rPr>
          <w:rFonts w:ascii="Times New Roman" w:hAnsi="Times New Roman" w:eastAsia="Times New Roman" w:cs="Times New Roman"/>
          <w:b w:val="true"/>
          <w:sz w:val="22"/>
          <w:szCs w:val="22"/>
          <w:lang w:val="en-PH"/>
        </w:rPr>
      </w:r>
    </w:p>
    <w:p xmlns:w14="http://schemas.microsoft.com/office/word/2010/wordml" w:rsidR="00600BA3" w:rsidRDefault="00600BA3" w14:paraId="17337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applies if the State Inspector General finds evidence of misfeasance, malfeasance, nonfeasance, misappropriation, fraud, or other misconduct that has resulted in a financial loss to the State or in an unlawful benefit to an individual in the conduct of state business.</w:t>
      </w:r>
      <w:r>
        <w:rPr>
          <w:rFonts w:ascii="Times New Roman" w:hAnsi="Times New Roman" w:eastAsia="Times New Roman" w:cs="Times New Roman"/>
          <w:sz w:val="22"/>
          <w:szCs w:val="22"/>
          <w:lang w:val="en-PH"/>
        </w:rPr>
      </w:r>
    </w:p>
    <w:p xmlns:w14="http://schemas.microsoft.com/office/word/2010/wordml" w:rsidR="00600BA3" w:rsidRDefault="00600BA3" w14:paraId="739A4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State Inspector General finds evidence described in subsection (A), the State Inspector General shall certify a report of the matter to the Attorney General and provide the Attorney General with any relevant documents, transcripts, written statements, or other evidence. Not later than one hundred eighty days after receipt of the report from the State Inspector General, the Attorney General must do one of the following:</w:t>
      </w:r>
      <w:r>
        <w:rPr>
          <w:rFonts w:ascii="Times New Roman" w:hAnsi="Times New Roman" w:eastAsia="Times New Roman" w:cs="Times New Roman"/>
          <w:sz w:val="22"/>
          <w:szCs w:val="22"/>
          <w:lang w:val="en-PH"/>
        </w:rPr>
      </w:r>
    </w:p>
    <w:p xmlns:w14="http://schemas.microsoft.com/office/word/2010/wordml" w:rsidR="00600BA3" w:rsidRDefault="00600BA3" w14:paraId="78A92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file a civil action, including an action upon a state officer's official bond, to secure for the State the recovery of funds misappropriated, diverted, missing, or unlawfully gained. Upon request of the Attorney General, the State Inspector General shall assist the Attorney General in the investigation, preparation, and prosecution of the civil action;</w:t>
      </w:r>
      <w:r>
        <w:rPr>
          <w:rFonts w:ascii="Times New Roman" w:hAnsi="Times New Roman" w:eastAsia="Times New Roman" w:cs="Times New Roman"/>
          <w:sz w:val="22"/>
          <w:szCs w:val="22"/>
          <w:lang w:val="en-PH"/>
        </w:rPr>
      </w:r>
    </w:p>
    <w:p xmlns:w14="http://schemas.microsoft.com/office/word/2010/wordml" w:rsidR="00600BA3" w:rsidRDefault="00600BA3" w14:paraId="2AEC5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inform the State Inspector General that the Attorney General does not intend to file a civil action for the recovery of funds misappropriated, diverted, missing, or unlawfully gained. If the Attorney General elects not to file a civil action, the Attorney General must return to the State Inspector General all documents, transcripts, written statements, or other evidence initially provided by the State Inspector General; or</w:t>
      </w:r>
      <w:r>
        <w:rPr>
          <w:rFonts w:ascii="Times New Roman" w:hAnsi="Times New Roman" w:eastAsia="Times New Roman" w:cs="Times New Roman"/>
          <w:sz w:val="22"/>
          <w:szCs w:val="22"/>
          <w:lang w:val="en-PH"/>
        </w:rPr>
      </w:r>
    </w:p>
    <w:p xmlns:w14="http://schemas.microsoft.com/office/word/2010/wordml" w:rsidR="00600BA3" w:rsidRDefault="00600BA3" w14:paraId="3A33F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inform the State Inspector General that the Attorney General is diligently reviewing the matter and after further review may file a civil action for the recovery of funds misappropriated, diverted, missing, or unlawfully gained. However, if more than three hundred sixty-five days have passed since the State Inspector General certified the report to the Attorney General, and the Attorney General has neither filed a civil action nor informed the State Inspector General that he does not intend to file a ci</w:t>
      </w:r>
      <w:r>
        <w:rPr>
          <w:rFonts w:ascii="Times New Roman" w:hAnsi="Times New Roman" w:eastAsia="Times New Roman" w:cs="Times New Roman"/>
          <w:sz w:val="22"/>
          <w:szCs w:val="22"/>
          <w:lang w:val="en-PH"/>
        </w:rPr>
        <w:t>vil action, the Attorney General loses the authority to file a civil action for the recovery of funds misappropriated, diverted, missing, or unlawfully gained and must return to the State Inspector General all documents, transcripts, written statements, or other evidence provided by the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43E05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Inspector General may file a civil action for the recovery of funds misappropriated, diverted, missing, or unlawfully gained if the State Inspector General has found evidence described in subsection (A) and reported to the Attorney General pursuant to subsection (B) and:</w:t>
      </w:r>
      <w:r>
        <w:rPr>
          <w:rFonts w:ascii="Times New Roman" w:hAnsi="Times New Roman" w:eastAsia="Times New Roman" w:cs="Times New Roman"/>
          <w:sz w:val="22"/>
          <w:szCs w:val="22"/>
          <w:lang w:val="en-PH"/>
        </w:rPr>
      </w:r>
    </w:p>
    <w:p xmlns:w14="http://schemas.microsoft.com/office/word/2010/wordml" w:rsidR="00600BA3" w:rsidRDefault="00600BA3" w14:paraId="77A43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Attorney General has elected pursuant to subsection (B)(2) not to file a civil action for the recovery of funds misappropriated, diverted, missing, or unlawfully gained; or</w:t>
      </w:r>
      <w:r>
        <w:rPr>
          <w:rFonts w:ascii="Times New Roman" w:hAnsi="Times New Roman" w:eastAsia="Times New Roman" w:cs="Times New Roman"/>
          <w:sz w:val="22"/>
          <w:szCs w:val="22"/>
          <w:lang w:val="en-PH"/>
        </w:rPr>
      </w:r>
    </w:p>
    <w:p xmlns:w14="http://schemas.microsoft.com/office/word/2010/wordml" w:rsidR="00600BA3" w:rsidRDefault="00600BA3" w14:paraId="37EE9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pursuant to subsection (B)(3), more than three hundred sixty-five days have passed since the State Inspector General certified the report to the Attorney General pursuant to subsection (B), and the Attorney General has not filed a civil action.</w:t>
      </w:r>
      <w:r>
        <w:rPr>
          <w:rFonts w:ascii="Times New Roman" w:hAnsi="Times New Roman" w:eastAsia="Times New Roman" w:cs="Times New Roman"/>
          <w:sz w:val="22"/>
          <w:szCs w:val="22"/>
          <w:lang w:val="en-PH"/>
        </w:rPr>
      </w:r>
    </w:p>
    <w:p xmlns:w14="http://schemas.microsoft.com/office/word/2010/wordml" w:rsidR="00600BA3" w:rsidRDefault="00600BA3" w14:paraId="78D14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State Inspector General has found evidence pursuant to subsection (A), the State Inspector General may institute forfeiture proceedings as allowed by law in a court having jurisdiction in a county where property derived from or realized through the misappropriation, diversion, disappearance, or unlawful gain of state funds is located, unless a prosecuting attorney has already instituted forfeiture proceedings against that property.</w:t>
      </w:r>
      <w:r>
        <w:rPr>
          <w:rFonts w:ascii="Times New Roman" w:hAnsi="Times New Roman" w:eastAsia="Times New Roman" w:cs="Times New Roman"/>
          <w:sz w:val="22"/>
          <w:szCs w:val="22"/>
          <w:lang w:val="en-PH"/>
        </w:rPr>
      </w:r>
    </w:p>
    <w:p xmlns:w14="http://schemas.microsoft.com/office/word/2010/wordml" w14:paraId="1F15BA61" w14:textId="77777777">
      <w:pPr>
        <w:spacing w:before="0" w:after="0" w:line="240" w:lineRule="auto"/>
      </w:pPr>
      <w:r>
        <w:t/>
      </w:r>
    </w:p>
    <w:p xmlns:w14="http://schemas.microsoft.com/office/word/2010/wordml" w:rsidR="00600BA3" w:rsidRDefault="00600BA3" w14:paraId="4CF23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14:paraId="410DE537" w14:textId="77777777">
      <w:pPr>
        <w:spacing w:before="0" w:after="0" w:line="240" w:lineRule="auto"/>
      </w:pPr>
      <w:r>
        <w:t/>
      </w:r>
    </w:p>
    <w:p xmlns:w14="http://schemas.microsoft.com/office/word/2010/wordml" w:rsidR="00600BA3" w:rsidRDefault="00600BA3" w14:paraId="71AB9B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1-6-80. Evidence of criminal activity; certification and information to be provided to prosecuting attorney.</w:t>
      </w:r>
      <w:r>
        <w:rPr>
          <w:rFonts w:ascii="Times New Roman" w:hAnsi="Times New Roman" w:eastAsia="Times New Roman" w:cs="Times New Roman"/>
          <w:b w:val="true"/>
          <w:sz w:val="22"/>
          <w:szCs w:val="22"/>
          <w:lang w:val="en-PH"/>
        </w:rPr>
      </w:r>
    </w:p>
    <w:p xmlns:w14="http://schemas.microsoft.com/office/word/2010/wordml" w:rsidR="00600BA3" w:rsidRDefault="00600BA3" w14:paraId="31F4B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State Inspector General discovers evidence of criminal activity, the State Inspector General shall certify to the appropriate prosecuting attorney the following information:</w:t>
      </w:r>
      <w:r>
        <w:rPr>
          <w:rFonts w:ascii="Times New Roman" w:hAnsi="Times New Roman" w:eastAsia="Times New Roman" w:cs="Times New Roman"/>
          <w:sz w:val="22"/>
          <w:szCs w:val="22"/>
          <w:lang w:val="en-PH"/>
        </w:rPr>
      </w:r>
    </w:p>
    <w:p xmlns:w14="http://schemas.microsoft.com/office/word/2010/wordml" w:rsidR="00600BA3" w:rsidRDefault="00600BA3" w14:paraId="34B59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identity of a person who may be involved in the criminal activity; and</w:t>
      </w:r>
      <w:r>
        <w:rPr>
          <w:rFonts w:ascii="Times New Roman" w:hAnsi="Times New Roman" w:eastAsia="Times New Roman" w:cs="Times New Roman"/>
          <w:sz w:val="22"/>
          <w:szCs w:val="22"/>
          <w:lang w:val="en-PH"/>
        </w:rPr>
      </w:r>
    </w:p>
    <w:p xmlns:w14="http://schemas.microsoft.com/office/word/2010/wordml" w:rsidR="00600BA3" w:rsidRDefault="00600BA3" w14:paraId="6DAF0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criminal statute that the State Inspector General believes has been violated.</w:t>
      </w:r>
      <w:r>
        <w:rPr>
          <w:rFonts w:ascii="Times New Roman" w:hAnsi="Times New Roman" w:eastAsia="Times New Roman" w:cs="Times New Roman"/>
          <w:sz w:val="22"/>
          <w:szCs w:val="22"/>
          <w:lang w:val="en-PH"/>
        </w:rPr>
      </w:r>
    </w:p>
    <w:p xmlns:w14="http://schemas.microsoft.com/office/word/2010/wordml" w:rsidR="00600BA3" w:rsidRDefault="00600BA3" w14:paraId="09F55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the State Inspector General must provide the prosecuting attorney with any relevant documents, transcripts, written statements, or other evidence. If the prosecuting attorney decides to prosecute the crime described in the information certified to the prosecuting attorney, or any other related crimes, the State Inspector General must cooperate with the prosecuting attorney in the investigation and prosecution of the case. Upon request of the prosecuting attorney, the State Inspector General</w:t>
      </w:r>
      <w:r>
        <w:rPr>
          <w:rFonts w:ascii="Times New Roman" w:hAnsi="Times New Roman" w:eastAsia="Times New Roman" w:cs="Times New Roman"/>
          <w:sz w:val="22"/>
          <w:szCs w:val="22"/>
          <w:lang w:val="en-PH"/>
        </w:rPr>
        <w:t xml:space="preserve"> may participate on behalf of the State in a resulting criminal trial.</w:t>
      </w:r>
      <w:r>
        <w:rPr>
          <w:rFonts w:ascii="Times New Roman" w:hAnsi="Times New Roman" w:eastAsia="Times New Roman" w:cs="Times New Roman"/>
          <w:sz w:val="22"/>
          <w:szCs w:val="22"/>
          <w:lang w:val="en-PH"/>
        </w:rPr>
      </w:r>
    </w:p>
    <w:p xmlns:w14="http://schemas.microsoft.com/office/word/2010/wordml" w14:paraId="61A63503" w14:textId="77777777">
      <w:pPr>
        <w:spacing w:before="0" w:after="0" w:line="240" w:lineRule="auto"/>
      </w:pPr>
      <w:r>
        <w:t/>
      </w:r>
    </w:p>
    <w:p xmlns:w14="http://schemas.microsoft.com/office/word/2010/wordml" w:rsidR="00600BA3" w:rsidRDefault="00600BA3" w14:paraId="44643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14:paraId="173441B0" w14:textId="77777777">
      <w:pPr>
        <w:spacing w:before="0" w:after="0" w:line="240" w:lineRule="auto"/>
      </w:pPr>
      <w:r>
        <w:t/>
      </w:r>
    </w:p>
    <w:p xmlns:w14="http://schemas.microsoft.com/office/word/2010/wordml" w:rsidR="00600BA3" w:rsidRDefault="00600BA3" w14:paraId="0F1360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1-6-90. Toll-free public telephone number for receiving information.</w:t>
      </w:r>
      <w:r>
        <w:rPr>
          <w:rFonts w:ascii="Times New Roman" w:hAnsi="Times New Roman" w:eastAsia="Times New Roman" w:cs="Times New Roman"/>
          <w:b w:val="true"/>
          <w:sz w:val="22"/>
          <w:szCs w:val="22"/>
          <w:lang w:val="en-PH"/>
        </w:rPr>
      </w:r>
    </w:p>
    <w:p xmlns:w14="http://schemas.microsoft.com/office/word/2010/wordml" w:rsidR="00600BA3" w:rsidRDefault="00600BA3" w14:paraId="55230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Inspector General must establish a toll-free public telephone number for the purpose of receiving information concerning fraud, waste, abuse, mismanagement, misconduct, violations of state or federal law, and wrongdoing in an agency. The phone number must be prominently posted by all agencies, in clear view of all employees and the public, and in a conspicuous location on the agency's Internet website.</w:t>
      </w:r>
      <w:r>
        <w:rPr>
          <w:rFonts w:ascii="Times New Roman" w:hAnsi="Times New Roman" w:eastAsia="Times New Roman" w:cs="Times New Roman"/>
          <w:sz w:val="22"/>
          <w:szCs w:val="22"/>
          <w:lang w:val="en-PH"/>
        </w:rPr>
      </w:r>
    </w:p>
    <w:p xmlns:w14="http://schemas.microsoft.com/office/word/2010/wordml" w14:paraId="47B86849" w14:textId="77777777">
      <w:pPr>
        <w:spacing w:before="0" w:after="0" w:line="240" w:lineRule="auto"/>
      </w:pPr>
      <w:r>
        <w:t/>
      </w:r>
    </w:p>
    <w:p xmlns:w14="http://schemas.microsoft.com/office/word/2010/wordml" w:rsidR="00600BA3" w:rsidRDefault="00600BA3" w14:paraId="758BF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p xmlns:w14="http://schemas.microsoft.com/office/word/2010/wordml" w14:paraId="6B608148" w14:textId="77777777">
      <w:pPr>
        <w:spacing w:before="0" w:after="0" w:line="240" w:lineRule="auto"/>
      </w:pPr>
      <w:r>
        <w:t/>
      </w:r>
    </w:p>
    <w:p xmlns:w14="http://schemas.microsoft.com/office/word/2010/wordml" w:rsidR="00600BA3" w:rsidRDefault="00600BA3" w14:paraId="4DC94C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1-6-100. Confidentiality of identity of person reporting information in good faith; public inspection; exception.</w:t>
      </w:r>
      <w:r>
        <w:rPr>
          <w:rFonts w:ascii="Times New Roman" w:hAnsi="Times New Roman" w:eastAsia="Times New Roman" w:cs="Times New Roman"/>
          <w:b w:val="true"/>
          <w:sz w:val="22"/>
          <w:szCs w:val="22"/>
          <w:lang w:val="en-PH"/>
        </w:rPr>
      </w:r>
    </w:p>
    <w:p xmlns:w14="http://schemas.microsoft.com/office/word/2010/wordml" w:rsidR="00600BA3" w:rsidRDefault="00600BA3" w14:paraId="6FCF0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individual discloses information alleging fraud, waste, abuse, mismanagement, misconduct, violations of state or federal law, and wrongdoing in an agency in good faith to the State Inspector General, the individual's identity is confidential and must not be disclosed to anyone other than the Governor, the staff of the Office of the State Inspector General, or an authority to whom the investigation is subsequently referred or certified, unless:</w:t>
      </w:r>
      <w:r>
        <w:rPr>
          <w:rFonts w:ascii="Times New Roman" w:hAnsi="Times New Roman" w:eastAsia="Times New Roman" w:cs="Times New Roman"/>
          <w:sz w:val="22"/>
          <w:szCs w:val="22"/>
          <w:lang w:val="en-PH"/>
        </w:rPr>
      </w:r>
    </w:p>
    <w:p xmlns:w14="http://schemas.microsoft.com/office/word/2010/wordml" w:rsidR="00600BA3" w:rsidRDefault="00600BA3" w14:paraId="4E0E3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State Inspector General makes a written determination that it is in the public interest to disclose the individual's identity; or</w:t>
      </w:r>
      <w:r>
        <w:rPr>
          <w:rFonts w:ascii="Times New Roman" w:hAnsi="Times New Roman" w:eastAsia="Times New Roman" w:cs="Times New Roman"/>
          <w:sz w:val="22"/>
          <w:szCs w:val="22"/>
          <w:lang w:val="en-PH"/>
        </w:rPr>
      </w:r>
    </w:p>
    <w:p xmlns:w14="http://schemas.microsoft.com/office/word/2010/wordml" w:rsidR="00600BA3" w:rsidRDefault="00600BA3" w14:paraId="79CA8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individual consents in writing to disclosure of the individual's identity.</w:t>
      </w:r>
      <w:r>
        <w:rPr>
          <w:rFonts w:ascii="Times New Roman" w:hAnsi="Times New Roman" w:eastAsia="Times New Roman" w:cs="Times New Roman"/>
          <w:sz w:val="22"/>
          <w:szCs w:val="22"/>
          <w:lang w:val="en-PH"/>
        </w:rPr>
      </w:r>
    </w:p>
    <w:p xmlns:w14="http://schemas.microsoft.com/office/word/2010/wordml" w:rsidR="00600BA3" w:rsidRDefault="00600BA3" w14:paraId="7D4D2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an investigation is completed and a report is issued pursuant to Section 1-6-50(C), the investigative records of the State Inspector General are subject to public inspection pursuant to Chapter 4 of this title. However, if an individual's identity is confidential pursuant to subsection (A), the individual's identity or any information that reasonably might lead to the discovery of the individual's identity must not be disclosed, except as pursuant to subsection (A) or subsection (E).</w:t>
      </w:r>
      <w:r>
        <w:rPr>
          <w:rFonts w:ascii="Times New Roman" w:hAnsi="Times New Roman" w:eastAsia="Times New Roman" w:cs="Times New Roman"/>
          <w:sz w:val="22"/>
          <w:szCs w:val="22"/>
          <w:lang w:val="en-PH"/>
        </w:rPr>
      </w:r>
    </w:p>
    <w:p xmlns:w14="http://schemas.microsoft.com/office/word/2010/wordml" w:rsidR="00600BA3" w:rsidRDefault="00600BA3" w14:paraId="00AB5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subsection does not apply to a person who is a party to an action brought by the State Inspector General. Information received by the State Inspector General is not required to be produced in the course of discovery, unless ordered by a court after a showing of particularized need and proof that the information requested cannot be obtained from another source.</w:t>
      </w:r>
      <w:r>
        <w:rPr>
          <w:rFonts w:ascii="Times New Roman" w:hAnsi="Times New Roman" w:eastAsia="Times New Roman" w:cs="Times New Roman"/>
          <w:sz w:val="22"/>
          <w:szCs w:val="22"/>
          <w:lang w:val="en-PH"/>
        </w:rPr>
      </w:r>
    </w:p>
    <w:p xmlns:w14="http://schemas.microsoft.com/office/word/2010/wordml" w:rsidR="00600BA3" w:rsidRDefault="00600BA3" w14:paraId="1543E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as provided in subsection (E), a person commits the misdemeanor of unlawful disclosure of confidential information if he knowingly or intentionally discloses:</w:t>
      </w:r>
      <w:r>
        <w:rPr>
          <w:rFonts w:ascii="Times New Roman" w:hAnsi="Times New Roman" w:eastAsia="Times New Roman" w:cs="Times New Roman"/>
          <w:sz w:val="22"/>
          <w:szCs w:val="22"/>
          <w:lang w:val="en-PH"/>
        </w:rPr>
      </w:r>
    </w:p>
    <w:p xmlns:w14="http://schemas.microsoft.com/office/word/2010/wordml" w:rsidR="00600BA3" w:rsidRDefault="00600BA3" w14:paraId="7FB33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confidential information or records; or</w:t>
      </w:r>
      <w:r>
        <w:rPr>
          <w:rFonts w:ascii="Times New Roman" w:hAnsi="Times New Roman" w:eastAsia="Times New Roman" w:cs="Times New Roman"/>
          <w:sz w:val="22"/>
          <w:szCs w:val="22"/>
          <w:lang w:val="en-PH"/>
        </w:rPr>
      </w:r>
    </w:p>
    <w:p xmlns:w14="http://schemas.microsoft.com/office/word/2010/wordml" w:rsidR="00600BA3" w:rsidRDefault="00600BA3" w14:paraId="14B27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identity of a person whose identity is confidential under subsection (A).</w:t>
      </w:r>
      <w:r>
        <w:rPr>
          <w:rFonts w:ascii="Times New Roman" w:hAnsi="Times New Roman" w:eastAsia="Times New Roman" w:cs="Times New Roman"/>
          <w:sz w:val="22"/>
          <w:szCs w:val="22"/>
          <w:lang w:val="en-PH"/>
        </w:rPr>
      </w:r>
    </w:p>
    <w:p xmlns:w14="http://schemas.microsoft.com/office/word/2010/wordml" w:rsidR="00600BA3" w:rsidRDefault="00600BA3" w14:paraId="55374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 person convicted pursuant to this subsection must be fined not more than one thousand dollars or imprisoned not more than one year. If the person convicted is an officer or employee of the State, he must be dismissed from office or employment and is ineligible to hold any public office in this State for a period of five years after the conviction.</w:t>
      </w:r>
      <w:r>
        <w:rPr>
          <w:rFonts w:ascii="Times New Roman" w:hAnsi="Times New Roman" w:eastAsia="Times New Roman" w:cs="Times New Roman"/>
          <w:sz w:val="22"/>
          <w:szCs w:val="22"/>
          <w:lang w:val="en-PH"/>
        </w:rPr>
      </w:r>
    </w:p>
    <w:p xmlns:w14="http://schemas.microsoft.com/office/word/2010/wordml" w:rsidR="00600BA3" w:rsidRDefault="00600BA3" w14:paraId="011D3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may disclose confidential information, records, or an individual's identity that is confidential pursuant to subsection (A) if the Governor authorizes the disclosure of this information in the public interest.</w:t>
      </w:r>
      <w:r>
        <w:rPr>
          <w:rFonts w:ascii="Times New Roman" w:hAnsi="Times New Roman" w:eastAsia="Times New Roman" w:cs="Times New Roman"/>
          <w:sz w:val="22"/>
          <w:szCs w:val="22"/>
          <w:lang w:val="en-PH"/>
        </w:rPr>
      </w:r>
    </w:p>
    <w:p xmlns:w14="http://schemas.microsoft.com/office/word/2010/wordml" w14:paraId="5EE296A6" w14:textId="77777777">
      <w:pPr>
        <w:spacing w:before="0" w:after="0" w:line="240" w:lineRule="auto"/>
      </w:pPr>
      <w:r>
        <w:t/>
      </w:r>
    </w:p>
    <w:p xmlns:w14="http://schemas.microsoft.com/office/word/2010/wordml" w:rsidR="00600BA3" w:rsidRDefault="00600BA3" w14:paraId="1DF14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105, § 2, eff January 1,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