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d13dcb412ab4901" /><Relationship Type="http://schemas.openxmlformats.org/package/2006/relationships/metadata/core-properties" Target="/package/services/metadata/core-properties/e3c7b4b025f94a6fa261a0d686f481c6.psmdcp" Id="Ree3bfe2a6a8b4926" /></Relationships>
</file>

<file path=word/document.xml><?xml version="1.0" encoding="utf-8"?>
<w:document xmlns:w="http://schemas.openxmlformats.org/wordprocessingml/2006/main">
  <w:body>
    <w:p xmlns:w14="http://schemas.microsoft.com/office/word/2010/wordml" w:rsidR="006721A5" w:rsidRDefault="006721A5" w14:paraId="6498204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77</w:t>
      </w:r>
      <w:r>
        <w:rPr>
          <w:rFonts w:ascii="Times New Roman" w:hAnsi="Times New Roman" w:eastAsia="Times New Roman" w:cs="Times New Roman"/>
          <w:sz w:val="22"/>
          <w:szCs w:val="22"/>
          <w:lang w:val="en-PH"/>
        </w:rPr>
      </w:r>
    </w:p>
    <w:p xmlns:w14="http://schemas.microsoft.com/office/word/2010/wordml" w:rsidR="006721A5" w:rsidRDefault="006721A5" w14:paraId="103E23D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South Carolina Higher Education Excellence Enhancement Program</w:t>
      </w:r>
      <w:r>
        <w:rPr>
          <w:rFonts w:ascii="Times New Roman" w:hAnsi="Times New Roman" w:eastAsia="Times New Roman" w:cs="Times New Roman"/>
          <w:sz w:val="22"/>
          <w:szCs w:val="22"/>
          <w:lang w:val="en-PH"/>
        </w:rPr>
      </w:r>
    </w:p>
    <w:p xmlns:w14="http://schemas.microsoft.com/office/word/2010/wordml" w:rsidR="006721A5" w:rsidRDefault="006721A5" w14:paraId="64B27C1B" w14:textId="77777777">
      <w:pPr>
        <w:spacing w:before="0" w:after="0" w:line="240" w:lineRule="auto"/>
        <w:rPr>
          <w:rFonts w:ascii="Arial" w:hAnsi="Arial" w:cs="Arial"/>
          <w:lang w:val="en-PH"/>
        </w:rPr>
      </w:pPr>
    </w:p>
    <w:p xmlns:w14="http://schemas.microsoft.com/office/word/2010/wordml" w:rsidR="006721A5" w:rsidRDefault="006721A5" w14:paraId="358B128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2-77-10. Legislative findings.</w:t>
      </w:r>
      <w:r>
        <w:rPr>
          <w:rFonts w:ascii="Times New Roman" w:hAnsi="Times New Roman" w:eastAsia="Times New Roman" w:cs="Times New Roman"/>
          <w:b w:val="true"/>
          <w:sz w:val="22"/>
          <w:szCs w:val="22"/>
          <w:lang w:val="en-PH"/>
        </w:rPr>
      </w:r>
    </w:p>
    <w:p xmlns:w14="http://schemas.microsoft.com/office/word/2010/wordml" w:rsidR="006721A5" w:rsidRDefault="006721A5" w14:paraId="425C3B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General Assembly finds that:</w:t>
      </w:r>
      <w:r>
        <w:rPr>
          <w:rFonts w:ascii="Times New Roman" w:hAnsi="Times New Roman" w:eastAsia="Times New Roman" w:cs="Times New Roman"/>
          <w:sz w:val="22"/>
          <w:szCs w:val="22"/>
          <w:lang w:val="en-PH"/>
        </w:rPr>
      </w:r>
    </w:p>
    <w:p xmlns:w14="http://schemas.microsoft.com/office/word/2010/wordml" w:rsidR="006721A5" w:rsidRDefault="006721A5" w14:paraId="3555C1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 significant part of the state mission in education has been to enhance excellence in higher education for low-income and educationally disadvantaged students;</w:t>
      </w:r>
      <w:r>
        <w:rPr>
          <w:rFonts w:ascii="Times New Roman" w:hAnsi="Times New Roman" w:eastAsia="Times New Roman" w:cs="Times New Roman"/>
          <w:sz w:val="22"/>
          <w:szCs w:val="22"/>
          <w:lang w:val="en-PH"/>
        </w:rPr>
      </w:r>
    </w:p>
    <w:p xmlns:w14="http://schemas.microsoft.com/office/word/2010/wordml" w:rsidR="006721A5" w:rsidRDefault="006721A5" w14:paraId="40CE48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certain institutions have played an integral role in offering higher educational access to low-income and educationally disadvantaged students who otherwise might not have been able to obtain a college education, which has resulted in a substantial public benefit;</w:t>
      </w:r>
      <w:r>
        <w:rPr>
          <w:rFonts w:ascii="Times New Roman" w:hAnsi="Times New Roman" w:eastAsia="Times New Roman" w:cs="Times New Roman"/>
          <w:sz w:val="22"/>
          <w:szCs w:val="22"/>
          <w:lang w:val="en-PH"/>
        </w:rPr>
      </w:r>
    </w:p>
    <w:p xmlns:w14="http://schemas.microsoft.com/office/word/2010/wordml" w:rsidR="006721A5" w:rsidRDefault="006721A5" w14:paraId="5CAF55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these institutions provide a unique educational opportunity for these targeted groups of students by offering flexible admission policies, low tuition rates, and small enrollments to ensure smaller class size tailored to the needs of these targeted students;</w:t>
      </w:r>
      <w:r>
        <w:rPr>
          <w:rFonts w:ascii="Times New Roman" w:hAnsi="Times New Roman" w:eastAsia="Times New Roman" w:cs="Times New Roman"/>
          <w:sz w:val="22"/>
          <w:szCs w:val="22"/>
          <w:lang w:val="en-PH"/>
        </w:rPr>
      </w:r>
    </w:p>
    <w:p xmlns:w14="http://schemas.microsoft.com/office/word/2010/wordml" w:rsidR="006721A5" w:rsidRDefault="006721A5" w14:paraId="1E3319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these institutions are often limited in their abilities to raise funds from their respective student populations from tuition and fees because of the demographic profiles of their students and, as a result, charge tuition rates which on average are substantially lower than those charged by other higher educational institutions in this State;</w:t>
      </w:r>
      <w:r>
        <w:rPr>
          <w:rFonts w:ascii="Times New Roman" w:hAnsi="Times New Roman" w:eastAsia="Times New Roman" w:cs="Times New Roman"/>
          <w:sz w:val="22"/>
          <w:szCs w:val="22"/>
          <w:lang w:val="en-PH"/>
        </w:rPr>
      </w:r>
    </w:p>
    <w:p xmlns:w14="http://schemas.microsoft.com/office/word/2010/wordml" w:rsidR="006721A5" w:rsidRDefault="006721A5" w14:paraId="45AE6F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the federal government has recognized the unique ability of certain institutions to accomplish the important public benefit of enhancing opportunities in higher education for low-income and educationally disadvantaged students;</w:t>
      </w:r>
      <w:r>
        <w:rPr>
          <w:rFonts w:ascii="Times New Roman" w:hAnsi="Times New Roman" w:eastAsia="Times New Roman" w:cs="Times New Roman"/>
          <w:sz w:val="22"/>
          <w:szCs w:val="22"/>
          <w:lang w:val="en-PH"/>
        </w:rPr>
      </w:r>
    </w:p>
    <w:p xmlns:w14="http://schemas.microsoft.com/office/word/2010/wordml" w:rsidR="006721A5" w:rsidRDefault="006721A5" w14:paraId="7C6AA3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public educational assistance made available to the institutions that serve these targeted students provides a direct educational benefit to the students by improving the overall quality of their educational experiences by offering enhanced facilities and improved academic instruction; and</w:t>
      </w:r>
      <w:r>
        <w:rPr>
          <w:rFonts w:ascii="Times New Roman" w:hAnsi="Times New Roman" w:eastAsia="Times New Roman" w:cs="Times New Roman"/>
          <w:sz w:val="22"/>
          <w:szCs w:val="22"/>
          <w:lang w:val="en-PH"/>
        </w:rPr>
      </w:r>
    </w:p>
    <w:p xmlns:w14="http://schemas.microsoft.com/office/word/2010/wordml" w:rsidR="006721A5" w:rsidRDefault="006721A5" w14:paraId="533042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(7) it is necessary that the State of South Carolina enable these institutions to effectively partner with the federal government to ensure the continued existence in this State of these institutions, which provide a substantial public benefit to the State by enabling these targeted students to be well-educated, to move into the workforce, and to improve the quality of life in South Carolina.</w:t>
      </w:r>
      <w:r>
        <w:rPr>
          <w:rFonts w:ascii="Times New Roman" w:hAnsi="Times New Roman" w:eastAsia="Times New Roman" w:cs="Times New Roman"/>
          <w:sz w:val="22"/>
          <w:szCs w:val="22"/>
          <w:lang w:val="en-PH"/>
        </w:rPr>
      </w:r>
    </w:p>
    <w:p xmlns:w14="http://schemas.microsoft.com/office/word/2010/wordml" w14:paraId="2EE8B613" w14:textId="77777777">
      <w:pPr>
        <w:spacing w:before="0" w:after="0" w:line="240" w:lineRule="auto"/>
      </w:pPr>
      <w:r>
        <w:t/>
      </w:r>
    </w:p>
    <w:p xmlns:w14="http://schemas.microsoft.com/office/word/2010/wordml" w:rsidR="006721A5" w:rsidRDefault="006721A5" w14:paraId="076928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24, § 1.</w:t>
      </w:r>
      <w:r>
        <w:rPr>
          <w:rFonts w:ascii="Times New Roman" w:hAnsi="Times New Roman" w:eastAsia="Times New Roman" w:cs="Times New Roman"/>
          <w:sz w:val="22"/>
          <w:szCs w:val="22"/>
          <w:lang w:val="en-PH"/>
        </w:rPr>
      </w:r>
    </w:p>
    <w:p xmlns:w14="http://schemas.microsoft.com/office/word/2010/wordml" w14:paraId="2F3584FE" w14:textId="77777777">
      <w:pPr>
        <w:spacing w:before="0" w:after="0" w:line="240" w:lineRule="auto"/>
      </w:pPr>
      <w:r>
        <w:t/>
      </w:r>
    </w:p>
    <w:p xmlns:w14="http://schemas.microsoft.com/office/word/2010/wordml" w:rsidR="006721A5" w:rsidRDefault="006721A5" w14:paraId="2CEAB0A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2-77-15. Definitions.</w:t>
      </w:r>
      <w:r>
        <w:rPr>
          <w:rFonts w:ascii="Times New Roman" w:hAnsi="Times New Roman" w:eastAsia="Times New Roman" w:cs="Times New Roman"/>
          <w:b w:val="true"/>
          <w:sz w:val="22"/>
          <w:szCs w:val="22"/>
          <w:lang w:val="en-PH"/>
        </w:rPr>
      </w:r>
    </w:p>
    <w:p xmlns:w14="http://schemas.microsoft.com/office/word/2010/wordml" w:rsidR="006721A5" w:rsidRDefault="006721A5" w14:paraId="78D26C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purposes of this chapter:</w:t>
      </w:r>
      <w:r>
        <w:rPr>
          <w:rFonts w:ascii="Times New Roman" w:hAnsi="Times New Roman" w:eastAsia="Times New Roman" w:cs="Times New Roman"/>
          <w:sz w:val="22"/>
          <w:szCs w:val="22"/>
          <w:lang w:val="en-PH"/>
        </w:rPr>
      </w:r>
    </w:p>
    <w:p xmlns:w14="http://schemas.microsoft.com/office/word/2010/wordml" w:rsidR="006721A5" w:rsidRDefault="006721A5" w14:paraId="689E8D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"Eligible institution" means a four-year institution of higher learning or an institution of higher learning that is accredited to offer, and is actively offering, at least one nonsectarian program at the baccalaureate level:</w:t>
      </w:r>
      <w:r>
        <w:rPr>
          <w:rFonts w:ascii="Times New Roman" w:hAnsi="Times New Roman" w:eastAsia="Times New Roman" w:cs="Times New Roman"/>
          <w:sz w:val="22"/>
          <w:szCs w:val="22"/>
          <w:lang w:val="en-PH"/>
        </w:rPr>
      </w:r>
    </w:p>
    <w:p xmlns:w14="http://schemas.microsoft.com/office/word/2010/wordml" w:rsidR="006721A5" w:rsidRDefault="006721A5" w14:paraId="76926A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(a)(i) at which sixty percent or more of the enrolled undergraduate students were low-income and educationally disadvantaged students, for the four consecutive years immediately preceding the then current year and which is defined in Part B, Subchapter III, Chapter 28, Title 20 of the United States Code; or</w:t>
      </w:r>
      <w:r>
        <w:rPr>
          <w:rFonts w:ascii="Times New Roman" w:hAnsi="Times New Roman" w:eastAsia="Times New Roman" w:cs="Times New Roman"/>
          <w:sz w:val="22"/>
          <w:szCs w:val="22"/>
          <w:lang w:val="en-PH"/>
        </w:rPr>
      </w:r>
    </w:p>
    <w:p xmlns:w14="http://schemas.microsoft.com/office/word/2010/wordml" w:rsidR="006721A5" w:rsidRDefault="006721A5" w14:paraId="0B2DF9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which is an historically single gender women's institution of traditional students, as evidenced by ninety percent or more of full-time female undergraduates under twenty-five years of age for the four consecutive years immediately preceding the current year;</w:t>
      </w:r>
      <w:r>
        <w:rPr>
          <w:rFonts w:ascii="Times New Roman" w:hAnsi="Times New Roman" w:eastAsia="Times New Roman" w:cs="Times New Roman"/>
          <w:sz w:val="22"/>
          <w:szCs w:val="22"/>
          <w:lang w:val="en-PH"/>
        </w:rPr>
      </w:r>
    </w:p>
    <w:p xmlns:w14="http://schemas.microsoft.com/office/word/2010/wordml" w:rsidR="006721A5" w:rsidRDefault="006721A5" w14:paraId="2361CE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(b)(i) that is accredited by the Southern Association of Colleges and Schools; or</w:t>
      </w:r>
      <w:r>
        <w:rPr>
          <w:rFonts w:ascii="Times New Roman" w:hAnsi="Times New Roman" w:eastAsia="Times New Roman" w:cs="Times New Roman"/>
          <w:sz w:val="22"/>
          <w:szCs w:val="22"/>
          <w:lang w:val="en-PH"/>
        </w:rPr>
      </w:r>
    </w:p>
    <w:p xmlns:w14="http://schemas.microsoft.com/office/word/2010/wordml" w:rsidR="006721A5" w:rsidRDefault="006721A5" w14:paraId="647982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which receives Title III funding and is accredited by an accrediting organization recognized by the United States Department of Education;</w:t>
      </w:r>
      <w:r>
        <w:rPr>
          <w:rFonts w:ascii="Times New Roman" w:hAnsi="Times New Roman" w:eastAsia="Times New Roman" w:cs="Times New Roman"/>
          <w:sz w:val="22"/>
          <w:szCs w:val="22"/>
          <w:lang w:val="en-PH"/>
        </w:rPr>
      </w:r>
    </w:p>
    <w:p xmlns:w14="http://schemas.microsoft.com/office/word/2010/wordml" w:rsidR="006721A5" w:rsidRDefault="006721A5" w14:paraId="1CA6FC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that is organized as a nonprofit corporation or is a public institution; and</w:t>
      </w:r>
      <w:r>
        <w:rPr>
          <w:rFonts w:ascii="Times New Roman" w:hAnsi="Times New Roman" w:eastAsia="Times New Roman" w:cs="Times New Roman"/>
          <w:sz w:val="22"/>
          <w:szCs w:val="22"/>
          <w:lang w:val="en-PH"/>
        </w:rPr>
      </w:r>
    </w:p>
    <w:p xmlns:w14="http://schemas.microsoft.com/office/word/2010/wordml" w:rsidR="006721A5" w:rsidRDefault="006721A5" w14:paraId="11D4A4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that has its main campus located in South Carolina.</w:t>
      </w:r>
      <w:r>
        <w:rPr>
          <w:rFonts w:ascii="Times New Roman" w:hAnsi="Times New Roman" w:eastAsia="Times New Roman" w:cs="Times New Roman"/>
          <w:sz w:val="22"/>
          <w:szCs w:val="22"/>
          <w:lang w:val="en-PH"/>
        </w:rPr>
      </w:r>
    </w:p>
    <w:p xmlns:w14="http://schemas.microsoft.com/office/word/2010/wordml" w:rsidR="006721A5" w:rsidRDefault="006721A5" w14:paraId="783E65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"Federal funding program" means:</w:t>
      </w:r>
      <w:r>
        <w:rPr>
          <w:rFonts w:ascii="Times New Roman" w:hAnsi="Times New Roman" w:eastAsia="Times New Roman" w:cs="Times New Roman"/>
          <w:sz w:val="22"/>
          <w:szCs w:val="22"/>
          <w:lang w:val="en-PH"/>
        </w:rPr>
      </w:r>
    </w:p>
    <w:p xmlns:w14="http://schemas.microsoft.com/office/word/2010/wordml" w:rsidR="006721A5" w:rsidRDefault="006721A5" w14:paraId="40D2C6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Section 507(c) of the Omnibus Parks and Land Management Act of 1996 (16 U.S.C. 470a note), as amended; or</w:t>
      </w:r>
      <w:r>
        <w:rPr>
          <w:rFonts w:ascii="Times New Roman" w:hAnsi="Times New Roman" w:eastAsia="Times New Roman" w:cs="Times New Roman"/>
          <w:sz w:val="22"/>
          <w:szCs w:val="22"/>
          <w:lang w:val="en-PH"/>
        </w:rPr>
      </w:r>
    </w:p>
    <w:p xmlns:w14="http://schemas.microsoft.com/office/word/2010/wordml" w:rsidR="006721A5" w:rsidRDefault="006721A5" w14:paraId="546F4A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Part B, Subchapter III, Chapter 28, Title 20 of the United States Code.</w:t>
      </w:r>
      <w:r>
        <w:rPr>
          <w:rFonts w:ascii="Times New Roman" w:hAnsi="Times New Roman" w:eastAsia="Times New Roman" w:cs="Times New Roman"/>
          <w:sz w:val="22"/>
          <w:szCs w:val="22"/>
          <w:lang w:val="en-PH"/>
        </w:rPr>
      </w:r>
    </w:p>
    <w:p xmlns:w14="http://schemas.microsoft.com/office/word/2010/wordml" w:rsidR="006721A5" w:rsidRDefault="006721A5" w14:paraId="15590A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"Low-income and educationally disadvantaged student" means a student who receives a Pell Grant.</w:t>
      </w:r>
      <w:r>
        <w:rPr>
          <w:rFonts w:ascii="Times New Roman" w:hAnsi="Times New Roman" w:eastAsia="Times New Roman" w:cs="Times New Roman"/>
          <w:sz w:val="22"/>
          <w:szCs w:val="22"/>
          <w:lang w:val="en-PH"/>
        </w:rPr>
      </w:r>
    </w:p>
    <w:p xmlns:w14="http://schemas.microsoft.com/office/word/2010/wordml" w14:paraId="0BE4D928" w14:textId="77777777">
      <w:pPr>
        <w:spacing w:before="0" w:after="0" w:line="240" w:lineRule="auto"/>
      </w:pPr>
      <w:r>
        <w:t/>
      </w:r>
    </w:p>
    <w:p xmlns:w14="http://schemas.microsoft.com/office/word/2010/wordml" w:rsidR="006721A5" w:rsidRDefault="006721A5" w14:paraId="1C3513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24, § 1; 2005 Act No. 162, § 2, eff June 14, 2005; 2016 Act No. 143 (H.3534), § 1, eff July 1, 2016.</w:t>
      </w:r>
      <w:r>
        <w:rPr>
          <w:rFonts w:ascii="Times New Roman" w:hAnsi="Times New Roman" w:eastAsia="Times New Roman" w:cs="Times New Roman"/>
          <w:sz w:val="22"/>
          <w:szCs w:val="22"/>
          <w:lang w:val="en-PH"/>
        </w:rPr>
      </w:r>
    </w:p>
    <w:p xmlns:w14="http://schemas.microsoft.com/office/word/2010/wordml" w:rsidR="006721A5" w:rsidRDefault="006721A5" w14:paraId="477BE3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721A5" w:rsidRDefault="006721A5" w14:paraId="6E12A3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2005 amendment rewrote item (1).</w:t>
      </w:r>
      <w:r>
        <w:rPr>
          <w:rFonts w:ascii="Times New Roman" w:hAnsi="Times New Roman" w:eastAsia="Times New Roman" w:cs="Times New Roman"/>
          <w:sz w:val="22"/>
          <w:szCs w:val="22"/>
          <w:lang w:val="en-PH"/>
        </w:rPr>
      </w:r>
    </w:p>
    <w:p xmlns:w14="http://schemas.microsoft.com/office/word/2010/wordml" w:rsidR="006721A5" w:rsidRDefault="006721A5" w14:paraId="6F7F8B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143, § 1, in (1), expanded the definition of "eligible institution".</w:t>
      </w:r>
      <w:r>
        <w:rPr>
          <w:rFonts w:ascii="Times New Roman" w:hAnsi="Times New Roman" w:eastAsia="Times New Roman" w:cs="Times New Roman"/>
          <w:sz w:val="22"/>
          <w:szCs w:val="22"/>
          <w:lang w:val="en-PH"/>
        </w:rPr>
      </w:r>
    </w:p>
    <w:p xmlns:w14="http://schemas.microsoft.com/office/word/2010/wordml" w14:paraId="20FEBCF4" w14:textId="77777777">
      <w:pPr>
        <w:spacing w:before="0" w:after="0" w:line="240" w:lineRule="auto"/>
      </w:pPr>
      <w:r>
        <w:t/>
      </w:r>
    </w:p>
    <w:p xmlns:w14="http://schemas.microsoft.com/office/word/2010/wordml" w:rsidR="006721A5" w:rsidRDefault="006721A5" w14:paraId="0B92358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2-77-20. Establishment of program; purpose; funding.</w:t>
      </w:r>
      <w:r>
        <w:rPr>
          <w:rFonts w:ascii="Times New Roman" w:hAnsi="Times New Roman" w:eastAsia="Times New Roman" w:cs="Times New Roman"/>
          <w:b w:val="true"/>
          <w:sz w:val="22"/>
          <w:szCs w:val="22"/>
          <w:lang w:val="en-PH"/>
        </w:rPr>
      </w:r>
    </w:p>
    <w:p xmlns:w14="http://schemas.microsoft.com/office/word/2010/wordml" w:rsidR="006721A5" w:rsidRDefault="006721A5" w14:paraId="5EB54D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There is hereby established the South Carolina Higher Education Excellence Enhancement Program for the general purpose of enhancing the educational opportunities of low-income and educationally disadvantaged students. The program must be administered by the Commission on Higher Education. The commission must enter into annual contracts with eligible institutions to accomplish the purposes of this program.</w:t>
      </w:r>
      <w:r>
        <w:rPr>
          <w:rFonts w:ascii="Times New Roman" w:hAnsi="Times New Roman" w:eastAsia="Times New Roman" w:cs="Times New Roman"/>
          <w:sz w:val="22"/>
          <w:szCs w:val="22"/>
          <w:lang w:val="en-PH"/>
        </w:rPr>
      </w:r>
    </w:p>
    <w:p xmlns:w14="http://schemas.microsoft.com/office/word/2010/wordml" w:rsidR="006721A5" w:rsidRDefault="006721A5" w14:paraId="703A3D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program must be funded by appropriations from the Education Lottery Account in an amount provided by the General Assembly.</w:t>
      </w:r>
      <w:r>
        <w:rPr>
          <w:rFonts w:ascii="Times New Roman" w:hAnsi="Times New Roman" w:eastAsia="Times New Roman" w:cs="Times New Roman"/>
          <w:sz w:val="22"/>
          <w:szCs w:val="22"/>
          <w:lang w:val="en-PH"/>
        </w:rPr>
      </w:r>
    </w:p>
    <w:p xmlns:w14="http://schemas.microsoft.com/office/word/2010/wordml" w:rsidR="006721A5" w:rsidRDefault="006721A5" w14:paraId="09D71D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An institution seeking to qualify as an eligible institution must submit an annual application to the commission. The commission must certify the eligibility of institutions seeking contracts pursuant to this section. Subject to the provisions of item (2), and less any allocations made pursuant to item (2), the funds appropriated for this program must be allocated equally among the eligible institutions.</w:t>
      </w:r>
      <w:r>
        <w:rPr>
          <w:rFonts w:ascii="Times New Roman" w:hAnsi="Times New Roman" w:eastAsia="Times New Roman" w:cs="Times New Roman"/>
          <w:sz w:val="22"/>
          <w:szCs w:val="22"/>
          <w:lang w:val="en-PH"/>
        </w:rPr>
      </w:r>
    </w:p>
    <w:p xmlns:w14="http://schemas.microsoft.com/office/word/2010/wordml" w:rsidR="006721A5" w:rsidRDefault="006721A5" w14:paraId="3FAAB4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Commission on Higher Education, or its successor, annually shall review and determine if funds allocated to a school pursuant to item (1) have been properly used by the school pursuant to Section 2-77-30. If the Commission on Higher Education, or its successor, determines these funds were used inappropriately by a school, the funds must be returned, and the following year that school's allocation must be reduced by fifty percent of the amount appropriated to each eligible institution pursuant to it</w:t>
      </w:r>
      <w:r>
        <w:rPr>
          <w:rFonts w:ascii="Times New Roman" w:hAnsi="Times New Roman" w:eastAsia="Times New Roman" w:cs="Times New Roman"/>
          <w:sz w:val="22"/>
          <w:szCs w:val="22"/>
          <w:lang w:val="en-PH"/>
        </w:rPr>
        <w:t>em (1). The balance remaining from a school's reduced allocation must be distributed equally among the remaining eligible institutions.</w:t>
      </w:r>
      <w:r>
        <w:rPr>
          <w:rFonts w:ascii="Times New Roman" w:hAnsi="Times New Roman" w:eastAsia="Times New Roman" w:cs="Times New Roman"/>
          <w:sz w:val="22"/>
          <w:szCs w:val="22"/>
          <w:lang w:val="en-PH"/>
        </w:rPr>
      </w:r>
    </w:p>
    <w:p xmlns:w14="http://schemas.microsoft.com/office/word/2010/wordml" w:rsidR="006721A5" w:rsidRDefault="006721A5" w14:paraId="091A58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From the amounts allocated on an equal basis, an institution receiving an allocation of funds must first use the funds as the nonfederal match required by a federal funding program that provides funding for historic preservation or for capital improvements. In awarding funds based on merit, the commission shall give priority to those proposals that can be matched with funds from a federal funding program.</w:t>
      </w:r>
      <w:r>
        <w:rPr>
          <w:rFonts w:ascii="Times New Roman" w:hAnsi="Times New Roman" w:eastAsia="Times New Roman" w:cs="Times New Roman"/>
          <w:sz w:val="22"/>
          <w:szCs w:val="22"/>
          <w:lang w:val="en-PH"/>
        </w:rPr>
      </w:r>
    </w:p>
    <w:p xmlns:w14="http://schemas.microsoft.com/office/word/2010/wordml" w14:paraId="745984D5" w14:textId="77777777">
      <w:pPr>
        <w:spacing w:before="0" w:after="0" w:line="240" w:lineRule="auto"/>
      </w:pPr>
      <w:r>
        <w:t/>
      </w:r>
    </w:p>
    <w:p xmlns:w14="http://schemas.microsoft.com/office/word/2010/wordml" w:rsidR="006721A5" w:rsidRDefault="006721A5" w14:paraId="574573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24, § 1; 2011 Act No. 74, Pt VI, § 16, eff August 1, 2011; 2016 Act No. 143 (H.3534), § 2, eff July 1, 2016.</w:t>
      </w:r>
      <w:r>
        <w:rPr>
          <w:rFonts w:ascii="Times New Roman" w:hAnsi="Times New Roman" w:eastAsia="Times New Roman" w:cs="Times New Roman"/>
          <w:sz w:val="22"/>
          <w:szCs w:val="22"/>
          <w:lang w:val="en-PH"/>
        </w:rPr>
      </w:r>
    </w:p>
    <w:p xmlns:w14="http://schemas.microsoft.com/office/word/2010/wordml" w:rsidR="006721A5" w:rsidRDefault="006721A5" w14:paraId="733E46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721A5" w:rsidRDefault="006721A5" w14:paraId="126EFF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2011 amendment in subsection (C), in the third sentence substituted "The" for "Of the" and deleted ", one-half" before "must be allocated"; and deleted the fourth sentence relating to the remainder of appropriated funds.</w:t>
      </w:r>
      <w:r>
        <w:rPr>
          <w:rFonts w:ascii="Times New Roman" w:hAnsi="Times New Roman" w:eastAsia="Times New Roman" w:cs="Times New Roman"/>
          <w:sz w:val="22"/>
          <w:szCs w:val="22"/>
          <w:lang w:val="en-PH"/>
        </w:rPr>
      </w:r>
    </w:p>
    <w:p xmlns:w14="http://schemas.microsoft.com/office/word/2010/wordml" w:rsidR="006721A5" w:rsidRDefault="006721A5" w14:paraId="18586A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143, § 2, in (C)(1), inserted the text before "the funds appropriated" in the last sentence, and added (C)(2).</w:t>
      </w:r>
      <w:r>
        <w:rPr>
          <w:rFonts w:ascii="Times New Roman" w:hAnsi="Times New Roman" w:eastAsia="Times New Roman" w:cs="Times New Roman"/>
          <w:sz w:val="22"/>
          <w:szCs w:val="22"/>
          <w:lang w:val="en-PH"/>
        </w:rPr>
      </w:r>
    </w:p>
    <w:p xmlns:w14="http://schemas.microsoft.com/office/word/2010/wordml" w14:paraId="6B7F3E0D" w14:textId="77777777">
      <w:pPr>
        <w:spacing w:before="0" w:after="0" w:line="240" w:lineRule="auto"/>
      </w:pPr>
      <w:r>
        <w:t/>
      </w:r>
    </w:p>
    <w:p xmlns:w14="http://schemas.microsoft.com/office/word/2010/wordml" w:rsidR="006721A5" w:rsidRDefault="006721A5" w14:paraId="6589E94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2-77-30. Contracting with eligible institutions.</w:t>
      </w:r>
      <w:r>
        <w:rPr>
          <w:rFonts w:ascii="Times New Roman" w:hAnsi="Times New Roman" w:eastAsia="Times New Roman" w:cs="Times New Roman"/>
          <w:b w:val="true"/>
          <w:sz w:val="22"/>
          <w:szCs w:val="22"/>
          <w:lang w:val="en-PH"/>
        </w:rPr>
      </w:r>
    </w:p>
    <w:p xmlns:w14="http://schemas.microsoft.com/office/word/2010/wordml" w:rsidR="006721A5" w:rsidRDefault="006721A5" w14:paraId="2B35A9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From amounts appropriated by the General Assembly, the commission must enter into contracts with eligible institutions that are certified by the commission for any of the following uses:</w:t>
      </w:r>
      <w:r>
        <w:rPr>
          <w:rFonts w:ascii="Times New Roman" w:hAnsi="Times New Roman" w:eastAsia="Times New Roman" w:cs="Times New Roman"/>
          <w:sz w:val="22"/>
          <w:szCs w:val="22"/>
          <w:lang w:val="en-PH"/>
        </w:rPr>
      </w:r>
    </w:p>
    <w:p xmlns:w14="http://schemas.microsoft.com/office/word/2010/wordml" w:rsidR="006721A5" w:rsidRDefault="006721A5" w14:paraId="72D795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purchase, rental, or lease of scientific or laboratory equipment for educational purposes, including instructional and research purposes;</w:t>
      </w:r>
      <w:r>
        <w:rPr>
          <w:rFonts w:ascii="Times New Roman" w:hAnsi="Times New Roman" w:eastAsia="Times New Roman" w:cs="Times New Roman"/>
          <w:sz w:val="22"/>
          <w:szCs w:val="22"/>
          <w:lang w:val="en-PH"/>
        </w:rPr>
      </w:r>
    </w:p>
    <w:p xmlns:w14="http://schemas.microsoft.com/office/word/2010/wordml" w:rsidR="006721A5" w:rsidRDefault="006721A5" w14:paraId="6795C8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construction, maintenance, renovation, and improvement in classroom, library, laboratory, and other instructional facilities, including purchase or rental of telecommunications technology equipment or services;</w:t>
      </w:r>
      <w:r>
        <w:rPr>
          <w:rFonts w:ascii="Times New Roman" w:hAnsi="Times New Roman" w:eastAsia="Times New Roman" w:cs="Times New Roman"/>
          <w:sz w:val="22"/>
          <w:szCs w:val="22"/>
          <w:lang w:val="en-PH"/>
        </w:rPr>
      </w:r>
    </w:p>
    <w:p xmlns:w14="http://schemas.microsoft.com/office/word/2010/wordml" w:rsidR="006721A5" w:rsidRDefault="006721A5" w14:paraId="785AB6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support of faculty exchanges, faculty development, and faculty fellowships to assist in attaining advanced degrees in their fields of instruction;</w:t>
      </w:r>
      <w:r>
        <w:rPr>
          <w:rFonts w:ascii="Times New Roman" w:hAnsi="Times New Roman" w:eastAsia="Times New Roman" w:cs="Times New Roman"/>
          <w:sz w:val="22"/>
          <w:szCs w:val="22"/>
          <w:lang w:val="en-PH"/>
        </w:rPr>
      </w:r>
    </w:p>
    <w:p xmlns:w14="http://schemas.microsoft.com/office/word/2010/wordml" w:rsidR="006721A5" w:rsidRDefault="006721A5" w14:paraId="679AD3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purchase of library books, periodicals, microfilm, and other educational materials, including telecommunications program materials;</w:t>
      </w:r>
      <w:r>
        <w:rPr>
          <w:rFonts w:ascii="Times New Roman" w:hAnsi="Times New Roman" w:eastAsia="Times New Roman" w:cs="Times New Roman"/>
          <w:sz w:val="22"/>
          <w:szCs w:val="22"/>
          <w:lang w:val="en-PH"/>
        </w:rPr>
      </w:r>
    </w:p>
    <w:p xmlns:w14="http://schemas.microsoft.com/office/word/2010/wordml" w:rsidR="006721A5" w:rsidRDefault="006721A5" w14:paraId="38AB0A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tutoring, counseling, and student service programs designed to improve academic success;</w:t>
      </w:r>
      <w:r>
        <w:rPr>
          <w:rFonts w:ascii="Times New Roman" w:hAnsi="Times New Roman" w:eastAsia="Times New Roman" w:cs="Times New Roman"/>
          <w:sz w:val="22"/>
          <w:szCs w:val="22"/>
          <w:lang w:val="en-PH"/>
        </w:rPr>
      </w:r>
    </w:p>
    <w:p xmlns:w14="http://schemas.microsoft.com/office/word/2010/wordml" w:rsidR="006721A5" w:rsidRDefault="006721A5" w14:paraId="10C711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funds and administrative management, and acquisition of equipment for use in strengthening funds management;</w:t>
      </w:r>
      <w:r>
        <w:rPr>
          <w:rFonts w:ascii="Times New Roman" w:hAnsi="Times New Roman" w:eastAsia="Times New Roman" w:cs="Times New Roman"/>
          <w:sz w:val="22"/>
          <w:szCs w:val="22"/>
          <w:lang w:val="en-PH"/>
        </w:rPr>
      </w:r>
    </w:p>
    <w:p xmlns:w14="http://schemas.microsoft.com/office/word/2010/wordml" w:rsidR="006721A5" w:rsidRDefault="006721A5" w14:paraId="59E5A0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joint use of facilities, such as laboratories and libraries;</w:t>
      </w:r>
      <w:r>
        <w:rPr>
          <w:rFonts w:ascii="Times New Roman" w:hAnsi="Times New Roman" w:eastAsia="Times New Roman" w:cs="Times New Roman"/>
          <w:sz w:val="22"/>
          <w:szCs w:val="22"/>
          <w:lang w:val="en-PH"/>
        </w:rPr>
      </w:r>
    </w:p>
    <w:p xmlns:w14="http://schemas.microsoft.com/office/word/2010/wordml" w:rsidR="006721A5" w:rsidRDefault="006721A5" w14:paraId="6F5C78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establishing or improving a development office to strengthen or improve contributions from alumni and the private sector;</w:t>
      </w:r>
      <w:r>
        <w:rPr>
          <w:rFonts w:ascii="Times New Roman" w:hAnsi="Times New Roman" w:eastAsia="Times New Roman" w:cs="Times New Roman"/>
          <w:sz w:val="22"/>
          <w:szCs w:val="22"/>
          <w:lang w:val="en-PH"/>
        </w:rPr>
      </w:r>
    </w:p>
    <w:p xmlns:w14="http://schemas.microsoft.com/office/word/2010/wordml" w:rsidR="006721A5" w:rsidRDefault="006721A5" w14:paraId="31A27B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establishing or enhancing a program of teacher education designed to qualify students to teach in a public elementary or secondary school in the State that must include, as part of the program, preparation for teacher certification; and</w:t>
      </w:r>
      <w:r>
        <w:rPr>
          <w:rFonts w:ascii="Times New Roman" w:hAnsi="Times New Roman" w:eastAsia="Times New Roman" w:cs="Times New Roman"/>
          <w:sz w:val="22"/>
          <w:szCs w:val="22"/>
          <w:lang w:val="en-PH"/>
        </w:rPr>
      </w:r>
    </w:p>
    <w:p xmlns:w14="http://schemas.microsoft.com/office/word/2010/wordml" w:rsidR="006721A5" w:rsidRDefault="006721A5" w14:paraId="444B37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other activities proposed that contribute to carrying out the purposes of this act, and which are approved by the commission as part of the review and acceptance of the application.</w:t>
      </w:r>
      <w:r>
        <w:rPr>
          <w:rFonts w:ascii="Times New Roman" w:hAnsi="Times New Roman" w:eastAsia="Times New Roman" w:cs="Times New Roman"/>
          <w:sz w:val="22"/>
          <w:szCs w:val="22"/>
          <w:lang w:val="en-PH"/>
        </w:rPr>
      </w:r>
    </w:p>
    <w:p xmlns:w14="http://schemas.microsoft.com/office/word/2010/wordml" w:rsidR="006721A5" w:rsidRDefault="006721A5" w14:paraId="72B867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Each eligible institution must keep such records as the commission prescribes, including records which fully disclose:</w:t>
      </w:r>
      <w:r>
        <w:rPr>
          <w:rFonts w:ascii="Times New Roman" w:hAnsi="Times New Roman" w:eastAsia="Times New Roman" w:cs="Times New Roman"/>
          <w:sz w:val="22"/>
          <w:szCs w:val="22"/>
          <w:lang w:val="en-PH"/>
        </w:rPr>
      </w:r>
    </w:p>
    <w:p xmlns:w14="http://schemas.microsoft.com/office/word/2010/wordml" w:rsidR="006721A5" w:rsidRDefault="006721A5" w14:paraId="23D56E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amount and disposition by each recipient of the proceeds of the assistance;</w:t>
      </w:r>
      <w:r>
        <w:rPr>
          <w:rFonts w:ascii="Times New Roman" w:hAnsi="Times New Roman" w:eastAsia="Times New Roman" w:cs="Times New Roman"/>
          <w:sz w:val="22"/>
          <w:szCs w:val="22"/>
          <w:lang w:val="en-PH"/>
        </w:rPr>
      </w:r>
    </w:p>
    <w:p xmlns:w14="http://schemas.microsoft.com/office/word/2010/wordml" w:rsidR="006721A5" w:rsidRDefault="006721A5" w14:paraId="1969B9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cost of the project or undertaking in connection with which the assistance is given or used;</w:t>
      </w:r>
      <w:r>
        <w:rPr>
          <w:rFonts w:ascii="Times New Roman" w:hAnsi="Times New Roman" w:eastAsia="Times New Roman" w:cs="Times New Roman"/>
          <w:sz w:val="22"/>
          <w:szCs w:val="22"/>
          <w:lang w:val="en-PH"/>
        </w:rPr>
      </w:r>
    </w:p>
    <w:p xmlns:w14="http://schemas.microsoft.com/office/word/2010/wordml" w:rsidR="006721A5" w:rsidRDefault="006721A5" w14:paraId="30696E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the amount of that portion of the cost of the project or undertaking supplied by other sources; and</w:t>
      </w:r>
      <w:r>
        <w:rPr>
          <w:rFonts w:ascii="Times New Roman" w:hAnsi="Times New Roman" w:eastAsia="Times New Roman" w:cs="Times New Roman"/>
          <w:sz w:val="22"/>
          <w:szCs w:val="22"/>
          <w:lang w:val="en-PH"/>
        </w:rPr>
      </w:r>
    </w:p>
    <w:p xmlns:w14="http://schemas.microsoft.com/office/word/2010/wordml" w:rsidR="006721A5" w:rsidRDefault="006721A5" w14:paraId="6584D7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such other records as will facilitate an effective audit by the Commission on Higher Education.</w:t>
      </w:r>
      <w:r>
        <w:rPr>
          <w:rFonts w:ascii="Times New Roman" w:hAnsi="Times New Roman" w:eastAsia="Times New Roman" w:cs="Times New Roman"/>
          <w:sz w:val="22"/>
          <w:szCs w:val="22"/>
          <w:lang w:val="en-PH"/>
        </w:rPr>
      </w:r>
    </w:p>
    <w:p xmlns:w14="http://schemas.microsoft.com/office/word/2010/wordml" w14:paraId="388B9BC1" w14:textId="77777777">
      <w:pPr>
        <w:spacing w:before="0" w:after="0" w:line="240" w:lineRule="auto"/>
      </w:pPr>
      <w:r>
        <w:t/>
      </w:r>
    </w:p>
    <w:p xmlns:w14="http://schemas.microsoft.com/office/word/2010/wordml" w:rsidR="006721A5" w:rsidRDefault="006721A5" w14:paraId="44D339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24, § 1.</w:t>
      </w:r>
      <w:r>
        <w:rPr>
          <w:rFonts w:ascii="Times New Roman" w:hAnsi="Times New Roman" w:eastAsia="Times New Roman" w:cs="Times New Roman"/>
          <w:sz w:val="22"/>
          <w:szCs w:val="22"/>
          <w:lang w:val="en-PH"/>
        </w:rPr>
      </w:r>
    </w:p>
    <w:p xmlns:w14="http://schemas.microsoft.com/office/word/2010/wordml" w14:paraId="77760D8B" w14:textId="77777777">
      <w:pPr>
        <w:spacing w:before="0" w:after="0" w:line="240" w:lineRule="auto"/>
      </w:pPr>
      <w:r>
        <w:t/>
      </w:r>
    </w:p>
    <w:p xmlns:w14="http://schemas.microsoft.com/office/word/2010/wordml" w:rsidR="006721A5" w:rsidRDefault="006721A5" w14:paraId="20DC627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2-77-40. Repayment of unexpended funds.</w:t>
      </w:r>
      <w:r>
        <w:rPr>
          <w:rFonts w:ascii="Times New Roman" w:hAnsi="Times New Roman" w:eastAsia="Times New Roman" w:cs="Times New Roman"/>
          <w:b w:val="true"/>
          <w:sz w:val="22"/>
          <w:szCs w:val="22"/>
          <w:lang w:val="en-PH"/>
        </w:rPr>
      </w:r>
    </w:p>
    <w:p xmlns:w14="http://schemas.microsoft.com/office/word/2010/wordml" w:rsidR="006721A5" w:rsidRDefault="006721A5" w14:paraId="7622FA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funds paid to an eligible institution pursuant to this chapter but not expended or used for the purposes for which the funds were paid within three years following the date of the contract awarded to an eligible institution must be repaid to the Education Lottery Account immediately upon the expiration of the three-year period.</w:t>
      </w:r>
      <w:r>
        <w:rPr>
          <w:rFonts w:ascii="Times New Roman" w:hAnsi="Times New Roman" w:eastAsia="Times New Roman" w:cs="Times New Roman"/>
          <w:sz w:val="22"/>
          <w:szCs w:val="22"/>
          <w:lang w:val="en-PH"/>
        </w:rPr>
      </w:r>
    </w:p>
    <w:p xmlns:w14="http://schemas.microsoft.com/office/word/2010/wordml" w14:paraId="49649DC2" w14:textId="77777777">
      <w:pPr>
        <w:spacing w:before="0" w:after="0" w:line="240" w:lineRule="auto"/>
      </w:pPr>
      <w:r>
        <w:t/>
      </w:r>
    </w:p>
    <w:p xmlns:w14="http://schemas.microsoft.com/office/word/2010/wordml" w:rsidR="006721A5" w:rsidRDefault="006721A5" w14:paraId="3610B9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24, § 1.</w:t>
      </w:r>
      <w:r>
        <w:rPr>
          <w:rFonts w:ascii="Times New Roman" w:hAnsi="Times New Roman" w:eastAsia="Times New Roman" w:cs="Times New Roman"/>
          <w:sz w:val="22"/>
          <w:szCs w:val="22"/>
          <w:lang w:val="en-PH"/>
        </w:rPr>
      </w:r>
    </w:p>
    <w:p xmlns:w14="http://schemas.microsoft.com/office/word/2010/wordml" w14:paraId="7D06EA4C" w14:textId="77777777">
      <w:pPr>
        <w:spacing w:before="0" w:after="0" w:line="240" w:lineRule="auto"/>
      </w:pPr>
      <w:r>
        <w:t/>
      </w:r>
    </w:p>
    <w:p xmlns:w14="http://schemas.microsoft.com/office/word/2010/wordml" w:rsidR="006721A5" w:rsidRDefault="006721A5" w14:paraId="6D01618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2-77-50. Regulations.</w:t>
      </w:r>
      <w:r>
        <w:rPr>
          <w:rFonts w:ascii="Times New Roman" w:hAnsi="Times New Roman" w:eastAsia="Times New Roman" w:cs="Times New Roman"/>
          <w:b w:val="true"/>
          <w:sz w:val="22"/>
          <w:szCs w:val="22"/>
          <w:lang w:val="en-PH"/>
        </w:rPr>
      </w:r>
    </w:p>
    <w:p xmlns:w14="http://schemas.microsoft.com/office/word/2010/wordml" w:rsidR="006721A5" w:rsidRDefault="006721A5" w14:paraId="083829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must promulgate regulations and establish procedures to administer the provisions of this chapter including, but not limited to, audits of contracting institutions.</w:t>
      </w:r>
      <w:r>
        <w:rPr>
          <w:rFonts w:ascii="Times New Roman" w:hAnsi="Times New Roman" w:eastAsia="Times New Roman" w:cs="Times New Roman"/>
          <w:sz w:val="22"/>
          <w:szCs w:val="22"/>
          <w:lang w:val="en-PH"/>
        </w:rPr>
      </w:r>
    </w:p>
    <w:p xmlns:w14="http://schemas.microsoft.com/office/word/2010/wordml" w14:paraId="7CC9D517" w14:textId="77777777">
      <w:pPr>
        <w:spacing w:before="0" w:after="0" w:line="240" w:lineRule="auto"/>
      </w:pPr>
      <w:r>
        <w:t/>
      </w:r>
    </w:p>
    <w:p xmlns:w14="http://schemas.microsoft.com/office/word/2010/wordml" w:rsidR="006721A5" w:rsidRDefault="006721A5" w14:paraId="39327F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24, § 1.</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