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f66d59ee38604da8" /><Relationship Type="http://schemas.openxmlformats.org/package/2006/relationships/metadata/core-properties" Target="/package/services/metadata/core-properties/44969b5dfc174230870bf577184bf58b.psmdcp" Id="R39ad85a808924856" /></Relationships>
</file>

<file path=word/document.xml><?xml version="1.0" encoding="utf-8"?>
<w:document xmlns:w="http://schemas.openxmlformats.org/wordprocessingml/2006/main">
  <w:body>
    <w:p xmlns:w14="http://schemas.microsoft.com/office/word/2010/wordml" w:rsidR="002E6E54" w:rsidRDefault="002E6E54" w14:paraId="29A372D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80</w:t>
      </w:r>
      <w:r>
        <w:rPr>
          <w:rFonts w:ascii="Times New Roman" w:hAnsi="Times New Roman" w:eastAsia="Times New Roman" w:cs="Times New Roman"/>
          <w:sz w:val="22"/>
          <w:szCs w:val="22"/>
          <w:lang w:val="en-PH"/>
        </w:rPr>
      </w:r>
    </w:p>
    <w:p xmlns:w14="http://schemas.microsoft.com/office/word/2010/wordml" w:rsidR="002E6E54" w:rsidRDefault="002E6E54" w14:paraId="2B89DF6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Physician Orders for Scope of Treatment</w:t>
      </w:r>
      <w:r>
        <w:rPr>
          <w:rFonts w:ascii="Times New Roman" w:hAnsi="Times New Roman" w:eastAsia="Times New Roman" w:cs="Times New Roman"/>
          <w:sz w:val="22"/>
          <w:szCs w:val="22"/>
          <w:lang w:val="en-PH"/>
        </w:rPr>
      </w:r>
    </w:p>
    <w:p xmlns:w14="http://schemas.microsoft.com/office/word/2010/wordml" w:rsidR="002E6E54" w:rsidRDefault="002E6E54" w14:paraId="1B54E047" w14:textId="77777777">
      <w:pPr>
        <w:spacing w:before="0" w:after="0" w:line="240" w:lineRule="auto"/>
        <w:rPr>
          <w:rFonts w:ascii="Arial" w:hAnsi="Arial" w:cs="Arial"/>
          <w:lang w:val="en-PH"/>
        </w:rPr>
      </w:pPr>
    </w:p>
    <w:p xmlns:w14="http://schemas.microsoft.com/office/word/2010/wordml" w14:paraId="2DC0B00F" w14:textId="77777777">
      <w:pPr>
        <w:spacing w:before="0" w:after="0" w:line="240" w:lineRule="auto"/>
      </w:pPr>
      <w:r>
        <w:t/>
      </w:r>
    </w:p>
    <w:p xmlns:w14="http://schemas.microsoft.com/office/word/2010/wordml" w:rsidR="002E6E54" w:rsidRDefault="002E6E54" w14:paraId="0A42B2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67D6AC32" w14:textId="77777777">
      <w:pPr>
        <w:spacing w:before="0" w:after="0" w:line="240" w:lineRule="auto"/>
        <w:rPr>
          <w:rFonts w:ascii="Arial" w:hAnsi="Arial" w:cs="Arial"/>
          <w:lang w:val="en-PH"/>
        </w:rPr>
      </w:pPr>
    </w:p>
    <w:p xmlns:w14="http://schemas.microsoft.com/office/word/2010/wordml" w:rsidR="002E6E54" w:rsidRDefault="002E6E54" w14:paraId="1B2300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89, § 1, provides as follows:</w:t>
      </w:r>
      <w:r>
        <w:rPr>
          <w:rFonts w:ascii="Times New Roman" w:hAnsi="Times New Roman" w:eastAsia="Times New Roman" w:cs="Times New Roman"/>
          <w:sz w:val="22"/>
          <w:szCs w:val="22"/>
          <w:lang w:val="en-PH"/>
        </w:rPr>
      </w:r>
    </w:p>
    <w:p xmlns:w14="http://schemas.microsoft.com/office/word/2010/wordml" w:rsidR="002E6E54" w:rsidRDefault="002E6E54" w14:paraId="6BBC198B" w14:textId="77777777">
      <w:pPr>
        <w:spacing w:before="0" w:after="0" w:line="240" w:lineRule="auto"/>
        <w:rPr>
          <w:rFonts w:ascii="Arial" w:hAnsi="Arial" w:cs="Arial"/>
          <w:lang w:val="en-PH"/>
        </w:rPr>
      </w:pPr>
    </w:p>
    <w:p xmlns:w14="http://schemas.microsoft.com/office/word/2010/wordml" w:rsidR="002E6E54" w:rsidRDefault="002E6E54" w14:paraId="143B6B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chapter may be cited as the 'Physician Orders for Scope of Treatment (POST) Act'."</w:t>
      </w:r>
      <w:r>
        <w:rPr>
          <w:rFonts w:ascii="Times New Roman" w:hAnsi="Times New Roman" w:eastAsia="Times New Roman" w:cs="Times New Roman"/>
          <w:sz w:val="22"/>
          <w:szCs w:val="22"/>
          <w:lang w:val="en-PH"/>
        </w:rPr>
      </w:r>
    </w:p>
    <w:p xmlns:w14="http://schemas.microsoft.com/office/word/2010/wordml" w:rsidR="002E6E54" w:rsidRDefault="002E6E54" w14:paraId="1D247857" w14:textId="77777777">
      <w:pPr>
        <w:spacing w:before="0" w:after="0" w:line="240" w:lineRule="auto"/>
        <w:rPr>
          <w:rFonts w:ascii="Arial" w:hAnsi="Arial" w:cs="Arial"/>
          <w:lang w:val="en-PH"/>
        </w:rPr>
      </w:pPr>
    </w:p>
    <w:p xmlns:w14="http://schemas.microsoft.com/office/word/2010/wordml" w14:paraId="5760BEFF" w14:textId="77777777">
      <w:pPr>
        <w:spacing w:before="0" w:after="0" w:line="240" w:lineRule="auto"/>
      </w:pPr>
      <w:r>
        <w:t/>
      </w:r>
    </w:p>
    <w:p xmlns:w14="http://schemas.microsoft.com/office/word/2010/wordml" w:rsidR="002E6E54" w:rsidRDefault="002E6E54" w14:paraId="4BCC6CD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44-80-10. Definitions.</w:t>
      </w:r>
      <w:r>
        <w:rPr>
          <w:rFonts w:ascii="Times New Roman" w:hAnsi="Times New Roman" w:eastAsia="Times New Roman" w:cs="Times New Roman"/>
          <w:b w:val="true"/>
          <w:sz w:val="22"/>
          <w:szCs w:val="22"/>
          <w:lang w:val="en-PH"/>
        </w:rPr>
      </w:r>
    </w:p>
    <w:p xmlns:w14="http://schemas.microsoft.com/office/word/2010/wordml" w:rsidR="002E6E54" w:rsidRDefault="002E6E54" w14:paraId="0C5CEA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2E6E54" w:rsidRDefault="002E6E54" w14:paraId="712602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"Advance care planning" or "ACP" </w:t>
      </w:r>
      <w:r>
        <w:rPr>
          <w:rFonts w:ascii="Times New Roman" w:hAnsi="Times New Roman" w:eastAsia="Times New Roman" w:cs="Times New Roman"/>
          <w:sz w:val="22"/>
          <w:szCs w:val="22"/>
          <w:lang w:val="en-PH"/>
        </w:rPr>
        <w:t>means the making of decisions by a person about the care the person wants to receive if the person becomes unable to communicate or consent to care and the documentation of those decisions by acceptable methods recognized by the State.</w:t>
      </w:r>
      <w:r>
        <w:rPr>
          <w:rFonts w:ascii="Times New Roman" w:hAnsi="Times New Roman" w:eastAsia="Times New Roman" w:cs="Times New Roman"/>
          <w:sz w:val="22"/>
          <w:szCs w:val="22"/>
          <w:lang w:val="en-PH"/>
        </w:rPr>
      </w:r>
    </w:p>
    <w:p xmlns:w14="http://schemas.microsoft.com/office/word/2010/wordml" w:rsidR="002E6E54" w:rsidRDefault="002E6E54" w14:paraId="3C9EA9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"Advance directive" means a written statement such as a health care power of attorney executed in accordance with Section 62-5-504, in which an individual expresses certain wishes relating to life-sustaining treatment, including resuscitative services.</w:t>
      </w:r>
      <w:r>
        <w:rPr>
          <w:rFonts w:ascii="Times New Roman" w:hAnsi="Times New Roman" w:eastAsia="Times New Roman" w:cs="Times New Roman"/>
          <w:sz w:val="22"/>
          <w:szCs w:val="22"/>
          <w:lang w:val="en-PH"/>
        </w:rPr>
      </w:r>
    </w:p>
    <w:p xmlns:w14="http://schemas.microsoft.com/office/word/2010/wordml" w:rsidR="002E6E54" w:rsidRDefault="002E6E54" w14:paraId="150F98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w:t>
      </w:r>
      <w:r>
        <w:rPr>
          <w:rFonts w:ascii="Times New Roman" w:hAnsi="Times New Roman" w:eastAsia="Times New Roman" w:cs="Times New Roman"/>
          <w:sz w:val="22"/>
          <w:szCs w:val="22"/>
          <w:lang w:val="en-PH"/>
        </w:rPr>
        <w:t>Department" means the South Carolina Department of Public Health.</w:t>
      </w:r>
      <w:r>
        <w:rPr>
          <w:rFonts w:ascii="Times New Roman" w:hAnsi="Times New Roman" w:eastAsia="Times New Roman" w:cs="Times New Roman"/>
          <w:sz w:val="22"/>
          <w:szCs w:val="22"/>
          <w:lang w:val="en-PH"/>
        </w:rPr>
      </w:r>
    </w:p>
    <w:p xmlns:w14="http://schemas.microsoft.com/office/word/2010/wordml" w:rsidR="002E6E54" w:rsidRDefault="002E6E54" w14:paraId="39C82C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"Director" means the Director of the South Carolina Department of Public Health.</w:t>
      </w:r>
      <w:r>
        <w:rPr>
          <w:rFonts w:ascii="Times New Roman" w:hAnsi="Times New Roman" w:eastAsia="Times New Roman" w:cs="Times New Roman"/>
          <w:sz w:val="22"/>
          <w:szCs w:val="22"/>
          <w:lang w:val="en-PH"/>
        </w:rPr>
      </w:r>
    </w:p>
    <w:p xmlns:w14="http://schemas.microsoft.com/office/word/2010/wordml" w:rsidR="002E6E54" w:rsidRDefault="002E6E54" w14:paraId="557714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"Emergency medical technician (EMT)" when used in general terms for emergency medical personnel, means an individual possessing a valid EMT, advanced EMT (AEMT), or paramedic certificate issued by the State pursuant to the provisions of Section 44-61-20.</w:t>
      </w:r>
      <w:r>
        <w:rPr>
          <w:rFonts w:ascii="Times New Roman" w:hAnsi="Times New Roman" w:eastAsia="Times New Roman" w:cs="Times New Roman"/>
          <w:sz w:val="22"/>
          <w:szCs w:val="22"/>
          <w:lang w:val="en-PH"/>
        </w:rPr>
      </w:r>
    </w:p>
    <w:p xmlns:w14="http://schemas.microsoft.com/office/word/2010/wordml" w:rsidR="002E6E54" w:rsidRDefault="002E6E54" w14:paraId="5F3F82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"Health care facility" </w:t>
      </w:r>
      <w:r>
        <w:rPr>
          <w:rFonts w:ascii="Times New Roman" w:hAnsi="Times New Roman" w:eastAsia="Times New Roman" w:cs="Times New Roman"/>
          <w:sz w:val="22"/>
          <w:szCs w:val="22"/>
          <w:lang w:val="en-PH"/>
        </w:rPr>
        <w:t>means any nonfederal public or private institution, building, agency, or portion thereof, whether for-profit or not-for-profit, that is used, operated, or designed to provide health services; medical treatment; or nursing, rehabilitative or preventive care to any person or persons. This includes, but is not limited to, ambulatory surgical facilities, health maintenance organizations, home health agencies, hospices, hospitals, infirmaries, intermediate care facilities, kidney treatment centers, long-term car</w:t>
      </w:r>
      <w:r>
        <w:rPr>
          <w:rFonts w:ascii="Times New Roman" w:hAnsi="Times New Roman" w:eastAsia="Times New Roman" w:cs="Times New Roman"/>
          <w:sz w:val="22"/>
          <w:szCs w:val="22"/>
          <w:lang w:val="en-PH"/>
        </w:rPr>
        <w:t>e facilities, medical assistance facilities, mental health centers, outpatient facilities, public health centers, rehabilitation facilities, residential treatment facilities, skilled nursing facilities, and adult daycare centers. The term also includes, but is not limited to, the following related property when used for or in connection with the foregoing: laboratories; research facilities; pharmacies; laundry facilities; health personnel training and lodging facilities; patient, guest, and health personnel</w:t>
      </w:r>
      <w:r>
        <w:rPr>
          <w:rFonts w:ascii="Times New Roman" w:hAnsi="Times New Roman" w:eastAsia="Times New Roman" w:cs="Times New Roman"/>
          <w:sz w:val="22"/>
          <w:szCs w:val="22"/>
          <w:lang w:val="en-PH"/>
        </w:rPr>
        <w:t xml:space="preserve"> food service facilities; and offices or office buildings for persons engaged in health care professions or services.</w:t>
      </w:r>
      <w:r>
        <w:rPr>
          <w:rFonts w:ascii="Times New Roman" w:hAnsi="Times New Roman" w:eastAsia="Times New Roman" w:cs="Times New Roman"/>
          <w:sz w:val="22"/>
          <w:szCs w:val="22"/>
          <w:lang w:val="en-PH"/>
        </w:rPr>
      </w:r>
    </w:p>
    <w:p xmlns:w14="http://schemas.microsoft.com/office/word/2010/wordml" w:rsidR="002E6E54" w:rsidRDefault="002E6E54" w14:paraId="13D73E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"Health care provider" means a person, health care facility, organization, or corporation licensed, certified, or otherwise authorized or permitted by the laws of this State to administer health care.</w:t>
      </w:r>
      <w:r>
        <w:rPr>
          <w:rFonts w:ascii="Times New Roman" w:hAnsi="Times New Roman" w:eastAsia="Times New Roman" w:cs="Times New Roman"/>
          <w:sz w:val="22"/>
          <w:szCs w:val="22"/>
          <w:lang w:val="en-PH"/>
        </w:rPr>
      </w:r>
    </w:p>
    <w:p xmlns:w14="http://schemas.microsoft.com/office/word/2010/wordml" w:rsidR="002E6E54" w:rsidRDefault="002E6E54" w14:paraId="4297A0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"Legal representative" means a person with priority to make health care decisions for a patient pursuant to the Adult Health Care Consent Act.</w:t>
      </w:r>
      <w:r>
        <w:rPr>
          <w:rFonts w:ascii="Times New Roman" w:hAnsi="Times New Roman" w:eastAsia="Times New Roman" w:cs="Times New Roman"/>
          <w:sz w:val="22"/>
          <w:szCs w:val="22"/>
          <w:lang w:val="en-PH"/>
        </w:rPr>
      </w:r>
    </w:p>
    <w:p xmlns:w14="http://schemas.microsoft.com/office/word/2010/wordml" w:rsidR="002E6E54" w:rsidRDefault="002E6E54" w14:paraId="7FF673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"Patient" means an individual who presents or is presented to a health care provider for treatment.</w:t>
      </w:r>
      <w:r>
        <w:rPr>
          <w:rFonts w:ascii="Times New Roman" w:hAnsi="Times New Roman" w:eastAsia="Times New Roman" w:cs="Times New Roman"/>
          <w:sz w:val="22"/>
          <w:szCs w:val="22"/>
          <w:lang w:val="en-PH"/>
        </w:rPr>
      </w:r>
    </w:p>
    <w:p xmlns:w14="http://schemas.microsoft.com/office/word/2010/wordml" w:rsidR="002E6E54" w:rsidRDefault="002E6E54" w14:paraId="65A79E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(10) "Physician" </w:t>
      </w:r>
      <w:r>
        <w:rPr>
          <w:rFonts w:ascii="Times New Roman" w:hAnsi="Times New Roman" w:eastAsia="Times New Roman" w:cs="Times New Roman"/>
          <w:sz w:val="22"/>
          <w:szCs w:val="22"/>
          <w:lang w:val="en-PH"/>
        </w:rPr>
        <w:t>means a doctor of medicine or doctor of osteopathic medicine licensed by the South Carolina Board of Medical Examiners.</w:t>
      </w:r>
      <w:r>
        <w:rPr>
          <w:rFonts w:ascii="Times New Roman" w:hAnsi="Times New Roman" w:eastAsia="Times New Roman" w:cs="Times New Roman"/>
          <w:sz w:val="22"/>
          <w:szCs w:val="22"/>
          <w:lang w:val="en-PH"/>
        </w:rPr>
      </w:r>
    </w:p>
    <w:p xmlns:w14="http://schemas.microsoft.com/office/word/2010/wordml" w:rsidR="002E6E54" w:rsidRDefault="002E6E54" w14:paraId="2C3C26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(11) "Physician Orders for Scope of Treatment (POST) form" </w:t>
      </w:r>
      <w:r>
        <w:rPr>
          <w:rFonts w:ascii="Times New Roman" w:hAnsi="Times New Roman" w:eastAsia="Times New Roman" w:cs="Times New Roman"/>
          <w:sz w:val="22"/>
          <w:szCs w:val="22"/>
          <w:lang w:val="en-PH"/>
        </w:rPr>
        <w:t>means a designated document designed for use as part of advance care planning, the use of which must be limited to situations where the patient has been diagnosed with a serious illness or, based upon medical diagnosis, may be expected to lose capacity within twelve months and consists of a set of medical orders signed by a patient's physician addressing key medical decisions consistent with patient goals of care concerning treatment at the end of life that is portable and valid across health care settings.</w:t>
      </w:r>
      <w:r>
        <w:rPr>
          <w:rFonts w:ascii="Times New Roman" w:hAnsi="Times New Roman" w:eastAsia="Times New Roman" w:cs="Times New Roman"/>
          <w:sz w:val="22"/>
          <w:szCs w:val="22"/>
          <w:lang w:val="en-PH"/>
        </w:rPr>
      </w:r>
    </w:p>
    <w:p xmlns:w14="http://schemas.microsoft.com/office/word/2010/wordml" w:rsidR="002E6E54" w:rsidRDefault="002E6E54" w14:paraId="4FF11F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"Serious illness" means a condition which, based upon best medical judgment, is likely to result in death within a period of not to exceed twelve months.</w:t>
      </w:r>
      <w:r>
        <w:rPr>
          <w:rFonts w:ascii="Times New Roman" w:hAnsi="Times New Roman" w:eastAsia="Times New Roman" w:cs="Times New Roman"/>
          <w:sz w:val="22"/>
          <w:szCs w:val="22"/>
          <w:lang w:val="en-PH"/>
        </w:rPr>
      </w:r>
    </w:p>
    <w:p xmlns:w14="http://schemas.microsoft.com/office/word/2010/wordml" w14:paraId="0CC1F895" w14:textId="77777777">
      <w:pPr>
        <w:spacing w:before="0" w:after="0" w:line="240" w:lineRule="auto"/>
      </w:pPr>
      <w:r>
        <w:t/>
      </w:r>
    </w:p>
    <w:p xmlns:w14="http://schemas.microsoft.com/office/word/2010/wordml" w:rsidR="002E6E54" w:rsidRDefault="002E6E54" w14:paraId="25824A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2019 Act No. 89 (H.4004), § 2, eff May 24, 2019; 2026 Act No. 146 (H.4189), § 190.C, eff May 15, 2026.</w:t>
      </w:r>
      <w:r>
        <w:rPr>
          <w:rFonts w:ascii="Times New Roman" w:hAnsi="Times New Roman" w:eastAsia="Times New Roman" w:cs="Times New Roman"/>
          <w:sz w:val="22"/>
          <w:szCs w:val="22"/>
          <w:lang w:val="en-PH"/>
        </w:rPr>
      </w:r>
    </w:p>
    <w:p xmlns:w14="http://schemas.microsoft.com/office/word/2010/wordml" w:rsidR="002E6E54" w:rsidRDefault="002E6E54" w14:paraId="36BC16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753F38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190.C, in (3) and (4), substituted "Department of Public Health" for "Department of Health and Environmental Control".</w:t>
      </w:r>
      <w:r>
        <w:rPr>
          <w:rFonts w:ascii="Times New Roman" w:hAnsi="Times New Roman" w:eastAsia="Times New Roman" w:cs="Times New Roman"/>
          <w:sz w:val="22"/>
          <w:szCs w:val="22"/>
          <w:lang w:val="en-PH"/>
        </w:rPr>
      </w:r>
    </w:p>
    <w:p xmlns:w14="http://schemas.microsoft.com/office/word/2010/wordml" w14:paraId="4B51FC9C" w14:textId="77777777">
      <w:pPr>
        <w:spacing w:before="0" w:after="0" w:line="240" w:lineRule="auto"/>
      </w:pPr>
      <w:r>
        <w:t/>
      </w:r>
    </w:p>
    <w:p xmlns:w14="http://schemas.microsoft.com/office/word/2010/wordml" w:rsidR="002E6E54" w:rsidRDefault="002E6E54" w14:paraId="1BF75B0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44-80-20. Department's responsibilities relating to POST form.</w:t>
      </w:r>
      <w:r>
        <w:rPr>
          <w:rFonts w:ascii="Times New Roman" w:hAnsi="Times New Roman" w:eastAsia="Times New Roman" w:cs="Times New Roman"/>
          <w:b w:val="true"/>
          <w:sz w:val="22"/>
          <w:szCs w:val="22"/>
          <w:lang w:val="en-PH"/>
        </w:rPr>
      </w:r>
    </w:p>
    <w:p xmlns:w14="http://schemas.microsoft.com/office/word/2010/wordml" w:rsidR="002E6E54" w:rsidRDefault="002E6E54" w14:paraId="628251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shall:</w:t>
      </w:r>
      <w:r>
        <w:rPr>
          <w:rFonts w:ascii="Times New Roman" w:hAnsi="Times New Roman" w:eastAsia="Times New Roman" w:cs="Times New Roman"/>
          <w:sz w:val="22"/>
          <w:szCs w:val="22"/>
          <w:lang w:val="en-PH"/>
        </w:rPr>
      </w:r>
    </w:p>
    <w:p xmlns:w14="http://schemas.microsoft.com/office/word/2010/wordml" w:rsidR="002E6E54" w:rsidRDefault="002E6E54" w14:paraId="7783D8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oversee the POST form and its future iterations;</w:t>
      </w:r>
      <w:r>
        <w:rPr>
          <w:rFonts w:ascii="Times New Roman" w:hAnsi="Times New Roman" w:eastAsia="Times New Roman" w:cs="Times New Roman"/>
          <w:sz w:val="22"/>
          <w:szCs w:val="22"/>
          <w:lang w:val="en-PH"/>
        </w:rPr>
      </w:r>
    </w:p>
    <w:p xmlns:w14="http://schemas.microsoft.com/office/word/2010/wordml" w:rsidR="002E6E54" w:rsidRDefault="002E6E54" w14:paraId="68BC00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display a printable sample of the POST form currently being used by the department on the department's or a designee's publicly accessible website, along with any related information the department chooses to post; however, if posted on a designee's website, the department shall post a link on its website to the form and any related information;</w:t>
      </w:r>
      <w:r>
        <w:rPr>
          <w:rFonts w:ascii="Times New Roman" w:hAnsi="Times New Roman" w:eastAsia="Times New Roman" w:cs="Times New Roman"/>
          <w:sz w:val="22"/>
          <w:szCs w:val="22"/>
          <w:lang w:val="en-PH"/>
        </w:rPr>
      </w:r>
    </w:p>
    <w:p xmlns:w14="http://schemas.microsoft.com/office/word/2010/wordml" w:rsidR="002E6E54" w:rsidRDefault="002E6E54" w14:paraId="29234C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develop a statewide, uniform process for identifying a patient who has executed any advance directive, a POST form, or a combination of advance directives and a POST form;</w:t>
      </w:r>
      <w:r>
        <w:rPr>
          <w:rFonts w:ascii="Times New Roman" w:hAnsi="Times New Roman" w:eastAsia="Times New Roman" w:cs="Times New Roman"/>
          <w:sz w:val="22"/>
          <w:szCs w:val="22"/>
          <w:lang w:val="en-PH"/>
        </w:rPr>
      </w:r>
    </w:p>
    <w:p xmlns:w14="http://schemas.microsoft.com/office/word/2010/wordml" w:rsidR="002E6E54" w:rsidRDefault="002E6E54" w14:paraId="58A238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develop a process for collecting feedback to facilitate the periodic redesign of the POST form in accordance with current health care best practices;</w:t>
      </w:r>
      <w:r>
        <w:rPr>
          <w:rFonts w:ascii="Times New Roman" w:hAnsi="Times New Roman" w:eastAsia="Times New Roman" w:cs="Times New Roman"/>
          <w:sz w:val="22"/>
          <w:szCs w:val="22"/>
          <w:lang w:val="en-PH"/>
        </w:rPr>
      </w:r>
    </w:p>
    <w:p xmlns:w14="http://schemas.microsoft.com/office/word/2010/wordml" w:rsidR="002E6E54" w:rsidRDefault="002E6E54" w14:paraId="1D08D6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develop POST-related education efforts for health care professionals and the public; and</w:t>
      </w:r>
      <w:r>
        <w:rPr>
          <w:rFonts w:ascii="Times New Roman" w:hAnsi="Times New Roman" w:eastAsia="Times New Roman" w:cs="Times New Roman"/>
          <w:sz w:val="22"/>
          <w:szCs w:val="22"/>
          <w:lang w:val="en-PH"/>
        </w:rPr>
      </w:r>
    </w:p>
    <w:p xmlns:w14="http://schemas.microsoft.com/office/word/2010/wordml" w:rsidR="002E6E54" w:rsidRDefault="002E6E54" w14:paraId="588ADF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promulgate regulations necessary to perform the duties assigned and ensure compliance with the provisions of this chapter.</w:t>
      </w:r>
      <w:r>
        <w:rPr>
          <w:rFonts w:ascii="Times New Roman" w:hAnsi="Times New Roman" w:eastAsia="Times New Roman" w:cs="Times New Roman"/>
          <w:sz w:val="22"/>
          <w:szCs w:val="22"/>
          <w:lang w:val="en-PH"/>
        </w:rPr>
      </w:r>
    </w:p>
    <w:p xmlns:w14="http://schemas.microsoft.com/office/word/2010/wordml" w14:paraId="53C89A9E" w14:textId="77777777">
      <w:pPr>
        <w:spacing w:before="0" w:after="0" w:line="240" w:lineRule="auto"/>
      </w:pPr>
      <w:r>
        <w:t/>
      </w:r>
    </w:p>
    <w:p xmlns:w14="http://schemas.microsoft.com/office/word/2010/wordml" w:rsidR="002E6E54" w:rsidRDefault="002E6E54" w14:paraId="054121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2019 Act No. 89 (H.4004), § 2, eff May 24, 2019.</w:t>
      </w:r>
      <w:r>
        <w:rPr>
          <w:rFonts w:ascii="Times New Roman" w:hAnsi="Times New Roman" w:eastAsia="Times New Roman" w:cs="Times New Roman"/>
          <w:sz w:val="22"/>
          <w:szCs w:val="22"/>
          <w:lang w:val="en-PH"/>
        </w:rPr>
      </w:r>
    </w:p>
    <w:p xmlns:w14="http://schemas.microsoft.com/office/word/2010/wordml" w14:paraId="7DADFCAB" w14:textId="77777777">
      <w:pPr>
        <w:spacing w:before="0" w:after="0" w:line="240" w:lineRule="auto"/>
      </w:pPr>
      <w:r>
        <w:t/>
      </w:r>
    </w:p>
    <w:p xmlns:w14="http://schemas.microsoft.com/office/word/2010/wordml" w:rsidR="002E6E54" w:rsidRDefault="002E6E54" w14:paraId="5529F9E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44-80-30. POST form must be uniform document; information included.</w:t>
      </w:r>
      <w:r>
        <w:rPr>
          <w:rFonts w:ascii="Times New Roman" w:hAnsi="Times New Roman" w:eastAsia="Times New Roman" w:cs="Times New Roman"/>
          <w:b w:val="true"/>
          <w:sz w:val="22"/>
          <w:szCs w:val="22"/>
          <w:lang w:val="en-PH"/>
        </w:rPr>
      </w:r>
    </w:p>
    <w:p xmlns:w14="http://schemas.microsoft.com/office/word/2010/wordml" w:rsidR="002E6E54" w:rsidRDefault="002E6E54" w14:paraId="1A2AB2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POST form must be a uniform document based on the standards recommended by the National Physician Orders for Life-Sustaining Treatment (POLST) paradigm and must include the information set forth in subsection (C).</w:t>
      </w:r>
      <w:r>
        <w:rPr>
          <w:rFonts w:ascii="Times New Roman" w:hAnsi="Times New Roman" w:eastAsia="Times New Roman" w:cs="Times New Roman"/>
          <w:sz w:val="22"/>
          <w:szCs w:val="22"/>
          <w:lang w:val="en-PH"/>
        </w:rPr>
      </w:r>
    </w:p>
    <w:p xmlns:w14="http://schemas.microsoft.com/office/word/2010/wordml" w:rsidR="002E6E54" w:rsidRDefault="002E6E54" w14:paraId="56FBE6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copy, facsimile, or electronic version of a completed POST form is considered to be legal.</w:t>
      </w:r>
      <w:r>
        <w:rPr>
          <w:rFonts w:ascii="Times New Roman" w:hAnsi="Times New Roman" w:eastAsia="Times New Roman" w:cs="Times New Roman"/>
          <w:sz w:val="22"/>
          <w:szCs w:val="22"/>
          <w:lang w:val="en-PH"/>
        </w:rPr>
      </w:r>
    </w:p>
    <w:p xmlns:w14="http://schemas.microsoft.com/office/word/2010/wordml" w:rsidR="002E6E54" w:rsidRDefault="002E6E54" w14:paraId="76BC60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POST form must include the following information:</w:t>
      </w:r>
      <w:r>
        <w:rPr>
          <w:rFonts w:ascii="Times New Roman" w:hAnsi="Times New Roman" w:eastAsia="Times New Roman" w:cs="Times New Roman"/>
          <w:sz w:val="22"/>
          <w:szCs w:val="22"/>
          <w:lang w:val="en-PH"/>
        </w:rPr>
      </w:r>
    </w:p>
    <w:p xmlns:w14="http://schemas.microsoft.com/office/word/2010/wordml" w:rsidR="002E6E54" w:rsidRDefault="002E6E54" w14:paraId="0D21DE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patient name and contact information;</w:t>
      </w:r>
      <w:r>
        <w:rPr>
          <w:rFonts w:ascii="Times New Roman" w:hAnsi="Times New Roman" w:eastAsia="Times New Roman" w:cs="Times New Roman"/>
          <w:sz w:val="22"/>
          <w:szCs w:val="22"/>
          <w:lang w:val="en-PH"/>
        </w:rPr>
      </w:r>
    </w:p>
    <w:p xmlns:w14="http://schemas.microsoft.com/office/word/2010/wordml" w:rsidR="002E6E54" w:rsidRDefault="002E6E54" w14:paraId="7250B8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date of birth;</w:t>
      </w:r>
      <w:r>
        <w:rPr>
          <w:rFonts w:ascii="Times New Roman" w:hAnsi="Times New Roman" w:eastAsia="Times New Roman" w:cs="Times New Roman"/>
          <w:sz w:val="22"/>
          <w:szCs w:val="22"/>
          <w:lang w:val="en-PH"/>
        </w:rPr>
      </w:r>
    </w:p>
    <w:p xmlns:w14="http://schemas.microsoft.com/office/word/2010/wordml" w:rsidR="002E6E54" w:rsidRDefault="002E6E54" w14:paraId="43C42D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effective date of form;</w:t>
      </w:r>
      <w:r>
        <w:rPr>
          <w:rFonts w:ascii="Times New Roman" w:hAnsi="Times New Roman" w:eastAsia="Times New Roman" w:cs="Times New Roman"/>
          <w:sz w:val="22"/>
          <w:szCs w:val="22"/>
          <w:lang w:val="en-PH"/>
        </w:rPr>
      </w:r>
    </w:p>
    <w:p xmlns:w14="http://schemas.microsoft.com/office/word/2010/wordml" w:rsidR="002E6E54" w:rsidRDefault="002E6E54" w14:paraId="776E47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diagnosis;</w:t>
      </w:r>
      <w:r>
        <w:rPr>
          <w:rFonts w:ascii="Times New Roman" w:hAnsi="Times New Roman" w:eastAsia="Times New Roman" w:cs="Times New Roman"/>
          <w:sz w:val="22"/>
          <w:szCs w:val="22"/>
          <w:lang w:val="en-PH"/>
        </w:rPr>
      </w:r>
    </w:p>
    <w:p xmlns:w14="http://schemas.microsoft.com/office/word/2010/wordml" w:rsidR="002E6E54" w:rsidRDefault="002E6E54" w14:paraId="4431A8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treatment plan;</w:t>
      </w:r>
      <w:r>
        <w:rPr>
          <w:rFonts w:ascii="Times New Roman" w:hAnsi="Times New Roman" w:eastAsia="Times New Roman" w:cs="Times New Roman"/>
          <w:sz w:val="22"/>
          <w:szCs w:val="22"/>
          <w:lang w:val="en-PH"/>
        </w:rPr>
      </w:r>
    </w:p>
    <w:p xmlns:w14="http://schemas.microsoft.com/office/word/2010/wordml" w:rsidR="002E6E54" w:rsidRDefault="002E6E54" w14:paraId="4376F5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health care representative or health care agent contact information;</w:t>
      </w:r>
      <w:r>
        <w:rPr>
          <w:rFonts w:ascii="Times New Roman" w:hAnsi="Times New Roman" w:eastAsia="Times New Roman" w:cs="Times New Roman"/>
          <w:sz w:val="22"/>
          <w:szCs w:val="22"/>
          <w:lang w:val="en-PH"/>
        </w:rPr>
      </w:r>
    </w:p>
    <w:p xmlns:w14="http://schemas.microsoft.com/office/word/2010/wordml" w:rsidR="002E6E54" w:rsidRDefault="002E6E54" w14:paraId="6A50D2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CPR preference;</w:t>
      </w:r>
      <w:r>
        <w:rPr>
          <w:rFonts w:ascii="Times New Roman" w:hAnsi="Times New Roman" w:eastAsia="Times New Roman" w:cs="Times New Roman"/>
          <w:sz w:val="22"/>
          <w:szCs w:val="22"/>
          <w:lang w:val="en-PH"/>
        </w:rPr>
      </w:r>
    </w:p>
    <w:p xmlns:w14="http://schemas.microsoft.com/office/word/2010/wordml" w:rsidR="002E6E54" w:rsidRDefault="002E6E54" w14:paraId="080457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medical intervention preferences;</w:t>
      </w:r>
      <w:r>
        <w:rPr>
          <w:rFonts w:ascii="Times New Roman" w:hAnsi="Times New Roman" w:eastAsia="Times New Roman" w:cs="Times New Roman"/>
          <w:sz w:val="22"/>
          <w:szCs w:val="22"/>
          <w:lang w:val="en-PH"/>
        </w:rPr>
      </w:r>
    </w:p>
    <w:p xmlns:w14="http://schemas.microsoft.com/office/word/2010/wordml" w:rsidR="002E6E54" w:rsidRDefault="002E6E54" w14:paraId="524E94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preferences for antibiotics; and</w:t>
      </w:r>
      <w:r>
        <w:rPr>
          <w:rFonts w:ascii="Times New Roman" w:hAnsi="Times New Roman" w:eastAsia="Times New Roman" w:cs="Times New Roman"/>
          <w:sz w:val="22"/>
          <w:szCs w:val="22"/>
          <w:lang w:val="en-PH"/>
        </w:rPr>
      </w:r>
    </w:p>
    <w:p xmlns:w14="http://schemas.microsoft.com/office/word/2010/wordml" w:rsidR="002E6E54" w:rsidRDefault="002E6E54" w14:paraId="294D3F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assisted nutrition and hydration preferences.</w:t>
      </w:r>
      <w:r>
        <w:rPr>
          <w:rFonts w:ascii="Times New Roman" w:hAnsi="Times New Roman" w:eastAsia="Times New Roman" w:cs="Times New Roman"/>
          <w:sz w:val="22"/>
          <w:szCs w:val="22"/>
          <w:lang w:val="en-PH"/>
        </w:rPr>
      </w:r>
    </w:p>
    <w:p xmlns:w14="http://schemas.microsoft.com/office/word/2010/wordml" w14:paraId="7D361BEF" w14:textId="77777777">
      <w:pPr>
        <w:spacing w:before="0" w:after="0" w:line="240" w:lineRule="auto"/>
      </w:pPr>
      <w:r>
        <w:t/>
      </w:r>
    </w:p>
    <w:p xmlns:w14="http://schemas.microsoft.com/office/word/2010/wordml" w:rsidR="002E6E54" w:rsidRDefault="002E6E54" w14:paraId="6B1C81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2019 Act No. 89 (H.4004), § 2, eff May 24, 2019.</w:t>
      </w:r>
      <w:r>
        <w:rPr>
          <w:rFonts w:ascii="Times New Roman" w:hAnsi="Times New Roman" w:eastAsia="Times New Roman" w:cs="Times New Roman"/>
          <w:sz w:val="22"/>
          <w:szCs w:val="22"/>
          <w:lang w:val="en-PH"/>
        </w:rPr>
      </w:r>
    </w:p>
    <w:p xmlns:w14="http://schemas.microsoft.com/office/word/2010/wordml" w14:paraId="6AC59371" w14:textId="77777777">
      <w:pPr>
        <w:spacing w:before="0" w:after="0" w:line="240" w:lineRule="auto"/>
      </w:pPr>
      <w:r>
        <w:t/>
      </w:r>
    </w:p>
    <w:p xmlns:w14="http://schemas.microsoft.com/office/word/2010/wordml" w:rsidR="002E6E54" w:rsidRDefault="002E6E54" w14:paraId="41B636D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44-80-40. POST form deemed valid expression of patient's wishes; compliance.</w:t>
      </w:r>
      <w:r>
        <w:rPr>
          <w:rFonts w:ascii="Times New Roman" w:hAnsi="Times New Roman" w:eastAsia="Times New Roman" w:cs="Times New Roman"/>
          <w:b w:val="true"/>
          <w:sz w:val="22"/>
          <w:szCs w:val="22"/>
          <w:lang w:val="en-PH"/>
        </w:rPr>
      </w:r>
    </w:p>
    <w:p xmlns:w14="http://schemas.microsoft.com/office/word/2010/wordml" w:rsidR="002E6E54" w:rsidRDefault="002E6E54" w14:paraId="3BDC92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POST form executed in South Carolina as provided in this chapter, or a similar form executed in another jurisdiction in compliance with the laws of that jurisdiction, must be deemed a valid expression of a patient's wishes as to health care. A South Carolina health care provider or health care facility may accept a properly executed POST form as a valid expression of whether the patient consents to the provision of health care in accordance with Section 44-66-60 of the Adult Health Care Consent Act.</w:t>
      </w:r>
      <w:r>
        <w:rPr>
          <w:rFonts w:ascii="Times New Roman" w:hAnsi="Times New Roman" w:eastAsia="Times New Roman" w:cs="Times New Roman"/>
          <w:sz w:val="22"/>
          <w:szCs w:val="22"/>
          <w:lang w:val="en-PH"/>
        </w:rPr>
      </w:r>
    </w:p>
    <w:p xmlns:w14="http://schemas.microsoft.com/office/word/2010/wordml" w:rsidR="002E6E54" w:rsidRDefault="002E6E54" w14:paraId="5704B2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health care provider or health care facility that is unwilling to comply with an executed POST form based on policy, religious beliefs, or moral convictions shall contact the patient's health care representative, health care agent, or the person authorized to make health care decisions for the patient pursuant to Section 44-66-30 of the Adult Health Care Consent Act, and the health care provider or health care facility shall allow the transfer of the patient to another health care provider or health c</w:t>
      </w:r>
      <w:r>
        <w:rPr>
          <w:rFonts w:ascii="Times New Roman" w:hAnsi="Times New Roman" w:eastAsia="Times New Roman" w:cs="Times New Roman"/>
          <w:sz w:val="22"/>
          <w:szCs w:val="22"/>
          <w:lang w:val="en-PH"/>
        </w:rPr>
        <w:t>are facility.</w:t>
      </w:r>
      <w:r>
        <w:rPr>
          <w:rFonts w:ascii="Times New Roman" w:hAnsi="Times New Roman" w:eastAsia="Times New Roman" w:cs="Times New Roman"/>
          <w:sz w:val="22"/>
          <w:szCs w:val="22"/>
          <w:lang w:val="en-PH"/>
        </w:rPr>
      </w:r>
    </w:p>
    <w:p xmlns:w14="http://schemas.microsoft.com/office/word/2010/wordml" w:rsidR="002E6E54" w:rsidRDefault="002E6E54" w14:paraId="6A0FF0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health care provider including, but not limited to, a physician, physician assistant, advance practice registered nurse, registered nurse, or emergency medical technician, who in good faith complies with a POST form, is not subject to criminal prosecution, civil liability or disciplinary penalty for complying with the POST form executed in accordance with this chapter and the Adult Health Care Consent Act.</w:t>
      </w:r>
      <w:r>
        <w:rPr>
          <w:rFonts w:ascii="Times New Roman" w:hAnsi="Times New Roman" w:eastAsia="Times New Roman" w:cs="Times New Roman"/>
          <w:sz w:val="22"/>
          <w:szCs w:val="22"/>
          <w:lang w:val="en-PH"/>
        </w:rPr>
      </w:r>
    </w:p>
    <w:p xmlns:w14="http://schemas.microsoft.com/office/word/2010/wordml" w14:paraId="05CB6AC7" w14:textId="77777777">
      <w:pPr>
        <w:spacing w:before="0" w:after="0" w:line="240" w:lineRule="auto"/>
      </w:pPr>
      <w:r>
        <w:t/>
      </w:r>
    </w:p>
    <w:p xmlns:w14="http://schemas.microsoft.com/office/word/2010/wordml" w:rsidR="002E6E54" w:rsidRDefault="002E6E54" w14:paraId="72A945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2019 Act No. 89 (H.4004), § 2, eff May 24, 2019.</w:t>
      </w:r>
      <w:r>
        <w:rPr>
          <w:rFonts w:ascii="Times New Roman" w:hAnsi="Times New Roman" w:eastAsia="Times New Roman" w:cs="Times New Roman"/>
          <w:sz w:val="22"/>
          <w:szCs w:val="22"/>
          <w:lang w:val="en-PH"/>
        </w:rPr>
      </w:r>
    </w:p>
    <w:p xmlns:w14="http://schemas.microsoft.com/office/word/2010/wordml" w14:paraId="366B0A97" w14:textId="77777777">
      <w:pPr>
        <w:spacing w:before="0" w:after="0" w:line="240" w:lineRule="auto"/>
      </w:pPr>
      <w:r>
        <w:t/>
      </w:r>
    </w:p>
    <w:p xmlns:w14="http://schemas.microsoft.com/office/word/2010/wordml" w:rsidR="002E6E54" w:rsidRDefault="002E6E54" w14:paraId="2409E71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44-80-50. Revocation.</w:t>
      </w:r>
      <w:r>
        <w:rPr>
          <w:rFonts w:ascii="Times New Roman" w:hAnsi="Times New Roman" w:eastAsia="Times New Roman" w:cs="Times New Roman"/>
          <w:b w:val="true"/>
          <w:sz w:val="22"/>
          <w:szCs w:val="22"/>
          <w:lang w:val="en-PH"/>
        </w:rPr>
      </w:r>
    </w:p>
    <w:p xmlns:w14="http://schemas.microsoft.com/office/word/2010/wordml" w:rsidR="002E6E54" w:rsidRDefault="002E6E54" w14:paraId="36310C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POST form may be revoked at any time by an oral or written statement by the patient or a patient's legal representative.</w:t>
      </w:r>
      <w:r>
        <w:rPr>
          <w:rFonts w:ascii="Times New Roman" w:hAnsi="Times New Roman" w:eastAsia="Times New Roman" w:cs="Times New Roman"/>
          <w:sz w:val="22"/>
          <w:szCs w:val="22"/>
          <w:lang w:val="en-PH"/>
        </w:rPr>
      </w:r>
    </w:p>
    <w:p xmlns:w14="http://schemas.microsoft.com/office/word/2010/wordml" w:rsidR="002E6E54" w:rsidRDefault="002E6E54" w14:paraId="21A91E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revocation is only effective upon communication to the health care provider or health care facility by the patient or the patient's legal representative.</w:t>
      </w:r>
      <w:r>
        <w:rPr>
          <w:rFonts w:ascii="Times New Roman" w:hAnsi="Times New Roman" w:eastAsia="Times New Roman" w:cs="Times New Roman"/>
          <w:sz w:val="22"/>
          <w:szCs w:val="22"/>
          <w:lang w:val="en-PH"/>
        </w:rPr>
      </w:r>
    </w:p>
    <w:p xmlns:w14="http://schemas.microsoft.com/office/word/2010/wordml" w:rsidR="002E6E54" w:rsidRDefault="002E6E54" w14:paraId="61A20D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execution of a POST form by a patient, or the patient's legal representative, pursuant to this chapter automatically revokes any previously executed POST form.</w:t>
      </w:r>
      <w:r>
        <w:rPr>
          <w:rFonts w:ascii="Times New Roman" w:hAnsi="Times New Roman" w:eastAsia="Times New Roman" w:cs="Times New Roman"/>
          <w:sz w:val="22"/>
          <w:szCs w:val="22"/>
          <w:lang w:val="en-PH"/>
        </w:rPr>
      </w:r>
    </w:p>
    <w:p xmlns:w14="http://schemas.microsoft.com/office/word/2010/wordml" w14:paraId="0D3DFFAB" w14:textId="77777777">
      <w:pPr>
        <w:spacing w:before="0" w:after="0" w:line="240" w:lineRule="auto"/>
      </w:pPr>
      <w:r>
        <w:t/>
      </w:r>
    </w:p>
    <w:p xmlns:w14="http://schemas.microsoft.com/office/word/2010/wordml" w:rsidR="002E6E54" w:rsidRDefault="002E6E54" w14:paraId="1D8788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2019 Act No. 89 (H.4004), § 2, eff May 24, 2019.</w:t>
      </w:r>
      <w:r>
        <w:rPr>
          <w:rFonts w:ascii="Times New Roman" w:hAnsi="Times New Roman" w:eastAsia="Times New Roman" w:cs="Times New Roman"/>
          <w:sz w:val="22"/>
          <w:szCs w:val="22"/>
          <w:lang w:val="en-PH"/>
        </w:rPr>
      </w:r>
    </w:p>
    <w:p xmlns:w14="http://schemas.microsoft.com/office/word/2010/wordml" w14:paraId="4BDBC0FC" w14:textId="77777777">
      <w:pPr>
        <w:spacing w:before="0" w:after="0" w:line="240" w:lineRule="auto"/>
      </w:pPr>
      <w:r>
        <w:t/>
      </w:r>
    </w:p>
    <w:p xmlns:w14="http://schemas.microsoft.com/office/word/2010/wordml" w:rsidR="002E6E54" w:rsidRDefault="002E6E54" w14:paraId="73E7B5C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44-80-60. Immunity from civil and criminal liability.</w:t>
      </w:r>
      <w:r>
        <w:rPr>
          <w:rFonts w:ascii="Times New Roman" w:hAnsi="Times New Roman" w:eastAsia="Times New Roman" w:cs="Times New Roman"/>
          <w:b w:val="true"/>
          <w:sz w:val="22"/>
          <w:szCs w:val="22"/>
          <w:lang w:val="en-PH"/>
        </w:rPr>
      </w:r>
    </w:p>
    <w:p xmlns:w14="http://schemas.microsoft.com/office/word/2010/wordml" w:rsidR="002E6E54" w:rsidRDefault="002E6E54" w14:paraId="2ACC2C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Any individual acting in good faith as a legal representative who executes a POST form on behalf of an incapacitated patient in accordance with this chapter, the Adult Health Care Consent Act, and regulations promulgated pursuant to those statutes is not subject to criminal prosecution or civil liability for executing the POST form.</w:t>
      </w:r>
      <w:r>
        <w:rPr>
          <w:rFonts w:ascii="Times New Roman" w:hAnsi="Times New Roman" w:eastAsia="Times New Roman" w:cs="Times New Roman"/>
          <w:sz w:val="22"/>
          <w:szCs w:val="22"/>
          <w:lang w:val="en-PH"/>
        </w:rPr>
      </w:r>
    </w:p>
    <w:p xmlns:w14="http://schemas.microsoft.com/office/word/2010/wordml" w:rsidR="002E6E54" w:rsidRDefault="002E6E54" w14:paraId="5FB299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health care provider, health care facility, or other person who has not received actual notice of the revocation of a POST form and complies with the wishes stated in the POST form is not subject to civil or criminal liability or professional disciplinary action for actions taken pursuant to this chapter which are in accordance with reasonable medical standards. This subsection provides an affirmative defense to any civil, criminal, or professional disciplinary action filed or instituted against a hea</w:t>
      </w:r>
      <w:r>
        <w:rPr>
          <w:rFonts w:ascii="Times New Roman" w:hAnsi="Times New Roman" w:eastAsia="Times New Roman" w:cs="Times New Roman"/>
          <w:sz w:val="22"/>
          <w:szCs w:val="22"/>
          <w:lang w:val="en-PH"/>
        </w:rPr>
        <w:t>lth care provider, health care facility, or other person for conduct authorized by this chapter.</w:t>
      </w:r>
      <w:r>
        <w:rPr>
          <w:rFonts w:ascii="Times New Roman" w:hAnsi="Times New Roman" w:eastAsia="Times New Roman" w:cs="Times New Roman"/>
          <w:sz w:val="22"/>
          <w:szCs w:val="22"/>
          <w:lang w:val="en-PH"/>
        </w:rPr>
      </w:r>
    </w:p>
    <w:p xmlns:w14="http://schemas.microsoft.com/office/word/2010/wordml" w14:paraId="583DB39A" w14:textId="77777777">
      <w:pPr>
        <w:spacing w:before="0" w:after="0" w:line="240" w:lineRule="auto"/>
      </w:pPr>
      <w:r>
        <w:t/>
      </w:r>
    </w:p>
    <w:p xmlns:w14="http://schemas.microsoft.com/office/word/2010/wordml" w:rsidR="002E6E54" w:rsidRDefault="002E6E54" w14:paraId="52CD06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2019 Act No. 89 (H.4004), § 2, eff May 24, 2019.</w:t>
      </w:r>
      <w:r>
        <w:rPr>
          <w:rFonts w:ascii="Times New Roman" w:hAnsi="Times New Roman" w:eastAsia="Times New Roman" w:cs="Times New Roman"/>
          <w:sz w:val="22"/>
          <w:szCs w:val="22"/>
          <w:lang w:val="en-PH"/>
        </w:rPr>
      </w:r>
    </w:p>
    <w:p xmlns:w14="http://schemas.microsoft.com/office/word/2010/wordml" w14:paraId="67112C25" w14:textId="77777777">
      <w:pPr>
        <w:spacing w:before="0" w:after="0" w:line="240" w:lineRule="auto"/>
      </w:pPr>
      <w:r>
        <w:t/>
      </w:r>
    </w:p>
    <w:p xmlns:w14="http://schemas.microsoft.com/office/word/2010/wordml" w:rsidR="002E6E54" w:rsidRDefault="002E6E54" w14:paraId="21B33F2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44-80-70. Construction of chapter.</w:t>
      </w:r>
      <w:r>
        <w:rPr>
          <w:rFonts w:ascii="Times New Roman" w:hAnsi="Times New Roman" w:eastAsia="Times New Roman" w:cs="Times New Roman"/>
          <w:b w:val="true"/>
          <w:sz w:val="22"/>
          <w:szCs w:val="22"/>
          <w:lang w:val="en-PH"/>
        </w:rPr>
      </w:r>
    </w:p>
    <w:p xmlns:w14="http://schemas.microsoft.com/office/word/2010/wordml" w:rsidR="002E6E54" w:rsidRDefault="002E6E54" w14:paraId="1C6338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chapter may not be construed to condone, authorize, or approve suicide, physician-assisted suicide, or euthanasia, or to permit any affirmative or deliberate act or omission of an act to end life other than to permit the natural process of dying. Death resulting from the withholding or withdrawal of life-sustaining procedures pursuant to an executed POST form and in accordance with this chapter does not, for any purpose, constitute a suicide, homicide, or vulnerable adult abuse or neglect.</w:t>
      </w:r>
      <w:r>
        <w:rPr>
          <w:rFonts w:ascii="Times New Roman" w:hAnsi="Times New Roman" w:eastAsia="Times New Roman" w:cs="Times New Roman"/>
          <w:sz w:val="22"/>
          <w:szCs w:val="22"/>
          <w:lang w:val="en-PH"/>
        </w:rPr>
      </w:r>
    </w:p>
    <w:p xmlns:w14="http://schemas.microsoft.com/office/word/2010/wordml" w14:paraId="759A2F1C" w14:textId="77777777">
      <w:pPr>
        <w:spacing w:before="0" w:after="0" w:line="240" w:lineRule="auto"/>
      </w:pPr>
      <w:r>
        <w:t/>
      </w:r>
    </w:p>
    <w:p xmlns:w14="http://schemas.microsoft.com/office/word/2010/wordml" w:rsidR="002E6E54" w:rsidRDefault="002E6E54" w14:paraId="6B2010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2019 Act No. 89 (H.4004), § 2, eff May 24, 2019.</w:t>
      </w:r>
      <w:r>
        <w:rPr>
          <w:rFonts w:ascii="Times New Roman" w:hAnsi="Times New Roman" w:eastAsia="Times New Roman" w:cs="Times New Roman"/>
          <w:sz w:val="22"/>
          <w:szCs w:val="22"/>
          <w:lang w:val="en-PH"/>
        </w:rPr>
      </w:r>
    </w:p>
    <w:p xmlns:w14="http://schemas.microsoft.com/office/word/2010/wordml" w14:paraId="386E65D1" w14:textId="77777777">
      <w:pPr>
        <w:spacing w:before="0" w:after="0" w:line="240" w:lineRule="auto"/>
      </w:pPr>
      <w:r>
        <w:t/>
      </w:r>
    </w:p>
    <w:p xmlns:w14="http://schemas.microsoft.com/office/word/2010/wordml" w:rsidR="002E6E54" w:rsidRDefault="002E6E54" w14:paraId="4C22845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44-80-80. Execution of POST form; affect on life insurance policy.</w:t>
      </w:r>
      <w:r>
        <w:rPr>
          <w:rFonts w:ascii="Times New Roman" w:hAnsi="Times New Roman" w:eastAsia="Times New Roman" w:cs="Times New Roman"/>
          <w:b w:val="true"/>
          <w:sz w:val="22"/>
          <w:szCs w:val="22"/>
          <w:lang w:val="en-PH"/>
        </w:rPr>
      </w:r>
    </w:p>
    <w:p xmlns:w14="http://schemas.microsoft.com/office/word/2010/wordml" w:rsidR="002E6E54" w:rsidRDefault="002E6E54" w14:paraId="5C960D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executing of a POST form does not in any manner affect the sale, procurement, or issuance of any policy of life insurance, nor shall it be deemed to modify the terms of an existing policy of life insurance. A policy of life insurance is not legally impaired or invalidated in any manner by the withholding or withdrawal of life-sustaining procedures pursuant to this chapter notwithstanding any term of the policy to the contrary.</w:t>
      </w:r>
      <w:r>
        <w:rPr>
          <w:rFonts w:ascii="Times New Roman" w:hAnsi="Times New Roman" w:eastAsia="Times New Roman" w:cs="Times New Roman"/>
          <w:sz w:val="22"/>
          <w:szCs w:val="22"/>
          <w:lang w:val="en-PH"/>
        </w:rPr>
      </w:r>
    </w:p>
    <w:p xmlns:w14="http://schemas.microsoft.com/office/word/2010/wordml" w:rsidR="002E6E54" w:rsidRDefault="002E6E54" w14:paraId="3A48EA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Execution of a POST form is voluntary. A health care provider, health care facility, health care service plan, insurer issuing disability insurance, self-insured employee benefit plan, or nonprofit hospital plan may not require any person to execute a POST form as a condition of being insured for, or receiving, health care services.</w:t>
      </w:r>
      <w:r>
        <w:rPr>
          <w:rFonts w:ascii="Times New Roman" w:hAnsi="Times New Roman" w:eastAsia="Times New Roman" w:cs="Times New Roman"/>
          <w:sz w:val="22"/>
          <w:szCs w:val="22"/>
          <w:lang w:val="en-PH"/>
        </w:rPr>
      </w:r>
    </w:p>
    <w:p xmlns:w14="http://schemas.microsoft.com/office/word/2010/wordml" w14:paraId="3D87287B" w14:textId="77777777">
      <w:pPr>
        <w:spacing w:before="0" w:after="0" w:line="240" w:lineRule="auto"/>
      </w:pPr>
      <w:r>
        <w:t/>
      </w:r>
    </w:p>
    <w:p xmlns:w14="http://schemas.microsoft.com/office/word/2010/wordml" w:rsidR="002E6E54" w:rsidRDefault="002E6E54" w14:paraId="35651C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2019 Act No. 89 (H.4004), § 2, eff May 24, 2019.</w:t>
      </w:r>
      <w:r>
        <w:rPr>
          <w:rFonts w:ascii="Times New Roman" w:hAnsi="Times New Roman" w:eastAsia="Times New Roman" w:cs="Times New Roman"/>
          <w:sz w:val="22"/>
          <w:szCs w:val="22"/>
          <w:lang w:val="en-PH"/>
        </w:rPr>
      </w:r>
    </w:p>
    <w:p xmlns:w14="http://schemas.microsoft.com/office/word/2010/wordml" w14:paraId="5184394C" w14:textId="77777777">
      <w:pPr>
        <w:spacing w:before="0" w:after="0" w:line="240" w:lineRule="auto"/>
      </w:pPr>
      <w:r>
        <w:t/>
      </w:r>
    </w:p>
    <w:p xmlns:w14="http://schemas.microsoft.com/office/word/2010/wordml" w:rsidR="002E6E54" w:rsidRDefault="002E6E54" w14:paraId="0551BA3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44-80-90. No presumption of patient's intent in absence of POST form; decisions regarding life-sustaining procedures; patient's wishes.</w:t>
      </w:r>
      <w:r>
        <w:rPr>
          <w:rFonts w:ascii="Times New Roman" w:hAnsi="Times New Roman" w:eastAsia="Times New Roman" w:cs="Times New Roman"/>
          <w:b w:val="true"/>
          <w:sz w:val="22"/>
          <w:szCs w:val="22"/>
          <w:lang w:val="en-PH"/>
        </w:rPr>
      </w:r>
    </w:p>
    <w:p xmlns:w14="http://schemas.microsoft.com/office/word/2010/wordml" w:rsidR="002E6E54" w:rsidRDefault="002E6E54" w14:paraId="0EA6C6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absence of a POST form does not give rise to a presumption concerning the intent of a patient with respect to the consent to or refusal of life-sustaining procedures. A health care provider or health care facility must be guided by the patient's stated wishes, or if unable to consent or otherwise communicate, the wishes as stated by the patient's surrogate decision maker as provided in Section 44-66-30 of the Adult Health Care Consent Act, as well as the established standards of care.</w:t>
      </w:r>
      <w:r>
        <w:rPr>
          <w:rFonts w:ascii="Times New Roman" w:hAnsi="Times New Roman" w:eastAsia="Times New Roman" w:cs="Times New Roman"/>
          <w:sz w:val="22"/>
          <w:szCs w:val="22"/>
          <w:lang w:val="en-PH"/>
        </w:rPr>
      </w:r>
    </w:p>
    <w:p xmlns:w14="http://schemas.microsoft.com/office/word/2010/wordml" w:rsidR="002E6E54" w:rsidRDefault="002E6E54" w14:paraId="6C0FAE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Nothing in this chapter may be interpreted to interfere with the right of an individual to make decisions regarding use of life-sustaining procedures as long as the individual is able to do so, or to impair or supersede any right or responsibility that any legal representative or other authorized person has to order the withholding or withdrawal of medical care in any lawful manner. In that respect, the provisions of this chapter are cumulative.</w:t>
      </w:r>
      <w:r>
        <w:rPr>
          <w:rFonts w:ascii="Times New Roman" w:hAnsi="Times New Roman" w:eastAsia="Times New Roman" w:cs="Times New Roman"/>
          <w:sz w:val="22"/>
          <w:szCs w:val="22"/>
          <w:lang w:val="en-PH"/>
        </w:rPr>
      </w:r>
    </w:p>
    <w:p xmlns:w14="http://schemas.microsoft.com/office/word/2010/wordml" w:rsidR="002E6E54" w:rsidRDefault="002E6E54" w14:paraId="4A183D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execution of a POST form is always voluntary and is for a person with an advanced illness. The POST form records a patient's wishes for medical treatment in the patient's current state of health. Preferred medical treatment as stated by the patient on the POST form may be changed at any time by the patient or a designated health care representative or health care agent of the patient to reflect the patient's new wishes. While no form can anticipate and address all medical treatment decisions that ma</w:t>
      </w:r>
      <w:r>
        <w:rPr>
          <w:rFonts w:ascii="Times New Roman" w:hAnsi="Times New Roman" w:eastAsia="Times New Roman" w:cs="Times New Roman"/>
          <w:sz w:val="22"/>
          <w:szCs w:val="22"/>
          <w:lang w:val="en-PH"/>
        </w:rPr>
        <w:t>y need to be made, an advance health care directive applies regardless of health status. An advance directive allows a patient to document in detail future health care instructions and to name a health care agent to speak on the patient's behalf if the patient is unable to communicate to ensure that the patient's advance directive wishes as to life-sustaining medical treatment are fulfilled.</w:t>
      </w:r>
      <w:r>
        <w:rPr>
          <w:rFonts w:ascii="Times New Roman" w:hAnsi="Times New Roman" w:eastAsia="Times New Roman" w:cs="Times New Roman"/>
          <w:sz w:val="22"/>
          <w:szCs w:val="22"/>
          <w:lang w:val="en-PH"/>
        </w:rPr>
      </w:r>
    </w:p>
    <w:p xmlns:w14="http://schemas.microsoft.com/office/word/2010/wordml" w14:paraId="53607F4F" w14:textId="77777777">
      <w:pPr>
        <w:spacing w:before="0" w:after="0" w:line="240" w:lineRule="auto"/>
      </w:pPr>
      <w:r>
        <w:t/>
      </w:r>
    </w:p>
    <w:p xmlns:w14="http://schemas.microsoft.com/office/word/2010/wordml" w:rsidR="002E6E54" w:rsidRDefault="002E6E54" w14:paraId="50C622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2019 Act No. 89 (H.4004), § 2, eff May 24, 2019.</w:t>
      </w:r>
      <w:r>
        <w:rPr>
          <w:rFonts w:ascii="Times New Roman" w:hAnsi="Times New Roman" w:eastAsia="Times New Roman" w:cs="Times New Roman"/>
          <w:sz w:val="22"/>
          <w:szCs w:val="22"/>
          <w:lang w:val="en-PH"/>
        </w:rPr>
      </w:r>
    </w:p>
    <w:p xmlns:w14="http://schemas.microsoft.com/office/word/2010/wordml" w14:paraId="539F7B8E" w14:textId="77777777">
      <w:pPr>
        <w:spacing w:before="0" w:after="0" w:line="240" w:lineRule="auto"/>
      </w:pPr>
      <w:r>
        <w:t/>
      </w:r>
    </w:p>
    <w:p xmlns:w14="http://schemas.microsoft.com/office/word/2010/wordml" w:rsidR="002E6E54" w:rsidRDefault="002E6E54" w14:paraId="2330E45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44-80-100. POST form effective until revoked or new form executed; annual review and update.</w:t>
      </w:r>
      <w:r>
        <w:rPr>
          <w:rFonts w:ascii="Times New Roman" w:hAnsi="Times New Roman" w:eastAsia="Times New Roman" w:cs="Times New Roman"/>
          <w:b w:val="true"/>
          <w:sz w:val="22"/>
          <w:szCs w:val="22"/>
          <w:lang w:val="en-PH"/>
        </w:rPr>
      </w:r>
    </w:p>
    <w:p xmlns:w14="http://schemas.microsoft.com/office/word/2010/wordml" w:rsidR="002E6E54" w:rsidRDefault="002E6E54" w14:paraId="3756E9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POST form executed pursuant to this chapter remains effective until revoked or until a new POST form is executed pursuant to this chapter. Any physician who is responsible for the creation and execution of a POST form shall make reasonable efforts to periodically review and update the POST form with the patient as the patient's needs dictate but at least once per year.</w:t>
      </w:r>
      <w:r>
        <w:rPr>
          <w:rFonts w:ascii="Times New Roman" w:hAnsi="Times New Roman" w:eastAsia="Times New Roman" w:cs="Times New Roman"/>
          <w:sz w:val="22"/>
          <w:szCs w:val="22"/>
          <w:lang w:val="en-PH"/>
        </w:rPr>
      </w:r>
    </w:p>
    <w:p xmlns:w14="http://schemas.microsoft.com/office/word/2010/wordml" w14:paraId="769FF86E" w14:textId="77777777">
      <w:pPr>
        <w:spacing w:before="0" w:after="0" w:line="240" w:lineRule="auto"/>
      </w:pPr>
      <w:r>
        <w:t/>
      </w:r>
    </w:p>
    <w:p xmlns:w14="http://schemas.microsoft.com/office/word/2010/wordml" w:rsidR="002E6E54" w:rsidRDefault="002E6E54" w14:paraId="3C0903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2019 Act No. 89 (H.4004), § 2, eff May 24, 2019.</w:t>
      </w:r>
      <w:r>
        <w:rPr>
          <w:rFonts w:ascii="Times New Roman" w:hAnsi="Times New Roman" w:eastAsia="Times New Roman" w:cs="Times New Roman"/>
          <w:sz w:val="22"/>
          <w:szCs w:val="22"/>
          <w:lang w:val="en-PH"/>
        </w:rPr>
      </w:r>
    </w:p>
    <w:p xmlns:w14="http://schemas.microsoft.com/office/word/2010/wordml" w14:paraId="0FF81B12" w14:textId="77777777">
      <w:pPr>
        <w:spacing w:before="0" w:after="0" w:line="240" w:lineRule="auto"/>
      </w:pPr>
      <w:r>
        <w:t/>
      </w:r>
    </w:p>
    <w:p xmlns:w14="http://schemas.microsoft.com/office/word/2010/wordml" w:rsidR="002E6E54" w:rsidRDefault="002E6E54" w14:paraId="2BBC548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44-80-110. APRN may create, execute, and sign POST form under certain circumstances.</w:t>
      </w:r>
      <w:r>
        <w:rPr>
          <w:rFonts w:ascii="Times New Roman" w:hAnsi="Times New Roman" w:eastAsia="Times New Roman" w:cs="Times New Roman"/>
          <w:b w:val="true"/>
          <w:sz w:val="22"/>
          <w:szCs w:val="22"/>
          <w:lang w:val="en-PH"/>
        </w:rPr>
      </w:r>
    </w:p>
    <w:p xmlns:w14="http://schemas.microsoft.com/office/word/2010/wordml" w:rsidR="002E6E54" w:rsidRDefault="002E6E54" w14:paraId="0D2CFE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 advanced practice registered nurse (APRN) may create, execute, and sign a POST form if authorized to do so by his or her practice agreement. The POST form must be for a patient of the APRN, the physician with whom the APRN has entered into a practice agreement, or both.</w:t>
      </w:r>
      <w:r>
        <w:rPr>
          <w:rFonts w:ascii="Times New Roman" w:hAnsi="Times New Roman" w:eastAsia="Times New Roman" w:cs="Times New Roman"/>
          <w:sz w:val="22"/>
          <w:szCs w:val="22"/>
          <w:lang w:val="en-PH"/>
        </w:rPr>
      </w:r>
    </w:p>
    <w:p xmlns:w14="http://schemas.microsoft.com/office/word/2010/wordml" w14:paraId="7777CC91" w14:textId="77777777">
      <w:pPr>
        <w:spacing w:before="0" w:after="0" w:line="240" w:lineRule="auto"/>
      </w:pPr>
      <w:r>
        <w:t/>
      </w:r>
    </w:p>
    <w:p xmlns:w14="http://schemas.microsoft.com/office/word/2010/wordml" w:rsidR="002E6E54" w:rsidRDefault="002E6E54" w14:paraId="79DA0E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2019 Act No. 89 (H.4004), § 2, eff May 24, 2019.</w:t>
      </w:r>
      <w:r>
        <w:rPr>
          <w:rFonts w:ascii="Times New Roman" w:hAnsi="Times New Roman" w:eastAsia="Times New Roman" w:cs="Times New Roman"/>
          <w:sz w:val="22"/>
          <w:szCs w:val="22"/>
          <w:lang w:val="en-PH"/>
        </w:rPr>
      </w:r>
    </w:p>
    <w:p xmlns:w14="http://schemas.microsoft.com/office/word/2010/wordml" w14:paraId="0986A2BC" w14:textId="77777777">
      <w:pPr>
        <w:spacing w:before="0" w:after="0" w:line="240" w:lineRule="auto"/>
      </w:pPr>
      <w:r>
        <w:t/>
      </w:r>
    </w:p>
    <w:p xmlns:w14="http://schemas.microsoft.com/office/word/2010/wordml" w:rsidR="002E6E54" w:rsidRDefault="002E6E54" w14:paraId="41C512D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44-80-120. PA may create, execute, and sign POST form under certain circumstances.</w:t>
      </w:r>
      <w:r>
        <w:rPr>
          <w:rFonts w:ascii="Times New Roman" w:hAnsi="Times New Roman" w:eastAsia="Times New Roman" w:cs="Times New Roman"/>
          <w:b w:val="true"/>
          <w:sz w:val="22"/>
          <w:szCs w:val="22"/>
          <w:lang w:val="en-PH"/>
        </w:rPr>
      </w:r>
    </w:p>
    <w:p xmlns:w14="http://schemas.microsoft.com/office/word/2010/wordml" w:rsidR="002E6E54" w:rsidRDefault="002E6E54" w14:paraId="0EB78D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physician assistant (PA) may create, execute, and sign a POST form if authorized to do so by his or her scope of practice guidelines. The POST form must be for a patient of that PA, the PA's supervising physician, or both.</w:t>
      </w:r>
      <w:r>
        <w:rPr>
          <w:rFonts w:ascii="Times New Roman" w:hAnsi="Times New Roman" w:eastAsia="Times New Roman" w:cs="Times New Roman"/>
          <w:sz w:val="22"/>
          <w:szCs w:val="22"/>
          <w:lang w:val="en-PH"/>
        </w:rPr>
      </w:r>
    </w:p>
    <w:p xmlns:w14="http://schemas.microsoft.com/office/word/2010/wordml" w14:paraId="428B0D4C" w14:textId="77777777">
      <w:pPr>
        <w:spacing w:before="0" w:after="0" w:line="240" w:lineRule="auto"/>
      </w:pPr>
      <w:r>
        <w:t/>
      </w:r>
    </w:p>
    <w:p xmlns:w14="http://schemas.microsoft.com/office/word/2010/wordml" w:rsidR="002E6E54" w:rsidRDefault="002E6E54" w14:paraId="7AF16A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2019 Act No. 89 (H.4004), § 2, eff May 24, 2019.</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