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f871f2a7b6b94613" /><Relationship Type="http://schemas.openxmlformats.org/package/2006/relationships/metadata/core-properties" Target="/package/services/metadata/core-properties/6d53b29a30c3412faab1b12d62c22a6a.psmdcp" Id="R3c8100401a734f39" /></Relationships>
</file>

<file path=word/document.xml><?xml version="1.0" encoding="utf-8"?>
<w:document xmlns:w="http://schemas.openxmlformats.org/wordprocessingml/2006/main">
  <w:body>
    <w:p xmlns:w14="http://schemas.microsoft.com/office/word/2010/wordml" w:rsidR="00AE3DAF" w:rsidRDefault="00AE3DAF" w14:paraId="10CE566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85</w:t>
      </w:r>
      <w:r>
        <w:rPr>
          <w:rFonts w:ascii="Times New Roman" w:hAnsi="Times New Roman" w:eastAsia="Times New Roman" w:cs="Times New Roman"/>
          <w:sz w:val="22"/>
          <w:szCs w:val="22"/>
          <w:lang w:val="en-PH"/>
        </w:rPr>
      </w:r>
    </w:p>
    <w:p xmlns:w14="http://schemas.microsoft.com/office/word/2010/wordml" w:rsidR="00AE3DAF" w:rsidRDefault="00AE3DAF" w14:paraId="2B2863D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Genetic Counselors</w:t>
      </w:r>
      <w:r>
        <w:rPr>
          <w:rFonts w:ascii="Times New Roman" w:hAnsi="Times New Roman" w:eastAsia="Times New Roman" w:cs="Times New Roman"/>
          <w:sz w:val="22"/>
          <w:szCs w:val="22"/>
          <w:lang w:val="en-PH"/>
        </w:rPr>
      </w:r>
    </w:p>
    <w:p xmlns:w14="http://schemas.microsoft.com/office/word/2010/wordml" w:rsidR="00AE3DAF" w:rsidRDefault="00AE3DAF" w14:paraId="231E6951" w14:textId="77777777">
      <w:pPr>
        <w:spacing w:before="0" w:after="0" w:line="240" w:lineRule="auto"/>
        <w:rPr>
          <w:rFonts w:ascii="Arial" w:hAnsi="Arial" w:cs="Arial"/>
          <w:lang w:val="en-PH"/>
        </w:rPr>
      </w:pPr>
    </w:p>
    <w:p xmlns:w14="http://schemas.microsoft.com/office/word/2010/wordml" w14:paraId="17BDC86D" w14:textId="77777777">
      <w:pPr>
        <w:spacing w:before="0" w:after="0" w:line="240" w:lineRule="auto"/>
      </w:pPr>
      <w:r>
        <w:t/>
      </w:r>
    </w:p>
    <w:p xmlns:w14="http://schemas.microsoft.com/office/word/2010/wordml" w:rsidR="00AE3DAF" w:rsidRDefault="00AE3DAF" w14:paraId="5C8441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AE3DAF" w:rsidRDefault="00AE3DAF" w14:paraId="5453B5EE" w14:textId="77777777">
      <w:pPr>
        <w:spacing w:before="0" w:after="0" w:line="240" w:lineRule="auto"/>
        <w:rPr>
          <w:rFonts w:ascii="Arial" w:hAnsi="Arial" w:cs="Arial"/>
          <w:lang w:val="en-PH"/>
        </w:rPr>
      </w:pPr>
    </w:p>
    <w:p xmlns:w14="http://schemas.microsoft.com/office/word/2010/wordml" w:rsidR="00AE3DAF" w:rsidRDefault="00AE3DAF" w14:paraId="7DD7E8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Chapter 84, as added by 2024 Act No. 187, § 1, was redesignated as Chapter 85 to accommodate the addition of Chapter 84 by 2022 Act No. 188, § 2.</w:t>
      </w:r>
      <w:r>
        <w:rPr>
          <w:rFonts w:ascii="Times New Roman" w:hAnsi="Times New Roman" w:eastAsia="Times New Roman" w:cs="Times New Roman"/>
          <w:sz w:val="22"/>
          <w:szCs w:val="22"/>
          <w:lang w:val="en-PH"/>
        </w:rPr>
      </w:r>
    </w:p>
    <w:p xmlns:w14="http://schemas.microsoft.com/office/word/2010/wordml" w:rsidR="00AE3DAF" w:rsidRDefault="00AE3DAF" w14:paraId="43C720F0" w14:textId="77777777">
      <w:pPr>
        <w:spacing w:before="0" w:after="0" w:line="240" w:lineRule="auto"/>
        <w:rPr>
          <w:rFonts w:ascii="Arial" w:hAnsi="Arial" w:cs="Arial"/>
          <w:lang w:val="en-PH"/>
        </w:rPr>
      </w:pPr>
    </w:p>
    <w:p xmlns:w14="http://schemas.microsoft.com/office/word/2010/wordml" w14:paraId="2F3DC681" w14:textId="77777777">
      <w:pPr>
        <w:spacing w:before="0" w:after="0" w:line="240" w:lineRule="auto"/>
      </w:pPr>
      <w:r>
        <w:t/>
      </w:r>
    </w:p>
    <w:p xmlns:w14="http://schemas.microsoft.com/office/word/2010/wordml" w:rsidR="00AE3DAF" w:rsidRDefault="00AE3DAF" w14:paraId="74A158F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40-85-10. South Carolina Board of Genetic Counselors created; purpose; composition.</w:t>
      </w:r>
      <w:r>
        <w:rPr>
          <w:rFonts w:ascii="Times New Roman" w:hAnsi="Times New Roman" w:eastAsia="Times New Roman" w:cs="Times New Roman"/>
          <w:b w:val="true"/>
          <w:sz w:val="22"/>
          <w:szCs w:val="22"/>
          <w:lang w:val="en-PH"/>
        </w:rPr>
      </w:r>
    </w:p>
    <w:p xmlns:w14="http://schemas.microsoft.com/office/word/2010/wordml" w:rsidR="00AE3DAF" w:rsidRDefault="00AE3DAF" w14:paraId="2F1A0F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There is created the South Carolina Board of Genetic Counselors, to license genetic counselors. The purpose of this board is to protect the public through the regulation of professionals who educate and communicate with the public regarding the human problems associated with the occurrence, or the risk of occurrence, of a genetic disorder in a family, including the provision of services to help an individual or family.</w:t>
      </w:r>
      <w:r>
        <w:rPr>
          <w:rFonts w:ascii="Times New Roman" w:hAnsi="Times New Roman" w:eastAsia="Times New Roman" w:cs="Times New Roman"/>
          <w:sz w:val="22"/>
          <w:szCs w:val="22"/>
          <w:lang w:val="en-PH"/>
        </w:rPr>
      </w:r>
    </w:p>
    <w:p xmlns:w14="http://schemas.microsoft.com/office/word/2010/wordml" w:rsidR="00AE3DAF" w:rsidRDefault="00AE3DAF" w14:paraId="4EDE8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The board must be composed of five members appointed by the Governor, one of whom must be a lay member from the State at large and four practicing genetic counselors. The board shall review and make determinations regarding all matters relating to genetic counselors including, but not limited to:</w:t>
      </w:r>
      <w:r>
        <w:rPr>
          <w:rFonts w:ascii="Times New Roman" w:hAnsi="Times New Roman" w:eastAsia="Times New Roman" w:cs="Times New Roman"/>
          <w:sz w:val="22"/>
          <w:szCs w:val="22"/>
          <w:lang w:val="en-PH"/>
        </w:rPr>
      </w:r>
    </w:p>
    <w:p xmlns:w14="http://schemas.microsoft.com/office/word/2010/wordml" w:rsidR="00AE3DAF" w:rsidRDefault="00AE3DAF" w14:paraId="6AEB28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applications for licensure;</w:t>
      </w:r>
      <w:r>
        <w:rPr>
          <w:rFonts w:ascii="Times New Roman" w:hAnsi="Times New Roman" w:eastAsia="Times New Roman" w:cs="Times New Roman"/>
          <w:sz w:val="22"/>
          <w:szCs w:val="22"/>
          <w:lang w:val="en-PH"/>
        </w:rPr>
      </w:r>
    </w:p>
    <w:p xmlns:w14="http://schemas.microsoft.com/office/word/2010/wordml" w:rsidR="00AE3DAF" w:rsidRDefault="00AE3DAF" w14:paraId="45A5BD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licensure renewal requirements;</w:t>
      </w:r>
      <w:r>
        <w:rPr>
          <w:rFonts w:ascii="Times New Roman" w:hAnsi="Times New Roman" w:eastAsia="Times New Roman" w:cs="Times New Roman"/>
          <w:sz w:val="22"/>
          <w:szCs w:val="22"/>
          <w:lang w:val="en-PH"/>
        </w:rPr>
      </w:r>
    </w:p>
    <w:p xmlns:w14="http://schemas.microsoft.com/office/word/2010/wordml" w:rsidR="00AE3DAF" w:rsidRDefault="00AE3DAF" w14:paraId="63EB57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disciplinary investigations or actions; and</w:t>
      </w:r>
      <w:r>
        <w:rPr>
          <w:rFonts w:ascii="Times New Roman" w:hAnsi="Times New Roman" w:eastAsia="Times New Roman" w:cs="Times New Roman"/>
          <w:sz w:val="22"/>
          <w:szCs w:val="22"/>
          <w:lang w:val="en-PH"/>
        </w:rPr>
      </w:r>
    </w:p>
    <w:p xmlns:w14="http://schemas.microsoft.com/office/word/2010/wordml" w:rsidR="00AE3DAF" w:rsidRDefault="00AE3DAF" w14:paraId="15FDD5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promulgation of administrative regulations.</w:t>
      </w:r>
      <w:r>
        <w:rPr>
          <w:rFonts w:ascii="Times New Roman" w:hAnsi="Times New Roman" w:eastAsia="Times New Roman" w:cs="Times New Roman"/>
          <w:sz w:val="22"/>
          <w:szCs w:val="22"/>
          <w:lang w:val="en-PH"/>
        </w:rPr>
      </w:r>
    </w:p>
    <w:p xmlns:w14="http://schemas.microsoft.com/office/word/2010/wordml" w:rsidR="00AE3DAF" w:rsidRDefault="00AE3DAF" w14:paraId="13B0E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Members of the board shall serve three-year terms until their successors are appointed and qualify, except for initial appointments.</w:t>
      </w:r>
      <w:r>
        <w:rPr>
          <w:rFonts w:ascii="Times New Roman" w:hAnsi="Times New Roman" w:eastAsia="Times New Roman" w:cs="Times New Roman"/>
          <w:sz w:val="22"/>
          <w:szCs w:val="22"/>
          <w:lang w:val="en-PH"/>
        </w:rPr>
      </w:r>
    </w:p>
    <w:p xmlns:w14="http://schemas.microsoft.com/office/word/2010/wordml" w:rsidR="00AE3DAF" w:rsidRDefault="00AE3DAF" w14:paraId="30A015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chair of the board must be elected by a majority vote of the board members and must preside over meetings. Meetings must be held biennially. Additional meetings may be held at the call of the chair or upon the written request of three board members.</w:t>
      </w:r>
      <w:r>
        <w:rPr>
          <w:rFonts w:ascii="Times New Roman" w:hAnsi="Times New Roman" w:eastAsia="Times New Roman" w:cs="Times New Roman"/>
          <w:sz w:val="22"/>
          <w:szCs w:val="22"/>
          <w:lang w:val="en-PH"/>
        </w:rPr>
      </w:r>
    </w:p>
    <w:p xmlns:w14="http://schemas.microsoft.com/office/word/2010/wordml" w:rsidR="00AE3DAF" w:rsidRDefault="00AE3DAF" w14:paraId="73C67C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Initial appointments must be for staggered terms. Two members shall serve a three-year term, two members shall serve a two-year term, and one member shall serve a one-year term.</w:t>
      </w:r>
      <w:r>
        <w:rPr>
          <w:rFonts w:ascii="Times New Roman" w:hAnsi="Times New Roman" w:eastAsia="Times New Roman" w:cs="Times New Roman"/>
          <w:sz w:val="22"/>
          <w:szCs w:val="22"/>
          <w:lang w:val="en-PH"/>
        </w:rPr>
      </w:r>
    </w:p>
    <w:p xmlns:w14="http://schemas.microsoft.com/office/word/2010/wordml" w:rsidR="00AE3DAF" w:rsidRDefault="00AE3DAF" w14:paraId="7CB16B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Initial genetic counselor members shall serve without a license until licenses become available.</w:t>
      </w:r>
      <w:r>
        <w:rPr>
          <w:rFonts w:ascii="Times New Roman" w:hAnsi="Times New Roman" w:eastAsia="Times New Roman" w:cs="Times New Roman"/>
          <w:sz w:val="22"/>
          <w:szCs w:val="22"/>
          <w:lang w:val="en-PH"/>
        </w:rPr>
      </w:r>
    </w:p>
    <w:p xmlns:w14="http://schemas.microsoft.com/office/word/2010/wordml" w:rsidR="00AE3DAF" w:rsidRDefault="00AE3DAF" w14:paraId="571F7D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Initial genetic counselor members must be ABGC certified for a minimum of five years.</w:t>
      </w:r>
      <w:r>
        <w:rPr>
          <w:rFonts w:ascii="Times New Roman" w:hAnsi="Times New Roman" w:eastAsia="Times New Roman" w:cs="Times New Roman"/>
          <w:sz w:val="22"/>
          <w:szCs w:val="22"/>
          <w:lang w:val="en-PH"/>
        </w:rPr>
      </w:r>
    </w:p>
    <w:p xmlns:w14="http://schemas.microsoft.com/office/word/2010/wordml" w:rsidR="00AE3DAF" w:rsidRDefault="00AE3DAF" w14:paraId="49ED1B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Members of the board are entitled to per diem, subsistence, and mileage as provided by law for members of state boards, committees, and commissions.</w:t>
      </w:r>
      <w:r>
        <w:rPr>
          <w:rFonts w:ascii="Times New Roman" w:hAnsi="Times New Roman" w:eastAsia="Times New Roman" w:cs="Times New Roman"/>
          <w:sz w:val="22"/>
          <w:szCs w:val="22"/>
          <w:lang w:val="en-PH"/>
        </w:rPr>
      </w:r>
    </w:p>
    <w:p xmlns:w14="http://schemas.microsoft.com/office/word/2010/wordml" w:rsidR="00AE3DAF" w:rsidRDefault="00AE3DAF" w14:paraId="1AA835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 board member may be removed by the Governor for good cause or if he misses two consecutive committee meetings without good cause.</w:t>
      </w:r>
      <w:r>
        <w:rPr>
          <w:rFonts w:ascii="Times New Roman" w:hAnsi="Times New Roman" w:eastAsia="Times New Roman" w:cs="Times New Roman"/>
          <w:sz w:val="22"/>
          <w:szCs w:val="22"/>
          <w:lang w:val="en-PH"/>
        </w:rPr>
      </w:r>
    </w:p>
    <w:p xmlns:w14="http://schemas.microsoft.com/office/word/2010/wordml" w:rsidR="00AE3DAF" w:rsidRDefault="00AE3DAF" w14:paraId="00879D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Upon the death, resignation, or removal of any member, the vacancy for the unexpired term must be filled by the Governor.</w:t>
      </w:r>
      <w:r>
        <w:rPr>
          <w:rFonts w:ascii="Times New Roman" w:hAnsi="Times New Roman" w:eastAsia="Times New Roman" w:cs="Times New Roman"/>
          <w:sz w:val="22"/>
          <w:szCs w:val="22"/>
          <w:lang w:val="en-PH"/>
        </w:rPr>
      </w:r>
    </w:p>
    <w:p xmlns:w14="http://schemas.microsoft.com/office/word/2010/wordml" w14:paraId="739AA65A" w14:textId="77777777">
      <w:pPr>
        <w:spacing w:before="0" w:after="0" w:line="240" w:lineRule="auto"/>
      </w:pPr>
      <w:r>
        <w:t/>
      </w:r>
    </w:p>
    <w:p xmlns:w14="http://schemas.microsoft.com/office/word/2010/wordml" w:rsidR="00AE3DAF" w:rsidRDefault="00AE3DAF" w14:paraId="222FDC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072632B2" w14:textId="77777777">
      <w:pPr>
        <w:spacing w:before="0" w:after="0" w:line="240" w:lineRule="auto"/>
      </w:pPr>
      <w:r>
        <w:t/>
      </w:r>
    </w:p>
    <w:p xmlns:w14="http://schemas.microsoft.com/office/word/2010/wordml" w:rsidR="00AE3DAF" w:rsidRDefault="00AE3DAF" w14:paraId="0D56AA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40-85-20. Definitions.</w:t>
      </w:r>
      <w:r>
        <w:rPr>
          <w:rFonts w:ascii="Times New Roman" w:hAnsi="Times New Roman" w:eastAsia="Times New Roman" w:cs="Times New Roman"/>
          <w:b w:val="true"/>
          <w:sz w:val="22"/>
          <w:szCs w:val="22"/>
          <w:lang w:val="en-PH"/>
        </w:rPr>
      </w:r>
    </w:p>
    <w:p xmlns:w14="http://schemas.microsoft.com/office/word/2010/wordml" w:rsidR="00AE3DAF" w:rsidRDefault="00AE3DAF" w14:paraId="24B83E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AE3DAF" w:rsidRDefault="00AE3DAF" w14:paraId="6387035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"ABGC" means the American Board of Genetic Counseling, its successor or equivalent.</w:t>
      </w:r>
      <w:r>
        <w:rPr>
          <w:rFonts w:ascii="Times New Roman" w:hAnsi="Times New Roman" w:eastAsia="Times New Roman" w:cs="Times New Roman"/>
          <w:sz w:val="22"/>
          <w:szCs w:val="22"/>
          <w:lang w:val="en-PH"/>
        </w:rPr>
      </w:r>
    </w:p>
    <w:p xmlns:w14="http://schemas.microsoft.com/office/word/2010/wordml" w:rsidR="00AE3DAF" w:rsidRDefault="00AE3DAF" w14:paraId="45FD1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"ACGC" means the Accreditation Council for Genetic Counseling, its successor or equivalent.</w:t>
      </w:r>
      <w:r>
        <w:rPr>
          <w:rFonts w:ascii="Times New Roman" w:hAnsi="Times New Roman" w:eastAsia="Times New Roman" w:cs="Times New Roman"/>
          <w:sz w:val="22"/>
          <w:szCs w:val="22"/>
          <w:lang w:val="en-PH"/>
        </w:rPr>
      </w:r>
    </w:p>
    <w:p xmlns:w14="http://schemas.microsoft.com/office/word/2010/wordml" w:rsidR="00AE3DAF" w:rsidRDefault="00AE3DAF" w14:paraId="4ED3924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"Board" means the Board of Genetic Counselors created in Section 40-84-10.</w:t>
      </w:r>
      <w:r>
        <w:rPr>
          <w:rFonts w:ascii="Times New Roman" w:hAnsi="Times New Roman" w:eastAsia="Times New Roman" w:cs="Times New Roman"/>
          <w:sz w:val="22"/>
          <w:szCs w:val="22"/>
          <w:lang w:val="en-PH"/>
        </w:rPr>
      </w:r>
    </w:p>
    <w:p xmlns:w14="http://schemas.microsoft.com/office/word/2010/wordml" w:rsidR="00AE3DAF" w:rsidRDefault="00AE3DAF" w14:paraId="29EF3B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"Department" means the Department of Labor, Licensing and Regulation.</w:t>
      </w:r>
      <w:r>
        <w:rPr>
          <w:rFonts w:ascii="Times New Roman" w:hAnsi="Times New Roman" w:eastAsia="Times New Roman" w:cs="Times New Roman"/>
          <w:sz w:val="22"/>
          <w:szCs w:val="22"/>
          <w:lang w:val="en-PH"/>
        </w:rPr>
      </w:r>
    </w:p>
    <w:p xmlns:w14="http://schemas.microsoft.com/office/word/2010/wordml" w:rsidR="00AE3DAF" w:rsidRDefault="00AE3DAF" w14:paraId="044C52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(5) "Genetic counselor" </w:t>
      </w:r>
      <w:r>
        <w:rPr>
          <w:rFonts w:ascii="Times New Roman" w:hAnsi="Times New Roman" w:eastAsia="Times New Roman" w:cs="Times New Roman"/>
          <w:sz w:val="22"/>
          <w:szCs w:val="22"/>
          <w:lang w:val="en-PH"/>
        </w:rPr>
        <w:t>means a person who has met all the conditions of this chapter and is licensed in this State to practice genetic counseling.</w:t>
      </w:r>
      <w:r>
        <w:rPr>
          <w:rFonts w:ascii="Times New Roman" w:hAnsi="Times New Roman" w:eastAsia="Times New Roman" w:cs="Times New Roman"/>
          <w:sz w:val="22"/>
          <w:szCs w:val="22"/>
          <w:lang w:val="en-PH"/>
        </w:rPr>
      </w:r>
    </w:p>
    <w:p xmlns:w14="http://schemas.microsoft.com/office/word/2010/wordml" w:rsidR="00AE3DAF" w:rsidRDefault="00AE3DAF" w14:paraId="5D37C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"Limited licensee" means a person who obtains a limited license by the board who meets all the requirements for licensure except the successful completion of the examination, and whose activities are performed under supervision.</w:t>
      </w:r>
      <w:r>
        <w:rPr>
          <w:rFonts w:ascii="Times New Roman" w:hAnsi="Times New Roman" w:eastAsia="Times New Roman" w:cs="Times New Roman"/>
          <w:sz w:val="22"/>
          <w:szCs w:val="22"/>
          <w:lang w:val="en-PH"/>
        </w:rPr>
      </w:r>
    </w:p>
    <w:p xmlns:w14="http://schemas.microsoft.com/office/word/2010/wordml" w:rsidR="00AE3DAF" w:rsidRDefault="00AE3DAF" w14:paraId="41CB3A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"NSGC" means the National Society of Genetic Counselors, its successor or equivalent.</w:t>
      </w:r>
      <w:r>
        <w:rPr>
          <w:rFonts w:ascii="Times New Roman" w:hAnsi="Times New Roman" w:eastAsia="Times New Roman" w:cs="Times New Roman"/>
          <w:sz w:val="22"/>
          <w:szCs w:val="22"/>
          <w:lang w:val="en-PH"/>
        </w:rPr>
      </w:r>
    </w:p>
    <w:p xmlns:w14="http://schemas.microsoft.com/office/word/2010/wordml" w:rsidR="00AE3DAF" w:rsidRDefault="00AE3DAF" w14:paraId="64FA83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"Practice of genetic counseling" means:</w:t>
      </w:r>
      <w:r>
        <w:rPr>
          <w:rFonts w:ascii="Times New Roman" w:hAnsi="Times New Roman" w:eastAsia="Times New Roman" w:cs="Times New Roman"/>
          <w:sz w:val="22"/>
          <w:szCs w:val="22"/>
          <w:lang w:val="en-PH"/>
        </w:rPr>
      </w:r>
    </w:p>
    <w:p xmlns:w14="http://schemas.microsoft.com/office/word/2010/wordml" w:rsidR="00AE3DAF" w:rsidRDefault="00AE3DAF" w14:paraId="6D8ECE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obtain and evaluate individual, family, and medical histories to determine genetic risk for genetic/medical conditions and diseases in a patient, his offspring, and other family members;</w:t>
      </w:r>
      <w:r>
        <w:rPr>
          <w:rFonts w:ascii="Times New Roman" w:hAnsi="Times New Roman" w:eastAsia="Times New Roman" w:cs="Times New Roman"/>
          <w:sz w:val="22"/>
          <w:szCs w:val="22"/>
          <w:lang w:val="en-PH"/>
        </w:rPr>
      </w:r>
    </w:p>
    <w:p xmlns:w14="http://schemas.microsoft.com/office/word/2010/wordml" w:rsidR="00AE3DAF" w:rsidRDefault="00AE3DAF" w14:paraId="1C1ED9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discuss the features, natural history, means of diagnosis, genetic and environmental factors, and management of risk for genetic/medical conditions and diseases;</w:t>
      </w:r>
      <w:r>
        <w:rPr>
          <w:rFonts w:ascii="Times New Roman" w:hAnsi="Times New Roman" w:eastAsia="Times New Roman" w:cs="Times New Roman"/>
          <w:sz w:val="22"/>
          <w:szCs w:val="22"/>
          <w:lang w:val="en-PH"/>
        </w:rPr>
      </w:r>
    </w:p>
    <w:p xmlns:w14="http://schemas.microsoft.com/office/word/2010/wordml" w:rsidR="00AE3DAF" w:rsidRDefault="00AE3DAF" w14:paraId="712A78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identify and order genetic laboratory tests as appropriate for the genetic assessment;</w:t>
      </w:r>
      <w:r>
        <w:rPr>
          <w:rFonts w:ascii="Times New Roman" w:hAnsi="Times New Roman" w:eastAsia="Times New Roman" w:cs="Times New Roman"/>
          <w:sz w:val="22"/>
          <w:szCs w:val="22"/>
          <w:lang w:val="en-PH"/>
        </w:rPr>
      </w:r>
    </w:p>
    <w:p xmlns:w14="http://schemas.microsoft.com/office/word/2010/wordml" w:rsidR="00AE3DAF" w:rsidRDefault="00AE3DAF" w14:paraId="07482A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integrate genetic laboratory test results and other diagnostic studies with personal and family medical histories to assess and communicate risk factors for genetic/medical conditions and diseases;</w:t>
      </w:r>
      <w:r>
        <w:rPr>
          <w:rFonts w:ascii="Times New Roman" w:hAnsi="Times New Roman" w:eastAsia="Times New Roman" w:cs="Times New Roman"/>
          <w:sz w:val="22"/>
          <w:szCs w:val="22"/>
          <w:lang w:val="en-PH"/>
        </w:rPr>
      </w:r>
    </w:p>
    <w:p xmlns:w14="http://schemas.microsoft.com/office/word/2010/wordml" w:rsidR="00AE3DAF" w:rsidRDefault="00AE3DAF" w14:paraId="051C2E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explain the clinical implications of genetic laboratory tests and other diagnostic studies and their results;</w:t>
      </w:r>
      <w:r>
        <w:rPr>
          <w:rFonts w:ascii="Times New Roman" w:hAnsi="Times New Roman" w:eastAsia="Times New Roman" w:cs="Times New Roman"/>
          <w:sz w:val="22"/>
          <w:szCs w:val="22"/>
          <w:lang w:val="en-PH"/>
        </w:rPr>
      </w:r>
    </w:p>
    <w:p xmlns:w14="http://schemas.microsoft.com/office/word/2010/wordml" w:rsidR="00AE3DAF" w:rsidRDefault="00AE3DAF" w14:paraId="093C94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evaluate responses of the client and his family to the condition or risk of recurrence and provide client-centered counseling and anticipatory guidance;</w:t>
      </w:r>
      <w:r>
        <w:rPr>
          <w:rFonts w:ascii="Times New Roman" w:hAnsi="Times New Roman" w:eastAsia="Times New Roman" w:cs="Times New Roman"/>
          <w:sz w:val="22"/>
          <w:szCs w:val="22"/>
          <w:lang w:val="en-PH"/>
        </w:rPr>
      </w:r>
    </w:p>
    <w:p xmlns:w14="http://schemas.microsoft.com/office/word/2010/wordml" w:rsidR="00AE3DAF" w:rsidRDefault="00AE3DAF" w14:paraId="562B5C0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identify and use community resources that provide medical, educational, financial, and psychosocial support and advocacy; and</w:t>
      </w:r>
      <w:r>
        <w:rPr>
          <w:rFonts w:ascii="Times New Roman" w:hAnsi="Times New Roman" w:eastAsia="Times New Roman" w:cs="Times New Roman"/>
          <w:sz w:val="22"/>
          <w:szCs w:val="22"/>
          <w:lang w:val="en-PH"/>
        </w:rPr>
      </w:r>
    </w:p>
    <w:p xmlns:w14="http://schemas.microsoft.com/office/word/2010/wordml" w:rsidR="00AE3DAF" w:rsidRDefault="00AE3DAF" w14:paraId="51503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provide written documentation of medical, genetic, and counseling information for families and health care professionals.</w:t>
      </w:r>
      <w:r>
        <w:rPr>
          <w:rFonts w:ascii="Times New Roman" w:hAnsi="Times New Roman" w:eastAsia="Times New Roman" w:cs="Times New Roman"/>
          <w:sz w:val="22"/>
          <w:szCs w:val="22"/>
          <w:lang w:val="en-PH"/>
        </w:rPr>
      </w:r>
    </w:p>
    <w:p xmlns:w14="http://schemas.microsoft.com/office/word/2010/wordml" w:rsidR="00AE3DAF" w:rsidRDefault="00AE3DAF" w14:paraId="01F923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"Student" or "genetic counselor student" means an individual enrolled in an ACGC-approved genetic counselor program while engaged in completing the clinical education requirement for graduation.</w:t>
      </w:r>
      <w:r>
        <w:rPr>
          <w:rFonts w:ascii="Times New Roman" w:hAnsi="Times New Roman" w:eastAsia="Times New Roman" w:cs="Times New Roman"/>
          <w:sz w:val="22"/>
          <w:szCs w:val="22"/>
          <w:lang w:val="en-PH"/>
        </w:rPr>
      </w:r>
    </w:p>
    <w:p xmlns:w14="http://schemas.microsoft.com/office/word/2010/wordml" w:rsidR="00AE3DAF" w:rsidRDefault="00AE3DAF" w14:paraId="00130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(10) "Supervision" </w:t>
      </w:r>
      <w:r>
        <w:rPr>
          <w:rFonts w:ascii="Times New Roman" w:hAnsi="Times New Roman" w:eastAsia="Times New Roman" w:cs="Times New Roman"/>
          <w:sz w:val="22"/>
          <w:szCs w:val="22"/>
          <w:lang w:val="en-PH"/>
        </w:rPr>
        <w:t>means supervision provided by a licensed genetic counselor or physician and shall mean the review of genetic counseling and case management as appropriate that include regular chart reviews of clients with the limited licensee and the supervisor. Supervision may be conducted in person or by telesupervision. For the purposes of this definition, "telesupervision" means clinical supervision that is provided by an electronic communication device, whether audio or video, or both.</w:t>
      </w:r>
      <w:r>
        <w:rPr>
          <w:rFonts w:ascii="Times New Roman" w:hAnsi="Times New Roman" w:eastAsia="Times New Roman" w:cs="Times New Roman"/>
          <w:sz w:val="22"/>
          <w:szCs w:val="22"/>
          <w:lang w:val="en-PH"/>
        </w:rPr>
      </w:r>
    </w:p>
    <w:p xmlns:w14="http://schemas.microsoft.com/office/word/2010/wordml" w14:paraId="46972B64" w14:textId="77777777">
      <w:pPr>
        <w:spacing w:before="0" w:after="0" w:line="240" w:lineRule="auto"/>
      </w:pPr>
      <w:r>
        <w:t/>
      </w:r>
    </w:p>
    <w:p xmlns:w14="http://schemas.microsoft.com/office/word/2010/wordml" w:rsidR="00AE3DAF" w:rsidRDefault="00AE3DAF" w14:paraId="76BF44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45A0E555" w14:textId="77777777">
      <w:pPr>
        <w:spacing w:before="0" w:after="0" w:line="240" w:lineRule="auto"/>
      </w:pPr>
      <w:r>
        <w:t/>
      </w:r>
    </w:p>
    <w:p xmlns:w14="http://schemas.microsoft.com/office/word/2010/wordml" w:rsidR="00AE3DAF" w:rsidRDefault="00AE3DAF" w14:paraId="2DA4330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40-85-30. License required.</w:t>
      </w:r>
      <w:r>
        <w:rPr>
          <w:rFonts w:ascii="Times New Roman" w:hAnsi="Times New Roman" w:eastAsia="Times New Roman" w:cs="Times New Roman"/>
          <w:b w:val="true"/>
          <w:sz w:val="22"/>
          <w:szCs w:val="22"/>
          <w:lang w:val="en-PH"/>
        </w:rPr>
      </w:r>
    </w:p>
    <w:p xmlns:w14="http://schemas.microsoft.com/office/word/2010/wordml" w:rsidR="00AE3DAF" w:rsidRDefault="00AE3DAF" w14:paraId="43627E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may not engage in the practice of genetic counseling without a license issued in accordance with this chapter. A person who practices as a genetic counselor without being licensed under this chapter, whose license has been suspended or revoked, or who uses in connection with his name the words or letters "GC", "LGC", or uses the title "gene counselor", "genetic associate", "genetic counselor", "</w:t>
      </w:r>
      <w:r>
        <w:rPr>
          <w:rFonts w:ascii="Times New Roman" w:hAnsi="Times New Roman" w:eastAsia="Times New Roman" w:cs="Times New Roman"/>
          <w:sz w:val="22"/>
          <w:szCs w:val="22"/>
          <w:lang w:val="en-PH"/>
        </w:rPr>
        <w:t>genetic consultant", or "licensed genetic counselor", or any other letters, words, or insignia indicating or implying that he is a genetic counselor or who in any other way, orally, in writing, in print, by sign directly or by implication, represents himself as a genetic counselor without being licensed by the board is subject to the penalties provided in this chapter.</w:t>
      </w:r>
      <w:r>
        <w:rPr>
          <w:rFonts w:ascii="Times New Roman" w:hAnsi="Times New Roman" w:eastAsia="Times New Roman" w:cs="Times New Roman"/>
          <w:sz w:val="22"/>
          <w:szCs w:val="22"/>
          <w:lang w:val="en-PH"/>
        </w:rPr>
      </w:r>
    </w:p>
    <w:p xmlns:w14="http://schemas.microsoft.com/office/word/2010/wordml" w14:paraId="778F8133" w14:textId="77777777">
      <w:pPr>
        <w:spacing w:before="0" w:after="0" w:line="240" w:lineRule="auto"/>
      </w:pPr>
      <w:r>
        <w:t/>
      </w:r>
    </w:p>
    <w:p xmlns:w14="http://schemas.microsoft.com/office/word/2010/wordml" w:rsidR="00AE3DAF" w:rsidRDefault="00AE3DAF" w14:paraId="3E76BC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522976D2" w14:textId="77777777">
      <w:pPr>
        <w:spacing w:before="0" w:after="0" w:line="240" w:lineRule="auto"/>
      </w:pPr>
      <w:r>
        <w:t/>
      </w:r>
    </w:p>
    <w:p xmlns:w14="http://schemas.microsoft.com/office/word/2010/wordml" w:rsidR="00AE3DAF" w:rsidRDefault="00AE3DAF" w14:paraId="236320C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40-85-40. Applicant requirements; limited licenses.</w:t>
      </w:r>
      <w:r>
        <w:rPr>
          <w:rFonts w:ascii="Times New Roman" w:hAnsi="Times New Roman" w:eastAsia="Times New Roman" w:cs="Times New Roman"/>
          <w:b w:val="true"/>
          <w:sz w:val="22"/>
          <w:szCs w:val="22"/>
          <w:lang w:val="en-PH"/>
        </w:rPr>
      </w:r>
    </w:p>
    <w:p xmlns:w14="http://schemas.microsoft.com/office/word/2010/wordml" w:rsidR="00AE3DAF" w:rsidRDefault="00AE3DAF" w14:paraId="22ED92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person desiring to be licensed as a genetic counselor under this chapter shall apply to the department on a form approved by the board.</w:t>
      </w:r>
      <w:r>
        <w:rPr>
          <w:rFonts w:ascii="Times New Roman" w:hAnsi="Times New Roman" w:eastAsia="Times New Roman" w:cs="Times New Roman"/>
          <w:sz w:val="22"/>
          <w:szCs w:val="22"/>
          <w:lang w:val="en-PH"/>
        </w:rPr>
      </w:r>
    </w:p>
    <w:p xmlns:w14="http://schemas.microsoft.com/office/word/2010/wordml" w:rsidR="00AE3DAF" w:rsidRDefault="00AE3DAF" w14:paraId="45E535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board shall license an applicant who:</w:t>
      </w:r>
      <w:r>
        <w:rPr>
          <w:rFonts w:ascii="Times New Roman" w:hAnsi="Times New Roman" w:eastAsia="Times New Roman" w:cs="Times New Roman"/>
          <w:sz w:val="22"/>
          <w:szCs w:val="22"/>
          <w:lang w:val="en-PH"/>
        </w:rPr>
      </w:r>
    </w:p>
    <w:p xmlns:w14="http://schemas.microsoft.com/office/word/2010/wordml" w:rsidR="00AE3DAF" w:rsidRDefault="00AE3DAF" w14:paraId="062FC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has completed the application form and remitted the required fees;</w:t>
      </w:r>
      <w:r>
        <w:rPr>
          <w:rFonts w:ascii="Times New Roman" w:hAnsi="Times New Roman" w:eastAsia="Times New Roman" w:cs="Times New Roman"/>
          <w:sz w:val="22"/>
          <w:szCs w:val="22"/>
          <w:lang w:val="en-PH"/>
        </w:rPr>
      </w:r>
    </w:p>
    <w:p xmlns:w14="http://schemas.microsoft.com/office/word/2010/wordml" w:rsidR="00AE3DAF" w:rsidRDefault="00AE3DAF" w14:paraId="7D0F75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is of good moral character;</w:t>
      </w:r>
      <w:r>
        <w:rPr>
          <w:rFonts w:ascii="Times New Roman" w:hAnsi="Times New Roman" w:eastAsia="Times New Roman" w:cs="Times New Roman"/>
          <w:sz w:val="22"/>
          <w:szCs w:val="22"/>
          <w:lang w:val="en-PH"/>
        </w:rPr>
      </w:r>
    </w:p>
    <w:p xmlns:w14="http://schemas.microsoft.com/office/word/2010/wordml" w:rsidR="00AE3DAF" w:rsidRDefault="00AE3DAF" w14:paraId="2153CC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provides satisfactory documentation of having earned:</w:t>
      </w:r>
      <w:r>
        <w:rPr>
          <w:rFonts w:ascii="Times New Roman" w:hAnsi="Times New Roman" w:eastAsia="Times New Roman" w:cs="Times New Roman"/>
          <w:sz w:val="22"/>
          <w:szCs w:val="22"/>
          <w:lang w:val="en-PH"/>
        </w:rPr>
      </w:r>
    </w:p>
    <w:p xmlns:w14="http://schemas.microsoft.com/office/word/2010/wordml" w:rsidR="00AE3DAF" w:rsidRDefault="00AE3DAF" w14:paraId="68812B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master's degree from a genetic counseling training program accredited by the ACGC or an equivalent program as determined by the board; and</w:t>
      </w:r>
      <w:r>
        <w:rPr>
          <w:rFonts w:ascii="Times New Roman" w:hAnsi="Times New Roman" w:eastAsia="Times New Roman" w:cs="Times New Roman"/>
          <w:sz w:val="22"/>
          <w:szCs w:val="22"/>
          <w:lang w:val="en-PH"/>
        </w:rPr>
      </w:r>
    </w:p>
    <w:p xmlns:w14="http://schemas.microsoft.com/office/word/2010/wordml" w:rsidR="00AE3DAF" w:rsidRDefault="00AE3DAF" w14:paraId="48AC8A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ABGC certification.</w:t>
      </w:r>
      <w:r>
        <w:rPr>
          <w:rFonts w:ascii="Times New Roman" w:hAnsi="Times New Roman" w:eastAsia="Times New Roman" w:cs="Times New Roman"/>
          <w:sz w:val="22"/>
          <w:szCs w:val="22"/>
          <w:lang w:val="en-PH"/>
        </w:rPr>
      </w:r>
    </w:p>
    <w:p xmlns:w14="http://schemas.microsoft.com/office/word/2010/wordml" w:rsidR="00AE3DAF" w:rsidRDefault="00AE3DAF" w14:paraId="054A67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board may issue a limited license to a limited licensee applicant who meets all of the requirements for licensure except the certification requirement in this section and has obtained active candidate status establishing eligibility to sit for the certification examination administered by the ABGC or ACGC. A limited license shall expire automatically upon the earliest of:</w:t>
      </w:r>
      <w:r>
        <w:rPr>
          <w:rFonts w:ascii="Times New Roman" w:hAnsi="Times New Roman" w:eastAsia="Times New Roman" w:cs="Times New Roman"/>
          <w:sz w:val="22"/>
          <w:szCs w:val="22"/>
          <w:lang w:val="en-PH"/>
        </w:rPr>
      </w:r>
    </w:p>
    <w:p xmlns:w14="http://schemas.microsoft.com/office/word/2010/wordml" w:rsidR="00AE3DAF" w:rsidRDefault="00AE3DAF" w14:paraId="2970FF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issuance of a full license;</w:t>
      </w:r>
      <w:r>
        <w:rPr>
          <w:rFonts w:ascii="Times New Roman" w:hAnsi="Times New Roman" w:eastAsia="Times New Roman" w:cs="Times New Roman"/>
          <w:sz w:val="22"/>
          <w:szCs w:val="22"/>
          <w:lang w:val="en-PH"/>
        </w:rPr>
      </w:r>
    </w:p>
    <w:p xmlns:w14="http://schemas.microsoft.com/office/word/2010/wordml" w:rsidR="00AE3DAF" w:rsidRDefault="00AE3DAF" w14:paraId="6BF867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thirty days after the applicant fails to pass the certification examination; or</w:t>
      </w:r>
      <w:r>
        <w:rPr>
          <w:rFonts w:ascii="Times New Roman" w:hAnsi="Times New Roman" w:eastAsia="Times New Roman" w:cs="Times New Roman"/>
          <w:sz w:val="22"/>
          <w:szCs w:val="22"/>
          <w:lang w:val="en-PH"/>
        </w:rPr>
      </w:r>
    </w:p>
    <w:p xmlns:w14="http://schemas.microsoft.com/office/word/2010/wordml" w:rsidR="00AE3DAF" w:rsidRDefault="00AE3DAF" w14:paraId="444EF4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one year from the date the limited license was issued.</w:t>
      </w:r>
      <w:r>
        <w:rPr>
          <w:rFonts w:ascii="Times New Roman" w:hAnsi="Times New Roman" w:eastAsia="Times New Roman" w:cs="Times New Roman"/>
          <w:sz w:val="22"/>
          <w:szCs w:val="22"/>
          <w:lang w:val="en-PH"/>
        </w:rPr>
      </w:r>
    </w:p>
    <w:p xmlns:w14="http://schemas.microsoft.com/office/word/2010/wordml" w:rsidR="00AE3DAF" w:rsidRDefault="00AE3DAF" w14:paraId="5E34C1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An applicant may be licensed pursuant to this chapter if he demonstrates to the satisfaction of the board that he is licensed or registered under the laws of another state, territory, or jurisdiction of the United States which, in the opinion of the board, imposes substantially the same licensing requirements as this chapter.</w:t>
      </w:r>
      <w:r>
        <w:rPr>
          <w:rFonts w:ascii="Times New Roman" w:hAnsi="Times New Roman" w:eastAsia="Times New Roman" w:cs="Times New Roman"/>
          <w:sz w:val="22"/>
          <w:szCs w:val="22"/>
          <w:lang w:val="en-PH"/>
        </w:rPr>
      </w:r>
    </w:p>
    <w:p xmlns:w14="http://schemas.microsoft.com/office/word/2010/wordml" w:rsidR="00AE3DAF" w:rsidRDefault="00AE3DAF" w14:paraId="10585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The board shall not issue a permanent license to a licensed or registered genetic counselor of another state or territory of the United States:</w:t>
      </w:r>
      <w:r>
        <w:rPr>
          <w:rFonts w:ascii="Times New Roman" w:hAnsi="Times New Roman" w:eastAsia="Times New Roman" w:cs="Times New Roman"/>
          <w:sz w:val="22"/>
          <w:szCs w:val="22"/>
          <w:lang w:val="en-PH"/>
        </w:rPr>
      </w:r>
    </w:p>
    <w:p xmlns:w14="http://schemas.microsoft.com/office/word/2010/wordml" w:rsidR="00AE3DAF" w:rsidRDefault="00AE3DAF" w14:paraId="58C377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whose license is currently revoked, suspended, restricted in any way, or on probationary status in that state or territory; or</w:t>
      </w:r>
      <w:r>
        <w:rPr>
          <w:rFonts w:ascii="Times New Roman" w:hAnsi="Times New Roman" w:eastAsia="Times New Roman" w:cs="Times New Roman"/>
          <w:sz w:val="22"/>
          <w:szCs w:val="22"/>
          <w:lang w:val="en-PH"/>
        </w:rPr>
      </w:r>
    </w:p>
    <w:p xmlns:w14="http://schemas.microsoft.com/office/word/2010/wordml" w:rsidR="00AE3DAF" w:rsidRDefault="00AE3DAF" w14:paraId="71F27E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who currently has a disciplinary action pending in another state or territory.</w:t>
      </w:r>
      <w:r>
        <w:rPr>
          <w:rFonts w:ascii="Times New Roman" w:hAnsi="Times New Roman" w:eastAsia="Times New Roman" w:cs="Times New Roman"/>
          <w:sz w:val="22"/>
          <w:szCs w:val="22"/>
          <w:lang w:val="en-PH"/>
        </w:rPr>
      </w:r>
    </w:p>
    <w:p xmlns:w14="http://schemas.microsoft.com/office/word/2010/wordml" w14:paraId="6149489E" w14:textId="77777777">
      <w:pPr>
        <w:spacing w:before="0" w:after="0" w:line="240" w:lineRule="auto"/>
      </w:pPr>
      <w:r>
        <w:t/>
      </w:r>
    </w:p>
    <w:p xmlns:w14="http://schemas.microsoft.com/office/word/2010/wordml" w:rsidR="00AE3DAF" w:rsidRDefault="00AE3DAF" w14:paraId="100F14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rsidR="00AE3DAF" w:rsidRDefault="00AE3DAF" w14:paraId="31E55A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E3DAF" w:rsidRDefault="00AE3DAF" w14:paraId="47D282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187, § 3, provides as follows:</w:t>
      </w:r>
      <w:r>
        <w:rPr>
          <w:rFonts w:ascii="Times New Roman" w:hAnsi="Times New Roman" w:eastAsia="Times New Roman" w:cs="Times New Roman"/>
          <w:sz w:val="22"/>
          <w:szCs w:val="22"/>
          <w:lang w:val="en-PH"/>
        </w:rPr>
      </w:r>
    </w:p>
    <w:p xmlns:w14="http://schemas.microsoft.com/office/word/2010/wordml" w:rsidR="00AE3DAF" w:rsidRDefault="00AE3DAF" w14:paraId="43C1DC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The initial license fee is six hundred dollars. The license fee is subject to change in regulation in accordance with the provisions of Section 40-1-50, as added to the S.C. Code by this act. The department may establish and adjust application fees, license renewal fees, late fees, reinstatement fees, and other related fees in regulation. The department shall only establish fees at levels which are adequate to ensure the continued operation of the regulatory program established in this act and ma</w:t>
      </w:r>
      <w:r>
        <w:rPr>
          <w:rFonts w:ascii="Times New Roman" w:hAnsi="Times New Roman" w:eastAsia="Times New Roman" w:cs="Times New Roman"/>
          <w:sz w:val="22"/>
          <w:szCs w:val="22"/>
          <w:lang w:val="en-PH"/>
        </w:rPr>
        <w:t>y not set or maintain fees that substantially exceed this need.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12EBBC6B" w14:textId="77777777">
      <w:pPr>
        <w:spacing w:before="0" w:after="0" w:line="240" w:lineRule="auto"/>
      </w:pPr>
      <w:r>
        <w:t/>
      </w:r>
    </w:p>
    <w:p xmlns:w14="http://schemas.microsoft.com/office/word/2010/wordml" w:rsidR="00AE3DAF" w:rsidRDefault="00AE3DAF" w14:paraId="0C97FC5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40-85-50. License renewals.</w:t>
      </w:r>
      <w:r>
        <w:rPr>
          <w:rFonts w:ascii="Times New Roman" w:hAnsi="Times New Roman" w:eastAsia="Times New Roman" w:cs="Times New Roman"/>
          <w:b w:val="true"/>
          <w:sz w:val="22"/>
          <w:szCs w:val="22"/>
          <w:lang w:val="en-PH"/>
        </w:rPr>
      </w:r>
    </w:p>
    <w:p xmlns:w14="http://schemas.microsoft.com/office/word/2010/wordml" w:rsidR="00AE3DAF" w:rsidRDefault="00AE3DAF" w14:paraId="2422B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renew a license upon receipt of the renewal application and upon payment of the fee in an amount to be determined by the board in regulation.</w:t>
      </w:r>
      <w:r>
        <w:rPr>
          <w:rFonts w:ascii="Times New Roman" w:hAnsi="Times New Roman" w:eastAsia="Times New Roman" w:cs="Times New Roman"/>
          <w:sz w:val="22"/>
          <w:szCs w:val="22"/>
          <w:lang w:val="en-PH"/>
        </w:rPr>
      </w:r>
    </w:p>
    <w:p xmlns:w14="http://schemas.microsoft.com/office/word/2010/wordml" w:rsidR="00AE3DAF" w:rsidRDefault="00AE3DAF" w14:paraId="796D16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renewal applicant shall provide documentation that he continues to maintain certification required in Section 40-84-40(B)(3)(b).</w:t>
      </w:r>
      <w:r>
        <w:rPr>
          <w:rFonts w:ascii="Times New Roman" w:hAnsi="Times New Roman" w:eastAsia="Times New Roman" w:cs="Times New Roman"/>
          <w:sz w:val="22"/>
          <w:szCs w:val="22"/>
          <w:lang w:val="en-PH"/>
        </w:rPr>
      </w:r>
    </w:p>
    <w:p xmlns:w14="http://schemas.microsoft.com/office/word/2010/wordml" w:rsidR="00AE3DAF" w:rsidRDefault="00AE3DAF" w14:paraId="6264A2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The board shall require NSGC-approved course criteria, not to exceed twenty-five hours biennially, as a condition for license renewal.</w:t>
      </w:r>
      <w:r>
        <w:rPr>
          <w:rFonts w:ascii="Times New Roman" w:hAnsi="Times New Roman" w:eastAsia="Times New Roman" w:cs="Times New Roman"/>
          <w:sz w:val="22"/>
          <w:szCs w:val="22"/>
          <w:lang w:val="en-PH"/>
        </w:rPr>
      </w:r>
    </w:p>
    <w:p xmlns:w14="http://schemas.microsoft.com/office/word/2010/wordml" w14:paraId="3C5AD7A9" w14:textId="77777777">
      <w:pPr>
        <w:spacing w:before="0" w:after="0" w:line="240" w:lineRule="auto"/>
      </w:pPr>
      <w:r>
        <w:t/>
      </w:r>
    </w:p>
    <w:p xmlns:w14="http://schemas.microsoft.com/office/word/2010/wordml" w:rsidR="00AE3DAF" w:rsidRDefault="00AE3DAF" w14:paraId="1D4DAF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rsidR="00AE3DAF" w:rsidRDefault="00AE3DAF" w14:paraId="762E9C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AE3DAF" w:rsidRDefault="00AE3DAF" w14:paraId="369BE7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187, § 3, provides as follows:</w:t>
      </w:r>
      <w:r>
        <w:rPr>
          <w:rFonts w:ascii="Times New Roman" w:hAnsi="Times New Roman" w:eastAsia="Times New Roman" w:cs="Times New Roman"/>
          <w:sz w:val="22"/>
          <w:szCs w:val="22"/>
          <w:lang w:val="en-PH"/>
        </w:rPr>
      </w:r>
    </w:p>
    <w:p xmlns:w14="http://schemas.microsoft.com/office/word/2010/wordml" w:rsidR="00AE3DAF" w:rsidRDefault="00AE3DAF" w14:paraId="7626AB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SECTION 3. The initial license fee is six hundred dollars. The license fee is subject to change in regulation in accordance with the provisions of Section 40-1-50, as added to the S.C. Code by this act. The department may establish and adjust application fees, license renewal fees, late fees, reinstatement fees, and other related fees in regulation. The department shall only establish fees at levels which are adequate to ensure the continued operation of the regulatory program established in this act and ma</w:t>
      </w:r>
      <w:r>
        <w:rPr>
          <w:rFonts w:ascii="Times New Roman" w:hAnsi="Times New Roman" w:eastAsia="Times New Roman" w:cs="Times New Roman"/>
          <w:sz w:val="22"/>
          <w:szCs w:val="22"/>
          <w:lang w:val="en-PH"/>
        </w:rPr>
        <w:t>y not set or maintain fees that substantially exceed this need.</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400523F3" w14:textId="77777777">
      <w:pPr>
        <w:spacing w:before="0" w:after="0" w:line="240" w:lineRule="auto"/>
      </w:pPr>
      <w:r>
        <w:t/>
      </w:r>
    </w:p>
    <w:p xmlns:w14="http://schemas.microsoft.com/office/word/2010/wordml" w:rsidR="00AE3DAF" w:rsidRDefault="00AE3DAF" w14:paraId="0D4D14B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40-85-60. Administrative support.</w:t>
      </w:r>
      <w:r>
        <w:rPr>
          <w:rFonts w:ascii="Times New Roman" w:hAnsi="Times New Roman" w:eastAsia="Times New Roman" w:cs="Times New Roman"/>
          <w:b w:val="true"/>
          <w:sz w:val="22"/>
          <w:szCs w:val="22"/>
          <w:lang w:val="en-PH"/>
        </w:rPr>
      </w:r>
    </w:p>
    <w:p xmlns:w14="http://schemas.microsoft.com/office/word/2010/wordml" w:rsidR="00AE3DAF" w:rsidRDefault="00AE3DAF" w14:paraId="70F5DD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of Labor, Licensing and Regulation shall provide all administrative, fiscal, investigative, inspectional, clerical, secretarial, and license renewal operations and activities of the board in accordance with Chapter 1.</w:t>
      </w:r>
      <w:r>
        <w:rPr>
          <w:rFonts w:ascii="Times New Roman" w:hAnsi="Times New Roman" w:eastAsia="Times New Roman" w:cs="Times New Roman"/>
          <w:sz w:val="22"/>
          <w:szCs w:val="22"/>
          <w:lang w:val="en-PH"/>
        </w:rPr>
      </w:r>
    </w:p>
    <w:p xmlns:w14="http://schemas.microsoft.com/office/word/2010/wordml" w14:paraId="7279B930" w14:textId="77777777">
      <w:pPr>
        <w:spacing w:before="0" w:after="0" w:line="240" w:lineRule="auto"/>
      </w:pPr>
      <w:r>
        <w:t/>
      </w:r>
    </w:p>
    <w:p xmlns:w14="http://schemas.microsoft.com/office/word/2010/wordml" w:rsidR="00AE3DAF" w:rsidRDefault="00AE3DAF" w14:paraId="7B07B6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45829840" w14:textId="77777777">
      <w:pPr>
        <w:spacing w:before="0" w:after="0" w:line="240" w:lineRule="auto"/>
      </w:pPr>
      <w:r>
        <w:t/>
      </w:r>
    </w:p>
    <w:p xmlns:w14="http://schemas.microsoft.com/office/word/2010/wordml" w:rsidR="00AE3DAF" w:rsidRDefault="00AE3DAF" w14:paraId="61771D6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40-85-70. Rules and regulations.</w:t>
      </w:r>
      <w:r>
        <w:rPr>
          <w:rFonts w:ascii="Times New Roman" w:hAnsi="Times New Roman" w:eastAsia="Times New Roman" w:cs="Times New Roman"/>
          <w:b w:val="true"/>
          <w:sz w:val="22"/>
          <w:szCs w:val="22"/>
          <w:lang w:val="en-PH"/>
        </w:rPr>
      </w:r>
    </w:p>
    <w:p xmlns:w14="http://schemas.microsoft.com/office/word/2010/wordml" w:rsidR="00AE3DAF" w:rsidRDefault="00AE3DAF" w14:paraId="46E84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may adopt rules governing its proceedings and may promulgate regulations necessary to carry out the provisions of this chapter including, but not limited to, promulgation of regulations for the practice of genetic counseling, and establishing disciplinary procedures.</w:t>
      </w:r>
      <w:r>
        <w:rPr>
          <w:rFonts w:ascii="Times New Roman" w:hAnsi="Times New Roman" w:eastAsia="Times New Roman" w:cs="Times New Roman"/>
          <w:sz w:val="22"/>
          <w:szCs w:val="22"/>
          <w:lang w:val="en-PH"/>
        </w:rPr>
      </w:r>
    </w:p>
    <w:p xmlns:w14="http://schemas.microsoft.com/office/word/2010/wordml" w14:paraId="2498B934" w14:textId="77777777">
      <w:pPr>
        <w:spacing w:before="0" w:after="0" w:line="240" w:lineRule="auto"/>
      </w:pPr>
      <w:r>
        <w:t/>
      </w:r>
    </w:p>
    <w:p xmlns:w14="http://schemas.microsoft.com/office/word/2010/wordml" w:rsidR="00AE3DAF" w:rsidRDefault="00AE3DAF" w14:paraId="5C7F3E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76F3E13D" w14:textId="77777777">
      <w:pPr>
        <w:spacing w:before="0" w:after="0" w:line="240" w:lineRule="auto"/>
      </w:pPr>
      <w:r>
        <w:t/>
      </w:r>
    </w:p>
    <w:p xmlns:w14="http://schemas.microsoft.com/office/word/2010/wordml" w:rsidR="00AE3DAF" w:rsidRDefault="00AE3DAF" w14:paraId="37838E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40-85-80. Investigation of complaints and violations.</w:t>
      </w:r>
      <w:r>
        <w:rPr>
          <w:rFonts w:ascii="Times New Roman" w:hAnsi="Times New Roman" w:eastAsia="Times New Roman" w:cs="Times New Roman"/>
          <w:b w:val="true"/>
          <w:sz w:val="22"/>
          <w:szCs w:val="22"/>
          <w:lang w:val="en-PH"/>
        </w:rPr>
      </w:r>
    </w:p>
    <w:p xmlns:w14="http://schemas.microsoft.com/office/word/2010/wordml" w:rsidR="00AE3DAF" w:rsidRDefault="00AE3DAF" w14:paraId="00818B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of Labor, Licensing and Regulation shall investigate complaints and violations of this chapter as provided in Chapter 1. The board may designate individuals to serve as advisors to provide professional expertise to inspectors or investigators.</w:t>
      </w:r>
      <w:r>
        <w:rPr>
          <w:rFonts w:ascii="Times New Roman" w:hAnsi="Times New Roman" w:eastAsia="Times New Roman" w:cs="Times New Roman"/>
          <w:sz w:val="22"/>
          <w:szCs w:val="22"/>
          <w:lang w:val="en-PH"/>
        </w:rPr>
      </w:r>
    </w:p>
    <w:p xmlns:w14="http://schemas.microsoft.com/office/word/2010/wordml" w14:paraId="0F420D70" w14:textId="77777777">
      <w:pPr>
        <w:spacing w:before="0" w:after="0" w:line="240" w:lineRule="auto"/>
      </w:pPr>
      <w:r>
        <w:t/>
      </w:r>
    </w:p>
    <w:p xmlns:w14="http://schemas.microsoft.com/office/word/2010/wordml" w:rsidR="00AE3DAF" w:rsidRDefault="00AE3DAF" w14:paraId="2DB66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09B46569" w14:textId="77777777">
      <w:pPr>
        <w:spacing w:before="0" w:after="0" w:line="240" w:lineRule="auto"/>
      </w:pPr>
      <w:r>
        <w:t/>
      </w:r>
    </w:p>
    <w:p xmlns:w14="http://schemas.microsoft.com/office/word/2010/wordml" w:rsidR="00AE3DAF" w:rsidRDefault="00AE3DAF" w14:paraId="2192678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40-85-90. Powers of board in connection with investigations and proceedings.</w:t>
      </w:r>
      <w:r>
        <w:rPr>
          <w:rFonts w:ascii="Times New Roman" w:hAnsi="Times New Roman" w:eastAsia="Times New Roman" w:cs="Times New Roman"/>
          <w:b w:val="true"/>
          <w:sz w:val="22"/>
          <w:szCs w:val="22"/>
          <w:lang w:val="en-PH"/>
        </w:rPr>
      </w:r>
    </w:p>
    <w:p xmlns:w14="http://schemas.microsoft.com/office/word/2010/wordml" w:rsidR="00AE3DAF" w:rsidRDefault="00AE3DAF" w14:paraId="18F46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For the purpose of an investigation or proceeding under this chapter, the board or its designee may subpoena witnesses, take evidence, and require the production of documents or records which the board considers relevant to the inquiry.</w:t>
      </w:r>
      <w:r>
        <w:rPr>
          <w:rFonts w:ascii="Times New Roman" w:hAnsi="Times New Roman" w:eastAsia="Times New Roman" w:cs="Times New Roman"/>
          <w:sz w:val="22"/>
          <w:szCs w:val="22"/>
          <w:lang w:val="en-PH"/>
        </w:rPr>
      </w:r>
    </w:p>
    <w:p xmlns:w14="http://schemas.microsoft.com/office/word/2010/wordml" w14:paraId="711D98C9" w14:textId="77777777">
      <w:pPr>
        <w:spacing w:before="0" w:after="0" w:line="240" w:lineRule="auto"/>
      </w:pPr>
      <w:r>
        <w:t/>
      </w:r>
    </w:p>
    <w:p xmlns:w14="http://schemas.microsoft.com/office/word/2010/wordml" w:rsidR="00AE3DAF" w:rsidRDefault="00AE3DAF" w14:paraId="0AE82D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21560C75" w14:textId="77777777">
      <w:pPr>
        <w:spacing w:before="0" w:after="0" w:line="240" w:lineRule="auto"/>
      </w:pPr>
      <w:r>
        <w:t/>
      </w:r>
    </w:p>
    <w:p xmlns:w14="http://schemas.microsoft.com/office/word/2010/wordml" w:rsidR="00AE3DAF" w:rsidRDefault="00AE3DAF" w14:paraId="17D19F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40-85-100. Remedies.</w:t>
      </w:r>
      <w:r>
        <w:rPr>
          <w:rFonts w:ascii="Times New Roman" w:hAnsi="Times New Roman" w:eastAsia="Times New Roman" w:cs="Times New Roman"/>
          <w:b w:val="true"/>
          <w:sz w:val="22"/>
          <w:szCs w:val="22"/>
          <w:lang w:val="en-PH"/>
        </w:rPr>
      </w:r>
    </w:p>
    <w:p xmlns:w14="http://schemas.microsoft.com/office/word/2010/wordml" w:rsidR="00AE3DAF" w:rsidRDefault="00AE3DAF" w14:paraId="335C08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other remedies provided in this chapter or Chapter 1, the board, in accordance with Section 40-1-100, also may issue a cease and desist order or may petition an administrative law judge for a temporary restraining order or other equitable relief to enjoin a violation of this chapter.</w:t>
      </w:r>
      <w:r>
        <w:rPr>
          <w:rFonts w:ascii="Times New Roman" w:hAnsi="Times New Roman" w:eastAsia="Times New Roman" w:cs="Times New Roman"/>
          <w:sz w:val="22"/>
          <w:szCs w:val="22"/>
          <w:lang w:val="en-PH"/>
        </w:rPr>
      </w:r>
    </w:p>
    <w:p xmlns:w14="http://schemas.microsoft.com/office/word/2010/wordml" w14:paraId="5C9C72B5" w14:textId="77777777">
      <w:pPr>
        <w:spacing w:before="0" w:after="0" w:line="240" w:lineRule="auto"/>
      </w:pPr>
      <w:r>
        <w:t/>
      </w:r>
    </w:p>
    <w:p xmlns:w14="http://schemas.microsoft.com/office/word/2010/wordml" w:rsidR="00AE3DAF" w:rsidRDefault="00AE3DAF" w14:paraId="52082D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7E950E46" w14:textId="77777777">
      <w:pPr>
        <w:spacing w:before="0" w:after="0" w:line="240" w:lineRule="auto"/>
      </w:pPr>
      <w:r>
        <w:t/>
      </w:r>
    </w:p>
    <w:p xmlns:w14="http://schemas.microsoft.com/office/word/2010/wordml" w:rsidR="00AE3DAF" w:rsidRDefault="00AE3DAF" w14:paraId="7FC8568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40-85-110. Grounds for restricting or refusing to grant a license; enforcement of chapter.</w:t>
      </w:r>
      <w:r>
        <w:rPr>
          <w:rFonts w:ascii="Times New Roman" w:hAnsi="Times New Roman" w:eastAsia="Times New Roman" w:cs="Times New Roman"/>
          <w:b w:val="true"/>
          <w:sz w:val="22"/>
          <w:szCs w:val="22"/>
          <w:lang w:val="en-PH"/>
        </w:rPr>
      </w:r>
    </w:p>
    <w:p xmlns:w14="http://schemas.microsoft.com/office/word/2010/wordml" w:rsidR="00AE3DAF" w:rsidRDefault="00AE3DAF" w14:paraId="0A80CC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In addition to other grounds provided in Section 40-1-110, the board, after notice and hearing, may restrict or refuse to grant a license to an applicant and may refuse to renew the license of a licensed person, and may suspend, revoke, or otherwise restrict the license of a licensed person who:</w:t>
      </w:r>
      <w:r>
        <w:rPr>
          <w:rFonts w:ascii="Times New Roman" w:hAnsi="Times New Roman" w:eastAsia="Times New Roman" w:cs="Times New Roman"/>
          <w:sz w:val="22"/>
          <w:szCs w:val="22"/>
          <w:lang w:val="en-PH"/>
        </w:rPr>
      </w:r>
    </w:p>
    <w:p xmlns:w14="http://schemas.microsoft.com/office/word/2010/wordml" w:rsidR="00AE3DAF" w:rsidRDefault="00AE3DAF" w14:paraId="16B6E9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requests, receives, participates, or engages, directly or indirectly, in the dividing, transferring, assigning, rebating, or refunding of fees received for professional services or profits by means of a credit or other valuable consideration including, but not limited to, wages, an unearned commission, discount, or gratuity with a person who referred a patient, or with a relative or business associate of the referring person;</w:t>
      </w:r>
      <w:r>
        <w:rPr>
          <w:rFonts w:ascii="Times New Roman" w:hAnsi="Times New Roman" w:eastAsia="Times New Roman" w:cs="Times New Roman"/>
          <w:sz w:val="22"/>
          <w:szCs w:val="22"/>
          <w:lang w:val="en-PH"/>
        </w:rPr>
      </w:r>
    </w:p>
    <w:p xmlns:w14="http://schemas.microsoft.com/office/word/2010/wordml" w:rsidR="00AE3DAF" w:rsidRDefault="00AE3DAF" w14:paraId="73D86D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has treated or undertaken to treat human ailments otherwise than by a genetic counselor or has practiced genetic counseling and failed to refer to a licensed medical doctor a patient whose medical condition should have been determined at the time of evaluation or treatment to be beyond the scope of practice of a genetic counselor; or</w:t>
      </w:r>
      <w:r>
        <w:rPr>
          <w:rFonts w:ascii="Times New Roman" w:hAnsi="Times New Roman" w:eastAsia="Times New Roman" w:cs="Times New Roman"/>
          <w:sz w:val="22"/>
          <w:szCs w:val="22"/>
          <w:lang w:val="en-PH"/>
        </w:rPr>
      </w:r>
    </w:p>
    <w:p xmlns:w14="http://schemas.microsoft.com/office/word/2010/wordml" w:rsidR="00AE3DAF" w:rsidRDefault="00AE3DAF" w14:paraId="4424B7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knowingly aided, assisted, procured, or advised a person to practice genetic counseling contrary to this chapter or to regulations promulgated by the board pursuant to this chapter or knowingly performed an act which aids, assists, procures, or advises an unlicensed person to practice genetic counseling.</w:t>
      </w:r>
      <w:r>
        <w:rPr>
          <w:rFonts w:ascii="Times New Roman" w:hAnsi="Times New Roman" w:eastAsia="Times New Roman" w:cs="Times New Roman"/>
          <w:sz w:val="22"/>
          <w:szCs w:val="22"/>
          <w:lang w:val="en-PH"/>
        </w:rPr>
      </w:r>
    </w:p>
    <w:p xmlns:w14="http://schemas.microsoft.com/office/word/2010/wordml" w:rsidR="00AE3DAF" w:rsidRDefault="00AE3DAF" w14:paraId="2FFB12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(B)(1) An act or omission by a licensee causing the denial, revocation, suspension, or restriction of a license to practice genetic counseling in another state is sufficient for the issuance of a formal complaint and the commencement of disciplinary proceedings as provided in this section. Proof of an act or omission may be shown by a copy of the transcript of record of the disciplinary proceedings in another state or a copy of the final order, consent order, or similar order stating the basis for the actio</w:t>
      </w:r>
      <w:r>
        <w:rPr>
          <w:rFonts w:ascii="Times New Roman" w:hAnsi="Times New Roman" w:eastAsia="Times New Roman" w:cs="Times New Roman"/>
          <w:sz w:val="22"/>
          <w:szCs w:val="22"/>
          <w:lang w:val="en-PH"/>
        </w:rPr>
        <w:t>n taken. This subsection only applies when the disciplinary action taken in another state is based on grounds that would constitute grounds for disciplinary action under subsection (A) and Section 40-1-110.</w:t>
      </w:r>
      <w:r>
        <w:rPr>
          <w:rFonts w:ascii="Times New Roman" w:hAnsi="Times New Roman" w:eastAsia="Times New Roman" w:cs="Times New Roman"/>
          <w:sz w:val="22"/>
          <w:szCs w:val="22"/>
          <w:lang w:val="en-PH"/>
        </w:rPr>
      </w:r>
    </w:p>
    <w:p xmlns:w14="http://schemas.microsoft.com/office/word/2010/wordml" w:rsidR="00AE3DAF" w:rsidRDefault="00AE3DAF" w14:paraId="3F8E9F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Upon the filing of an initial complaint alleging that a licensee has been disciplined in another state, the licensee must submit to the board copies of all transcripts, documents, and orders used, relied upon, or issued by the licensing authority in the other state. Failure to submit these items within ninety days of the board's request results in the suspension of the individual's license to practice genetic counseling in this State until all of the items have been provided to the board.</w:t>
      </w:r>
      <w:r>
        <w:rPr>
          <w:rFonts w:ascii="Times New Roman" w:hAnsi="Times New Roman" w:eastAsia="Times New Roman" w:cs="Times New Roman"/>
          <w:sz w:val="22"/>
          <w:szCs w:val="22"/>
          <w:lang w:val="en-PH"/>
        </w:rPr>
      </w:r>
    </w:p>
    <w:p xmlns:w14="http://schemas.microsoft.com/office/word/2010/wordml" w:rsidR="00AE3DAF" w:rsidRDefault="00AE3DAF" w14:paraId="6389DE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licensee may present mitigating testimony to the board regarding disciplinary action taken in another state or evidence that the acts or omissions committed in another state do not constitute grounds for disciplinary action under subsection (A) and Section 40-1-110.</w:t>
      </w:r>
      <w:r>
        <w:rPr>
          <w:rFonts w:ascii="Times New Roman" w:hAnsi="Times New Roman" w:eastAsia="Times New Roman" w:cs="Times New Roman"/>
          <w:sz w:val="22"/>
          <w:szCs w:val="22"/>
          <w:lang w:val="en-PH"/>
        </w:rPr>
      </w:r>
    </w:p>
    <w:p xmlns:w14="http://schemas.microsoft.com/office/word/2010/wordml" w:rsidR="00AE3DAF" w:rsidRDefault="00AE3DAF" w14:paraId="43777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 complaint may be made in writing to the board or may be made by the board on its own initiative.</w:t>
      </w:r>
      <w:r>
        <w:rPr>
          <w:rFonts w:ascii="Times New Roman" w:hAnsi="Times New Roman" w:eastAsia="Times New Roman" w:cs="Times New Roman"/>
          <w:sz w:val="22"/>
          <w:szCs w:val="22"/>
          <w:lang w:val="en-PH"/>
        </w:rPr>
      </w:r>
    </w:p>
    <w:p xmlns:w14="http://schemas.microsoft.com/office/word/2010/wordml" w:rsidR="00AE3DAF" w:rsidRDefault="00AE3DAF" w14:paraId="0AF276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In enforcing the provisions of this chapter, the board, upon reasonable grounds, may require a licensee or applicant to submit to a mental or physical examination performed by a physician designated by the board and including, but not limited to, urinalysis and blood work to determine the presence of drugs. The results of an examination are admissible in a hearing before the board, notwithstanding a claim or privilege under a contrary rule of law or statute. A person who accepts the privilege of practic</w:t>
      </w:r>
      <w:r>
        <w:rPr>
          <w:rFonts w:ascii="Times New Roman" w:hAnsi="Times New Roman" w:eastAsia="Times New Roman" w:cs="Times New Roman"/>
          <w:sz w:val="22"/>
          <w:szCs w:val="22"/>
          <w:lang w:val="en-PH"/>
        </w:rPr>
        <w:t>ing genetic counseling in this State is considered to have consented to submit to a mental or physical examination and to have waived all objections to the admissibility of the results in a hearing before the board upon the grounds that the same constitutes a privileged communication. If a licensee or applicant fails to submit to an examination when properly directed to do so by the board, unless the failure was due to circumstances beyond the person's control, the board shall enter an order automatically s</w:t>
      </w:r>
      <w:r>
        <w:rPr>
          <w:rFonts w:ascii="Times New Roman" w:hAnsi="Times New Roman" w:eastAsia="Times New Roman" w:cs="Times New Roman"/>
          <w:sz w:val="22"/>
          <w:szCs w:val="22"/>
          <w:lang w:val="en-PH"/>
        </w:rPr>
        <w:t>uspending or denying the license pending compliance and further order of the board. A licensee or applicant who is prohibited from practicing genetic counseling under this subsection must be afforded at reasonable intervals the opportunity to demonstrate to the board the ability to resume or begin the practice of genetic counseling with reasonable skill and safety to patients.</w:t>
      </w:r>
      <w:r>
        <w:rPr>
          <w:rFonts w:ascii="Times New Roman" w:hAnsi="Times New Roman" w:eastAsia="Times New Roman" w:cs="Times New Roman"/>
          <w:sz w:val="22"/>
          <w:szCs w:val="22"/>
          <w:lang w:val="en-PH"/>
        </w:rPr>
      </w:r>
    </w:p>
    <w:p xmlns:w14="http://schemas.microsoft.com/office/word/2010/wordml" w:rsidR="00AE3DAF" w:rsidRDefault="00AE3DAF" w14:paraId="28248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In enforcing the provisions of this chapter, the board upon reasonable grounds, may obtain records relating to the mental or physical condition of a licensee or applicant including, but not limited to, psychiatric records; and these records are admissible in a hearing before the board, notwithstanding another provision of law. A person who accepts the privilege of practicing genetic counseling in this State or who files an application to practice genetic counseling in this State is considered to have co</w:t>
      </w:r>
      <w:r>
        <w:rPr>
          <w:rFonts w:ascii="Times New Roman" w:hAnsi="Times New Roman" w:eastAsia="Times New Roman" w:cs="Times New Roman"/>
          <w:sz w:val="22"/>
          <w:szCs w:val="22"/>
          <w:lang w:val="en-PH"/>
        </w:rPr>
        <w:t>nsented to the board obtaining these records and to have waived all objections to the admissibility of these records in a hearing before the board upon the grounds that the same constitutes a privileged communication. If a licensee or applicant refuses to sign a written consent for the board to obtain these records when properly requested by the board, unless the failure was due to circumstances beyond the person's control, the board shall enter an order automatically suspending or denying the license pendi</w:t>
      </w:r>
      <w:r>
        <w:rPr>
          <w:rFonts w:ascii="Times New Roman" w:hAnsi="Times New Roman" w:eastAsia="Times New Roman" w:cs="Times New Roman"/>
          <w:sz w:val="22"/>
          <w:szCs w:val="22"/>
          <w:lang w:val="en-PH"/>
        </w:rPr>
        <w:t>ng compliance and further order of the board. A licensee or applicant who is prohibited from practicing genetic counseling under this subsection must be afforded reasonable opportunity to demonstrate to the board the ability to resume or begin the practice of genetic counseling with reasonable skill and safety to patients.</w:t>
      </w:r>
      <w:r>
        <w:rPr>
          <w:rFonts w:ascii="Times New Roman" w:hAnsi="Times New Roman" w:eastAsia="Times New Roman" w:cs="Times New Roman"/>
          <w:sz w:val="22"/>
          <w:szCs w:val="22"/>
          <w:lang w:val="en-PH"/>
        </w:rPr>
      </w:r>
    </w:p>
    <w:p xmlns:w14="http://schemas.microsoft.com/office/word/2010/wordml" w14:paraId="445B21B1" w14:textId="77777777">
      <w:pPr>
        <w:spacing w:before="0" w:after="0" w:line="240" w:lineRule="auto"/>
      </w:pPr>
      <w:r>
        <w:t/>
      </w:r>
    </w:p>
    <w:p xmlns:w14="http://schemas.microsoft.com/office/word/2010/wordml" w:rsidR="00AE3DAF" w:rsidRDefault="00AE3DAF" w14:paraId="207E5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0798ADCA" w14:textId="77777777">
      <w:pPr>
        <w:spacing w:before="0" w:after="0" w:line="240" w:lineRule="auto"/>
      </w:pPr>
      <w:r>
        <w:t/>
      </w:r>
    </w:p>
    <w:p xmlns:w14="http://schemas.microsoft.com/office/word/2010/wordml" w:rsidR="00AE3DAF" w:rsidRDefault="00AE3DAF" w14:paraId="1485E1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40-85-120. Jurisdiction.</w:t>
      </w:r>
      <w:r>
        <w:rPr>
          <w:rFonts w:ascii="Times New Roman" w:hAnsi="Times New Roman" w:eastAsia="Times New Roman" w:cs="Times New Roman"/>
          <w:b w:val="true"/>
          <w:sz w:val="22"/>
          <w:szCs w:val="22"/>
          <w:lang w:val="en-PH"/>
        </w:rPr>
      </w:r>
    </w:p>
    <w:p xmlns:w14="http://schemas.microsoft.com/office/word/2010/wordml" w:rsidR="00AE3DAF" w:rsidRDefault="00AE3DAF" w14:paraId="2D280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board has jurisdiction over the actions of licensees and former licensees as provided in Section 40-1-115.</w:t>
      </w:r>
      <w:r>
        <w:rPr>
          <w:rFonts w:ascii="Times New Roman" w:hAnsi="Times New Roman" w:eastAsia="Times New Roman" w:cs="Times New Roman"/>
          <w:sz w:val="22"/>
          <w:szCs w:val="22"/>
          <w:lang w:val="en-PH"/>
        </w:rPr>
      </w:r>
    </w:p>
    <w:p xmlns:w14="http://schemas.microsoft.com/office/word/2010/wordml" w14:paraId="6E11F186" w14:textId="77777777">
      <w:pPr>
        <w:spacing w:before="0" w:after="0" w:line="240" w:lineRule="auto"/>
      </w:pPr>
      <w:r>
        <w:t/>
      </w:r>
    </w:p>
    <w:p xmlns:w14="http://schemas.microsoft.com/office/word/2010/wordml" w:rsidR="00AE3DAF" w:rsidRDefault="00AE3DAF" w14:paraId="3A572C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30084520" w14:textId="77777777">
      <w:pPr>
        <w:spacing w:before="0" w:after="0" w:line="240" w:lineRule="auto"/>
      </w:pPr>
      <w:r>
        <w:t/>
      </w:r>
    </w:p>
    <w:p xmlns:w14="http://schemas.microsoft.com/office/word/2010/wordml" w:rsidR="00AE3DAF" w:rsidRDefault="00AE3DAF" w14:paraId="712FB43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40-85-130. Board authority to take disciplinary actions and impose civil penalties.</w:t>
      </w:r>
      <w:r>
        <w:rPr>
          <w:rFonts w:ascii="Times New Roman" w:hAnsi="Times New Roman" w:eastAsia="Times New Roman" w:cs="Times New Roman"/>
          <w:b w:val="true"/>
          <w:sz w:val="22"/>
          <w:szCs w:val="22"/>
          <w:lang w:val="en-PH"/>
        </w:rPr>
      </w:r>
    </w:p>
    <w:p xmlns:w14="http://schemas.microsoft.com/office/word/2010/wordml" w:rsidR="00AE3DAF" w:rsidRDefault="00AE3DAF" w14:paraId="6C55C7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to the sanctions the board may impose against a person pursuant to this chapter, the board may take disciplinary action against a person as provided in Section 40-1-120, and also may impose a civil penalty of not more than two thousand dollars for each violation of this chapter or of a regulation promulgated under this chapter, the total penalty not to exceed ten thousand dollars.</w:t>
      </w:r>
      <w:r>
        <w:rPr>
          <w:rFonts w:ascii="Times New Roman" w:hAnsi="Times New Roman" w:eastAsia="Times New Roman" w:cs="Times New Roman"/>
          <w:sz w:val="22"/>
          <w:szCs w:val="22"/>
          <w:lang w:val="en-PH"/>
        </w:rPr>
      </w:r>
    </w:p>
    <w:p xmlns:w14="http://schemas.microsoft.com/office/word/2010/wordml" w14:paraId="5C1B3788" w14:textId="77777777">
      <w:pPr>
        <w:spacing w:before="0" w:after="0" w:line="240" w:lineRule="auto"/>
      </w:pPr>
      <w:r>
        <w:t/>
      </w:r>
    </w:p>
    <w:p xmlns:w14="http://schemas.microsoft.com/office/word/2010/wordml" w:rsidR="00AE3DAF" w:rsidRDefault="00AE3DAF" w14:paraId="659ADE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424E6E67" w14:textId="77777777">
      <w:pPr>
        <w:spacing w:before="0" w:after="0" w:line="240" w:lineRule="auto"/>
      </w:pPr>
      <w:r>
        <w:t/>
      </w:r>
    </w:p>
    <w:p xmlns:w14="http://schemas.microsoft.com/office/word/2010/wordml" w:rsidR="00AE3DAF" w:rsidRDefault="00AE3DAF" w14:paraId="1EA2C03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40-85-140. Denial of licensure on same grounds as for disciplinary actions.</w:t>
      </w:r>
      <w:r>
        <w:rPr>
          <w:rFonts w:ascii="Times New Roman" w:hAnsi="Times New Roman" w:eastAsia="Times New Roman" w:cs="Times New Roman"/>
          <w:b w:val="true"/>
          <w:sz w:val="22"/>
          <w:szCs w:val="22"/>
          <w:lang w:val="en-PH"/>
        </w:rPr>
      </w:r>
    </w:p>
    <w:p xmlns:w14="http://schemas.microsoft.com/office/word/2010/wordml" w:rsidR="00AE3DAF" w:rsidRDefault="00AE3DAF" w14:paraId="2E936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provided in Section 40-1-130, the board may restrict or deny licensure to an applicant based on the same grounds for which the board may take disciplinary action against a licensee.</w:t>
      </w:r>
      <w:r>
        <w:rPr>
          <w:rFonts w:ascii="Times New Roman" w:hAnsi="Times New Roman" w:eastAsia="Times New Roman" w:cs="Times New Roman"/>
          <w:sz w:val="22"/>
          <w:szCs w:val="22"/>
          <w:lang w:val="en-PH"/>
        </w:rPr>
      </w:r>
    </w:p>
    <w:p xmlns:w14="http://schemas.microsoft.com/office/word/2010/wordml" w14:paraId="69099706" w14:textId="77777777">
      <w:pPr>
        <w:spacing w:before="0" w:after="0" w:line="240" w:lineRule="auto"/>
      </w:pPr>
      <w:r>
        <w:t/>
      </w:r>
    </w:p>
    <w:p xmlns:w14="http://schemas.microsoft.com/office/word/2010/wordml" w:rsidR="00AE3DAF" w:rsidRDefault="00AE3DAF" w14:paraId="4E2B07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498CA781" w14:textId="77777777">
      <w:pPr>
        <w:spacing w:before="0" w:after="0" w:line="240" w:lineRule="auto"/>
      </w:pPr>
      <w:r>
        <w:t/>
      </w:r>
    </w:p>
    <w:p xmlns:w14="http://schemas.microsoft.com/office/word/2010/wordml" w:rsidR="00AE3DAF" w:rsidRDefault="00AE3DAF" w14:paraId="7989B4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40-85-150. Denial of license based on prior criminal record.</w:t>
      </w:r>
      <w:r>
        <w:rPr>
          <w:rFonts w:ascii="Times New Roman" w:hAnsi="Times New Roman" w:eastAsia="Times New Roman" w:cs="Times New Roman"/>
          <w:b w:val="true"/>
          <w:sz w:val="22"/>
          <w:szCs w:val="22"/>
          <w:lang w:val="en-PH"/>
        </w:rPr>
      </w:r>
    </w:p>
    <w:p xmlns:w14="http://schemas.microsoft.com/office/word/2010/wordml" w:rsidR="00AE3DAF" w:rsidRDefault="00AE3DAF" w14:paraId="5F40EF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license may be denied based on a person's prior criminal record only as provided in Section 40-1-140.</w:t>
      </w:r>
      <w:r>
        <w:rPr>
          <w:rFonts w:ascii="Times New Roman" w:hAnsi="Times New Roman" w:eastAsia="Times New Roman" w:cs="Times New Roman"/>
          <w:sz w:val="22"/>
          <w:szCs w:val="22"/>
          <w:lang w:val="en-PH"/>
        </w:rPr>
      </w:r>
    </w:p>
    <w:p xmlns:w14="http://schemas.microsoft.com/office/word/2010/wordml" w14:paraId="535DFF00" w14:textId="77777777">
      <w:pPr>
        <w:spacing w:before="0" w:after="0" w:line="240" w:lineRule="auto"/>
      </w:pPr>
      <w:r>
        <w:t/>
      </w:r>
    </w:p>
    <w:p xmlns:w14="http://schemas.microsoft.com/office/word/2010/wordml" w:rsidR="00AE3DAF" w:rsidRDefault="00AE3DAF" w14:paraId="4E7CB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388B82D7" w14:textId="77777777">
      <w:pPr>
        <w:spacing w:before="0" w:after="0" w:line="240" w:lineRule="auto"/>
      </w:pPr>
      <w:r>
        <w:t/>
      </w:r>
    </w:p>
    <w:p xmlns:w14="http://schemas.microsoft.com/office/word/2010/wordml" w:rsidR="00AE3DAF" w:rsidRDefault="00AE3DAF" w14:paraId="475E9AC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40-85-160. Voluntary surrender of license by licensee under investigation.</w:t>
      </w:r>
      <w:r>
        <w:rPr>
          <w:rFonts w:ascii="Times New Roman" w:hAnsi="Times New Roman" w:eastAsia="Times New Roman" w:cs="Times New Roman"/>
          <w:b w:val="true"/>
          <w:sz w:val="22"/>
          <w:szCs w:val="22"/>
          <w:lang w:val="en-PH"/>
        </w:rPr>
      </w:r>
    </w:p>
    <w:p xmlns:w14="http://schemas.microsoft.com/office/word/2010/wordml" w:rsidR="00AE3DAF" w:rsidRDefault="00AE3DAF" w14:paraId="70464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licensee under investigation for a violation of this chapter or a regulation promulgated under this chapter may voluntarily surrender the license in accordance with Section 40-1-150.</w:t>
      </w:r>
      <w:r>
        <w:rPr>
          <w:rFonts w:ascii="Times New Roman" w:hAnsi="Times New Roman" w:eastAsia="Times New Roman" w:cs="Times New Roman"/>
          <w:sz w:val="22"/>
          <w:szCs w:val="22"/>
          <w:lang w:val="en-PH"/>
        </w:rPr>
      </w:r>
    </w:p>
    <w:p xmlns:w14="http://schemas.microsoft.com/office/word/2010/wordml" w14:paraId="56EE4FBD" w14:textId="77777777">
      <w:pPr>
        <w:spacing w:before="0" w:after="0" w:line="240" w:lineRule="auto"/>
      </w:pPr>
      <w:r>
        <w:t/>
      </w:r>
    </w:p>
    <w:p xmlns:w14="http://schemas.microsoft.com/office/word/2010/wordml" w:rsidR="00AE3DAF" w:rsidRDefault="00AE3DAF" w14:paraId="0D591B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255F7D8F" w14:textId="77777777">
      <w:pPr>
        <w:spacing w:before="0" w:after="0" w:line="240" w:lineRule="auto"/>
      </w:pPr>
      <w:r>
        <w:t/>
      </w:r>
    </w:p>
    <w:p xmlns:w14="http://schemas.microsoft.com/office/word/2010/wordml" w:rsidR="00AE3DAF" w:rsidRDefault="00AE3DAF" w14:paraId="3C42456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40-85-170. Appeal.</w:t>
      </w:r>
      <w:r>
        <w:rPr>
          <w:rFonts w:ascii="Times New Roman" w:hAnsi="Times New Roman" w:eastAsia="Times New Roman" w:cs="Times New Roman"/>
          <w:b w:val="true"/>
          <w:sz w:val="22"/>
          <w:szCs w:val="22"/>
          <w:lang w:val="en-PH"/>
        </w:rPr>
      </w:r>
    </w:p>
    <w:p xmlns:w14="http://schemas.microsoft.com/office/word/2010/wordml" w:rsidR="00AE3DAF" w:rsidRDefault="00AE3DAF" w14:paraId="0D5A7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aggrieved by a final action of the board may seek review of the decision in accordance with Section 40-1-160.</w:t>
      </w:r>
      <w:r>
        <w:rPr>
          <w:rFonts w:ascii="Times New Roman" w:hAnsi="Times New Roman" w:eastAsia="Times New Roman" w:cs="Times New Roman"/>
          <w:sz w:val="22"/>
          <w:szCs w:val="22"/>
          <w:lang w:val="en-PH"/>
        </w:rPr>
      </w:r>
    </w:p>
    <w:p xmlns:w14="http://schemas.microsoft.com/office/word/2010/wordml" w14:paraId="1289FF71" w14:textId="77777777">
      <w:pPr>
        <w:spacing w:before="0" w:after="0" w:line="240" w:lineRule="auto"/>
      </w:pPr>
      <w:r>
        <w:t/>
      </w:r>
    </w:p>
    <w:p xmlns:w14="http://schemas.microsoft.com/office/word/2010/wordml" w:rsidR="00AE3DAF" w:rsidRDefault="00AE3DAF" w14:paraId="767E46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36C8026B" w14:textId="77777777">
      <w:pPr>
        <w:spacing w:before="0" w:after="0" w:line="240" w:lineRule="auto"/>
      </w:pPr>
      <w:r>
        <w:t/>
      </w:r>
    </w:p>
    <w:p xmlns:w14="http://schemas.microsoft.com/office/word/2010/wordml" w:rsidR="00AE3DAF" w:rsidRDefault="00AE3DAF" w14:paraId="764077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40-85-180. Payment of costs for investigation and prosecution.</w:t>
      </w:r>
      <w:r>
        <w:rPr>
          <w:rFonts w:ascii="Times New Roman" w:hAnsi="Times New Roman" w:eastAsia="Times New Roman" w:cs="Times New Roman"/>
          <w:b w:val="true"/>
          <w:sz w:val="22"/>
          <w:szCs w:val="22"/>
          <w:lang w:val="en-PH"/>
        </w:rPr>
      </w:r>
    </w:p>
    <w:p xmlns:w14="http://schemas.microsoft.com/office/word/2010/wordml" w:rsidR="00AE3DAF" w:rsidRDefault="00AE3DAF" w14:paraId="510F71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found in violation of this chapter or a regulation promulgated pursuant to this chapter may be required to pay costs associated with the investigation and prosecution of the case in accordance with Section 40-1-170.</w:t>
      </w:r>
      <w:r>
        <w:rPr>
          <w:rFonts w:ascii="Times New Roman" w:hAnsi="Times New Roman" w:eastAsia="Times New Roman" w:cs="Times New Roman"/>
          <w:sz w:val="22"/>
          <w:szCs w:val="22"/>
          <w:lang w:val="en-PH"/>
        </w:rPr>
      </w:r>
    </w:p>
    <w:p xmlns:w14="http://schemas.microsoft.com/office/word/2010/wordml" w14:paraId="6F5B9033" w14:textId="77777777">
      <w:pPr>
        <w:spacing w:before="0" w:after="0" w:line="240" w:lineRule="auto"/>
      </w:pPr>
      <w:r>
        <w:t/>
      </w:r>
    </w:p>
    <w:p xmlns:w14="http://schemas.microsoft.com/office/word/2010/wordml" w:rsidR="00AE3DAF" w:rsidRDefault="00AE3DAF" w14:paraId="470C29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4CAC9BC8" w14:textId="77777777">
      <w:pPr>
        <w:spacing w:before="0" w:after="0" w:line="240" w:lineRule="auto"/>
      </w:pPr>
      <w:r>
        <w:t/>
      </w:r>
    </w:p>
    <w:p xmlns:w14="http://schemas.microsoft.com/office/word/2010/wordml" w:rsidR="00AE3DAF" w:rsidRDefault="00AE3DAF" w14:paraId="72095D4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40-85-190. Payment of costs and fines.</w:t>
      </w:r>
      <w:r>
        <w:rPr>
          <w:rFonts w:ascii="Times New Roman" w:hAnsi="Times New Roman" w:eastAsia="Times New Roman" w:cs="Times New Roman"/>
          <w:b w:val="true"/>
          <w:sz w:val="22"/>
          <w:szCs w:val="22"/>
          <w:lang w:val="en-PH"/>
        </w:rPr>
      </w:r>
    </w:p>
    <w:p xmlns:w14="http://schemas.microsoft.com/office/word/2010/wordml" w:rsidR="00AE3DAF" w:rsidRDefault="00AE3DAF" w14:paraId="4856F1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costs and fines imposed pursuant to this chapter must be paid in accordance with and are subject to the collection and enforcement provisions of Section 40-1-180.</w:t>
      </w:r>
      <w:r>
        <w:rPr>
          <w:rFonts w:ascii="Times New Roman" w:hAnsi="Times New Roman" w:eastAsia="Times New Roman" w:cs="Times New Roman"/>
          <w:sz w:val="22"/>
          <w:szCs w:val="22"/>
          <w:lang w:val="en-PH"/>
        </w:rPr>
      </w:r>
    </w:p>
    <w:p xmlns:w14="http://schemas.microsoft.com/office/word/2010/wordml" w14:paraId="5AA6B9DE" w14:textId="77777777">
      <w:pPr>
        <w:spacing w:before="0" w:after="0" w:line="240" w:lineRule="auto"/>
      </w:pPr>
      <w:r>
        <w:t/>
      </w:r>
    </w:p>
    <w:p xmlns:w14="http://schemas.microsoft.com/office/word/2010/wordml" w:rsidR="00AE3DAF" w:rsidRDefault="00AE3DAF" w14:paraId="3A756A5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17D1D4C4" w14:textId="77777777">
      <w:pPr>
        <w:spacing w:before="0" w:after="0" w:line="240" w:lineRule="auto"/>
      </w:pPr>
      <w:r>
        <w:t/>
      </w:r>
    </w:p>
    <w:p xmlns:w14="http://schemas.microsoft.com/office/word/2010/wordml" w:rsidR="00AE3DAF" w:rsidRDefault="00AE3DAF" w14:paraId="5E0B0C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40-85-200. Confidentiality of investigations and proceedings.</w:t>
      </w:r>
      <w:r>
        <w:rPr>
          <w:rFonts w:ascii="Times New Roman" w:hAnsi="Times New Roman" w:eastAsia="Times New Roman" w:cs="Times New Roman"/>
          <w:b w:val="true"/>
          <w:sz w:val="22"/>
          <w:szCs w:val="22"/>
          <w:lang w:val="en-PH"/>
        </w:rPr>
      </w:r>
    </w:p>
    <w:p xmlns:w14="http://schemas.microsoft.com/office/word/2010/wordml" w:rsidR="00AE3DAF" w:rsidRDefault="00AE3DAF" w14:paraId="1258C55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Investigations and proceedings conducted under this chapter are confidential, and all communications are privileged as provided in Section 40-1-190.</w:t>
      </w:r>
      <w:r>
        <w:rPr>
          <w:rFonts w:ascii="Times New Roman" w:hAnsi="Times New Roman" w:eastAsia="Times New Roman" w:cs="Times New Roman"/>
          <w:sz w:val="22"/>
          <w:szCs w:val="22"/>
          <w:lang w:val="en-PH"/>
        </w:rPr>
      </w:r>
    </w:p>
    <w:p xmlns:w14="http://schemas.microsoft.com/office/word/2010/wordml" w14:paraId="0EFE42A8" w14:textId="77777777">
      <w:pPr>
        <w:spacing w:before="0" w:after="0" w:line="240" w:lineRule="auto"/>
      </w:pPr>
      <w:r>
        <w:t/>
      </w:r>
    </w:p>
    <w:p xmlns:w14="http://schemas.microsoft.com/office/word/2010/wordml" w:rsidR="00AE3DAF" w:rsidRDefault="00AE3DAF" w14:paraId="32DD5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0DFB9CE1" w14:textId="77777777">
      <w:pPr>
        <w:spacing w:before="0" w:after="0" w:line="240" w:lineRule="auto"/>
      </w:pPr>
      <w:r>
        <w:t/>
      </w:r>
    </w:p>
    <w:p xmlns:w14="http://schemas.microsoft.com/office/word/2010/wordml" w:rsidR="00AE3DAF" w:rsidRDefault="00AE3DAF" w14:paraId="52EE42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40-85-210. Unlicensed practice of genetic counseling; submission of false information; penalty.</w:t>
      </w:r>
      <w:r>
        <w:rPr>
          <w:rFonts w:ascii="Times New Roman" w:hAnsi="Times New Roman" w:eastAsia="Times New Roman" w:cs="Times New Roman"/>
          <w:b w:val="true"/>
          <w:sz w:val="22"/>
          <w:szCs w:val="22"/>
          <w:lang w:val="en-PH"/>
        </w:rPr>
      </w:r>
    </w:p>
    <w:p xmlns:w14="http://schemas.microsoft.com/office/word/2010/wordml" w:rsidR="00AE3DAF" w:rsidRDefault="00AE3DAF" w14:paraId="660DD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who engages in the practice of or offers to engage in the practice of genetic counseling in the State in violation of this chapter or who knowingly submits false information to the board for the purpose of obtaining a license or who violates another provision of this chapter is guilty of a misdemeanor and, upon conviction, must be fined not more than five hundred dollars or imprisoned not more than ninety days, or both. Each violation is a separate offense.</w:t>
      </w:r>
      <w:r>
        <w:rPr>
          <w:rFonts w:ascii="Times New Roman" w:hAnsi="Times New Roman" w:eastAsia="Times New Roman" w:cs="Times New Roman"/>
          <w:sz w:val="22"/>
          <w:szCs w:val="22"/>
          <w:lang w:val="en-PH"/>
        </w:rPr>
      </w:r>
    </w:p>
    <w:p xmlns:w14="http://schemas.microsoft.com/office/word/2010/wordml" w14:paraId="7361856D" w14:textId="77777777">
      <w:pPr>
        <w:spacing w:before="0" w:after="0" w:line="240" w:lineRule="auto"/>
      </w:pPr>
      <w:r>
        <w:t/>
      </w:r>
    </w:p>
    <w:p xmlns:w14="http://schemas.microsoft.com/office/word/2010/wordml" w:rsidR="00AE3DAF" w:rsidRDefault="00AE3DAF" w14:paraId="0AC0C8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3691155B" w14:textId="77777777">
      <w:pPr>
        <w:spacing w:before="0" w:after="0" w:line="240" w:lineRule="auto"/>
      </w:pPr>
      <w:r>
        <w:t/>
      </w:r>
    </w:p>
    <w:p xmlns:w14="http://schemas.microsoft.com/office/word/2010/wordml" w:rsidR="00AE3DAF" w:rsidRDefault="00AE3DAF" w14:paraId="1E59F8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40-85-220. Petition by department for injunctive relief.</w:t>
      </w:r>
      <w:r>
        <w:rPr>
          <w:rFonts w:ascii="Times New Roman" w:hAnsi="Times New Roman" w:eastAsia="Times New Roman" w:cs="Times New Roman"/>
          <w:b w:val="true"/>
          <w:sz w:val="22"/>
          <w:szCs w:val="22"/>
          <w:lang w:val="en-PH"/>
        </w:rPr>
      </w:r>
    </w:p>
    <w:p xmlns:w14="http://schemas.microsoft.com/office/word/2010/wordml" w:rsidR="00AE3DAF" w:rsidRDefault="00AE3DAF" w14:paraId="70F108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on behalf of the board and in accordance with Section 40-1-120, may petition an administrative law judge, in the name of the State, for injunctive relief against a person violating this chapter.</w:t>
      </w:r>
      <w:r>
        <w:rPr>
          <w:rFonts w:ascii="Times New Roman" w:hAnsi="Times New Roman" w:eastAsia="Times New Roman" w:cs="Times New Roman"/>
          <w:sz w:val="22"/>
          <w:szCs w:val="22"/>
          <w:lang w:val="en-PH"/>
        </w:rPr>
      </w:r>
    </w:p>
    <w:p xmlns:w14="http://schemas.microsoft.com/office/word/2010/wordml" w14:paraId="0569B0F1" w14:textId="77777777">
      <w:pPr>
        <w:spacing w:before="0" w:after="0" w:line="240" w:lineRule="auto"/>
      </w:pPr>
      <w:r>
        <w:t/>
      </w:r>
    </w:p>
    <w:p xmlns:w14="http://schemas.microsoft.com/office/word/2010/wordml" w:rsidR="00AE3DAF" w:rsidRDefault="00AE3DAF" w14:paraId="42D8FF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5E65B15D" w14:textId="77777777">
      <w:pPr>
        <w:spacing w:before="0" w:after="0" w:line="240" w:lineRule="auto"/>
      </w:pPr>
      <w:r>
        <w:t/>
      </w:r>
    </w:p>
    <w:p xmlns:w14="http://schemas.microsoft.com/office/word/2010/wordml" w:rsidR="00AE3DAF" w:rsidRDefault="00AE3DAF" w14:paraId="022B0CC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40-85-230. Limits on applicability of chapter.</w:t>
      </w:r>
      <w:r>
        <w:rPr>
          <w:rFonts w:ascii="Times New Roman" w:hAnsi="Times New Roman" w:eastAsia="Times New Roman" w:cs="Times New Roman"/>
          <w:b w:val="true"/>
          <w:sz w:val="22"/>
          <w:szCs w:val="22"/>
          <w:lang w:val="en-PH"/>
        </w:rPr>
      </w:r>
    </w:p>
    <w:p xmlns:w14="http://schemas.microsoft.com/office/word/2010/wordml" w:rsidR="00AE3DAF" w:rsidRDefault="00AE3DAF" w14:paraId="7A540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provisions of this act do not apply to:</w:t>
      </w:r>
      <w:r>
        <w:rPr>
          <w:rFonts w:ascii="Times New Roman" w:hAnsi="Times New Roman" w:eastAsia="Times New Roman" w:cs="Times New Roman"/>
          <w:sz w:val="22"/>
          <w:szCs w:val="22"/>
          <w:lang w:val="en-PH"/>
        </w:rPr>
      </w:r>
    </w:p>
    <w:p xmlns:w14="http://schemas.microsoft.com/office/word/2010/wordml" w:rsidR="00AE3DAF" w:rsidRDefault="00AE3DAF" w14:paraId="6657A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 "</w:t>
      </w:r>
      <w:r>
        <w:rPr>
          <w:rFonts w:ascii="Times New Roman" w:hAnsi="Times New Roman" w:eastAsia="Times New Roman" w:cs="Times New Roman"/>
          <w:sz w:val="22"/>
          <w:szCs w:val="22"/>
          <w:lang w:val="en-PH"/>
        </w:rPr>
        <w:t>genetic counselor student" who is a student enrolled in an ACGC-approved genetic counselor program while engaged in completing the clinical education requirement for graduation under the on-site supervision of a genetic counselor or physician who is licensed to practice in this State;</w:t>
      </w:r>
      <w:r>
        <w:rPr>
          <w:rFonts w:ascii="Times New Roman" w:hAnsi="Times New Roman" w:eastAsia="Times New Roman" w:cs="Times New Roman"/>
          <w:sz w:val="22"/>
          <w:szCs w:val="22"/>
          <w:lang w:val="en-PH"/>
        </w:rPr>
      </w:r>
    </w:p>
    <w:p xmlns:w14="http://schemas.microsoft.com/office/word/2010/wordml" w:rsidR="00AE3DAF" w:rsidRDefault="00AE3DAF" w14:paraId="6ED03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a genetic counselor licensed in another state who is teaching or participating in special genetic counselor education projects, nonprofit delivery of service from outside the State, demonstrations, or courses in this State;</w:t>
      </w:r>
      <w:r>
        <w:rPr>
          <w:rFonts w:ascii="Times New Roman" w:hAnsi="Times New Roman" w:eastAsia="Times New Roman" w:cs="Times New Roman"/>
          <w:sz w:val="22"/>
          <w:szCs w:val="22"/>
          <w:lang w:val="en-PH"/>
        </w:rPr>
      </w:r>
    </w:p>
    <w:p xmlns:w14="http://schemas.microsoft.com/office/word/2010/wordml" w:rsidR="00AE3DAF" w:rsidRDefault="00AE3DAF" w14:paraId="25420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genetic counselor solely employed by the United States Armed Services, United States Public Health Service, Veterans Administration, or another federal agency and practicing within the scope of employment; or</w:t>
      </w:r>
      <w:r>
        <w:rPr>
          <w:rFonts w:ascii="Times New Roman" w:hAnsi="Times New Roman" w:eastAsia="Times New Roman" w:cs="Times New Roman"/>
          <w:sz w:val="22"/>
          <w:szCs w:val="22"/>
          <w:lang w:val="en-PH"/>
        </w:rPr>
      </w:r>
    </w:p>
    <w:p xmlns:w14="http://schemas.microsoft.com/office/word/2010/wordml" w:rsidR="00AE3DAF" w:rsidRDefault="00AE3DAF" w14:paraId="238A08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a person licensed by the State to practice in a profession such as a physician or nurse practitioner when acting within the scope of the person's profession and doing work of a nature consistent with the person's training. The person cannot hold himself out to the public as a genetic counselor in accordance with Section 40-84-30.</w:t>
      </w:r>
      <w:r>
        <w:rPr>
          <w:rFonts w:ascii="Times New Roman" w:hAnsi="Times New Roman" w:eastAsia="Times New Roman" w:cs="Times New Roman"/>
          <w:sz w:val="22"/>
          <w:szCs w:val="22"/>
          <w:lang w:val="en-PH"/>
        </w:rPr>
      </w:r>
    </w:p>
    <w:p xmlns:w14="http://schemas.microsoft.com/office/word/2010/wordml" w14:paraId="5F8D2ADD" w14:textId="77777777">
      <w:pPr>
        <w:spacing w:before="0" w:after="0" w:line="240" w:lineRule="auto"/>
      </w:pPr>
      <w:r>
        <w:t/>
      </w:r>
    </w:p>
    <w:p xmlns:w14="http://schemas.microsoft.com/office/word/2010/wordml" w:rsidR="00AE3DAF" w:rsidRDefault="00AE3DAF" w14:paraId="633969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p xmlns:w14="http://schemas.microsoft.com/office/word/2010/wordml" w14:paraId="44B6E564" w14:textId="77777777">
      <w:pPr>
        <w:spacing w:before="0" w:after="0" w:line="240" w:lineRule="auto"/>
      </w:pPr>
      <w:r>
        <w:t/>
      </w:r>
    </w:p>
    <w:p xmlns:w14="http://schemas.microsoft.com/office/word/2010/wordml" w:rsidR="00AE3DAF" w:rsidRDefault="00AE3DAF" w14:paraId="3A3AE50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40-85-240. Construction of chapter.</w:t>
      </w:r>
      <w:r>
        <w:rPr>
          <w:rFonts w:ascii="Times New Roman" w:hAnsi="Times New Roman" w:eastAsia="Times New Roman" w:cs="Times New Roman"/>
          <w:b w:val="true"/>
          <w:sz w:val="22"/>
          <w:szCs w:val="22"/>
          <w:lang w:val="en-PH"/>
        </w:rPr>
      </w:r>
    </w:p>
    <w:p xmlns:w14="http://schemas.microsoft.com/office/word/2010/wordml" w:rsidR="00AE3DAF" w:rsidRDefault="00AE3DAF" w14:paraId="7BA5ED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this chapter may be construed to authorize a licensed genetic counselor or another person to practice medicine, surgery, osteopathy, homeopathy, chiropractic, naturopathy, magnetic healing, or another form, branch, or method of healing as authorized by the laws of this State. Nothing in this chapter may be construed to restrict, inhibit, or limit the practice of licensed physicians, nurse practitioners, or licensed physician assistants.</w:t>
      </w:r>
      <w:r>
        <w:rPr>
          <w:rFonts w:ascii="Times New Roman" w:hAnsi="Times New Roman" w:eastAsia="Times New Roman" w:cs="Times New Roman"/>
          <w:sz w:val="22"/>
          <w:szCs w:val="22"/>
          <w:lang w:val="en-PH"/>
        </w:rPr>
      </w:r>
    </w:p>
    <w:p xmlns:w14="http://schemas.microsoft.com/office/word/2010/wordml" w14:paraId="674F52B8" w14:textId="77777777">
      <w:pPr>
        <w:spacing w:before="0" w:after="0" w:line="240" w:lineRule="auto"/>
      </w:pPr>
      <w:r>
        <w:t/>
      </w:r>
    </w:p>
    <w:p xmlns:w14="http://schemas.microsoft.com/office/word/2010/wordml" w:rsidR="00AE3DAF" w:rsidRDefault="00AE3DAF" w14:paraId="1E6B01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187 (S.241), § 1, eff May 21, 2024.</w:t>
      </w:r>
      <w:r>
        <w:rPr>
          <w:rFonts w:ascii="Times New Roman" w:hAnsi="Times New Roman" w:eastAsia="Times New Roman" w:cs="Times New Roman"/>
          <w:sz w:val="22"/>
          <w:szCs w:val="22"/>
          <w:lang w:val="en-PH"/>
        </w:rPr>
      </w:r>
    </w:p>
    <w:sectPr w:rsidR="00AE3D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