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b6ee1f9440c4e69" /><Relationship Type="http://schemas.openxmlformats.org/package/2006/relationships/metadata/core-properties" Target="/package/services/metadata/core-properties/9bea6d19ea234cc8ae1637774e89f7fb.psmdcp" Id="Rf1cc311548754844" /></Relationships>
</file>

<file path=word/document.xml><?xml version="1.0" encoding="utf-8"?>
<w:document xmlns:w="http://schemas.openxmlformats.org/wordprocessingml/2006/main">
  <w:body>
    <w:p xmlns:w14="http://schemas.microsoft.com/office/word/2010/wordml" w:rsidR="00DB4622" w:rsidRDefault="00DB4622" w14:paraId="3F8E14A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DB4622" w:rsidRDefault="00DB4622" w14:paraId="350866D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Domestication of a Foreign Corporation</w:t>
      </w:r>
      <w:r>
        <w:rPr>
          <w:rFonts w:ascii="Times New Roman" w:hAnsi="Times New Roman" w:eastAsia="Times New Roman" w:cs="Times New Roman"/>
          <w:sz w:val="22"/>
          <w:szCs w:val="22"/>
          <w:lang w:val="en-PH"/>
        </w:rPr>
      </w:r>
    </w:p>
    <w:p xmlns:w14="http://schemas.microsoft.com/office/word/2010/wordml" w:rsidR="00DB4622" w:rsidRDefault="00DB4622" w14:paraId="6E699D79" w14:textId="77777777">
      <w:pPr>
        <w:spacing w:before="0" w:after="0" w:line="240" w:lineRule="auto"/>
        <w:rPr>
          <w:rFonts w:ascii="Arial" w:hAnsi="Arial" w:cs="Arial"/>
          <w:lang w:val="en-PH"/>
        </w:rPr>
      </w:pPr>
    </w:p>
    <w:p xmlns:w14="http://schemas.microsoft.com/office/word/2010/wordml" w:rsidR="00DB4622" w:rsidRDefault="00DB4622" w14:paraId="5BA7EF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33-9-100. Articles of domestication; contents.</w:t>
      </w:r>
      <w:r>
        <w:rPr>
          <w:rFonts w:ascii="Times New Roman" w:hAnsi="Times New Roman" w:eastAsia="Times New Roman" w:cs="Times New Roman"/>
          <w:b w:val="true"/>
          <w:sz w:val="22"/>
          <w:szCs w:val="22"/>
          <w:lang w:val="en-PH"/>
        </w:rPr>
      </w:r>
    </w:p>
    <w:p xmlns:w14="http://schemas.microsoft.com/office/word/2010/wordml" w:rsidR="00DB4622" w:rsidRDefault="00DB4622" w14:paraId="25159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foreign corporation may become a domestic corporation by filing with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573C5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articles of domestication that, upon filing, are the articles of incorporation for the corporation, and include the information required by Section 33-2-102(a)(1) through (3), any optional provisions desired and authorized by Section 33-2-102(b) and (e), and the certifications required by subsection (c) of this section; and</w:t>
      </w:r>
      <w:r>
        <w:rPr>
          <w:rFonts w:ascii="Times New Roman" w:hAnsi="Times New Roman" w:eastAsia="Times New Roman" w:cs="Times New Roman"/>
          <w:sz w:val="22"/>
          <w:szCs w:val="22"/>
          <w:lang w:val="en-PH"/>
        </w:rPr>
      </w:r>
    </w:p>
    <w:p xmlns:w14="http://schemas.microsoft.com/office/word/2010/wordml" w:rsidR="00DB4622" w:rsidRDefault="00DB4622" w14:paraId="1C86C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initial annual report of the corporation as provided in Section 12-20-40.</w:t>
      </w:r>
      <w:r>
        <w:rPr>
          <w:rFonts w:ascii="Times New Roman" w:hAnsi="Times New Roman" w:eastAsia="Times New Roman" w:cs="Times New Roman"/>
          <w:sz w:val="22"/>
          <w:szCs w:val="22"/>
          <w:lang w:val="en-PH"/>
        </w:rPr>
      </w:r>
    </w:p>
    <w:p xmlns:w14="http://schemas.microsoft.com/office/word/2010/wordml" w:rsidR="00DB4622" w:rsidRDefault="00DB4622" w14:paraId="7AE92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foreign corporation that becomes a domestic corporation must file, within five business days with the state where previously incorporated, articles of dissolution or the equivalent or other appropriate filing authorized by the law of that state.</w:t>
      </w:r>
      <w:r>
        <w:rPr>
          <w:rFonts w:ascii="Times New Roman" w:hAnsi="Times New Roman" w:eastAsia="Times New Roman" w:cs="Times New Roman"/>
          <w:sz w:val="22"/>
          <w:szCs w:val="22"/>
          <w:lang w:val="en-PH"/>
        </w:rPr>
      </w:r>
    </w:p>
    <w:p xmlns:w14="http://schemas.microsoft.com/office/word/2010/wordml" w:rsidR="00DB4622" w:rsidRDefault="00DB4622" w14:paraId="079B8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articles of domestication shall certify:</w:t>
      </w:r>
      <w:r>
        <w:rPr>
          <w:rFonts w:ascii="Times New Roman" w:hAnsi="Times New Roman" w:eastAsia="Times New Roman" w:cs="Times New Roman"/>
          <w:sz w:val="22"/>
          <w:szCs w:val="22"/>
          <w:lang w:val="en-PH"/>
        </w:rPr>
      </w:r>
    </w:p>
    <w:p xmlns:w14="http://schemas.microsoft.com/office/word/2010/wordml" w:rsidR="00DB4622" w:rsidRDefault="00DB4622" w14:paraId="76FE42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date and jurisdiction of each state where the corporation has been incorporated before the filing of the articles of domestication;</w:t>
      </w:r>
      <w:r>
        <w:rPr>
          <w:rFonts w:ascii="Times New Roman" w:hAnsi="Times New Roman" w:eastAsia="Times New Roman" w:cs="Times New Roman"/>
          <w:sz w:val="22"/>
          <w:szCs w:val="22"/>
          <w:lang w:val="en-PH"/>
        </w:rPr>
      </w:r>
    </w:p>
    <w:p xmlns:w14="http://schemas.microsoft.com/office/word/2010/wordml" w:rsidR="00DB4622" w:rsidRDefault="00DB4622" w14:paraId="0B818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name of the corporation immediately before the filing of the articles of domestication, as well as the corporate name to be used pursuant to Section 33-4-101;</w:t>
      </w:r>
      <w:r>
        <w:rPr>
          <w:rFonts w:ascii="Times New Roman" w:hAnsi="Times New Roman" w:eastAsia="Times New Roman" w:cs="Times New Roman"/>
          <w:sz w:val="22"/>
          <w:szCs w:val="22"/>
          <w:lang w:val="en-PH"/>
        </w:rPr>
      </w:r>
    </w:p>
    <w:p xmlns:w14="http://schemas.microsoft.com/office/word/2010/wordml" w:rsidR="00DB4622" w:rsidRDefault="00DB4622" w14:paraId="7C378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the corporation shall file, within five business days with the state where previously incorporated, articles of dissolution or the equivalent, or such other appropriate filing as authorized by the law of such state;</w:t>
      </w:r>
      <w:r>
        <w:rPr>
          <w:rFonts w:ascii="Times New Roman" w:hAnsi="Times New Roman" w:eastAsia="Times New Roman" w:cs="Times New Roman"/>
          <w:sz w:val="22"/>
          <w:szCs w:val="22"/>
          <w:lang w:val="en-PH"/>
        </w:rPr>
      </w:r>
    </w:p>
    <w:p xmlns:w14="http://schemas.microsoft.com/office/word/2010/wordml" w:rsidR="00DB4622" w:rsidRDefault="00DB4622" w14:paraId="1179A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that articles of domestication do not contain a provision that would require action by one or more separate voting groups on a proposed amendment pursuant to Section 33-10-104;</w:t>
      </w:r>
      <w:r>
        <w:rPr>
          <w:rFonts w:ascii="Times New Roman" w:hAnsi="Times New Roman" w:eastAsia="Times New Roman" w:cs="Times New Roman"/>
          <w:sz w:val="22"/>
          <w:szCs w:val="22"/>
          <w:lang w:val="en-PH"/>
        </w:rPr>
      </w:r>
    </w:p>
    <w:p xmlns:w14="http://schemas.microsoft.com/office/word/2010/wordml" w:rsidR="00DB4622" w:rsidRDefault="00DB4622" w14:paraId="7C343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that the filing of the articles of domestication has been authorized by a majority of the votes cast by all shareholders entitled to vote on the proposal, unless a greater vote is required by the articles of incorporation or other charter documents existing immediately before the filing of the articles of incorporation; and</w:t>
      </w:r>
      <w:r>
        <w:rPr>
          <w:rFonts w:ascii="Times New Roman" w:hAnsi="Times New Roman" w:eastAsia="Times New Roman" w:cs="Times New Roman"/>
          <w:sz w:val="22"/>
          <w:szCs w:val="22"/>
          <w:lang w:val="en-PH"/>
        </w:rPr>
      </w:r>
    </w:p>
    <w:p xmlns:w14="http://schemas.microsoft.com/office/word/2010/wordml" w:rsidR="00DB4622" w:rsidRDefault="00DB4622" w14:paraId="73C43D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that the articles of dissolution or their equivalent or other appropriate filing as authorized by the law of the state where the corporation was previously incorporated, must be filed within five business days after these articles of domestication are filed.</w:t>
      </w:r>
      <w:r>
        <w:rPr>
          <w:rFonts w:ascii="Times New Roman" w:hAnsi="Times New Roman" w:eastAsia="Times New Roman" w:cs="Times New Roman"/>
          <w:sz w:val="22"/>
          <w:szCs w:val="22"/>
          <w:lang w:val="en-PH"/>
        </w:rPr>
      </w:r>
    </w:p>
    <w:p xmlns:w14="http://schemas.microsoft.com/office/word/2010/wordml" w:rsidR="00DB4622" w:rsidRDefault="00DB4622" w14:paraId="30350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filing with the Secretary of State of the articles of domestication, the corporation is domesticated in this State, and after that is subject to the South Carolina Business Corporation Act. Notwithstanding the provision of Section 33-2-103, the existence of the corporation is considered to have commenced on the date the corporation commenced its existence in the jurisdiction in which the corporation was first formed, incorporated, or otherwise came into being.</w:t>
      </w:r>
      <w:r>
        <w:rPr>
          <w:rFonts w:ascii="Times New Roman" w:hAnsi="Times New Roman" w:eastAsia="Times New Roman" w:cs="Times New Roman"/>
          <w:sz w:val="22"/>
          <w:szCs w:val="22"/>
          <w:lang w:val="en-PH"/>
        </w:rPr>
      </w:r>
    </w:p>
    <w:p xmlns:w14="http://schemas.microsoft.com/office/word/2010/wordml" w:rsidR="00DB4622" w:rsidRDefault="00DB4622" w14:paraId="6AB80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filing of the articles of domestication does not affect the choice of law applicable to the corporation; however, from the date the articles of domestication are filed, the law of this State, including the South Carolina Business Corporation Act, applies to the corporation to the same extent as if the corporation had been incorporated as a corporation of this State on that date.</w:t>
      </w:r>
      <w:r>
        <w:rPr>
          <w:rFonts w:ascii="Times New Roman" w:hAnsi="Times New Roman" w:eastAsia="Times New Roman" w:cs="Times New Roman"/>
          <w:sz w:val="22"/>
          <w:szCs w:val="22"/>
          <w:lang w:val="en-PH"/>
        </w:rPr>
      </w:r>
    </w:p>
    <w:p xmlns:w14="http://schemas.microsoft.com/office/word/2010/wordml" w:rsidR="00DB4622" w:rsidRDefault="00DB4622" w14:paraId="2E311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(f)(1) If a foreign corporation that owns real property in South Carolina becomes a domestic corporation by domesticating in South Carolina pursuant to this chapter and changes its name pursuant to Section 33-4-101, the newly-named surviving corporation must file a notice of that name change in the office of the register of deeds of the county in South Carolina in which the real property is located. If there is no office in that county, the notice of name change must be filed with the clerk of court of the </w:t>
      </w:r>
      <w:r>
        <w:rPr>
          <w:rFonts w:ascii="Times New Roman" w:hAnsi="Times New Roman" w:eastAsia="Times New Roman" w:cs="Times New Roman"/>
          <w:sz w:val="22"/>
          <w:szCs w:val="22"/>
          <w:lang w:val="en-PH"/>
        </w:rPr>
        <w:t>county in which that real property is located.</w:t>
      </w:r>
      <w:r>
        <w:rPr>
          <w:rFonts w:ascii="Times New Roman" w:hAnsi="Times New Roman" w:eastAsia="Times New Roman" w:cs="Times New Roman"/>
          <w:sz w:val="22"/>
          <w:szCs w:val="22"/>
          <w:lang w:val="en-PH"/>
        </w:rPr>
      </w:r>
    </w:p>
    <w:p xmlns:w14="http://schemas.microsoft.com/office/word/2010/wordml" w:rsidR="00DB4622" w:rsidRDefault="00DB4622" w14:paraId="3E663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filing must be by:</w:t>
      </w:r>
      <w:r>
        <w:rPr>
          <w:rFonts w:ascii="Times New Roman" w:hAnsi="Times New Roman" w:eastAsia="Times New Roman" w:cs="Times New Roman"/>
          <w:sz w:val="22"/>
          <w:szCs w:val="22"/>
          <w:lang w:val="en-PH"/>
        </w:rPr>
      </w:r>
    </w:p>
    <w:p xmlns:w14="http://schemas.microsoft.com/office/word/2010/wordml" w:rsidR="00DB4622" w:rsidRDefault="00DB4622" w14:paraId="779F74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affidavit executed in accordance with the provisions of Section 33-1-200 and containing the old and new names of the corporation, and describing the real property owned by that corporation; or</w:t>
      </w:r>
      <w:r>
        <w:rPr>
          <w:rFonts w:ascii="Times New Roman" w:hAnsi="Times New Roman" w:eastAsia="Times New Roman" w:cs="Times New Roman"/>
          <w:sz w:val="22"/>
          <w:szCs w:val="22"/>
          <w:lang w:val="en-PH"/>
        </w:rPr>
      </w:r>
    </w:p>
    <w:p xmlns:w14="http://schemas.microsoft.com/office/word/2010/wordml" w:rsidR="00DB4622" w:rsidRDefault="00DB4622" w14:paraId="31629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filing a certified copy of the articles of domestication including a description of the real property; or</w:t>
      </w:r>
      <w:r>
        <w:rPr>
          <w:rFonts w:ascii="Times New Roman" w:hAnsi="Times New Roman" w:eastAsia="Times New Roman" w:cs="Times New Roman"/>
          <w:sz w:val="22"/>
          <w:szCs w:val="22"/>
          <w:lang w:val="en-PH"/>
        </w:rPr>
      </w:r>
    </w:p>
    <w:p xmlns:w14="http://schemas.microsoft.com/office/word/2010/wordml" w:rsidR="00DB4622" w:rsidRDefault="00DB4622" w14:paraId="1708C0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duly recorded deed of conveyance to the newly-named surviving corporation.</w:t>
      </w:r>
      <w:r>
        <w:rPr>
          <w:rFonts w:ascii="Times New Roman" w:hAnsi="Times New Roman" w:eastAsia="Times New Roman" w:cs="Times New Roman"/>
          <w:sz w:val="22"/>
          <w:szCs w:val="22"/>
          <w:lang w:val="en-PH"/>
        </w:rPr>
      </w:r>
    </w:p>
    <w:p xmlns:w14="http://schemas.microsoft.com/office/word/2010/wordml" w:rsidR="00DB4622" w:rsidRDefault="00DB4622" w14:paraId="39506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affidavit or filed articles of domestication must be duly indexed in the index of deeds.</w:t>
      </w:r>
      <w:r>
        <w:rPr>
          <w:rFonts w:ascii="Times New Roman" w:hAnsi="Times New Roman" w:eastAsia="Times New Roman" w:cs="Times New Roman"/>
          <w:sz w:val="22"/>
          <w:szCs w:val="22"/>
          <w:lang w:val="en-PH"/>
        </w:rPr>
      </w:r>
    </w:p>
    <w:p xmlns:w14="http://schemas.microsoft.com/office/word/2010/wordml" w:rsidR="00DB4622" w:rsidRDefault="00DB4622" w14:paraId="02BAC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purpose of this subitem is to establish record notice pursuant to Chapter 7 of Title 30. Failure to make the required filing of a corporation name change does not affect the legality, force, effect, or enforceability as between the parties of any conveyance or other transaction involving the real estate owned by the affected corporation that is made after the change in name.</w:t>
      </w:r>
      <w:r>
        <w:rPr>
          <w:rFonts w:ascii="Times New Roman" w:hAnsi="Times New Roman" w:eastAsia="Times New Roman" w:cs="Times New Roman"/>
          <w:sz w:val="22"/>
          <w:szCs w:val="22"/>
          <w:lang w:val="en-PH"/>
        </w:rPr>
      </w:r>
    </w:p>
    <w:p xmlns:w14="http://schemas.microsoft.com/office/word/2010/wordml" w14:paraId="593C8E7E" w14:textId="77777777">
      <w:pPr>
        <w:spacing w:before="0" w:after="0" w:line="240" w:lineRule="auto"/>
      </w:pPr>
      <w:r>
        <w:t/>
      </w:r>
    </w:p>
    <w:p xmlns:w14="http://schemas.microsoft.com/office/word/2010/wordml" w:rsidR="00DB4622" w:rsidRDefault="00DB4622" w14:paraId="30EC1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1.</w:t>
      </w:r>
      <w:r>
        <w:rPr>
          <w:rFonts w:ascii="Times New Roman" w:hAnsi="Times New Roman" w:eastAsia="Times New Roman" w:cs="Times New Roman"/>
          <w:sz w:val="22"/>
          <w:szCs w:val="22"/>
          <w:lang w:val="en-PH"/>
        </w:rPr>
      </w:r>
    </w:p>
    <w:p xmlns:w14="http://schemas.microsoft.com/office/word/2010/wordml" w14:paraId="0DF14FB9" w14:textId="77777777">
      <w:pPr>
        <w:spacing w:before="0" w:after="0" w:line="240" w:lineRule="auto"/>
      </w:pPr>
      <w:r>
        <w:t/>
      </w:r>
    </w:p>
    <w:p xmlns:w14="http://schemas.microsoft.com/office/word/2010/wordml" w:rsidR="00DB4622" w:rsidRDefault="00DB4622" w14:paraId="5C2076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33-9-110. Effect of domestication.</w:t>
      </w:r>
      <w:r>
        <w:rPr>
          <w:rFonts w:ascii="Times New Roman" w:hAnsi="Times New Roman" w:eastAsia="Times New Roman" w:cs="Times New Roman"/>
          <w:b w:val="true"/>
          <w:sz w:val="22"/>
          <w:szCs w:val="22"/>
          <w:lang w:val="en-PH"/>
        </w:rPr>
      </w:r>
    </w:p>
    <w:p xmlns:w14="http://schemas.microsoft.com/office/word/2010/wordml" w:rsidR="00DB4622" w:rsidRDefault="00DB4622" w14:paraId="52682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corporation that is domesticated pursuant to this chapter is for all purposes the same entity that existed before the domestication.</w:t>
      </w:r>
      <w:r>
        <w:rPr>
          <w:rFonts w:ascii="Times New Roman" w:hAnsi="Times New Roman" w:eastAsia="Times New Roman" w:cs="Times New Roman"/>
          <w:sz w:val="22"/>
          <w:szCs w:val="22"/>
          <w:lang w:val="en-PH"/>
        </w:rPr>
      </w:r>
    </w:p>
    <w:p xmlns:w14="http://schemas.microsoft.com/office/word/2010/wordml" w:rsidR="00DB4622" w:rsidRDefault="00DB4622" w14:paraId="12D66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a domestication is effective:</w:t>
      </w:r>
      <w:r>
        <w:rPr>
          <w:rFonts w:ascii="Times New Roman" w:hAnsi="Times New Roman" w:eastAsia="Times New Roman" w:cs="Times New Roman"/>
          <w:sz w:val="22"/>
          <w:szCs w:val="22"/>
          <w:lang w:val="en-PH"/>
        </w:rPr>
      </w:r>
    </w:p>
    <w:p xmlns:w14="http://schemas.microsoft.com/office/word/2010/wordml" w:rsidR="00DB4622" w:rsidRDefault="00DB4622" w14:paraId="1B28F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title to all real and personal property, both tangible and intangible, of the corporation remains in the corporation without reversion or impairment;</w:t>
      </w:r>
      <w:r>
        <w:rPr>
          <w:rFonts w:ascii="Times New Roman" w:hAnsi="Times New Roman" w:eastAsia="Times New Roman" w:cs="Times New Roman"/>
          <w:sz w:val="22"/>
          <w:szCs w:val="22"/>
          <w:lang w:val="en-PH"/>
        </w:rPr>
      </w:r>
    </w:p>
    <w:p xmlns:w14="http://schemas.microsoft.com/office/word/2010/wordml" w:rsidR="00DB4622" w:rsidRDefault="00DB4622" w14:paraId="55615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debts, liabilities, and other obligations of the corporation remain the obligations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6F40F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action or proceeding pending against the corporation may be continued against the corporation as if the domestication had not occurred;</w:t>
      </w:r>
      <w:r>
        <w:rPr>
          <w:rFonts w:ascii="Times New Roman" w:hAnsi="Times New Roman" w:eastAsia="Times New Roman" w:cs="Times New Roman"/>
          <w:sz w:val="22"/>
          <w:szCs w:val="22"/>
          <w:lang w:val="en-PH"/>
        </w:rPr>
      </w:r>
    </w:p>
    <w:p xmlns:w14="http://schemas.microsoft.com/office/word/2010/wordml" w:rsidR="00DB4622" w:rsidRDefault="00DB4622" w14:paraId="301D7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articles of domestication are the articles of incorporation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1ED21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shares of the corporation issued and outstanding before the domestication are the shares issued and outstanding of the corporation; and</w:t>
      </w:r>
      <w:r>
        <w:rPr>
          <w:rFonts w:ascii="Times New Roman" w:hAnsi="Times New Roman" w:eastAsia="Times New Roman" w:cs="Times New Roman"/>
          <w:sz w:val="22"/>
          <w:szCs w:val="22"/>
          <w:lang w:val="en-PH"/>
        </w:rPr>
      </w:r>
    </w:p>
    <w:p xmlns:w14="http://schemas.microsoft.com/office/word/2010/wordml" w:rsidR="00DB4622" w:rsidRDefault="00DB4622" w14:paraId="5411D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except as prohibited by other law, all the rights, privileges, immunities, powers, and purposes of the domesticating corporation remain vested in the corporation.</w:t>
      </w:r>
      <w:r>
        <w:rPr>
          <w:rFonts w:ascii="Times New Roman" w:hAnsi="Times New Roman" w:eastAsia="Times New Roman" w:cs="Times New Roman"/>
          <w:sz w:val="22"/>
          <w:szCs w:val="22"/>
          <w:lang w:val="en-PH"/>
        </w:rPr>
      </w:r>
    </w:p>
    <w:p xmlns:w14="http://schemas.microsoft.com/office/word/2010/wordml" w:rsidR="00DB4622" w:rsidRDefault="00DB4622" w14:paraId="74B87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owner liability of a shareholder in a foreign corporation that is domesticated in this State:</w:t>
      </w:r>
      <w:r>
        <w:rPr>
          <w:rFonts w:ascii="Times New Roman" w:hAnsi="Times New Roman" w:eastAsia="Times New Roman" w:cs="Times New Roman"/>
          <w:sz w:val="22"/>
          <w:szCs w:val="22"/>
          <w:lang w:val="en-PH"/>
        </w:rPr>
      </w:r>
    </w:p>
    <w:p xmlns:w14="http://schemas.microsoft.com/office/word/2010/wordml" w:rsidR="00DB4622" w:rsidRDefault="00DB4622" w14:paraId="693E2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 not discharged as to owner liability pursuant to the laws of the foreign jurisdiction to the extent the owner liability arose before the effective time of the articles of domestication;</w:t>
      </w:r>
      <w:r>
        <w:rPr>
          <w:rFonts w:ascii="Times New Roman" w:hAnsi="Times New Roman" w:eastAsia="Times New Roman" w:cs="Times New Roman"/>
          <w:sz w:val="22"/>
          <w:szCs w:val="22"/>
          <w:lang w:val="en-PH"/>
        </w:rPr>
      </w:r>
    </w:p>
    <w:p xmlns:w14="http://schemas.microsoft.com/office/word/2010/wordml" w:rsidR="00DB4622" w:rsidRDefault="00DB4622" w14:paraId="1A152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does not </w:t>
      </w:r>
      <w:r>
        <w:rPr>
          <w:rFonts w:ascii="Times New Roman" w:hAnsi="Times New Roman" w:eastAsia="Times New Roman" w:cs="Times New Roman"/>
          <w:sz w:val="22"/>
          <w:szCs w:val="22"/>
          <w:lang w:val="en-PH"/>
        </w:rPr>
        <w:t>attach pursuant to the laws of the foreign jurisdiction for any debt, obligation, or liability of the corporation that arises after the effective time of the articles of domestication;</w:t>
      </w:r>
      <w:r>
        <w:rPr>
          <w:rFonts w:ascii="Times New Roman" w:hAnsi="Times New Roman" w:eastAsia="Times New Roman" w:cs="Times New Roman"/>
          <w:sz w:val="22"/>
          <w:szCs w:val="22"/>
          <w:lang w:val="en-PH"/>
        </w:rPr>
      </w:r>
    </w:p>
    <w:p xmlns:w14="http://schemas.microsoft.com/office/word/2010/wordml" w:rsidR="00DB4622" w:rsidRDefault="00DB4622" w14:paraId="5086E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 governed by provisions of the laws of the foreign jurisdiction as to the collection or discharge of owner liability preserved by item (1), as if the domestication had not occurred; and</w:t>
      </w:r>
      <w:r>
        <w:rPr>
          <w:rFonts w:ascii="Times New Roman" w:hAnsi="Times New Roman" w:eastAsia="Times New Roman" w:cs="Times New Roman"/>
          <w:sz w:val="22"/>
          <w:szCs w:val="22"/>
          <w:lang w:val="en-PH"/>
        </w:rPr>
      </w:r>
    </w:p>
    <w:p xmlns:w14="http://schemas.microsoft.com/office/word/2010/wordml" w:rsidR="00DB4622" w:rsidRDefault="00DB4622" w14:paraId="7E1C4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is subject to the right of contribution from other shareholders as provided by the laws of the foreign jurisdiction with respect to owner liability preserved by item (1), as if the domestication had not occurred.</w:t>
      </w:r>
      <w:r>
        <w:rPr>
          <w:rFonts w:ascii="Times New Roman" w:hAnsi="Times New Roman" w:eastAsia="Times New Roman" w:cs="Times New Roman"/>
          <w:sz w:val="22"/>
          <w:szCs w:val="22"/>
          <w:lang w:val="en-PH"/>
        </w:rPr>
      </w:r>
    </w:p>
    <w:p xmlns:w14="http://schemas.microsoft.com/office/word/2010/wordml" w:rsidR="00DB4622" w:rsidRDefault="00DB4622" w14:paraId="3EA4B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shareholder who becomes subject to owner liability for some or all of the debts, obligations, or liabilities of the corporation as a result of its domestication in this State has owner liability only for those debts, obligations, or liabilities of the corporation that arise after the effective time of the articles of domestication.</w:t>
      </w:r>
      <w:r>
        <w:rPr>
          <w:rFonts w:ascii="Times New Roman" w:hAnsi="Times New Roman" w:eastAsia="Times New Roman" w:cs="Times New Roman"/>
          <w:sz w:val="22"/>
          <w:szCs w:val="22"/>
          <w:lang w:val="en-PH"/>
        </w:rPr>
      </w:r>
    </w:p>
    <w:p xmlns:w14="http://schemas.microsoft.com/office/word/2010/wordml" w14:paraId="0B7BBBAC" w14:textId="77777777">
      <w:pPr>
        <w:spacing w:before="0" w:after="0" w:line="240" w:lineRule="auto"/>
      </w:pPr>
      <w:r>
        <w:t/>
      </w:r>
    </w:p>
    <w:p xmlns:w14="http://schemas.microsoft.com/office/word/2010/wordml" w:rsidR="00DB4622" w:rsidRDefault="00DB4622" w14:paraId="1538A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