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01AC" w:rsidRDefault="00C23479" w:rsidP="00BB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01AC">
        <w:t>CHAPTER 17</w:t>
      </w:r>
    </w:p>
    <w:p w:rsidR="00BB01AC" w:rsidRPr="00BB01AC" w:rsidRDefault="00C23479" w:rsidP="00BB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B01AC">
        <w:t>Interstate Cooperation</w:t>
      </w:r>
    </w:p>
    <w:p w:rsidR="00BB01AC" w:rsidRPr="00BB01AC" w:rsidRDefault="00BB01AC" w:rsidP="00BB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B01AC" w:rsidRDefault="00BB01AC" w:rsidP="00BB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1AC">
        <w:rPr>
          <w:b/>
        </w:rPr>
        <w:t xml:space="preserve">SECTION </w:t>
      </w:r>
      <w:r w:rsidR="00C23479" w:rsidRPr="00BB01AC">
        <w:rPr>
          <w:b/>
        </w:rPr>
        <w:t>1</w:t>
      </w:r>
      <w:r w:rsidRPr="00BB01AC">
        <w:rPr>
          <w:b/>
        </w:rPr>
        <w:noBreakHyphen/>
      </w:r>
      <w:r w:rsidR="00C23479" w:rsidRPr="00BB01AC">
        <w:rPr>
          <w:b/>
        </w:rPr>
        <w:t>17</w:t>
      </w:r>
      <w:r w:rsidRPr="00BB01AC">
        <w:rPr>
          <w:b/>
        </w:rPr>
        <w:noBreakHyphen/>
      </w:r>
      <w:r w:rsidR="00C23479" w:rsidRPr="00BB01AC">
        <w:rPr>
          <w:b/>
        </w:rPr>
        <w:t>10.</w:t>
      </w:r>
      <w:r w:rsidR="00C23479" w:rsidRPr="00BB01AC">
        <w:t xml:space="preserve"> Commission on Interstate Cooperation.</w:t>
      </w:r>
    </w:p>
    <w:p w:rsidR="00BB01AC" w:rsidRDefault="00C23479" w:rsidP="00BB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1AC">
        <w:tab/>
        <w:t>The Commission on Interstate Cooperation shall be composed of fifteen members, namely: The five members of the Committee on Interstate Cooperation of the Senate, the five members of the Committee on Interstate Cooperation of the House of Representatives and five officials of the State government named by the Governor, one of whom shall be designated by him as the chairman of the Commission. The State officials, when so named, shall serve ex officio. The Governor shall be an honorary member of the Commission.</w:t>
      </w:r>
    </w:p>
    <w:p w:rsidR="00BB01AC" w:rsidRDefault="00BB01AC" w:rsidP="00BB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01AC" w:rsidRPr="00BB01AC" w:rsidRDefault="00BB01AC" w:rsidP="00BB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3479" w:rsidRPr="00BB01AC">
        <w:t xml:space="preserve">: 1962 Code </w:t>
      </w:r>
      <w:r w:rsidRPr="00BB01AC">
        <w:t xml:space="preserve">Section </w:t>
      </w:r>
      <w:r w:rsidR="00C23479" w:rsidRPr="00BB01AC">
        <w:t>9</w:t>
      </w:r>
      <w:r w:rsidRPr="00BB01AC">
        <w:noBreakHyphen/>
      </w:r>
      <w:r w:rsidR="00C23479" w:rsidRPr="00BB01AC">
        <w:t xml:space="preserve">101; 1952 Code </w:t>
      </w:r>
      <w:r w:rsidRPr="00BB01AC">
        <w:t xml:space="preserve">Section </w:t>
      </w:r>
      <w:r w:rsidR="00C23479" w:rsidRPr="00BB01AC">
        <w:t>9</w:t>
      </w:r>
      <w:r w:rsidRPr="00BB01AC">
        <w:noBreakHyphen/>
      </w:r>
      <w:r w:rsidR="00C23479" w:rsidRPr="00BB01AC">
        <w:t xml:space="preserve">101; 1942 Code </w:t>
      </w:r>
      <w:r w:rsidRPr="00BB01AC">
        <w:t xml:space="preserve">Section </w:t>
      </w:r>
      <w:r w:rsidR="00C23479" w:rsidRPr="00BB01AC">
        <w:t>3442</w:t>
      </w:r>
      <w:r w:rsidRPr="00BB01AC">
        <w:noBreakHyphen/>
      </w:r>
      <w:r w:rsidR="00C23479" w:rsidRPr="00BB01AC">
        <w:t>14; 1936 (39) 1322.</w:t>
      </w:r>
    </w:p>
    <w:p w:rsidR="00BB01AC" w:rsidRPr="00BB01AC" w:rsidRDefault="00BB01AC" w:rsidP="00BB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01AC" w:rsidRDefault="00BB01AC" w:rsidP="00BB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1AC">
        <w:rPr>
          <w:b/>
        </w:rPr>
        <w:t xml:space="preserve">SECTION </w:t>
      </w:r>
      <w:r w:rsidR="00C23479" w:rsidRPr="00BB01AC">
        <w:rPr>
          <w:b/>
        </w:rPr>
        <w:t>1</w:t>
      </w:r>
      <w:r w:rsidRPr="00BB01AC">
        <w:rPr>
          <w:b/>
        </w:rPr>
        <w:noBreakHyphen/>
      </w:r>
      <w:r w:rsidR="00C23479" w:rsidRPr="00BB01AC">
        <w:rPr>
          <w:b/>
        </w:rPr>
        <w:t>17</w:t>
      </w:r>
      <w:r w:rsidRPr="00BB01AC">
        <w:rPr>
          <w:b/>
        </w:rPr>
        <w:noBreakHyphen/>
      </w:r>
      <w:r w:rsidR="00C23479" w:rsidRPr="00BB01AC">
        <w:rPr>
          <w:b/>
        </w:rPr>
        <w:t>20.</w:t>
      </w:r>
      <w:r w:rsidR="00C23479" w:rsidRPr="00BB01AC">
        <w:t xml:space="preserve"> Committee on Interstate Cooperation of Senate.</w:t>
      </w:r>
    </w:p>
    <w:p w:rsidR="00BB01AC" w:rsidRDefault="00C23479" w:rsidP="00BB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1AC">
        <w:tab/>
        <w:t>The standing Committee on Interstate Cooperation of the Senate shall consist of five Senators. The members and chairman of this committee shall be designated in the same manner as is customary in the case of the members and chairmen of other standing committees of the Senate.</w:t>
      </w:r>
    </w:p>
    <w:p w:rsidR="00BB01AC" w:rsidRDefault="00BB01AC" w:rsidP="00BB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01AC" w:rsidRDefault="00BB01AC" w:rsidP="00BB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3479" w:rsidRPr="00BB01AC">
        <w:t xml:space="preserve">: 1962 Code </w:t>
      </w:r>
      <w:r w:rsidRPr="00BB01AC">
        <w:t xml:space="preserve">Section </w:t>
      </w:r>
      <w:r w:rsidR="00C23479" w:rsidRPr="00BB01AC">
        <w:t>9</w:t>
      </w:r>
      <w:r w:rsidRPr="00BB01AC">
        <w:noBreakHyphen/>
      </w:r>
      <w:r w:rsidR="00C23479" w:rsidRPr="00BB01AC">
        <w:t xml:space="preserve">102; 1952 Code </w:t>
      </w:r>
      <w:r w:rsidRPr="00BB01AC">
        <w:t xml:space="preserve">Section </w:t>
      </w:r>
      <w:r w:rsidR="00C23479" w:rsidRPr="00BB01AC">
        <w:t>9</w:t>
      </w:r>
      <w:r w:rsidRPr="00BB01AC">
        <w:noBreakHyphen/>
      </w:r>
      <w:r w:rsidR="00C23479" w:rsidRPr="00BB01AC">
        <w:t xml:space="preserve">102; 1942 Code </w:t>
      </w:r>
      <w:r w:rsidRPr="00BB01AC">
        <w:t xml:space="preserve">Section </w:t>
      </w:r>
      <w:r w:rsidR="00C23479" w:rsidRPr="00BB01AC">
        <w:t>3442</w:t>
      </w:r>
      <w:r w:rsidRPr="00BB01AC">
        <w:noBreakHyphen/>
      </w:r>
      <w:r w:rsidR="00C23479" w:rsidRPr="00BB01AC">
        <w:t xml:space="preserve">12; 1936 (39) 1322; 2019 Act No. 1 (S.2), </w:t>
      </w:r>
      <w:r w:rsidRPr="00BB01AC">
        <w:t xml:space="preserve">Section </w:t>
      </w:r>
      <w:r w:rsidR="00C23479" w:rsidRPr="00BB01AC">
        <w:t>81, eff January 31, 2019.</w:t>
      </w:r>
    </w:p>
    <w:p w:rsidR="00BB01AC" w:rsidRDefault="00C23479" w:rsidP="00BB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1AC">
        <w:t>Effect of Amendment</w:t>
      </w:r>
    </w:p>
    <w:p w:rsidR="00BB01AC" w:rsidRPr="00BB01AC" w:rsidRDefault="00C23479" w:rsidP="00BB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B01AC">
        <w:t xml:space="preserve">2019 Act No. 1, </w:t>
      </w:r>
      <w:r w:rsidR="00BB01AC" w:rsidRPr="00BB01AC">
        <w:t xml:space="preserve">Section </w:t>
      </w:r>
      <w:r w:rsidRPr="00BB01AC">
        <w:t>81, deleted the third sentence, which related to the Lieutenant Governor serving ex officio as one of the five members of the Committee.</w:t>
      </w:r>
    </w:p>
    <w:p w:rsidR="00BB01AC" w:rsidRPr="00BB01AC" w:rsidRDefault="00BB01AC" w:rsidP="00BB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01AC" w:rsidRDefault="00BB01AC" w:rsidP="00BB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1AC">
        <w:rPr>
          <w:b/>
        </w:rPr>
        <w:t xml:space="preserve">SECTION </w:t>
      </w:r>
      <w:r w:rsidR="00C23479" w:rsidRPr="00BB01AC">
        <w:rPr>
          <w:b/>
        </w:rPr>
        <w:t>1</w:t>
      </w:r>
      <w:r w:rsidRPr="00BB01AC">
        <w:rPr>
          <w:b/>
        </w:rPr>
        <w:noBreakHyphen/>
      </w:r>
      <w:r w:rsidR="00C23479" w:rsidRPr="00BB01AC">
        <w:rPr>
          <w:b/>
        </w:rPr>
        <w:t>17</w:t>
      </w:r>
      <w:r w:rsidRPr="00BB01AC">
        <w:rPr>
          <w:b/>
        </w:rPr>
        <w:noBreakHyphen/>
      </w:r>
      <w:r w:rsidR="00C23479" w:rsidRPr="00BB01AC">
        <w:rPr>
          <w:b/>
        </w:rPr>
        <w:t>30.</w:t>
      </w:r>
      <w:r w:rsidR="00C23479" w:rsidRPr="00BB01AC">
        <w:t xml:space="preserve"> Committee on Interstate Cooperation of House of Representatives.</w:t>
      </w:r>
    </w:p>
    <w:p w:rsidR="00BB01AC" w:rsidRDefault="00C23479" w:rsidP="00BB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1AC">
        <w:tab/>
        <w:t>The standing Committee on Interstate Cooperation of the House of Representatives shall consist of five members. The members and chairman of this Committee shall be designated in the same manner as is customary in the case of the members and chairmen of other standing committees of the House of Representatives.</w:t>
      </w:r>
    </w:p>
    <w:p w:rsidR="00BB01AC" w:rsidRDefault="00BB01AC" w:rsidP="00BB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01AC" w:rsidRPr="00BB01AC" w:rsidRDefault="00BB01AC" w:rsidP="00BB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3479" w:rsidRPr="00BB01AC">
        <w:t xml:space="preserve">: 1962 Code </w:t>
      </w:r>
      <w:r w:rsidRPr="00BB01AC">
        <w:t xml:space="preserve">Section </w:t>
      </w:r>
      <w:r w:rsidR="00C23479" w:rsidRPr="00BB01AC">
        <w:t>9</w:t>
      </w:r>
      <w:r w:rsidRPr="00BB01AC">
        <w:noBreakHyphen/>
      </w:r>
      <w:r w:rsidR="00C23479" w:rsidRPr="00BB01AC">
        <w:t xml:space="preserve">103; 1952 Code </w:t>
      </w:r>
      <w:r w:rsidRPr="00BB01AC">
        <w:t xml:space="preserve">Section </w:t>
      </w:r>
      <w:r w:rsidR="00C23479" w:rsidRPr="00BB01AC">
        <w:t>9</w:t>
      </w:r>
      <w:r w:rsidRPr="00BB01AC">
        <w:noBreakHyphen/>
      </w:r>
      <w:r w:rsidR="00C23479" w:rsidRPr="00BB01AC">
        <w:t xml:space="preserve">103; 1942 Code </w:t>
      </w:r>
      <w:r w:rsidRPr="00BB01AC">
        <w:t xml:space="preserve">Section </w:t>
      </w:r>
      <w:r w:rsidR="00C23479" w:rsidRPr="00BB01AC">
        <w:t>3442</w:t>
      </w:r>
      <w:r w:rsidRPr="00BB01AC">
        <w:noBreakHyphen/>
      </w:r>
      <w:r w:rsidR="00C23479" w:rsidRPr="00BB01AC">
        <w:t>13; 1936 (39) 1322.</w:t>
      </w:r>
    </w:p>
    <w:p w:rsidR="00BB01AC" w:rsidRPr="00BB01AC" w:rsidRDefault="00BB01AC" w:rsidP="00BB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01AC" w:rsidRDefault="00BB01AC" w:rsidP="00BB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1AC">
        <w:rPr>
          <w:b/>
        </w:rPr>
        <w:t xml:space="preserve">SECTION </w:t>
      </w:r>
      <w:r w:rsidR="00C23479" w:rsidRPr="00BB01AC">
        <w:rPr>
          <w:b/>
        </w:rPr>
        <w:t>1</w:t>
      </w:r>
      <w:r w:rsidRPr="00BB01AC">
        <w:rPr>
          <w:b/>
        </w:rPr>
        <w:noBreakHyphen/>
      </w:r>
      <w:r w:rsidR="00C23479" w:rsidRPr="00BB01AC">
        <w:rPr>
          <w:b/>
        </w:rPr>
        <w:t>17</w:t>
      </w:r>
      <w:r w:rsidRPr="00BB01AC">
        <w:rPr>
          <w:b/>
        </w:rPr>
        <w:noBreakHyphen/>
      </w:r>
      <w:r w:rsidR="00C23479" w:rsidRPr="00BB01AC">
        <w:rPr>
          <w:b/>
        </w:rPr>
        <w:t>40.</w:t>
      </w:r>
      <w:r w:rsidR="00C23479" w:rsidRPr="00BB01AC">
        <w:t xml:space="preserve"> Terms of members of Commission and Committees.</w:t>
      </w:r>
    </w:p>
    <w:p w:rsidR="00BB01AC" w:rsidRDefault="00C23479" w:rsidP="00BB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1AC">
        <w:tab/>
        <w:t>The standing Committee of the Senate and the standing Committee of the House of Representatives shall function during the regular sessions of the legislature and also during the interim periods between such sessions. Their members shall serve until their successors are designated and they shall respectively constitute the Senate and House councils of the American Legislators' Association for this State. The terms of each administration member of the Commission appointed by the Governor shall extend until the next gubernatorial inauguration and thereafter until his successor is appointed.</w:t>
      </w:r>
    </w:p>
    <w:p w:rsidR="00BB01AC" w:rsidRDefault="00BB01AC" w:rsidP="00BB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01AC" w:rsidRPr="00BB01AC" w:rsidRDefault="00BB01AC" w:rsidP="00BB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3479" w:rsidRPr="00BB01AC">
        <w:t xml:space="preserve">: 1962 Code </w:t>
      </w:r>
      <w:r w:rsidRPr="00BB01AC">
        <w:t xml:space="preserve">Section </w:t>
      </w:r>
      <w:r w:rsidR="00C23479" w:rsidRPr="00BB01AC">
        <w:t>9</w:t>
      </w:r>
      <w:r w:rsidRPr="00BB01AC">
        <w:noBreakHyphen/>
      </w:r>
      <w:r w:rsidR="00C23479" w:rsidRPr="00BB01AC">
        <w:t xml:space="preserve">104; 1952 Code </w:t>
      </w:r>
      <w:r w:rsidRPr="00BB01AC">
        <w:t xml:space="preserve">Section </w:t>
      </w:r>
      <w:r w:rsidR="00C23479" w:rsidRPr="00BB01AC">
        <w:t>9</w:t>
      </w:r>
      <w:r w:rsidRPr="00BB01AC">
        <w:noBreakHyphen/>
      </w:r>
      <w:r w:rsidR="00C23479" w:rsidRPr="00BB01AC">
        <w:t xml:space="preserve">104; 1942 Code </w:t>
      </w:r>
      <w:r w:rsidRPr="00BB01AC">
        <w:t xml:space="preserve">Section </w:t>
      </w:r>
      <w:r w:rsidR="00C23479" w:rsidRPr="00BB01AC">
        <w:t>3442</w:t>
      </w:r>
      <w:r w:rsidRPr="00BB01AC">
        <w:noBreakHyphen/>
      </w:r>
      <w:r w:rsidR="00C23479" w:rsidRPr="00BB01AC">
        <w:t>17; 1936 (39) 1322.</w:t>
      </w:r>
    </w:p>
    <w:p w:rsidR="00BB01AC" w:rsidRPr="00BB01AC" w:rsidRDefault="00BB01AC" w:rsidP="00BB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01AC" w:rsidRDefault="00BB01AC" w:rsidP="00BB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1AC">
        <w:rPr>
          <w:b/>
        </w:rPr>
        <w:t xml:space="preserve">SECTION </w:t>
      </w:r>
      <w:r w:rsidR="00C23479" w:rsidRPr="00BB01AC">
        <w:rPr>
          <w:b/>
        </w:rPr>
        <w:t>1</w:t>
      </w:r>
      <w:r w:rsidRPr="00BB01AC">
        <w:rPr>
          <w:b/>
        </w:rPr>
        <w:noBreakHyphen/>
      </w:r>
      <w:r w:rsidR="00C23479" w:rsidRPr="00BB01AC">
        <w:rPr>
          <w:b/>
        </w:rPr>
        <w:t>17</w:t>
      </w:r>
      <w:r w:rsidRPr="00BB01AC">
        <w:rPr>
          <w:b/>
        </w:rPr>
        <w:noBreakHyphen/>
      </w:r>
      <w:r w:rsidR="00C23479" w:rsidRPr="00BB01AC">
        <w:rPr>
          <w:b/>
        </w:rPr>
        <w:t>50.</w:t>
      </w:r>
      <w:r w:rsidR="00C23479" w:rsidRPr="00BB01AC">
        <w:t xml:space="preserve"> Duties of Commission.</w:t>
      </w:r>
    </w:p>
    <w:p w:rsidR="00BB01AC" w:rsidRDefault="00C23479" w:rsidP="00BB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1AC">
        <w:tab/>
        <w:t>The South Carolina Commission on Interstate Cooperation shall encourage and arrange conferences with officials of other states and of other units of government, carry forward the participation of this State as a member of the council of state governments, both regionally and nationally, and formulate proposals for cooperation between this State and other states.</w:t>
      </w:r>
    </w:p>
    <w:p w:rsidR="00BB01AC" w:rsidRDefault="00BB01AC" w:rsidP="00BB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01AC" w:rsidRPr="00BB01AC" w:rsidRDefault="00BB01AC" w:rsidP="00BB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C23479" w:rsidRPr="00BB01AC">
        <w:t xml:space="preserve">: 1962 Code </w:t>
      </w:r>
      <w:r w:rsidRPr="00BB01AC">
        <w:t xml:space="preserve">Section </w:t>
      </w:r>
      <w:r w:rsidR="00C23479" w:rsidRPr="00BB01AC">
        <w:t>9</w:t>
      </w:r>
      <w:r w:rsidRPr="00BB01AC">
        <w:noBreakHyphen/>
      </w:r>
      <w:r w:rsidR="00C23479" w:rsidRPr="00BB01AC">
        <w:t xml:space="preserve">105; 1952 Code </w:t>
      </w:r>
      <w:r w:rsidRPr="00BB01AC">
        <w:t xml:space="preserve">Section </w:t>
      </w:r>
      <w:r w:rsidR="00C23479" w:rsidRPr="00BB01AC">
        <w:t>9</w:t>
      </w:r>
      <w:r w:rsidRPr="00BB01AC">
        <w:noBreakHyphen/>
      </w:r>
      <w:r w:rsidR="00C23479" w:rsidRPr="00BB01AC">
        <w:t xml:space="preserve">105; 1942 Code </w:t>
      </w:r>
      <w:r w:rsidRPr="00BB01AC">
        <w:t xml:space="preserve">Section </w:t>
      </w:r>
      <w:r w:rsidR="00C23479" w:rsidRPr="00BB01AC">
        <w:t>3442</w:t>
      </w:r>
      <w:r w:rsidRPr="00BB01AC">
        <w:noBreakHyphen/>
      </w:r>
      <w:r w:rsidR="00C23479" w:rsidRPr="00BB01AC">
        <w:t>11; 1936 (39) 1322.</w:t>
      </w:r>
    </w:p>
    <w:p w:rsidR="00BB01AC" w:rsidRPr="00BB01AC" w:rsidRDefault="00BB01AC" w:rsidP="00BB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01AC" w:rsidRDefault="00BB01AC" w:rsidP="00BB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1AC">
        <w:rPr>
          <w:b/>
        </w:rPr>
        <w:t xml:space="preserve">SECTION </w:t>
      </w:r>
      <w:r w:rsidR="00C23479" w:rsidRPr="00BB01AC">
        <w:rPr>
          <w:b/>
        </w:rPr>
        <w:t>1</w:t>
      </w:r>
      <w:r w:rsidRPr="00BB01AC">
        <w:rPr>
          <w:b/>
        </w:rPr>
        <w:noBreakHyphen/>
      </w:r>
      <w:r w:rsidR="00C23479" w:rsidRPr="00BB01AC">
        <w:rPr>
          <w:b/>
        </w:rPr>
        <w:t>17</w:t>
      </w:r>
      <w:r w:rsidRPr="00BB01AC">
        <w:rPr>
          <w:b/>
        </w:rPr>
        <w:noBreakHyphen/>
      </w:r>
      <w:r w:rsidR="00C23479" w:rsidRPr="00BB01AC">
        <w:rPr>
          <w:b/>
        </w:rPr>
        <w:t>60.</w:t>
      </w:r>
      <w:r w:rsidR="00C23479" w:rsidRPr="00BB01AC">
        <w:t xml:space="preserve"> Committees established by Commission to conduct conferences and formulate proposals concerning cooperation; advisory boards.</w:t>
      </w:r>
    </w:p>
    <w:p w:rsidR="00BB01AC" w:rsidRDefault="00C23479" w:rsidP="00BB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1AC">
        <w:tab/>
        <w:t>The Commission shall establish such committees as it deems advisable to conduct conferences and to formulate proposals concerning subjects of intergovernmental cooperation. Subject to the approval of the Commission the members of every such committee shall be appointed by the chairman of the Commission. State officials who are not members of the Commission may be appointed as members of any such committee but at least one member of the Commission shall be a member of every such committee. The Commission may provide such rules as it considers appropriate concerning the membership and functioning of any committee which it establishes. The Commission may provide for advisory boards for itself and for its various committees and for the service of private citizens on such boards.</w:t>
      </w:r>
    </w:p>
    <w:p w:rsidR="00BB01AC" w:rsidRDefault="00BB01AC" w:rsidP="00BB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01AC" w:rsidRPr="00BB01AC" w:rsidRDefault="00BB01AC" w:rsidP="00BB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23479" w:rsidRPr="00BB01AC">
        <w:t xml:space="preserve">: 1962 Code </w:t>
      </w:r>
      <w:r w:rsidRPr="00BB01AC">
        <w:t xml:space="preserve">Section </w:t>
      </w:r>
      <w:r w:rsidR="00C23479" w:rsidRPr="00BB01AC">
        <w:t>9</w:t>
      </w:r>
      <w:r w:rsidRPr="00BB01AC">
        <w:noBreakHyphen/>
      </w:r>
      <w:r w:rsidR="00C23479" w:rsidRPr="00BB01AC">
        <w:t xml:space="preserve">106; 1952 Code </w:t>
      </w:r>
      <w:r w:rsidRPr="00BB01AC">
        <w:t xml:space="preserve">Section </w:t>
      </w:r>
      <w:r w:rsidR="00C23479" w:rsidRPr="00BB01AC">
        <w:t>9</w:t>
      </w:r>
      <w:r w:rsidRPr="00BB01AC">
        <w:noBreakHyphen/>
      </w:r>
      <w:r w:rsidR="00C23479" w:rsidRPr="00BB01AC">
        <w:t xml:space="preserve">106; 1942 Code </w:t>
      </w:r>
      <w:r w:rsidRPr="00BB01AC">
        <w:t xml:space="preserve">Section </w:t>
      </w:r>
      <w:r w:rsidR="00C23479" w:rsidRPr="00BB01AC">
        <w:t>3442</w:t>
      </w:r>
      <w:r w:rsidRPr="00BB01AC">
        <w:noBreakHyphen/>
      </w:r>
      <w:r w:rsidR="00C23479" w:rsidRPr="00BB01AC">
        <w:t>15; 1936 (39) 1322.</w:t>
      </w:r>
    </w:p>
    <w:p w:rsidR="00BB01AC" w:rsidRPr="00BB01AC" w:rsidRDefault="00BB01AC" w:rsidP="00BB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01AC" w:rsidRDefault="00BB01AC" w:rsidP="00BB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1AC">
        <w:rPr>
          <w:b/>
        </w:rPr>
        <w:t xml:space="preserve">SECTION </w:t>
      </w:r>
      <w:r w:rsidR="00C23479" w:rsidRPr="00BB01AC">
        <w:rPr>
          <w:b/>
        </w:rPr>
        <w:t>1</w:t>
      </w:r>
      <w:r w:rsidRPr="00BB01AC">
        <w:rPr>
          <w:b/>
        </w:rPr>
        <w:noBreakHyphen/>
      </w:r>
      <w:r w:rsidR="00C23479" w:rsidRPr="00BB01AC">
        <w:rPr>
          <w:b/>
        </w:rPr>
        <w:t>17</w:t>
      </w:r>
      <w:r w:rsidRPr="00BB01AC">
        <w:rPr>
          <w:b/>
        </w:rPr>
        <w:noBreakHyphen/>
      </w:r>
      <w:r w:rsidR="00C23479" w:rsidRPr="00BB01AC">
        <w:rPr>
          <w:b/>
        </w:rPr>
        <w:t>70.</w:t>
      </w:r>
      <w:r w:rsidR="00C23479" w:rsidRPr="00BB01AC">
        <w:t xml:space="preserve"> Reports; compensation and powers of Commission.</w:t>
      </w:r>
    </w:p>
    <w:p w:rsidR="00BB01AC" w:rsidRDefault="00C23479" w:rsidP="00BB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01AC">
        <w:tab/>
        <w:t>The Commission shall report to the Governor and to the legislature within fifteen days after the convening of each regular legislative session and at such other times as it deems appropriate. Its members and the members of all committees which it establishes shall serve without compensation but they shall be paid their necessary expenses in carrying out their obligations under this chapter. The Commission may employ a secretary and a stenographer. It may incur such other expenses as may be necessary for the proper performance of its duties and it may, by contributions to the council of state governments, participate with other states in maintaining said council's regional and central secretariats and its other governmental services.</w:t>
      </w:r>
    </w:p>
    <w:p w:rsidR="00BB01AC" w:rsidRDefault="00BB01AC" w:rsidP="00BB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01AC" w:rsidRDefault="00BB01AC" w:rsidP="00BB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23479" w:rsidRPr="00BB01AC">
        <w:t xml:space="preserve">: 1962 Code </w:t>
      </w:r>
      <w:r w:rsidRPr="00BB01AC">
        <w:t xml:space="preserve">Section </w:t>
      </w:r>
      <w:r w:rsidR="00C23479" w:rsidRPr="00BB01AC">
        <w:t>9</w:t>
      </w:r>
      <w:r w:rsidRPr="00BB01AC">
        <w:noBreakHyphen/>
      </w:r>
      <w:r w:rsidR="00C23479" w:rsidRPr="00BB01AC">
        <w:t xml:space="preserve">107; 1952 Code </w:t>
      </w:r>
      <w:r w:rsidRPr="00BB01AC">
        <w:t xml:space="preserve">Section </w:t>
      </w:r>
      <w:r w:rsidR="00C23479" w:rsidRPr="00BB01AC">
        <w:t>9</w:t>
      </w:r>
      <w:r w:rsidRPr="00BB01AC">
        <w:noBreakHyphen/>
      </w:r>
      <w:r w:rsidR="00C23479" w:rsidRPr="00BB01AC">
        <w:t xml:space="preserve">107; 1942 Code </w:t>
      </w:r>
      <w:r w:rsidRPr="00BB01AC">
        <w:t xml:space="preserve">Section </w:t>
      </w:r>
      <w:r w:rsidR="00C23479" w:rsidRPr="00BB01AC">
        <w:t>3442</w:t>
      </w:r>
      <w:r w:rsidRPr="00BB01AC">
        <w:noBreakHyphen/>
      </w:r>
      <w:r w:rsidR="00C23479" w:rsidRPr="00BB01AC">
        <w:t>16; 1936 (39) 1322.</w:t>
      </w:r>
    </w:p>
    <w:p w:rsidR="00B71A37" w:rsidRPr="00BB01AC" w:rsidRDefault="00B71A37" w:rsidP="00BB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BB01AC" w:rsidSect="00BB01A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01AC" w:rsidRDefault="00BB01AC" w:rsidP="00BB01AC">
      <w:r>
        <w:separator/>
      </w:r>
    </w:p>
  </w:endnote>
  <w:endnote w:type="continuationSeparator" w:id="0">
    <w:p w:rsidR="00BB01AC" w:rsidRDefault="00BB01AC" w:rsidP="00BB0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01AC" w:rsidRPr="00BB01AC" w:rsidRDefault="00BB01AC" w:rsidP="00BB01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01AC" w:rsidRPr="00BB01AC" w:rsidRDefault="00BB01AC" w:rsidP="00BB01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01AC" w:rsidRPr="00BB01AC" w:rsidRDefault="00BB01AC" w:rsidP="00BB01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01AC" w:rsidRDefault="00BB01AC" w:rsidP="00BB01AC">
      <w:r>
        <w:separator/>
      </w:r>
    </w:p>
  </w:footnote>
  <w:footnote w:type="continuationSeparator" w:id="0">
    <w:p w:rsidR="00BB01AC" w:rsidRDefault="00BB01AC" w:rsidP="00BB0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01AC" w:rsidRPr="00BB01AC" w:rsidRDefault="00BB01AC" w:rsidP="00BB01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01AC" w:rsidRPr="00BB01AC" w:rsidRDefault="00BB01AC" w:rsidP="00BB01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01AC" w:rsidRPr="00BB01AC" w:rsidRDefault="00BB01AC" w:rsidP="00BB01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479"/>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01AC"/>
    <w:rsid w:val="00BB2EF7"/>
    <w:rsid w:val="00BE0AB0"/>
    <w:rsid w:val="00C23479"/>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EF5A31-B638-4AD7-9DBE-10E91DF26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23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23479"/>
    <w:rPr>
      <w:rFonts w:ascii="Courier New" w:eastAsiaTheme="minorEastAsia" w:hAnsi="Courier New" w:cs="Courier New"/>
      <w:sz w:val="20"/>
      <w:szCs w:val="20"/>
    </w:rPr>
  </w:style>
  <w:style w:type="paragraph" w:styleId="Header">
    <w:name w:val="header"/>
    <w:basedOn w:val="Normal"/>
    <w:link w:val="HeaderChar"/>
    <w:uiPriority w:val="99"/>
    <w:unhideWhenUsed/>
    <w:rsid w:val="00BB01AC"/>
    <w:pPr>
      <w:tabs>
        <w:tab w:val="center" w:pos="4680"/>
        <w:tab w:val="right" w:pos="9360"/>
      </w:tabs>
    </w:pPr>
  </w:style>
  <w:style w:type="character" w:customStyle="1" w:styleId="HeaderChar">
    <w:name w:val="Header Char"/>
    <w:basedOn w:val="DefaultParagraphFont"/>
    <w:link w:val="Header"/>
    <w:uiPriority w:val="99"/>
    <w:rsid w:val="00BB01AC"/>
    <w:rPr>
      <w:rFonts w:ascii="Times New Roman" w:hAnsi="Times New Roman" w:cs="Times New Roman"/>
    </w:rPr>
  </w:style>
  <w:style w:type="paragraph" w:styleId="Footer">
    <w:name w:val="footer"/>
    <w:basedOn w:val="Normal"/>
    <w:link w:val="FooterChar"/>
    <w:uiPriority w:val="99"/>
    <w:unhideWhenUsed/>
    <w:rsid w:val="00BB01AC"/>
    <w:pPr>
      <w:tabs>
        <w:tab w:val="center" w:pos="4680"/>
        <w:tab w:val="right" w:pos="9360"/>
      </w:tabs>
    </w:pPr>
  </w:style>
  <w:style w:type="character" w:customStyle="1" w:styleId="FooterChar">
    <w:name w:val="Footer Char"/>
    <w:basedOn w:val="DefaultParagraphFont"/>
    <w:link w:val="Footer"/>
    <w:uiPriority w:val="99"/>
    <w:rsid w:val="00BB01A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762</Words>
  <Characters>4348</Characters>
  <Application>Microsoft Office Word</Application>
  <DocSecurity>0</DocSecurity>
  <Lines>36</Lines>
  <Paragraphs>10</Paragraphs>
  <ScaleCrop>false</ScaleCrop>
  <Company>Legislative Services Agency</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2023-09-21T18:16:00Z</dcterms:created>
  <dcterms:modified xsi:type="dcterms:W3CDTF">2023-09-21T18:16:00Z</dcterms:modified>
</cp:coreProperties>
</file>