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126" w:rsidRDefault="00225085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93126">
        <w:t>CHAPTER 95</w:t>
      </w:r>
    </w:p>
    <w:p w:rsidR="00593126" w:rsidRPr="00593126" w:rsidRDefault="00225085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593126">
        <w:t>Interstate Insurance Product Regulation Compact [Repealed]</w:t>
      </w:r>
    </w:p>
    <w:p w:rsidR="00593126" w:rsidRP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3126">
        <w:rPr>
          <w:b/>
        </w:rPr>
        <w:t xml:space="preserve">SECTIONS </w:t>
      </w:r>
      <w:r w:rsidR="00225085" w:rsidRPr="00593126">
        <w:rPr>
          <w:b/>
        </w:rPr>
        <w:t>38</w:t>
      </w:r>
      <w:r w:rsidRPr="00593126">
        <w:rPr>
          <w:b/>
        </w:rPr>
        <w:noBreakHyphen/>
      </w:r>
      <w:r w:rsidR="00225085" w:rsidRPr="00593126">
        <w:rPr>
          <w:b/>
        </w:rPr>
        <w:t>95</w:t>
      </w:r>
      <w:r w:rsidRPr="00593126">
        <w:rPr>
          <w:b/>
        </w:rPr>
        <w:noBreakHyphen/>
      </w:r>
      <w:r w:rsidR="00225085" w:rsidRPr="00593126">
        <w:rPr>
          <w:b/>
        </w:rPr>
        <w:t>10 to 38</w:t>
      </w:r>
      <w:r w:rsidRPr="00593126">
        <w:rPr>
          <w:b/>
        </w:rPr>
        <w:noBreakHyphen/>
      </w:r>
      <w:r w:rsidR="00225085" w:rsidRPr="00593126">
        <w:rPr>
          <w:b/>
        </w:rPr>
        <w:t>95</w:t>
      </w:r>
      <w:r w:rsidRPr="00593126">
        <w:rPr>
          <w:b/>
        </w:rPr>
        <w:noBreakHyphen/>
      </w:r>
      <w:r w:rsidR="00225085" w:rsidRPr="00593126">
        <w:rPr>
          <w:b/>
        </w:rPr>
        <w:t>150.</w:t>
      </w:r>
      <w:r w:rsidR="00225085" w:rsidRPr="00593126">
        <w:t xml:space="preserve"> Repealed.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10, titled Short title,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20, titled Definitions,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30, titled Interstate Insurance Product Regulation Commission established; venue,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40, titled Powers of Commission,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50, titled Organization; management committee; bylaws; legislative monitoring committee; immunity,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60, titled Meetings and actions of commission,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70, titled Rulemaking authority; procedures; opting out of uniform standard; stay of uniform standard; judicial review,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80, titled Records and information of commission; public inspection and copying; confidentiality or nondisclosure; enforcement,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90, titled Dispute resolution,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100, titled Product filing and approval,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lastRenderedPageBreak/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110, titled Appeal to review panel; withdrawal or modification of approval,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120, titled Funding; filing fees; budget; exemption from taxation; pledge of credit of compacting state; accounts; claim by compacting state to or ownership of commission property or funds,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130, titled Eligibility and procedure for becoming compacting state; effective date and amendment of compact,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140, titled Withdrawal from compact; default; dissolution,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3126" w:rsidRDefault="00593126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25085" w:rsidRPr="00593126">
        <w:t>: Former 38</w:t>
      </w:r>
      <w:r w:rsidRPr="00593126">
        <w:noBreakHyphen/>
      </w:r>
      <w:r w:rsidR="00225085" w:rsidRPr="00593126">
        <w:t>95</w:t>
      </w:r>
      <w:r w:rsidRPr="00593126">
        <w:noBreakHyphen/>
      </w:r>
      <w:r w:rsidR="00225085" w:rsidRPr="00593126">
        <w:t xml:space="preserve">150, titled Intent to join with other states to establish compact; representative of state designated, had the following history: 2008 Act No. 339, </w:t>
      </w:r>
      <w:r w:rsidRPr="00593126">
        <w:t xml:space="preserve">Section </w:t>
      </w:r>
      <w:r w:rsidR="00225085" w:rsidRPr="00593126">
        <w:t xml:space="preserve">2, eff January 1, 2009; Reenacted by 2016 Act No. 161 (H.4662), </w:t>
      </w:r>
      <w:r w:rsidRPr="00593126">
        <w:t xml:space="preserve">Section </w:t>
      </w:r>
      <w:r w:rsidR="00225085" w:rsidRPr="00593126">
        <w:t xml:space="preserve">1, eff June 1, 2014. Repealed by 2022 Act No. 195, </w:t>
      </w:r>
      <w:r w:rsidRPr="00593126">
        <w:t xml:space="preserve">Section </w:t>
      </w:r>
      <w:r w:rsidR="00225085" w:rsidRPr="00593126">
        <w:t>16, eff May 16, 2022.</w:t>
      </w:r>
    </w:p>
    <w:p w:rsidR="00B71A37" w:rsidRPr="00593126" w:rsidRDefault="00B71A37" w:rsidP="005931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71A37" w:rsidRPr="00593126" w:rsidSect="005931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126" w:rsidRDefault="00593126" w:rsidP="00593126">
      <w:r>
        <w:separator/>
      </w:r>
    </w:p>
  </w:endnote>
  <w:endnote w:type="continuationSeparator" w:id="0">
    <w:p w:rsidR="00593126" w:rsidRDefault="00593126" w:rsidP="0059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126" w:rsidRPr="00593126" w:rsidRDefault="00593126" w:rsidP="00593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126" w:rsidRPr="00593126" w:rsidRDefault="00593126" w:rsidP="00593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126" w:rsidRPr="00593126" w:rsidRDefault="00593126" w:rsidP="00593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126" w:rsidRDefault="00593126" w:rsidP="00593126">
      <w:r>
        <w:separator/>
      </w:r>
    </w:p>
  </w:footnote>
  <w:footnote w:type="continuationSeparator" w:id="0">
    <w:p w:rsidR="00593126" w:rsidRDefault="00593126" w:rsidP="0059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126" w:rsidRPr="00593126" w:rsidRDefault="00593126" w:rsidP="00593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126" w:rsidRPr="00593126" w:rsidRDefault="00593126" w:rsidP="00593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126" w:rsidRPr="00593126" w:rsidRDefault="00593126" w:rsidP="00593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85"/>
    <w:rsid w:val="00011B46"/>
    <w:rsid w:val="0013374B"/>
    <w:rsid w:val="001A0DBE"/>
    <w:rsid w:val="001B25FC"/>
    <w:rsid w:val="001D352E"/>
    <w:rsid w:val="001F0FA2"/>
    <w:rsid w:val="00225085"/>
    <w:rsid w:val="00274668"/>
    <w:rsid w:val="002B6473"/>
    <w:rsid w:val="002C1C67"/>
    <w:rsid w:val="003E6DD7"/>
    <w:rsid w:val="00417C71"/>
    <w:rsid w:val="005137FA"/>
    <w:rsid w:val="00517B69"/>
    <w:rsid w:val="005834BA"/>
    <w:rsid w:val="00593126"/>
    <w:rsid w:val="005E512F"/>
    <w:rsid w:val="005E56CC"/>
    <w:rsid w:val="00603D40"/>
    <w:rsid w:val="006D61E9"/>
    <w:rsid w:val="00893B3A"/>
    <w:rsid w:val="008E19A5"/>
    <w:rsid w:val="009C6E0D"/>
    <w:rsid w:val="009E6DBB"/>
    <w:rsid w:val="00B71A37"/>
    <w:rsid w:val="00BB2EF7"/>
    <w:rsid w:val="00BE0AB0"/>
    <w:rsid w:val="00C44AB3"/>
    <w:rsid w:val="00C6304A"/>
    <w:rsid w:val="00D254F0"/>
    <w:rsid w:val="00D430A1"/>
    <w:rsid w:val="00D4535B"/>
    <w:rsid w:val="00DE27C5"/>
    <w:rsid w:val="00E46B13"/>
    <w:rsid w:val="00EB0E31"/>
    <w:rsid w:val="00F0646A"/>
    <w:rsid w:val="00F52A5D"/>
    <w:rsid w:val="00F65769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F2BD9-1D5C-4FF5-8CC2-1BCBB681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7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5085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3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12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93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2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4013</Characters>
  <Application>Microsoft Office Word</Application>
  <DocSecurity>0</DocSecurity>
  <Lines>33</Lines>
  <Paragraphs>9</Paragraphs>
  <ScaleCrop>false</ScaleCrop>
  <Company>Legislative Services Agency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2023-09-25T15:41:00Z</dcterms:created>
  <dcterms:modified xsi:type="dcterms:W3CDTF">2023-09-25T15:42:00Z</dcterms:modified>
</cp:coreProperties>
</file>