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8528" w14:textId="6BB2185B" w:rsidR="00EA148A" w:rsidRDefault="00EA148A" w:rsidP="00EA148A">
      <w:pPr>
        <w:jc w:val="center"/>
        <w:rPr>
          <w:rFonts w:ascii="Times New Roman" w:hAnsi="Times New Roman" w:cs="Times New Roman"/>
          <w:sz w:val="44"/>
          <w:szCs w:val="44"/>
        </w:rPr>
      </w:pPr>
      <w:r w:rsidRPr="00EA148A">
        <w:rPr>
          <w:rFonts w:ascii="Times New Roman" w:hAnsi="Times New Roman" w:cs="Times New Roman"/>
          <w:sz w:val="44"/>
          <w:szCs w:val="44"/>
        </w:rPr>
        <w:t xml:space="preserve">House Agriculture, Natural Resources, and Environmental Affairs </w:t>
      </w:r>
      <w:r w:rsidR="007E7989">
        <w:rPr>
          <w:rFonts w:ascii="Times New Roman" w:hAnsi="Times New Roman" w:cs="Times New Roman"/>
          <w:sz w:val="44"/>
          <w:szCs w:val="44"/>
        </w:rPr>
        <w:t>Committee</w:t>
      </w:r>
    </w:p>
    <w:p w14:paraId="645A3A2B" w14:textId="4805F607" w:rsidR="00EA148A" w:rsidRDefault="007E7989" w:rsidP="00EA148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2023-2024 </w:t>
      </w:r>
      <w:r w:rsidR="00EA148A">
        <w:rPr>
          <w:rFonts w:ascii="Times New Roman" w:hAnsi="Times New Roman" w:cs="Times New Roman"/>
          <w:sz w:val="44"/>
          <w:szCs w:val="44"/>
        </w:rPr>
        <w:t>Subcommittee Assignments</w:t>
      </w:r>
    </w:p>
    <w:p w14:paraId="6D3E988C" w14:textId="77777777" w:rsidR="00EA148A" w:rsidRPr="00EA148A" w:rsidRDefault="00EA148A" w:rsidP="00EA148A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8BCFEC2" w14:textId="6168F47F" w:rsidR="00522C44" w:rsidRPr="00EA148A" w:rsidRDefault="00690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148A">
        <w:rPr>
          <w:rFonts w:ascii="Times New Roman" w:hAnsi="Times New Roman" w:cs="Times New Roman"/>
          <w:b/>
          <w:bCs/>
          <w:sz w:val="32"/>
          <w:szCs w:val="32"/>
          <w:u w:val="single"/>
        </w:rPr>
        <w:t>Agriculture Subcommittee:</w:t>
      </w:r>
    </w:p>
    <w:p w14:paraId="3BE1418D" w14:textId="63159C38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Bill Chumley,</w:t>
      </w:r>
      <w:r w:rsidR="0069000D" w:rsidRPr="00EA148A">
        <w:rPr>
          <w:rFonts w:ascii="Times New Roman" w:hAnsi="Times New Roman" w:cs="Times New Roman"/>
          <w:sz w:val="24"/>
          <w:szCs w:val="24"/>
        </w:rPr>
        <w:t xml:space="preserve"> Chairman</w:t>
      </w:r>
    </w:p>
    <w:p w14:paraId="7BD950FF" w14:textId="0EC628BD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Lucas Atkinson</w:t>
      </w:r>
    </w:p>
    <w:p w14:paraId="2B5FB88B" w14:textId="7837C67A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Patrick Haddon </w:t>
      </w:r>
    </w:p>
    <w:p w14:paraId="46DD73B4" w14:textId="700E8601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Mike Neese </w:t>
      </w:r>
    </w:p>
    <w:p w14:paraId="6EA19ACE" w14:textId="6EC0A889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Ashley Trantham </w:t>
      </w:r>
    </w:p>
    <w:p w14:paraId="1FB0F59A" w14:textId="62CACFB0" w:rsidR="0069000D" w:rsidRPr="00EA148A" w:rsidRDefault="00690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8E7C5D" w14:textId="294666C7" w:rsidR="0069000D" w:rsidRPr="00EA148A" w:rsidRDefault="00690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148A">
        <w:rPr>
          <w:rFonts w:ascii="Times New Roman" w:hAnsi="Times New Roman" w:cs="Times New Roman"/>
          <w:b/>
          <w:bCs/>
          <w:sz w:val="32"/>
          <w:szCs w:val="32"/>
          <w:u w:val="single"/>
        </w:rPr>
        <w:t>Environmental Affairs</w:t>
      </w:r>
      <w:r w:rsidR="00EA148A" w:rsidRPr="00EA148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Subcommittee</w:t>
      </w:r>
      <w:r w:rsidRPr="00EA148A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0D9B4C02" w14:textId="4EEC8CD2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Mike Burns,</w:t>
      </w:r>
      <w:r w:rsidR="0069000D" w:rsidRPr="00EA148A">
        <w:rPr>
          <w:rFonts w:ascii="Times New Roman" w:hAnsi="Times New Roman" w:cs="Times New Roman"/>
          <w:sz w:val="24"/>
          <w:szCs w:val="24"/>
        </w:rPr>
        <w:t xml:space="preserve"> Chairman </w:t>
      </w:r>
    </w:p>
    <w:p w14:paraId="7B060528" w14:textId="1DBC0CF3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Gary Brewer</w:t>
      </w:r>
    </w:p>
    <w:p w14:paraId="52499B52" w14:textId="06D609B5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Don Chapman </w:t>
      </w:r>
    </w:p>
    <w:p w14:paraId="5C3F1DC6" w14:textId="341A161A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Josiah Magnuson</w:t>
      </w:r>
    </w:p>
    <w:p w14:paraId="4A35AC05" w14:textId="334F52A4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R.J. May </w:t>
      </w:r>
    </w:p>
    <w:p w14:paraId="0522249D" w14:textId="616FBB66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Annie McDaniel </w:t>
      </w:r>
    </w:p>
    <w:p w14:paraId="1675253A" w14:textId="6021A916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Alan Morgan </w:t>
      </w:r>
    </w:p>
    <w:p w14:paraId="066098FF" w14:textId="77777777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</w:p>
    <w:p w14:paraId="08FA1C5B" w14:textId="34DEC644" w:rsidR="0069000D" w:rsidRPr="00EA148A" w:rsidRDefault="00690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148A">
        <w:rPr>
          <w:rFonts w:ascii="Times New Roman" w:hAnsi="Times New Roman" w:cs="Times New Roman"/>
          <w:b/>
          <w:bCs/>
          <w:sz w:val="32"/>
          <w:szCs w:val="32"/>
          <w:u w:val="single"/>
        </w:rPr>
        <w:t>Wildlife</w:t>
      </w:r>
      <w:r w:rsidR="00EA148A" w:rsidRPr="00EA148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Subcommittee</w:t>
      </w:r>
      <w:r w:rsidRPr="00EA148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</w:p>
    <w:p w14:paraId="5E88DF6E" w14:textId="6CE990FF" w:rsidR="0069000D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Cal Forrest, Chairman </w:t>
      </w:r>
    </w:p>
    <w:p w14:paraId="576C6DE3" w14:textId="7A2FD416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Heather Bauer</w:t>
      </w:r>
    </w:p>
    <w:p w14:paraId="17E8378C" w14:textId="5FF9ED21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Daniel Gibson</w:t>
      </w:r>
    </w:p>
    <w:p w14:paraId="120B019A" w14:textId="30773E7C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>Rep. David Hiott</w:t>
      </w:r>
    </w:p>
    <w:p w14:paraId="69A4F628" w14:textId="725812F9" w:rsidR="00EA148A" w:rsidRPr="00EA148A" w:rsidRDefault="00EA148A">
      <w:pPr>
        <w:rPr>
          <w:rFonts w:ascii="Times New Roman" w:hAnsi="Times New Roman" w:cs="Times New Roman"/>
          <w:sz w:val="24"/>
          <w:szCs w:val="24"/>
        </w:rPr>
      </w:pPr>
      <w:r w:rsidRPr="00EA148A">
        <w:rPr>
          <w:rFonts w:ascii="Times New Roman" w:hAnsi="Times New Roman" w:cs="Times New Roman"/>
          <w:sz w:val="24"/>
          <w:szCs w:val="24"/>
        </w:rPr>
        <w:t xml:space="preserve">Rep. Ryan McCabe </w:t>
      </w:r>
    </w:p>
    <w:sectPr w:rsidR="00EA148A" w:rsidRPr="00EA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0D"/>
    <w:rsid w:val="00522C44"/>
    <w:rsid w:val="0069000D"/>
    <w:rsid w:val="007E7989"/>
    <w:rsid w:val="00B3647E"/>
    <w:rsid w:val="00E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5EF"/>
  <w15:chartTrackingRefBased/>
  <w15:docId w15:val="{F64A7724-470A-4BAD-AA95-B4555D2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Hayes</dc:creator>
  <cp:keywords/>
  <dc:description/>
  <cp:lastModifiedBy>Ellie Hayes</cp:lastModifiedBy>
  <cp:revision>3</cp:revision>
  <cp:lastPrinted>2022-12-21T16:42:00Z</cp:lastPrinted>
  <dcterms:created xsi:type="dcterms:W3CDTF">2022-11-29T19:06:00Z</dcterms:created>
  <dcterms:modified xsi:type="dcterms:W3CDTF">2022-12-21T17:57:00Z</dcterms:modified>
</cp:coreProperties>
</file>