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5A" w:rsidRDefault="00C77C5A" w:rsidP="00E868E5">
      <w:bookmarkStart w:id="0" w:name="_GoBack"/>
      <w:bookmarkEnd w:id="0"/>
      <w:r>
        <w:t>Agency Name: Board of Education</w:t>
      </w:r>
    </w:p>
    <w:p w:rsidR="00C77C5A" w:rsidRDefault="00C77C5A" w:rsidP="00E868E5">
      <w:r>
        <w:t>Statutory Authority: 59-5-60, 59-24-30, and 59-24-40</w:t>
      </w:r>
    </w:p>
    <w:p w:rsidR="00E868E5" w:rsidRDefault="00E868E5" w:rsidP="00E868E5">
      <w:r>
        <w:t>Document Number: 4495</w:t>
      </w:r>
    </w:p>
    <w:p w:rsidR="00C77C5A" w:rsidRDefault="00C77C5A" w:rsidP="00E868E5">
      <w:r>
        <w:t>Proposed in State Register Volume and Issue: 38/10</w:t>
      </w:r>
    </w:p>
    <w:p w:rsidR="004336BE" w:rsidRDefault="004336BE" w:rsidP="00E868E5">
      <w:r>
        <w:t>House Committee: Education and Public Works Committee</w:t>
      </w:r>
    </w:p>
    <w:p w:rsidR="004336BE" w:rsidRDefault="004336BE" w:rsidP="00E868E5">
      <w:r>
        <w:t>Senate Committee: Education Committee</w:t>
      </w:r>
    </w:p>
    <w:p w:rsidR="007E0D57" w:rsidRDefault="007E0D57" w:rsidP="00E868E5">
      <w:r>
        <w:t>120 Day Review Expiration Date for Automatic Approval: 05/28/2015</w:t>
      </w:r>
    </w:p>
    <w:p w:rsidR="00DB058A" w:rsidRDefault="00DB058A" w:rsidP="00E868E5">
      <w:r>
        <w:t>Final in State Register Volume and Issue: 39/6</w:t>
      </w:r>
    </w:p>
    <w:p w:rsidR="00DB058A" w:rsidRDefault="00C77C5A" w:rsidP="00E868E5">
      <w:r>
        <w:t xml:space="preserve">Status: </w:t>
      </w:r>
      <w:r w:rsidR="00DB058A">
        <w:t>Final</w:t>
      </w:r>
    </w:p>
    <w:p w:rsidR="00C77C5A" w:rsidRDefault="00C77C5A" w:rsidP="00E868E5">
      <w:r>
        <w:t>Subject: Program for Assisting, Developing, and Evaluating Principal Performance (</w:t>
      </w:r>
      <w:proofErr w:type="spellStart"/>
      <w:r>
        <w:t>PADEPP</w:t>
      </w:r>
      <w:proofErr w:type="spellEnd"/>
      <w:r>
        <w:t>)</w:t>
      </w:r>
    </w:p>
    <w:p w:rsidR="00E868E5" w:rsidRDefault="00E868E5" w:rsidP="00E868E5"/>
    <w:p w:rsidR="00E868E5" w:rsidRDefault="00E868E5" w:rsidP="00E868E5">
      <w:r>
        <w:t>History: 4495</w:t>
      </w:r>
    </w:p>
    <w:p w:rsidR="00E868E5" w:rsidRDefault="00E868E5" w:rsidP="00E868E5"/>
    <w:p w:rsidR="00E868E5" w:rsidRDefault="00E868E5" w:rsidP="00E868E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77C5A" w:rsidRDefault="00C77C5A" w:rsidP="00E868E5">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E868E5" w:rsidRDefault="007E0D57" w:rsidP="00E868E5">
      <w:pPr>
        <w:tabs>
          <w:tab w:val="left" w:pos="475"/>
          <w:tab w:val="left" w:pos="2304"/>
          <w:tab w:val="center" w:pos="6494"/>
          <w:tab w:val="left" w:pos="7373"/>
          <w:tab w:val="left" w:pos="8554"/>
        </w:tabs>
      </w:pPr>
      <w:r>
        <w:t>-</w:t>
      </w:r>
      <w:r>
        <w:tab/>
        <w:t>01/28/2015</w:t>
      </w:r>
      <w:r>
        <w:tab/>
        <w:t xml:space="preserve">Received by Lt. </w:t>
      </w:r>
      <w:proofErr w:type="spellStart"/>
      <w:r>
        <w:t>Gov</w:t>
      </w:r>
      <w:proofErr w:type="spellEnd"/>
      <w:r>
        <w:t xml:space="preserve"> &amp; Speaker</w:t>
      </w:r>
      <w:r>
        <w:tab/>
      </w:r>
      <w:r>
        <w:tab/>
        <w:t>05/28/2015</w:t>
      </w:r>
    </w:p>
    <w:p w:rsidR="007E0D57" w:rsidRDefault="004336BE" w:rsidP="00E868E5">
      <w:pPr>
        <w:tabs>
          <w:tab w:val="left" w:pos="475"/>
          <w:tab w:val="left" w:pos="2304"/>
          <w:tab w:val="center" w:pos="6494"/>
          <w:tab w:val="left" w:pos="7373"/>
          <w:tab w:val="left" w:pos="8554"/>
        </w:tabs>
      </w:pPr>
      <w:r>
        <w:t>H</w:t>
      </w:r>
      <w:r>
        <w:tab/>
        <w:t>01/28/2015</w:t>
      </w:r>
      <w:r>
        <w:tab/>
        <w:t>Referred to Committee</w:t>
      </w:r>
      <w:r>
        <w:tab/>
      </w:r>
    </w:p>
    <w:p w:rsidR="004336BE" w:rsidRDefault="004336BE" w:rsidP="00E868E5">
      <w:pPr>
        <w:tabs>
          <w:tab w:val="left" w:pos="475"/>
          <w:tab w:val="left" w:pos="2304"/>
          <w:tab w:val="center" w:pos="6494"/>
          <w:tab w:val="left" w:pos="7373"/>
          <w:tab w:val="left" w:pos="8554"/>
        </w:tabs>
      </w:pPr>
      <w:r>
        <w:t>S</w:t>
      </w:r>
      <w:r>
        <w:tab/>
        <w:t>01/28/2015</w:t>
      </w:r>
      <w:r>
        <w:tab/>
        <w:t>Referred to Committee</w:t>
      </w:r>
      <w:r>
        <w:tab/>
      </w:r>
    </w:p>
    <w:p w:rsidR="004336BE" w:rsidRDefault="00844AFE" w:rsidP="00E868E5">
      <w:pPr>
        <w:tabs>
          <w:tab w:val="left" w:pos="475"/>
          <w:tab w:val="left" w:pos="2304"/>
          <w:tab w:val="center" w:pos="6494"/>
          <w:tab w:val="left" w:pos="7373"/>
          <w:tab w:val="left" w:pos="8554"/>
        </w:tabs>
      </w:pPr>
      <w:r>
        <w:t>S</w:t>
      </w:r>
      <w:r>
        <w:tab/>
        <w:t>03/17/2015</w:t>
      </w:r>
      <w:r>
        <w:tab/>
        <w:t>Resolution Introduced to Approve</w:t>
      </w:r>
      <w:r>
        <w:tab/>
        <w:t>569</w:t>
      </w:r>
    </w:p>
    <w:p w:rsidR="00844AFE" w:rsidRDefault="00DB058A" w:rsidP="00E868E5">
      <w:pPr>
        <w:tabs>
          <w:tab w:val="left" w:pos="475"/>
          <w:tab w:val="left" w:pos="2304"/>
          <w:tab w:val="center" w:pos="6494"/>
          <w:tab w:val="left" w:pos="7373"/>
          <w:tab w:val="left" w:pos="8554"/>
        </w:tabs>
      </w:pPr>
      <w:r>
        <w:t>-</w:t>
      </w:r>
      <w:r>
        <w:tab/>
        <w:t>05/28/2015</w:t>
      </w:r>
      <w:r>
        <w:tab/>
        <w:t>Approved by: Expiration Date</w:t>
      </w:r>
    </w:p>
    <w:p w:rsidR="00DB058A" w:rsidRDefault="00DB058A" w:rsidP="00E868E5">
      <w:pPr>
        <w:tabs>
          <w:tab w:val="left" w:pos="475"/>
          <w:tab w:val="left" w:pos="2304"/>
          <w:tab w:val="center" w:pos="6494"/>
          <w:tab w:val="left" w:pos="7373"/>
          <w:tab w:val="left" w:pos="8554"/>
        </w:tabs>
      </w:pPr>
      <w:r>
        <w:t>-</w:t>
      </w:r>
      <w:r>
        <w:tab/>
        <w:t>06/26/2015</w:t>
      </w:r>
      <w:r>
        <w:tab/>
        <w:t>Effective Date unless otherwise</w:t>
      </w:r>
    </w:p>
    <w:p w:rsidR="00DB058A" w:rsidRDefault="00DB058A" w:rsidP="00E868E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B058A" w:rsidRPr="00DB058A" w:rsidRDefault="00DB058A" w:rsidP="00E868E5">
      <w:pPr>
        <w:tabs>
          <w:tab w:val="left" w:pos="475"/>
          <w:tab w:val="left" w:pos="2304"/>
          <w:tab w:val="center" w:pos="6494"/>
          <w:tab w:val="left" w:pos="7373"/>
          <w:tab w:val="left" w:pos="8554"/>
        </w:tabs>
      </w:pPr>
    </w:p>
    <w:p w:rsidR="00490767" w:rsidRPr="00124B8D" w:rsidRDefault="00E868E5" w:rsidP="00911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90767" w:rsidRPr="00124B8D">
        <w:lastRenderedPageBreak/>
        <w:t xml:space="preserve">Document No. </w:t>
      </w:r>
      <w:r w:rsidR="00490767">
        <w:t>4495</w:t>
      </w:r>
    </w:p>
    <w:p w:rsidR="00490767" w:rsidRPr="00124B8D" w:rsidRDefault="00490767" w:rsidP="00911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490767" w:rsidRPr="00124B8D" w:rsidRDefault="00490767" w:rsidP="00911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490767" w:rsidRPr="00AD0B49" w:rsidRDefault="00490767" w:rsidP="00911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AD0B49">
        <w:rPr>
          <w:bCs/>
        </w:rPr>
        <w:t xml:space="preserve">Statutory Authority: 1976 Code Sections 59-5-60, 59-24-30, and 59-24-40 </w:t>
      </w:r>
    </w:p>
    <w:p w:rsidR="00490767" w:rsidRPr="00124B8D" w:rsidRDefault="00490767" w:rsidP="00911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Pr="00AD0B49"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43-165.1. Program for Assisting, Developing, and Evaluating Principal Performance (</w:t>
      </w:r>
      <w:proofErr w:type="spellStart"/>
      <w:r>
        <w:t>PADEPP</w:t>
      </w:r>
      <w:proofErr w:type="spellEnd"/>
      <w:r>
        <w:t>)</w:t>
      </w:r>
    </w:p>
    <w:p w:rsidR="0049076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49076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0767" w:rsidRPr="00AD0B49"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AD0B49">
        <w:rPr>
          <w:b/>
          <w:bCs/>
        </w:rPr>
        <w:tab/>
      </w:r>
      <w:r w:rsidRPr="00AD0B49">
        <w:t>Regulation</w:t>
      </w:r>
      <w:r w:rsidRPr="00AD0B49">
        <w:rPr>
          <w:bCs/>
        </w:rPr>
        <w:t xml:space="preserve"> 43-165.1 defines the performance standards and criteria for assisting, developing, and evaluating principals in South Carolina</w:t>
      </w:r>
      <w:r>
        <w:rPr>
          <w:bCs/>
        </w:rPr>
        <w:t xml:space="preserve">. </w:t>
      </w:r>
      <w:r w:rsidRPr="00AD0B49">
        <w:rPr>
          <w:bCs/>
        </w:rPr>
        <w:t>Regulation 43-165.1 also defines the rating scale for determining levels of effectiveness regarding a principal’s performance.</w:t>
      </w:r>
    </w:p>
    <w:p w:rsidR="00490767" w:rsidRPr="00AD0B49"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490767" w:rsidRPr="000C7E8B"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u w:val="single"/>
        </w:rPr>
      </w:pPr>
      <w:r w:rsidRPr="00AD0B49">
        <w:rPr>
          <w:bCs/>
        </w:rPr>
        <w:tab/>
      </w:r>
      <w:r w:rsidRPr="00A41A88">
        <w:rPr>
          <w:bCs/>
        </w:rPr>
        <w:t>The amendments will change the rating levels to specify that a satisfactory rating will be identified as “Proficient” or higher and an additional standard will be added</w:t>
      </w:r>
      <w:r w:rsidRPr="00A41A88">
        <w:rPr>
          <w:bCs/>
          <w:u w:val="single"/>
        </w:rPr>
        <w:t xml:space="preserve"> </w:t>
      </w:r>
      <w:r w:rsidRPr="00A41A88">
        <w:rPr>
          <w:bCs/>
        </w:rPr>
        <w:t>to the present standards. The additional</w:t>
      </w:r>
      <w:r w:rsidRPr="00A41A88">
        <w:rPr>
          <w:bCs/>
          <w:u w:val="single"/>
        </w:rPr>
        <w:t xml:space="preserve"> </w:t>
      </w:r>
      <w:r w:rsidRPr="00A41A88">
        <w:rPr>
          <w:bCs/>
        </w:rPr>
        <w:t>standard will be a Student Growth standard which will comprise a portion of the principal’s overall evaluation as specified in the guidelines approved by the State Board of Education.</w:t>
      </w:r>
    </w:p>
    <w:p w:rsidR="00490767" w:rsidRPr="00F379F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Pr="00AD0B49"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124B8D">
        <w:t xml:space="preserve">Notice of Drafting for the proposed </w:t>
      </w:r>
      <w:r w:rsidRPr="00AD0B49">
        <w:t>amendments</w:t>
      </w:r>
      <w:r w:rsidRPr="00124B8D">
        <w:t xml:space="preserve"> </w:t>
      </w:r>
      <w:r>
        <w:t xml:space="preserve">regulation </w:t>
      </w:r>
      <w:r w:rsidRPr="00124B8D">
        <w:t xml:space="preserve">was published in the </w:t>
      </w:r>
      <w:r w:rsidRPr="00124B8D">
        <w:rPr>
          <w:i/>
        </w:rPr>
        <w:t>State Register</w:t>
      </w:r>
      <w:r w:rsidRPr="00124B8D">
        <w:t xml:space="preserve"> on </w:t>
      </w:r>
      <w:r>
        <w:t>August 22, 2014.</w:t>
      </w:r>
    </w:p>
    <w:p w:rsidR="00490767" w:rsidRPr="00124B8D"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490767" w:rsidRPr="000B2F4B"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Replace regulation in its entirety.</w:t>
      </w:r>
    </w:p>
    <w:p w:rsidR="00DB058A" w:rsidRDefault="00DB058A"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Pr="00124B8D"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B058A">
        <w:rPr>
          <w:rFonts w:eastAsia="Calibri"/>
        </w:rPr>
        <w:t>43-165.1. Program for Assisting, Developing, and Evaluating Principal Performance (</w:t>
      </w:r>
      <w:proofErr w:type="spellStart"/>
      <w:r w:rsidRPr="00DB058A">
        <w:rPr>
          <w:rFonts w:eastAsia="Calibri"/>
        </w:rPr>
        <w:t>PADEPP</w:t>
      </w:r>
      <w:proofErr w:type="spellEnd"/>
      <w:r w:rsidRPr="00DB058A">
        <w:rPr>
          <w:rFonts w:eastAsia="Calibri"/>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 xml:space="preserve">I. PURPOSE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The State Board of Education, through the South Carolina Department of Education, is required to adopt statewide performance standards and criteria that shall serve as a foundation for all processes used for assisting, developing, and evaluating principals employed in the school districts of this state. School districts shall use the standards and procedures adopted by the State Board of Education for the purposes of conducting evaluations and guiding the professional development of principals. Districts are to consider evaluation results in making decisions regarding principal development, compensation, promotion, retention, and removal.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The South Carolina Department of Education shall ensure the implementation of principal evaluation in the school districts.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Principals must be evaluated using the Performance Standards and Criteria for Principal Evaluation adopted by the State Board of Education. Additional performance standards and criteria may be established by the superintendent. As required by S.C. Code Ann. Section 59-24-30, the principal's annual </w:t>
      </w:r>
      <w:r w:rsidRPr="00DB058A">
        <w:rPr>
          <w:rFonts w:eastAsia="Calibri"/>
        </w:rPr>
        <w:t>Professional Development Plan (</w:t>
      </w:r>
      <w:proofErr w:type="spellStart"/>
      <w:r w:rsidRPr="00DB058A">
        <w:rPr>
          <w:rFonts w:eastAsia="Calibri"/>
        </w:rPr>
        <w:t>PDP</w:t>
      </w:r>
      <w:proofErr w:type="spellEnd"/>
      <w:r w:rsidRPr="00DB058A">
        <w:rPr>
          <w:rFonts w:eastAsia="Calibri"/>
        </w:rPr>
        <w:t xml:space="preserve">) shall be established on the basis of the </w:t>
      </w:r>
      <w:proofErr w:type="spellStart"/>
      <w:r w:rsidRPr="00DB058A">
        <w:rPr>
          <w:rFonts w:eastAsia="Calibri"/>
        </w:rPr>
        <w:t>PADEPP</w:t>
      </w:r>
      <w:proofErr w:type="spellEnd"/>
      <w:r w:rsidRPr="00DB058A">
        <w:rPr>
          <w:rFonts w:eastAsia="Calibri"/>
        </w:rPr>
        <w:t xml:space="preserve"> Performance Standards and Criteria and the school’s renewal plan.</w:t>
      </w:r>
      <w:r w:rsidRPr="00DB058A">
        <w:rPr>
          <w:rFonts w:eastAsia="Calibri"/>
          <w:color w:val="000000"/>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 xml:space="preserve">II. DEFINITIONS FOR THE PURPOSES OF THIS EVALUATION PROGRAM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lastRenderedPageBreak/>
        <w:tab/>
        <w:t xml:space="preserve">A. PRINCIPAL: A principal is the chief administrative head or director of an elementary, middle, or secondary school or of a vocational, technical, special education, or alternative school. Induction principals are those serving for the first time as building-level principals. These principals are considered </w:t>
      </w:r>
      <w:r w:rsidRPr="00DB058A">
        <w:rPr>
          <w:rFonts w:eastAsia="Calibri"/>
        </w:rPr>
        <w:t>probationary until they have completed the requirements of the Principal Induction Program (PIP) and have received an overall rating of Proficient or</w:t>
      </w:r>
      <w:r w:rsidR="00DB058A">
        <w:rPr>
          <w:rFonts w:eastAsia="Calibri"/>
        </w:rPr>
        <w:t xml:space="preserve"> </w:t>
      </w:r>
      <w:r w:rsidRPr="00DB058A">
        <w:rPr>
          <w:rFonts w:eastAsia="Calibri"/>
        </w:rPr>
        <w:t xml:space="preserve">higher on the </w:t>
      </w:r>
      <w:proofErr w:type="spellStart"/>
      <w:r w:rsidRPr="00DB058A">
        <w:rPr>
          <w:rFonts w:eastAsia="Calibri"/>
        </w:rPr>
        <w:t>PADEPP</w:t>
      </w:r>
      <w:proofErr w:type="spellEnd"/>
      <w:r w:rsidRPr="00DB058A">
        <w:rPr>
          <w:rFonts w:eastAsia="Calibri"/>
        </w:rPr>
        <w:t xml:space="preserve"> evaluation </w:t>
      </w:r>
      <w:proofErr w:type="gramStart"/>
      <w:r w:rsidRPr="00DB058A">
        <w:rPr>
          <w:rFonts w:eastAsia="Calibri"/>
        </w:rPr>
        <w:t>instrument .</w:t>
      </w:r>
      <w:proofErr w:type="gramEnd"/>
      <w:r w:rsidRPr="00DB058A">
        <w:rPr>
          <w:rFonts w:eastAsia="Calibri"/>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B. EVALUATOR: The evaluator is the district superintendent and/or the superintendent's designee. All evaluators must have successfully completed the Office of School Leadership’s (</w:t>
      </w:r>
      <w:proofErr w:type="spellStart"/>
      <w:r w:rsidRPr="00DB058A">
        <w:rPr>
          <w:rFonts w:eastAsia="Calibri"/>
          <w:color w:val="000000"/>
        </w:rPr>
        <w:t>OSL</w:t>
      </w:r>
      <w:proofErr w:type="spellEnd"/>
      <w:r w:rsidRPr="00DB058A">
        <w:rPr>
          <w:rFonts w:eastAsia="Calibri"/>
          <w:color w:val="000000"/>
        </w:rPr>
        <w:t>) Program for Assisting, Developing, and Evaluating Principal Performance (</w:t>
      </w:r>
      <w:proofErr w:type="spellStart"/>
      <w:r w:rsidRPr="00DB058A">
        <w:rPr>
          <w:rFonts w:eastAsia="Calibri"/>
          <w:color w:val="000000"/>
        </w:rPr>
        <w:t>PADEPP</w:t>
      </w:r>
      <w:proofErr w:type="spellEnd"/>
      <w:r w:rsidRPr="00DB058A">
        <w:rPr>
          <w:rFonts w:eastAsia="Calibri"/>
          <w:color w:val="000000"/>
        </w:rPr>
        <w:t xml:space="preserve">) training before evaluating principals.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C. EVALUATION INSTRUMENT: The evaluation instrument developed by the South Carolina Department of Education is based upon the </w:t>
      </w:r>
      <w:proofErr w:type="spellStart"/>
      <w:r w:rsidRPr="00DB058A">
        <w:rPr>
          <w:rFonts w:eastAsia="Calibri"/>
          <w:color w:val="000000"/>
        </w:rPr>
        <w:t>PADEPP</w:t>
      </w:r>
      <w:proofErr w:type="spellEnd"/>
      <w:r w:rsidRPr="00DB058A">
        <w:rPr>
          <w:rFonts w:eastAsia="Calibri"/>
          <w:color w:val="000000"/>
        </w:rPr>
        <w:t xml:space="preserve"> Performance Standards and Criteria and is available from the Office of School Leadership. In lieu of the state instrument, districts may request permission to use an alternative evaluation process that meets state requirements and national standards. This instrument must be approved by the South Carolina Department of Education and the State Board of Education.</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D. EVALUATION CYCLE: The evaluation cycle shall be consistent with the school year as defined by law. After</w:t>
      </w:r>
      <w:r w:rsidR="00DB058A">
        <w:rPr>
          <w:rFonts w:eastAsia="Calibri"/>
          <w:color w:val="000000"/>
        </w:rPr>
        <w:t xml:space="preserve"> </w:t>
      </w:r>
      <w:proofErr w:type="gramStart"/>
      <w:r w:rsidRPr="00DB058A">
        <w:rPr>
          <w:rFonts w:eastAsia="Calibri"/>
          <w:color w:val="000000"/>
        </w:rPr>
        <w:t>induction ,</w:t>
      </w:r>
      <w:proofErr w:type="gramEnd"/>
      <w:r w:rsidRPr="00DB058A">
        <w:rPr>
          <w:rFonts w:eastAsia="Calibri"/>
          <w:color w:val="000000"/>
        </w:rPr>
        <w:t xml:space="preserve"> principals shall be evaluated</w:t>
      </w:r>
      <w:r w:rsidR="00DB058A">
        <w:rPr>
          <w:rFonts w:eastAsia="Calibri"/>
          <w:color w:val="000000"/>
        </w:rPr>
        <w:t xml:space="preserve"> </w:t>
      </w:r>
      <w:r w:rsidRPr="00DB058A">
        <w:rPr>
          <w:rFonts w:eastAsia="Calibri"/>
          <w:color w:val="000000"/>
        </w:rPr>
        <w:t xml:space="preserve">as stated in Section III. </w:t>
      </w:r>
    </w:p>
    <w:p w:rsidR="00DB058A" w:rsidRPr="00DB058A" w:rsidRDefault="00DB058A"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 xml:space="preserve">III. </w:t>
      </w:r>
      <w:r w:rsidRPr="00DB058A">
        <w:rPr>
          <w:rFonts w:eastAsia="Calibri"/>
        </w:rPr>
        <w:t>PROGRAM IMPLEMENTATION</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color w:val="000000"/>
        </w:rPr>
        <w:tab/>
        <w:t xml:space="preserve">A. </w:t>
      </w:r>
      <w:r w:rsidRPr="00DB058A">
        <w:rPr>
          <w:rFonts w:eastAsia="Calibri"/>
        </w:rPr>
        <w:t>PRINCIPALS WITH TIER 1 CERTIFICATION</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(1) First-year principals shall participate in an induction program as provided for in State Board of Education Regulation 43-167, "Principal Induction Program." The superintendent or his or her designee shall provide the first-year principal with written and oral feedback relative to each performance standard and criterion. </w:t>
      </w:r>
      <w:r w:rsidRPr="00DB058A">
        <w:rPr>
          <w:rFonts w:eastAsia="Calibri"/>
        </w:rPr>
        <w:t xml:space="preserve">Principals are to </w:t>
      </w:r>
      <w:r w:rsidRPr="00DB058A">
        <w:rPr>
          <w:rFonts w:eastAsia="Calibri"/>
          <w:color w:val="000000"/>
        </w:rPr>
        <w:t xml:space="preserve">receive this feedback at least at mid-year and end-of-year conferences. The superintendent or his or her designee will observe, collect relevant data, consult with the first-year principal on a regular and consistent basis, and provide </w:t>
      </w:r>
      <w:r w:rsidRPr="00DB058A">
        <w:rPr>
          <w:rFonts w:eastAsia="Calibri"/>
          <w:color w:val="000000"/>
        </w:rPr>
        <w:tab/>
        <w:t xml:space="preserve">the first-year principal with an informal written evaluation.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DB058A">
        <w:rPr>
          <w:rFonts w:eastAsia="Calibri"/>
          <w:color w:val="000000"/>
        </w:rPr>
        <w:tab/>
      </w:r>
      <w:r w:rsidRPr="00DB058A">
        <w:rPr>
          <w:rFonts w:eastAsia="Calibri"/>
          <w:color w:val="000000"/>
        </w:rPr>
        <w:tab/>
      </w:r>
      <w:r w:rsidRPr="00DB058A">
        <w:rPr>
          <w:rFonts w:eastAsia="Calibri"/>
        </w:rPr>
        <w:t>(2) Upon successful</w:t>
      </w:r>
      <w:r w:rsidR="00DB058A">
        <w:rPr>
          <w:rFonts w:eastAsia="Calibri"/>
        </w:rPr>
        <w:t xml:space="preserve"> </w:t>
      </w:r>
      <w:r w:rsidRPr="00DB058A">
        <w:rPr>
          <w:rFonts w:eastAsia="Calibri"/>
        </w:rPr>
        <w:t xml:space="preserve">completion of both the South Carolina Principal Induction Program (PIP) and a full evaluation on the </w:t>
      </w:r>
      <w:proofErr w:type="spellStart"/>
      <w:r w:rsidRPr="00DB058A">
        <w:rPr>
          <w:rFonts w:eastAsia="Calibri"/>
        </w:rPr>
        <w:t>PADEPP</w:t>
      </w:r>
      <w:proofErr w:type="spellEnd"/>
      <w:r w:rsidRPr="00DB058A">
        <w:rPr>
          <w:rFonts w:eastAsia="Calibri"/>
        </w:rPr>
        <w:t xml:space="preserve"> evaluation </w:t>
      </w:r>
      <w:proofErr w:type="gramStart"/>
      <w:r w:rsidRPr="00DB058A">
        <w:rPr>
          <w:rFonts w:eastAsia="Calibri"/>
        </w:rPr>
        <w:t>instrument ,</w:t>
      </w:r>
      <w:proofErr w:type="gramEnd"/>
      <w:r w:rsidRPr="00DB058A">
        <w:rPr>
          <w:rFonts w:eastAsia="Calibri"/>
        </w:rPr>
        <w:t xml:space="preserve"> the principal will be eligible for Tier 2 principal certification. If the overall rating on the </w:t>
      </w:r>
      <w:proofErr w:type="spellStart"/>
      <w:r w:rsidRPr="00DB058A">
        <w:rPr>
          <w:rFonts w:eastAsia="Calibri"/>
        </w:rPr>
        <w:t>PADEPP</w:t>
      </w:r>
      <w:proofErr w:type="spellEnd"/>
      <w:r w:rsidRPr="00DB058A">
        <w:rPr>
          <w:rFonts w:eastAsia="Calibri"/>
        </w:rPr>
        <w:t xml:space="preserve"> evaluation instrument in</w:t>
      </w:r>
      <w:r w:rsidR="00DB058A">
        <w:rPr>
          <w:rFonts w:eastAsia="Calibri"/>
        </w:rPr>
        <w:t xml:space="preserve"> </w:t>
      </w:r>
      <w:r w:rsidRPr="00DB058A">
        <w:rPr>
          <w:rFonts w:eastAsia="Calibri"/>
        </w:rPr>
        <w:t>any year immediately subsequent to the induction year of employment as a principal is below Proficient, the principal will remain on Tier 1 certification until the South Carolina Department of Education receives verification from the employing school district that the principal has achieved an overall rating of Proficient or</w:t>
      </w:r>
      <w:r w:rsidR="00DB058A">
        <w:rPr>
          <w:rFonts w:eastAsia="Calibri"/>
        </w:rPr>
        <w:t xml:space="preserve"> </w:t>
      </w:r>
      <w:r w:rsidRPr="00DB058A">
        <w:rPr>
          <w:rFonts w:eastAsia="Calibri"/>
        </w:rPr>
        <w:t xml:space="preserve">higher on </w:t>
      </w:r>
      <w:proofErr w:type="spellStart"/>
      <w:r w:rsidRPr="00DB058A">
        <w:rPr>
          <w:rFonts w:eastAsia="Calibri"/>
        </w:rPr>
        <w:t>PADEPP</w:t>
      </w:r>
      <w:proofErr w:type="spellEnd"/>
      <w:r w:rsidRPr="00DB058A">
        <w:rPr>
          <w:rFonts w:eastAsia="Calibri"/>
        </w:rPr>
        <w:t>.</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B. </w:t>
      </w:r>
      <w:r w:rsidRPr="00DB058A">
        <w:rPr>
          <w:rFonts w:eastAsia="Calibri"/>
        </w:rPr>
        <w:t>PRINCIPALS WITH TIER 2 CERTIFICATION</w:t>
      </w:r>
      <w:r w:rsidRPr="00DB058A">
        <w:rPr>
          <w:rFonts w:eastAsia="Calibri"/>
          <w:color w:val="000000"/>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The superintendent or his or her designee shall evaluate </w:t>
      </w:r>
      <w:r w:rsidRPr="00DB058A">
        <w:rPr>
          <w:rFonts w:eastAsia="Calibri"/>
        </w:rPr>
        <w:t xml:space="preserve">Tier 2 </w:t>
      </w:r>
      <w:r w:rsidRPr="00DB058A">
        <w:rPr>
          <w:rFonts w:eastAsia="Calibri"/>
          <w:color w:val="000000"/>
        </w:rPr>
        <w:t>principals annually</w:t>
      </w:r>
      <w:r w:rsidR="00DB058A">
        <w:rPr>
          <w:rFonts w:eastAsia="Calibri"/>
          <w:color w:val="000000"/>
        </w:rPr>
        <w:t xml:space="preserve">. </w:t>
      </w:r>
      <w:r w:rsidRPr="00DB058A">
        <w:rPr>
          <w:rFonts w:eastAsia="Calibri"/>
          <w:color w:val="000000"/>
        </w:rPr>
        <w:t xml:space="preserve">A full evaluation using all </w:t>
      </w:r>
      <w:proofErr w:type="spellStart"/>
      <w:r w:rsidRPr="00DB058A">
        <w:rPr>
          <w:rFonts w:eastAsia="Calibri"/>
          <w:color w:val="000000"/>
        </w:rPr>
        <w:t>PADEPP</w:t>
      </w:r>
      <w:proofErr w:type="spellEnd"/>
      <w:r w:rsidRPr="00DB058A">
        <w:rPr>
          <w:rFonts w:eastAsia="Calibri"/>
          <w:color w:val="000000"/>
        </w:rPr>
        <w:t xml:space="preserve"> Performance Standards will be conducted</w:t>
      </w:r>
      <w:r w:rsidR="00DB058A">
        <w:rPr>
          <w:rFonts w:eastAsia="Calibri"/>
          <w:color w:val="000000"/>
        </w:rPr>
        <w:t xml:space="preserve"> </w:t>
      </w:r>
      <w:r w:rsidRPr="00DB058A">
        <w:rPr>
          <w:rFonts w:eastAsia="Calibri"/>
          <w:color w:val="000000"/>
        </w:rPr>
        <w:t xml:space="preserve">at least every third year. The evaluation shall address each of the </w:t>
      </w:r>
      <w:proofErr w:type="spellStart"/>
      <w:r w:rsidRPr="00DB058A">
        <w:rPr>
          <w:rFonts w:eastAsia="Calibri"/>
        </w:rPr>
        <w:t>PADEPP</w:t>
      </w:r>
      <w:proofErr w:type="spellEnd"/>
      <w:r w:rsidRPr="00DB058A">
        <w:rPr>
          <w:rFonts w:eastAsia="Calibri"/>
        </w:rPr>
        <w:t xml:space="preserve"> Performance Standards and accompanying Criteria. </w:t>
      </w:r>
      <w:r w:rsidRPr="00DB058A">
        <w:rPr>
          <w:rFonts w:eastAsia="Calibri"/>
          <w:color w:val="000000"/>
        </w:rPr>
        <w:t>Principal evaluations on years between full evaluations will include Performance Standards for</w:t>
      </w:r>
      <w:r w:rsidR="00DB058A">
        <w:rPr>
          <w:rFonts w:eastAsia="Calibri"/>
          <w:color w:val="000000"/>
        </w:rPr>
        <w:t xml:space="preserve"> </w:t>
      </w:r>
      <w:r w:rsidRPr="00DB058A">
        <w:rPr>
          <w:rFonts w:eastAsia="Calibri"/>
          <w:color w:val="000000"/>
        </w:rPr>
        <w:t>Instructional Leadership, Student Growth, and all Performance Standards rated the previous year as</w:t>
      </w:r>
      <w:r w:rsidR="00DB058A">
        <w:rPr>
          <w:rFonts w:eastAsia="Calibri"/>
          <w:color w:val="000000"/>
        </w:rPr>
        <w:t xml:space="preserve"> </w:t>
      </w:r>
      <w:r w:rsidRPr="00DB058A">
        <w:rPr>
          <w:rFonts w:eastAsia="Calibri"/>
          <w:color w:val="000000"/>
        </w:rPr>
        <w:t>below “Proficient,”</w:t>
      </w:r>
      <w:r w:rsidR="00DB058A">
        <w:rPr>
          <w:rFonts w:eastAsia="Calibri"/>
          <w:color w:val="000000"/>
        </w:rPr>
        <w:t xml:space="preserve"> </w:t>
      </w:r>
      <w:r w:rsidRPr="00DB058A">
        <w:rPr>
          <w:rFonts w:eastAsia="Calibri"/>
          <w:color w:val="000000"/>
        </w:rPr>
        <w:t>as well as any additional Performance Standards identified</w:t>
      </w:r>
      <w:r w:rsidR="00DB058A">
        <w:rPr>
          <w:rFonts w:eastAsia="Calibri"/>
          <w:color w:val="000000"/>
        </w:rPr>
        <w:t xml:space="preserve"> </w:t>
      </w:r>
      <w:r w:rsidRPr="00DB058A">
        <w:rPr>
          <w:rFonts w:eastAsia="Calibri"/>
          <w:color w:val="000000"/>
        </w:rPr>
        <w:t>in the Principal’s Professional Development Plan (</w:t>
      </w:r>
      <w:proofErr w:type="spellStart"/>
      <w:r w:rsidRPr="00DB058A">
        <w:rPr>
          <w:rFonts w:eastAsia="Calibri"/>
          <w:color w:val="000000"/>
        </w:rPr>
        <w:t>PDP</w:t>
      </w:r>
      <w:proofErr w:type="spellEnd"/>
      <w:r w:rsidRPr="00DB058A">
        <w:rPr>
          <w:rFonts w:eastAsia="Calibri"/>
          <w:color w:val="000000"/>
        </w:rPr>
        <w:t xml:space="preserve">). Full evaluations may, of course, be conducted every year, if the superintendent chooses to do so. </w:t>
      </w:r>
      <w:r w:rsidRPr="00DB058A">
        <w:rPr>
          <w:rFonts w:eastAsia="Calibri"/>
        </w:rPr>
        <w:t xml:space="preserve">A principal is to </w:t>
      </w:r>
      <w:r w:rsidRPr="00DB058A">
        <w:rPr>
          <w:rFonts w:eastAsia="Calibri"/>
          <w:color w:val="000000"/>
        </w:rPr>
        <w:t>receive feedback from the superintendent or his designee regarding the principal’s performance at least at mid-year and end-of-year conferences.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 xml:space="preserve">IV. PERFORMANCE STANDARDS AND CRITERIA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Principal preparation programs and school districts must address, but are not limited to, the </w:t>
      </w:r>
      <w:r w:rsidRPr="00DB058A">
        <w:rPr>
          <w:rFonts w:eastAsia="Calibri"/>
        </w:rPr>
        <w:t>Performance Standards and Criteria</w:t>
      </w:r>
      <w:r w:rsidRPr="00DB058A">
        <w:rPr>
          <w:rFonts w:eastAsia="Calibri"/>
          <w:color w:val="000000"/>
        </w:rPr>
        <w:t xml:space="preserve"> for the Program for Assisting, Developing, and Evaluating Principal Performance (</w:t>
      </w:r>
      <w:proofErr w:type="spellStart"/>
      <w:r w:rsidRPr="00DB058A">
        <w:rPr>
          <w:rFonts w:eastAsia="Calibri"/>
          <w:color w:val="000000"/>
        </w:rPr>
        <w:t>PADEPP</w:t>
      </w:r>
      <w:proofErr w:type="spellEnd"/>
      <w:r w:rsidRPr="00DB058A">
        <w:rPr>
          <w:rFonts w:eastAsia="Calibri"/>
          <w:color w:val="000000"/>
        </w:rPr>
        <w:t xml:space="preserve">), as specified in the State Board of Education’s </w:t>
      </w:r>
      <w:proofErr w:type="spellStart"/>
      <w:r w:rsidRPr="00DB058A">
        <w:rPr>
          <w:rFonts w:eastAsia="Calibri"/>
          <w:color w:val="000000"/>
        </w:rPr>
        <w:t>PADEPP</w:t>
      </w:r>
      <w:proofErr w:type="spellEnd"/>
      <w:r w:rsidRPr="00DB058A">
        <w:rPr>
          <w:rFonts w:eastAsia="Calibri"/>
          <w:color w:val="000000"/>
        </w:rPr>
        <w:t xml:space="preserve"> implementation guidelines.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V.</w:t>
      </w:r>
      <w:r w:rsidRPr="00DB058A">
        <w:rPr>
          <w:rFonts w:eastAsia="Calibri"/>
          <w:color w:val="000000"/>
        </w:rPr>
        <w:tab/>
        <w:t xml:space="preserve"> EVALUATION PROCESS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A. The evaluation of each principal shall consist of both formative and summative phases.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(1) The formative phase shall begin with an initial review of the evaluation instrument by the evaluator with the principal. Regular conferences shall be held to discuss the principal's progress and shall include an analysis of the data collected during the year.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(2) The summative phase shall provide for evaluative conclusions regarding the principal’s performance based upon the data collected. Upon completion of the evaluation, the evaluator will meet with the principal to discuss the findings in terms of each of the </w:t>
      </w:r>
      <w:proofErr w:type="spellStart"/>
      <w:r w:rsidRPr="00DB058A">
        <w:rPr>
          <w:rFonts w:eastAsia="Calibri"/>
          <w:color w:val="000000"/>
        </w:rPr>
        <w:t>PADEPP</w:t>
      </w:r>
      <w:proofErr w:type="spellEnd"/>
      <w:r w:rsidRPr="00DB058A">
        <w:rPr>
          <w:rFonts w:eastAsia="Calibri"/>
          <w:color w:val="000000"/>
        </w:rPr>
        <w:t xml:space="preserve"> Performance Standards, as well as the overall results. At the conclusion of the meeting, the evaluator and the principal shall sign the evaluation form, and a copy shall be given to the principal.</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B. After reviewing the overall results of the evaluation, the principal and evaluator shall establish the principal’s annual </w:t>
      </w:r>
      <w:r w:rsidRPr="00DB058A">
        <w:rPr>
          <w:rFonts w:eastAsia="Calibri"/>
        </w:rPr>
        <w:t>Professional Development Plan (</w:t>
      </w:r>
      <w:proofErr w:type="spellStart"/>
      <w:r w:rsidRPr="00DB058A">
        <w:rPr>
          <w:rFonts w:eastAsia="Calibri"/>
        </w:rPr>
        <w:t>PDP</w:t>
      </w:r>
      <w:proofErr w:type="spellEnd"/>
      <w:r w:rsidRPr="00DB058A">
        <w:rPr>
          <w:rFonts w:eastAsia="Calibri"/>
        </w:rPr>
        <w:t xml:space="preserve">) </w:t>
      </w:r>
      <w:r w:rsidRPr="00DB058A">
        <w:rPr>
          <w:rFonts w:eastAsia="Calibri"/>
          <w:color w:val="000000"/>
        </w:rPr>
        <w:t xml:space="preserve">on the basis of the identified strengths and weaknesses, as well as the school's renewal plan.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color w:val="000000"/>
        </w:rPr>
        <w:tab/>
      </w:r>
      <w:r w:rsidRPr="00DB058A">
        <w:rPr>
          <w:rFonts w:eastAsia="Calibri"/>
        </w:rPr>
        <w:t>C. Satisfactory performance on an evaluation does not guarantee reemployment as a principal.</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D. Each principal has the right to respond in writing to the completed principal evaluation instrument. This written response must be submitted to the evaluator within ten working days of the summative conference.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E. All appeals shall follow local school district policies and procedures governing the local appeal process.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 xml:space="preserve">VI. DISTRICT RESPONSIBILITIES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A. Each school district shall ensure that principals receive awareness training that includes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(1) </w:t>
      </w:r>
      <w:proofErr w:type="gramStart"/>
      <w:r w:rsidRPr="00DB058A">
        <w:rPr>
          <w:rFonts w:eastAsia="Calibri"/>
          <w:color w:val="000000"/>
        </w:rPr>
        <w:t>the</w:t>
      </w:r>
      <w:proofErr w:type="gramEnd"/>
      <w:r w:rsidRPr="00DB058A">
        <w:rPr>
          <w:rFonts w:eastAsia="Calibri"/>
          <w:color w:val="000000"/>
        </w:rPr>
        <w:t xml:space="preserve"> </w:t>
      </w:r>
      <w:proofErr w:type="spellStart"/>
      <w:r w:rsidRPr="00DB058A">
        <w:rPr>
          <w:rFonts w:eastAsia="Calibri"/>
          <w:color w:val="000000"/>
        </w:rPr>
        <w:t>PADEPP</w:t>
      </w:r>
      <w:proofErr w:type="spellEnd"/>
      <w:r w:rsidRPr="00DB058A">
        <w:rPr>
          <w:rFonts w:eastAsia="Calibri"/>
          <w:color w:val="000000"/>
        </w:rPr>
        <w:t xml:space="preserve"> Performance Standards and Criteria for Principal Evaluation,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(2) </w:t>
      </w:r>
      <w:proofErr w:type="gramStart"/>
      <w:r w:rsidRPr="00DB058A">
        <w:rPr>
          <w:rFonts w:eastAsia="Calibri"/>
          <w:color w:val="000000"/>
        </w:rPr>
        <w:t>the</w:t>
      </w:r>
      <w:proofErr w:type="gramEnd"/>
      <w:r w:rsidRPr="00DB058A">
        <w:rPr>
          <w:rFonts w:eastAsia="Calibri"/>
          <w:color w:val="000000"/>
        </w:rPr>
        <w:t xml:space="preserve"> </w:t>
      </w:r>
      <w:proofErr w:type="spellStart"/>
      <w:r w:rsidRPr="00DB058A">
        <w:rPr>
          <w:rFonts w:eastAsia="Calibri"/>
          <w:color w:val="000000"/>
        </w:rPr>
        <w:t>PADEPP</w:t>
      </w:r>
      <w:proofErr w:type="spellEnd"/>
      <w:r w:rsidRPr="00DB058A">
        <w:rPr>
          <w:rFonts w:eastAsia="Calibri"/>
          <w:color w:val="000000"/>
        </w:rPr>
        <w:t xml:space="preserve"> principal evaluation instrument, and</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(3) Regulation 43-165.1, "Program for Assisting, Developing, and Evaluating Principal</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Performance (</w:t>
      </w:r>
      <w:proofErr w:type="spellStart"/>
      <w:r w:rsidRPr="00DB058A">
        <w:rPr>
          <w:rFonts w:eastAsia="Calibri"/>
          <w:color w:val="000000"/>
        </w:rPr>
        <w:t>PADEPP</w:t>
      </w:r>
      <w:proofErr w:type="spellEnd"/>
      <w:r w:rsidRPr="00DB058A">
        <w:rPr>
          <w:rFonts w:eastAsia="Calibri"/>
          <w:color w:val="000000"/>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B. Each school district shall ensure that the district superintendent and the superintendent’s designee(s) are trained as evaluators of principals.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C. Each school district shall designate one individual to be trained as a district coordinator for </w:t>
      </w:r>
      <w:proofErr w:type="spellStart"/>
      <w:r w:rsidRPr="00DB058A">
        <w:rPr>
          <w:rFonts w:eastAsia="Calibri"/>
          <w:color w:val="000000"/>
        </w:rPr>
        <w:t>PADEPP</w:t>
      </w:r>
      <w:proofErr w:type="spellEnd"/>
      <w:r w:rsidRPr="00DB058A">
        <w:rPr>
          <w:rFonts w:eastAsia="Calibri"/>
          <w:color w:val="000000"/>
        </w:rPr>
        <w:t>. This coordinator shall be responsible for the administration of the evaluation program consistent with this regulation</w:t>
      </w:r>
      <w:r w:rsidRPr="00DB058A">
        <w:rPr>
          <w:rFonts w:eastAsia="Calibri"/>
        </w:rPr>
        <w:t>, including an annual submission for all principals in their district</w:t>
      </w:r>
      <w:r w:rsidRPr="00DB058A">
        <w:rPr>
          <w:rFonts w:eastAsia="Calibri"/>
          <w:color w:val="000000"/>
        </w:rPr>
        <w:t>.</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lastRenderedPageBreak/>
        <w:tab/>
        <w:t>D. Each school district shall maintain principal evaluation data and shall ensure the confidentiality of the evaluation results in accordance with the Freedom of Information Act.</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E. Each school district shall submit annual assurances and required principal evaluation data to the South Carolina Department of Education indicating compliance with this regulation and </w:t>
      </w:r>
      <w:proofErr w:type="spellStart"/>
      <w:r w:rsidRPr="00DB058A">
        <w:rPr>
          <w:rFonts w:eastAsia="Calibri"/>
          <w:color w:val="000000"/>
        </w:rPr>
        <w:t>PADEPP</w:t>
      </w:r>
      <w:proofErr w:type="spellEnd"/>
      <w:r w:rsidRPr="00DB058A">
        <w:rPr>
          <w:rFonts w:eastAsia="Calibri"/>
          <w:color w:val="000000"/>
        </w:rPr>
        <w:t xml:space="preserve"> implementation guidelines.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rPr>
        <w:t>F. Each school district shall utilize the results from the principal evaluations in decisions regarding principal development, compensation, promotion, retention, and removal.</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roofErr w:type="gramStart"/>
      <w:r w:rsidRPr="00DB058A">
        <w:rPr>
          <w:rFonts w:eastAsia="Calibri"/>
          <w:color w:val="000000"/>
        </w:rPr>
        <w:t>VII. SOUTH</w:t>
      </w:r>
      <w:proofErr w:type="gramEnd"/>
      <w:r w:rsidRPr="00DB058A">
        <w:rPr>
          <w:rFonts w:eastAsia="Calibri"/>
          <w:color w:val="000000"/>
        </w:rPr>
        <w:t xml:space="preserve"> CAROLINA DEPARTMENT OF EDUCATION RESPONSIBILITIES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A. </w:t>
      </w:r>
      <w:proofErr w:type="gramStart"/>
      <w:r w:rsidRPr="00DB058A">
        <w:rPr>
          <w:rFonts w:eastAsia="Calibri"/>
          <w:color w:val="000000"/>
        </w:rPr>
        <w:t>The</w:t>
      </w:r>
      <w:proofErr w:type="gramEnd"/>
      <w:r w:rsidRPr="00DB058A">
        <w:rPr>
          <w:rFonts w:eastAsia="Calibri"/>
          <w:color w:val="000000"/>
        </w:rPr>
        <w:t xml:space="preserve"> South Carolina Department of Education shall ensure that the </w:t>
      </w:r>
      <w:proofErr w:type="spellStart"/>
      <w:r w:rsidRPr="00DB058A">
        <w:rPr>
          <w:rFonts w:eastAsia="Calibri"/>
          <w:color w:val="000000"/>
        </w:rPr>
        <w:t>PADEPP</w:t>
      </w:r>
      <w:proofErr w:type="spellEnd"/>
      <w:r w:rsidRPr="00DB058A">
        <w:rPr>
          <w:rFonts w:eastAsia="Calibri"/>
          <w:color w:val="000000"/>
        </w:rPr>
        <w:t xml:space="preserve"> is appropriately implemented by each school district in accordance with this regulation and </w:t>
      </w:r>
      <w:proofErr w:type="spellStart"/>
      <w:r w:rsidRPr="00DB058A">
        <w:rPr>
          <w:rFonts w:eastAsia="Calibri"/>
          <w:color w:val="000000"/>
        </w:rPr>
        <w:t>PADEPP</w:t>
      </w:r>
      <w:proofErr w:type="spellEnd"/>
      <w:r w:rsidRPr="00DB058A">
        <w:rPr>
          <w:rFonts w:eastAsia="Calibri"/>
          <w:color w:val="000000"/>
        </w:rPr>
        <w:t xml:space="preserve"> implementation guidelines.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t xml:space="preserve">B. </w:t>
      </w:r>
      <w:proofErr w:type="gramStart"/>
      <w:r w:rsidRPr="00DB058A">
        <w:rPr>
          <w:rFonts w:eastAsia="Calibri"/>
          <w:color w:val="000000"/>
        </w:rPr>
        <w:t>The</w:t>
      </w:r>
      <w:proofErr w:type="gramEnd"/>
      <w:r w:rsidRPr="00DB058A">
        <w:rPr>
          <w:rFonts w:eastAsia="Calibri"/>
          <w:color w:val="000000"/>
        </w:rPr>
        <w:t xml:space="preserve"> South Carolina Department of Education shall collect from school districts </w:t>
      </w:r>
      <w:r w:rsidRPr="00DB058A">
        <w:rPr>
          <w:rFonts w:eastAsia="Calibri"/>
          <w:color w:val="000000"/>
        </w:rPr>
        <w:tab/>
        <w:t>required principal evaluation data</w:t>
      </w:r>
      <w:r w:rsidRPr="00DB058A">
        <w:rPr>
          <w:rFonts w:eastAsia="Calibri"/>
        </w:rPr>
        <w:t>, as well as Assurance/Validation forms, in order</w:t>
      </w:r>
      <w:r w:rsidRPr="00DB058A">
        <w:rPr>
          <w:rFonts w:eastAsia="Calibri"/>
          <w:color w:val="000000"/>
        </w:rPr>
        <w:t xml:space="preserve"> to</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(1) </w:t>
      </w:r>
      <w:proofErr w:type="gramStart"/>
      <w:r w:rsidRPr="00DB058A">
        <w:rPr>
          <w:rFonts w:eastAsia="Calibri"/>
          <w:color w:val="000000"/>
        </w:rPr>
        <w:t>determine</w:t>
      </w:r>
      <w:proofErr w:type="gramEnd"/>
      <w:r w:rsidRPr="00DB058A">
        <w:rPr>
          <w:rFonts w:eastAsia="Calibri"/>
          <w:color w:val="000000"/>
        </w:rPr>
        <w:t xml:space="preserve"> trends and inform decisions concerning educational leadership preparation and professional development, and</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DB058A">
        <w:rPr>
          <w:rFonts w:eastAsia="Calibri"/>
          <w:color w:val="000000"/>
        </w:rPr>
        <w:tab/>
      </w:r>
      <w:r w:rsidRPr="00DB058A">
        <w:rPr>
          <w:rFonts w:eastAsia="Calibri"/>
          <w:color w:val="000000"/>
        </w:rPr>
        <w:tab/>
        <w:t xml:space="preserve">(2) </w:t>
      </w:r>
      <w:proofErr w:type="gramStart"/>
      <w:r w:rsidRPr="00DB058A">
        <w:rPr>
          <w:rFonts w:eastAsia="Calibri"/>
        </w:rPr>
        <w:t>ensure</w:t>
      </w:r>
      <w:proofErr w:type="gramEnd"/>
      <w:r w:rsidRPr="00DB058A">
        <w:rPr>
          <w:rFonts w:eastAsia="Calibri"/>
          <w:color w:val="000000"/>
        </w:rPr>
        <w:t xml:space="preserve"> that the Program for Assisting, Developing, and Evaluating Principal Performance is being appropriately administered in accordance with this regulation and the law governing the evaluation of principals.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color w:val="000000"/>
        </w:rPr>
        <w:tab/>
        <w:t xml:space="preserve">C. </w:t>
      </w:r>
      <w:proofErr w:type="gramStart"/>
      <w:r w:rsidRPr="00DB058A">
        <w:rPr>
          <w:rFonts w:eastAsia="Calibri"/>
          <w:color w:val="000000"/>
        </w:rPr>
        <w:t>The</w:t>
      </w:r>
      <w:proofErr w:type="gramEnd"/>
      <w:r w:rsidRPr="00DB058A">
        <w:rPr>
          <w:rFonts w:eastAsia="Calibri"/>
          <w:color w:val="000000"/>
        </w:rPr>
        <w:t xml:space="preserve"> South Carolina Department of Education shall provide school districts with ongoing technical assistance in the form of training, consultation, and advisement. </w:t>
      </w:r>
      <w:r w:rsidRPr="00DB058A">
        <w:rPr>
          <w:rFonts w:eastAsia="Calibri"/>
        </w:rPr>
        <w:t xml:space="preserve">Specifically, the training will ensure that participants have the knowledge and skills necessary to collect and document data relative to a principal’s performance, analyze the data to identify the principal’s performance strengths and weaknesses, provide feedback to the principal in terms of the </w:t>
      </w:r>
      <w:proofErr w:type="spellStart"/>
      <w:r w:rsidRPr="00DB058A">
        <w:rPr>
          <w:rFonts w:eastAsia="Calibri"/>
        </w:rPr>
        <w:t>PADEPP</w:t>
      </w:r>
      <w:proofErr w:type="spellEnd"/>
      <w:r w:rsidRPr="00DB058A">
        <w:rPr>
          <w:rFonts w:eastAsia="Calibri"/>
        </w:rPr>
        <w:t xml:space="preserve"> Performance Standards and Criteria, and counsel, coach, and assist the principal to improve effectiveness. Additionally, the training will ensure that participants are prepared to evaluate the principal in a valid, reliable manner, and to make a summative judgment regarding the principal’s performance.</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 xml:space="preserve">VIII. TRAINING REQUIREMENTS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 xml:space="preserve">A. Each school district shall ensure that principals receive awareness training that includes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r>
      <w:r w:rsidRPr="00DB058A">
        <w:rPr>
          <w:rFonts w:eastAsia="Calibri"/>
        </w:rPr>
        <w:tab/>
        <w:t xml:space="preserve">(1) </w:t>
      </w:r>
      <w:proofErr w:type="gramStart"/>
      <w:r w:rsidRPr="00DB058A">
        <w:rPr>
          <w:rFonts w:eastAsia="Calibri"/>
        </w:rPr>
        <w:t>the</w:t>
      </w:r>
      <w:proofErr w:type="gramEnd"/>
      <w:r w:rsidRPr="00DB058A">
        <w:rPr>
          <w:rFonts w:eastAsia="Calibri"/>
        </w:rPr>
        <w:t xml:space="preserve"> Standards and Criteria for Principal Evaluation,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r>
      <w:r w:rsidRPr="00DB058A">
        <w:rPr>
          <w:rFonts w:eastAsia="Calibri"/>
        </w:rPr>
        <w:tab/>
        <w:t xml:space="preserve">(2) </w:t>
      </w:r>
      <w:proofErr w:type="gramStart"/>
      <w:r w:rsidRPr="00DB058A">
        <w:rPr>
          <w:rFonts w:eastAsia="Calibri"/>
        </w:rPr>
        <w:t>the</w:t>
      </w:r>
      <w:proofErr w:type="gramEnd"/>
      <w:r w:rsidRPr="00DB058A">
        <w:rPr>
          <w:rFonts w:eastAsia="Calibri"/>
        </w:rPr>
        <w:t xml:space="preserve"> selected principal evaluation instrument, and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r>
      <w:r w:rsidRPr="00DB058A">
        <w:rPr>
          <w:rFonts w:eastAsia="Calibri"/>
        </w:rPr>
        <w:tab/>
        <w:t xml:space="preserve">(3) Regulation 43-165.1, "Program for Assisting, Developing, and Evaluating Principal Performance."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 xml:space="preserve">B. Each school district shall ensure that the district superintendent and the superintendent's designee(s) are trained as evaluators of principals.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 xml:space="preserve">C. Each school district shall designate one individual to be trained as a district coordinator for the Program for Assisting, Developing, and Evaluating Principal Performance. This coordinator shall be responsible for the administration of the evaluation program consistent with this regulation.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 xml:space="preserve">D. </w:t>
      </w:r>
      <w:proofErr w:type="gramStart"/>
      <w:r w:rsidRPr="00DB058A">
        <w:rPr>
          <w:rFonts w:eastAsia="Calibri"/>
        </w:rPr>
        <w:t>The</w:t>
      </w:r>
      <w:proofErr w:type="gramEnd"/>
      <w:r w:rsidR="00DB058A">
        <w:rPr>
          <w:rFonts w:eastAsia="Calibri"/>
        </w:rPr>
        <w:t xml:space="preserve"> </w:t>
      </w:r>
      <w:r w:rsidRPr="00DB058A">
        <w:rPr>
          <w:rFonts w:eastAsia="Calibri"/>
        </w:rPr>
        <w:t xml:space="preserve">South Carolina Department of Education shall provide school districts with ongoing technical assistance in the form of training, consultation, and advisement.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 xml:space="preserve">IX. PROGRAM IMPLEMENTATION AND ADMINISTRATION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 xml:space="preserve">A. </w:t>
      </w:r>
      <w:proofErr w:type="gramStart"/>
      <w:r w:rsidRPr="00DB058A">
        <w:rPr>
          <w:rFonts w:eastAsia="Calibri"/>
        </w:rPr>
        <w:t>The</w:t>
      </w:r>
      <w:proofErr w:type="gramEnd"/>
      <w:r w:rsidR="00DB058A">
        <w:rPr>
          <w:rFonts w:eastAsia="Calibri"/>
        </w:rPr>
        <w:t xml:space="preserve"> </w:t>
      </w:r>
      <w:r w:rsidRPr="00DB058A">
        <w:rPr>
          <w:rFonts w:eastAsia="Calibri"/>
        </w:rPr>
        <w:t xml:space="preserve">South Carolina Department of Education shall ensure that the Program for Assisting, Developing, and Evaluating Principal Performance is appropriately implemented by each school district in accordance with this regulation.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rPr>
          <w:rFonts w:eastAsia="Calibri"/>
        </w:rPr>
        <w:tab/>
        <w:t>B. Local school districts shall provide annual assurances to the Department that the Program for Assisting, Developing, and Evaluating Principal Performance is being appropriately administered in accordance with this regulation and the law governing the evaluation of principals.</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DB058A">
        <w:tab/>
        <w:t xml:space="preserve">C. </w:t>
      </w:r>
      <w:proofErr w:type="gramStart"/>
      <w:r w:rsidRPr="00DB058A">
        <w:t>The</w:t>
      </w:r>
      <w:proofErr w:type="gramEnd"/>
      <w:r w:rsidRPr="00DB058A">
        <w:t xml:space="preserve"> South Carolina Department of Education has the authority to develop guidelines, approved by the State Board of Education, in accordance with the provisions of this regulation.</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DB058A">
        <w:rPr>
          <w:b/>
        </w:rPr>
        <w:t xml:space="preserve">Fiscal Impact Statement: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90767" w:rsidRPr="00DB058A" w:rsidRDefault="00490767" w:rsidP="002946DC">
      <w:pPr>
        <w:tabs>
          <w:tab w:val="left" w:pos="216"/>
          <w:tab w:val="left" w:pos="432"/>
          <w:tab w:val="left" w:pos="648"/>
        </w:tabs>
      </w:pPr>
      <w:r w:rsidRPr="00DB058A">
        <w:tab/>
        <w:t>None.</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DB058A">
        <w:rPr>
          <w:b/>
        </w:rPr>
        <w:t>Statement of Rationale:</w:t>
      </w:r>
      <w:r w:rsidRPr="00DB058A">
        <w:rPr>
          <w:i/>
          <w:color w:val="FF0000"/>
        </w:rPr>
        <w:t xml:space="preserve"> </w:t>
      </w:r>
    </w:p>
    <w:p w:rsidR="00490767" w:rsidRPr="00DB058A" w:rsidRDefault="00490767" w:rsidP="002946DC">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490767" w:rsidRPr="00DB058A" w:rsidRDefault="00490767" w:rsidP="002946DC">
      <w:pPr>
        <w:tabs>
          <w:tab w:val="left" w:pos="216"/>
          <w:tab w:val="left" w:pos="432"/>
          <w:tab w:val="left" w:pos="648"/>
        </w:tabs>
      </w:pPr>
      <w:r w:rsidRPr="00DB058A">
        <w:rPr>
          <w:b/>
        </w:rPr>
        <w:tab/>
      </w:r>
      <w:r w:rsidRPr="00DB058A">
        <w:t xml:space="preserve">The amendment to this regulation will provide a clear definition and criteria for the </w:t>
      </w:r>
      <w:proofErr w:type="spellStart"/>
      <w:r w:rsidRPr="00DB058A">
        <w:t>PADEPP</w:t>
      </w:r>
      <w:proofErr w:type="spellEnd"/>
      <w:r w:rsidRPr="00DB058A">
        <w:t xml:space="preserve"> standard, Student Growth, and clearly delineate the rating language for a principal’s evaluation. </w:t>
      </w:r>
    </w:p>
    <w:sectPr w:rsidR="00490767" w:rsidRPr="00DB058A" w:rsidSect="00C77C5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5A" w:rsidRDefault="00C77C5A" w:rsidP="00C77C5A">
      <w:r>
        <w:separator/>
      </w:r>
    </w:p>
  </w:endnote>
  <w:endnote w:type="continuationSeparator" w:id="0">
    <w:p w:rsidR="00C77C5A" w:rsidRDefault="00C77C5A" w:rsidP="00C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430"/>
      <w:docPartObj>
        <w:docPartGallery w:val="Page Numbers (Bottom of Page)"/>
        <w:docPartUnique/>
      </w:docPartObj>
    </w:sdtPr>
    <w:sdtEndPr/>
    <w:sdtContent>
      <w:p w:rsidR="00C77C5A" w:rsidRDefault="00490767">
        <w:pPr>
          <w:pStyle w:val="Footer"/>
          <w:jc w:val="center"/>
        </w:pPr>
        <w:r>
          <w:fldChar w:fldCharType="begin"/>
        </w:r>
        <w:r>
          <w:instrText xml:space="preserve"> PAGE   \* MERGEFORMAT </w:instrText>
        </w:r>
        <w:r>
          <w:fldChar w:fldCharType="separate"/>
        </w:r>
        <w:r w:rsidR="00DB058A">
          <w:rPr>
            <w:noProof/>
          </w:rPr>
          <w:t>5</w:t>
        </w:r>
        <w:r>
          <w:rPr>
            <w:noProof/>
          </w:rPr>
          <w:fldChar w:fldCharType="end"/>
        </w:r>
      </w:p>
    </w:sdtContent>
  </w:sdt>
  <w:p w:rsidR="00C77C5A" w:rsidRDefault="00C77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5A" w:rsidRDefault="00C77C5A" w:rsidP="00C77C5A">
      <w:r>
        <w:separator/>
      </w:r>
    </w:p>
  </w:footnote>
  <w:footnote w:type="continuationSeparator" w:id="0">
    <w:p w:rsidR="00C77C5A" w:rsidRDefault="00C77C5A" w:rsidP="00C77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E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36BE"/>
    <w:rsid w:val="00435D03"/>
    <w:rsid w:val="0045270B"/>
    <w:rsid w:val="004666F5"/>
    <w:rsid w:val="00472A5B"/>
    <w:rsid w:val="00484DF4"/>
    <w:rsid w:val="00486109"/>
    <w:rsid w:val="00490767"/>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19B4"/>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0D57"/>
    <w:rsid w:val="007F7184"/>
    <w:rsid w:val="00800AD0"/>
    <w:rsid w:val="00841A98"/>
    <w:rsid w:val="00841BFC"/>
    <w:rsid w:val="00841FE6"/>
    <w:rsid w:val="008449B6"/>
    <w:rsid w:val="00844AFE"/>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1AD3"/>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77C5A"/>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058A"/>
    <w:rsid w:val="00DC093F"/>
    <w:rsid w:val="00DC6CFE"/>
    <w:rsid w:val="00DD2595"/>
    <w:rsid w:val="00DD3B8D"/>
    <w:rsid w:val="00DD5167"/>
    <w:rsid w:val="00DD557D"/>
    <w:rsid w:val="00DE796A"/>
    <w:rsid w:val="00DF0E69"/>
    <w:rsid w:val="00E00FC9"/>
    <w:rsid w:val="00E02CA8"/>
    <w:rsid w:val="00E33964"/>
    <w:rsid w:val="00E36231"/>
    <w:rsid w:val="00E500F1"/>
    <w:rsid w:val="00E5358E"/>
    <w:rsid w:val="00E60357"/>
    <w:rsid w:val="00E71D4E"/>
    <w:rsid w:val="00E757F4"/>
    <w:rsid w:val="00E868E5"/>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2D515-B01B-4565-B306-1A9DFF97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5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7C5A"/>
    <w:pPr>
      <w:tabs>
        <w:tab w:val="center" w:pos="4680"/>
        <w:tab w:val="right" w:pos="9360"/>
      </w:tabs>
    </w:pPr>
  </w:style>
  <w:style w:type="character" w:customStyle="1" w:styleId="HeaderChar">
    <w:name w:val="Header Char"/>
    <w:basedOn w:val="DefaultParagraphFont"/>
    <w:link w:val="Header"/>
    <w:uiPriority w:val="99"/>
    <w:semiHidden/>
    <w:rsid w:val="00C77C5A"/>
  </w:style>
  <w:style w:type="paragraph" w:styleId="Footer">
    <w:name w:val="footer"/>
    <w:basedOn w:val="Normal"/>
    <w:link w:val="FooterChar"/>
    <w:uiPriority w:val="99"/>
    <w:unhideWhenUsed/>
    <w:rsid w:val="00C77C5A"/>
    <w:pPr>
      <w:tabs>
        <w:tab w:val="center" w:pos="4680"/>
        <w:tab w:val="right" w:pos="9360"/>
      </w:tabs>
    </w:pPr>
  </w:style>
  <w:style w:type="character" w:customStyle="1" w:styleId="FooterChar">
    <w:name w:val="Footer Char"/>
    <w:basedOn w:val="DefaultParagraphFont"/>
    <w:link w:val="Footer"/>
    <w:uiPriority w:val="99"/>
    <w:rsid w:val="00C7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14890179.dotm</Template>
  <TotalTime>0</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2015-06-01T14:20:00Z</cp:lastPrinted>
  <dcterms:created xsi:type="dcterms:W3CDTF">2015-06-01T14:24:00Z</dcterms:created>
  <dcterms:modified xsi:type="dcterms:W3CDTF">2015-06-01T14:24:00Z</dcterms:modified>
</cp:coreProperties>
</file>