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E4D" w:rsidRDefault="00605E4D" w:rsidP="00370C24">
      <w:bookmarkStart w:id="0" w:name="_GoBack"/>
      <w:bookmarkEnd w:id="0"/>
      <w:r>
        <w:t>Agency Name: Board of Education</w:t>
      </w:r>
    </w:p>
    <w:p w:rsidR="00605E4D" w:rsidRDefault="00605E4D" w:rsidP="00370C24">
      <w:r>
        <w:t xml:space="preserve">Statutory Authority: 59-5-60 and 20 </w:t>
      </w:r>
      <w:proofErr w:type="spellStart"/>
      <w:r>
        <w:t>U.S.C</w:t>
      </w:r>
      <w:proofErr w:type="spellEnd"/>
      <w:r>
        <w:t>. 6301 et seq.</w:t>
      </w:r>
    </w:p>
    <w:p w:rsidR="00A84CDB" w:rsidRDefault="00370C24" w:rsidP="00370C24">
      <w:r>
        <w:t>Document Number: 4603</w:t>
      </w:r>
    </w:p>
    <w:p w:rsidR="00370C24" w:rsidRDefault="00605E4D" w:rsidP="00370C24">
      <w:r>
        <w:t>Proposed in State Register Volume and Issue: 39/11</w:t>
      </w:r>
    </w:p>
    <w:p w:rsidR="00032C39" w:rsidRDefault="00032C39" w:rsidP="00370C24">
      <w:r>
        <w:t>House Committee: Regulations and Administrative Procedures Committee</w:t>
      </w:r>
    </w:p>
    <w:p w:rsidR="00032C39" w:rsidRDefault="00032C39" w:rsidP="00370C24">
      <w:r>
        <w:t>Senate Committee: Education Committee</w:t>
      </w:r>
    </w:p>
    <w:p w:rsidR="00FE2DAA" w:rsidRDefault="00FE2DAA" w:rsidP="00370C24">
      <w:r>
        <w:t>120 Day Review Expiration Date for Automatic Approval: 05/18/2016</w:t>
      </w:r>
    </w:p>
    <w:p w:rsidR="0035481C" w:rsidRDefault="0035481C" w:rsidP="00370C24">
      <w:r>
        <w:t>Final in State Register Volume and Issue: 40/6</w:t>
      </w:r>
    </w:p>
    <w:p w:rsidR="0035481C" w:rsidRDefault="00605E4D" w:rsidP="00370C24">
      <w:r>
        <w:t xml:space="preserve">Status: </w:t>
      </w:r>
      <w:r w:rsidR="0035481C">
        <w:t>Final</w:t>
      </w:r>
    </w:p>
    <w:p w:rsidR="00605E4D" w:rsidRDefault="00605E4D" w:rsidP="00370C24">
      <w:r>
        <w:t>Subject: Alignment of Assessment and Accountability Elements with the No Child Left Behind Act</w:t>
      </w:r>
    </w:p>
    <w:p w:rsidR="00605E4D" w:rsidRDefault="00605E4D" w:rsidP="00370C24"/>
    <w:p w:rsidR="00370C24" w:rsidRDefault="00370C24" w:rsidP="00370C24">
      <w:r>
        <w:t>History: 4603</w:t>
      </w:r>
    </w:p>
    <w:p w:rsidR="00370C24" w:rsidRDefault="00370C24" w:rsidP="00370C24"/>
    <w:p w:rsidR="00370C24" w:rsidRDefault="00370C24" w:rsidP="00370C24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rPr>
          <w:u w:val="single"/>
        </w:rPr>
        <w:t>By</w:t>
      </w:r>
      <w:r>
        <w:rPr>
          <w:u w:val="single"/>
        </w:rPr>
        <w:tab/>
        <w:t>Date</w:t>
      </w:r>
      <w:r>
        <w:rPr>
          <w:u w:val="single"/>
        </w:rPr>
        <w:tab/>
        <w:t>Action Description</w:t>
      </w:r>
      <w:r>
        <w:rPr>
          <w:u w:val="single"/>
        </w:rPr>
        <w:tab/>
        <w:t>Jt. Res. No.</w:t>
      </w:r>
      <w:r>
        <w:rPr>
          <w:u w:val="single"/>
        </w:rPr>
        <w:tab/>
        <w:t>Expiration Date</w:t>
      </w:r>
    </w:p>
    <w:p w:rsidR="00370C24" w:rsidRDefault="00605E4D" w:rsidP="00370C24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11/27/2015</w:t>
      </w:r>
      <w:r>
        <w:tab/>
        <w:t xml:space="preserve">Proposed </w:t>
      </w:r>
      <w:proofErr w:type="spellStart"/>
      <w:r>
        <w:t>Reg</w:t>
      </w:r>
      <w:proofErr w:type="spellEnd"/>
      <w:r>
        <w:t xml:space="preserve"> Published in SR</w:t>
      </w:r>
      <w:r>
        <w:tab/>
      </w:r>
    </w:p>
    <w:p w:rsidR="00605E4D" w:rsidRDefault="00FE2DAA" w:rsidP="00370C24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01/19/2016</w:t>
      </w:r>
      <w:r>
        <w:tab/>
        <w:t xml:space="preserve">Received by Lt. </w:t>
      </w:r>
      <w:proofErr w:type="spellStart"/>
      <w:r>
        <w:t>Gov</w:t>
      </w:r>
      <w:proofErr w:type="spellEnd"/>
      <w:r>
        <w:t xml:space="preserve"> &amp; Speaker</w:t>
      </w:r>
      <w:r>
        <w:tab/>
      </w:r>
      <w:r>
        <w:tab/>
        <w:t>05/18/2016</w:t>
      </w:r>
    </w:p>
    <w:p w:rsidR="00FE2DAA" w:rsidRDefault="00032C39" w:rsidP="00370C24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H</w:t>
      </w:r>
      <w:r>
        <w:tab/>
        <w:t>01/20/2016</w:t>
      </w:r>
      <w:r>
        <w:tab/>
        <w:t>Referred to Committee</w:t>
      </w:r>
      <w:r>
        <w:tab/>
      </w:r>
    </w:p>
    <w:p w:rsidR="00032C39" w:rsidRDefault="00032C39" w:rsidP="00370C24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01/20/2016</w:t>
      </w:r>
      <w:r>
        <w:tab/>
        <w:t>Referred to Committee</w:t>
      </w:r>
      <w:r>
        <w:tab/>
      </w:r>
    </w:p>
    <w:p w:rsidR="00032C39" w:rsidRDefault="00A6566F" w:rsidP="00370C24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01/28/2016</w:t>
      </w:r>
      <w:r>
        <w:tab/>
        <w:t>Resolution Introduced to Approve</w:t>
      </w:r>
      <w:r>
        <w:tab/>
        <w:t>1042</w:t>
      </w:r>
    </w:p>
    <w:p w:rsidR="00A6566F" w:rsidRDefault="00AC6A91" w:rsidP="00370C24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H</w:t>
      </w:r>
      <w:r>
        <w:tab/>
        <w:t>02/23/2016</w:t>
      </w:r>
      <w:r>
        <w:tab/>
        <w:t>Resolution Introduced to Approve</w:t>
      </w:r>
      <w:r>
        <w:tab/>
        <w:t>4947</w:t>
      </w:r>
    </w:p>
    <w:p w:rsidR="00AC6A91" w:rsidRDefault="0035481C" w:rsidP="00370C24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05/18/2016</w:t>
      </w:r>
      <w:r>
        <w:tab/>
        <w:t>Approved by: Expiration Date</w:t>
      </w:r>
    </w:p>
    <w:p w:rsidR="0035481C" w:rsidRDefault="0035481C" w:rsidP="00370C24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06/24/2016</w:t>
      </w:r>
      <w:r>
        <w:tab/>
        <w:t>Effective Date unless otherwise</w:t>
      </w:r>
    </w:p>
    <w:p w:rsidR="0035481C" w:rsidRDefault="0035481C" w:rsidP="00370C24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ab/>
      </w:r>
      <w:r>
        <w:tab/>
      </w:r>
      <w:proofErr w:type="gramStart"/>
      <w:r>
        <w:t>provided</w:t>
      </w:r>
      <w:proofErr w:type="gramEnd"/>
      <w:r>
        <w:t xml:space="preserve"> for in the Regulation</w:t>
      </w:r>
    </w:p>
    <w:p w:rsidR="0035481C" w:rsidRPr="0035481C" w:rsidRDefault="0035481C" w:rsidP="00370C24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</w:p>
    <w:p w:rsidR="00E50E4C" w:rsidRPr="00124B8D" w:rsidRDefault="00370C24" w:rsidP="00124B8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>
        <w:br w:type="page"/>
      </w:r>
      <w:r w:rsidR="00E50E4C" w:rsidRPr="00124B8D">
        <w:lastRenderedPageBreak/>
        <w:t xml:space="preserve">Document No. </w:t>
      </w:r>
      <w:r w:rsidR="00E50E4C">
        <w:t>4603</w:t>
      </w:r>
    </w:p>
    <w:p w:rsidR="00E50E4C" w:rsidRPr="00124B8D" w:rsidRDefault="00E50E4C" w:rsidP="00124B8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124B8D">
        <w:rPr>
          <w:b/>
        </w:rPr>
        <w:t>STATE BOARD OF EDUCATION</w:t>
      </w:r>
    </w:p>
    <w:p w:rsidR="00E50E4C" w:rsidRPr="00124B8D" w:rsidRDefault="00E50E4C" w:rsidP="00124B8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124B8D">
        <w:t>CHAPTER 43</w:t>
      </w:r>
    </w:p>
    <w:p w:rsidR="00E50E4C" w:rsidRDefault="00E50E4C" w:rsidP="009F724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ind w:left="216" w:hanging="216"/>
        <w:jc w:val="center"/>
      </w:pPr>
      <w:r>
        <w:t>Statutory Authority:</w:t>
      </w:r>
      <w:r w:rsidRPr="005241C5">
        <w:t xml:space="preserve"> </w:t>
      </w:r>
      <w:r>
        <w:t xml:space="preserve">1976 Code Sections 59-5-60, and </w:t>
      </w:r>
      <w:r w:rsidRPr="005241C5">
        <w:t xml:space="preserve">20 </w:t>
      </w:r>
      <w:proofErr w:type="spellStart"/>
      <w:r w:rsidRPr="005241C5">
        <w:t>U.S</w:t>
      </w:r>
      <w:r>
        <w:t>.C</w:t>
      </w:r>
      <w:proofErr w:type="spellEnd"/>
      <w:r>
        <w:t>. 6301 et seq.</w:t>
      </w:r>
    </w:p>
    <w:p w:rsidR="00E50E4C" w:rsidRPr="00124B8D" w:rsidRDefault="00E50E4C" w:rsidP="000076E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E50E4C" w:rsidRDefault="00E50E4C" w:rsidP="009F724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 xml:space="preserve">43-307. </w:t>
      </w:r>
      <w:r w:rsidRPr="003D1968">
        <w:t>Alignment of Assessment and Accountability Elements with the No Child Left Behind Act</w:t>
      </w:r>
    </w:p>
    <w:p w:rsidR="00E50E4C" w:rsidRPr="00124B8D" w:rsidRDefault="00E50E4C" w:rsidP="00AC41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E50E4C" w:rsidRDefault="00E50E4C" w:rsidP="00AC41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</w:rPr>
      </w:pPr>
      <w:r>
        <w:rPr>
          <w:b/>
        </w:rPr>
        <w:t>Synopsis</w:t>
      </w:r>
      <w:r w:rsidRPr="00124B8D">
        <w:rPr>
          <w:b/>
        </w:rPr>
        <w:t>:</w:t>
      </w:r>
      <w:r>
        <w:rPr>
          <w:b/>
        </w:rPr>
        <w:t xml:space="preserve"> </w:t>
      </w:r>
    </w:p>
    <w:p w:rsidR="00E50E4C" w:rsidRDefault="00E50E4C" w:rsidP="00AC41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</w:rPr>
      </w:pPr>
    </w:p>
    <w:p w:rsidR="00E50E4C" w:rsidRDefault="00E50E4C" w:rsidP="009F724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Cs/>
        </w:rPr>
      </w:pPr>
      <w:r>
        <w:rPr>
          <w:i/>
          <w:color w:val="FF0000"/>
        </w:rPr>
        <w:tab/>
      </w:r>
      <w:r>
        <w:t>State Board of Education (</w:t>
      </w:r>
      <w:proofErr w:type="spellStart"/>
      <w:r>
        <w:t>SBE</w:t>
      </w:r>
      <w:proofErr w:type="spellEnd"/>
      <w:r>
        <w:t xml:space="preserve">) Regulation 43-307 requires </w:t>
      </w:r>
      <w:proofErr w:type="spellStart"/>
      <w:r>
        <w:t>SBE</w:t>
      </w:r>
      <w:proofErr w:type="spellEnd"/>
      <w:r>
        <w:t xml:space="preserve"> assessments and accountability elements to align with the No Child Left </w:t>
      </w:r>
      <w:proofErr w:type="gramStart"/>
      <w:r>
        <w:t>Behind</w:t>
      </w:r>
      <w:proofErr w:type="gramEnd"/>
      <w:r>
        <w:t xml:space="preserve"> Act (</w:t>
      </w:r>
      <w:proofErr w:type="spellStart"/>
      <w:r>
        <w:t>NCLB</w:t>
      </w:r>
      <w:proofErr w:type="spellEnd"/>
      <w:r>
        <w:t xml:space="preserve">) with much specificity. The proposed amendment will ensure that South Carolina will comply with federal law without having to amend the regulation each time the </w:t>
      </w:r>
      <w:proofErr w:type="spellStart"/>
      <w:r>
        <w:t>NCLB</w:t>
      </w:r>
      <w:proofErr w:type="spellEnd"/>
      <w:r>
        <w:t xml:space="preserve"> is amended. </w:t>
      </w:r>
    </w:p>
    <w:p w:rsidR="00E50E4C" w:rsidRDefault="00E50E4C" w:rsidP="009F724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Cs/>
        </w:rPr>
      </w:pPr>
    </w:p>
    <w:p w:rsidR="00E50E4C" w:rsidRPr="00124B8D" w:rsidRDefault="00E50E4C" w:rsidP="009F724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ab/>
      </w:r>
      <w:r w:rsidRPr="00124B8D">
        <w:t>Notice of Drafting for the proposed</w:t>
      </w:r>
      <w:r>
        <w:t xml:space="preserve"> amendments to the</w:t>
      </w:r>
      <w:r w:rsidRPr="00124B8D">
        <w:t xml:space="preserve"> </w:t>
      </w:r>
      <w:r>
        <w:t xml:space="preserve">regulation </w:t>
      </w:r>
      <w:r w:rsidRPr="00124B8D">
        <w:t xml:space="preserve">was published in the </w:t>
      </w:r>
      <w:r w:rsidRPr="00124B8D">
        <w:rPr>
          <w:i/>
        </w:rPr>
        <w:t>State Register</w:t>
      </w:r>
      <w:r w:rsidRPr="00124B8D">
        <w:t xml:space="preserve"> on </w:t>
      </w:r>
      <w:r>
        <w:t>September 25, 2015</w:t>
      </w:r>
      <w:r w:rsidRPr="00124B8D">
        <w:t>.</w:t>
      </w:r>
    </w:p>
    <w:p w:rsidR="00E50E4C" w:rsidRPr="00124B8D" w:rsidRDefault="00E50E4C" w:rsidP="00AC41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E50E4C" w:rsidRDefault="00E50E4C" w:rsidP="002965D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</w:rPr>
      </w:pPr>
      <w:r w:rsidRPr="002965D6">
        <w:rPr>
          <w:b/>
        </w:rPr>
        <w:t>Instructions:</w:t>
      </w:r>
    </w:p>
    <w:p w:rsidR="00E50E4C" w:rsidRPr="000076E1" w:rsidRDefault="00E50E4C" w:rsidP="002965D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35481C" w:rsidRDefault="00E50E4C" w:rsidP="002965D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 w:rsidRPr="009F7244">
        <w:tab/>
      </w:r>
      <w:r>
        <w:t>Entire regulation is to be replaced with the following text.</w:t>
      </w:r>
    </w:p>
    <w:p w:rsidR="0035481C" w:rsidRDefault="0035481C" w:rsidP="002965D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E50E4C" w:rsidRPr="00124B8D" w:rsidRDefault="00E50E4C" w:rsidP="00AC41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</w:rPr>
      </w:pPr>
      <w:r w:rsidRPr="00124B8D">
        <w:rPr>
          <w:b/>
        </w:rPr>
        <w:t>Text:</w:t>
      </w:r>
    </w:p>
    <w:p w:rsidR="00E50E4C" w:rsidRPr="0035481C" w:rsidRDefault="00E50E4C" w:rsidP="00AC41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E50E4C" w:rsidRPr="0035481C" w:rsidRDefault="00E50E4C" w:rsidP="00C45FC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Calibri"/>
        </w:rPr>
      </w:pPr>
      <w:r w:rsidRPr="0035481C">
        <w:rPr>
          <w:rFonts w:eastAsia="Calibri"/>
        </w:rPr>
        <w:t>43-307. Alignment of Assessment and Accountability Elements with the No Child Left Behind Act.</w:t>
      </w:r>
    </w:p>
    <w:p w:rsidR="00E50E4C" w:rsidRPr="0035481C" w:rsidRDefault="00E50E4C" w:rsidP="00C45FC0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  <w:overflowPunct w:val="0"/>
        <w:autoSpaceDE w:val="0"/>
        <w:autoSpaceDN w:val="0"/>
        <w:adjustRightInd w:val="0"/>
        <w:textAlignment w:val="baseline"/>
        <w:rPr>
          <w:rFonts w:eastAsia="Calibri"/>
        </w:rPr>
      </w:pPr>
    </w:p>
    <w:p w:rsidR="00E50E4C" w:rsidRPr="0035481C" w:rsidRDefault="00E50E4C" w:rsidP="00C45FC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Calibri"/>
        </w:rPr>
      </w:pPr>
      <w:r w:rsidRPr="0035481C">
        <w:rPr>
          <w:rFonts w:eastAsia="Calibri"/>
        </w:rPr>
        <w:t xml:space="preserve">I. </w:t>
      </w:r>
      <w:proofErr w:type="gramStart"/>
      <w:r w:rsidRPr="0035481C">
        <w:rPr>
          <w:rFonts w:eastAsia="Calibri"/>
        </w:rPr>
        <w:t>The</w:t>
      </w:r>
      <w:proofErr w:type="gramEnd"/>
      <w:r w:rsidRPr="0035481C">
        <w:rPr>
          <w:rFonts w:eastAsia="Calibri"/>
        </w:rPr>
        <w:t xml:space="preserve"> State Board of Education and the South Carolina Department of Education will align its assessment and accountability elements with the measures mandated by federal law. </w:t>
      </w:r>
    </w:p>
    <w:p w:rsidR="00E50E4C" w:rsidRPr="0035481C" w:rsidRDefault="00E50E4C" w:rsidP="00C45FC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Calibri"/>
        </w:rPr>
      </w:pPr>
    </w:p>
    <w:p w:rsidR="00E50E4C" w:rsidRPr="0035481C" w:rsidRDefault="00E50E4C" w:rsidP="00C45FC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Calibri"/>
        </w:rPr>
      </w:pPr>
      <w:r w:rsidRPr="0035481C">
        <w:rPr>
          <w:rFonts w:eastAsia="Calibri"/>
        </w:rPr>
        <w:t xml:space="preserve">II. </w:t>
      </w:r>
      <w:proofErr w:type="gramStart"/>
      <w:r w:rsidRPr="0035481C">
        <w:rPr>
          <w:rFonts w:eastAsia="Calibri"/>
        </w:rPr>
        <w:t>The</w:t>
      </w:r>
      <w:proofErr w:type="gramEnd"/>
      <w:r w:rsidRPr="0035481C">
        <w:rPr>
          <w:rFonts w:eastAsia="Calibri"/>
        </w:rPr>
        <w:t xml:space="preserve"> State Board of Education authorizes the South Carolina Department of Education to develop and amend the State Accountability Workbook as necessary to meet U.S. Department of Education approval.</w:t>
      </w:r>
    </w:p>
    <w:p w:rsidR="00E50E4C" w:rsidRPr="0035481C" w:rsidRDefault="00E50E4C" w:rsidP="00AC41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E50E4C" w:rsidRPr="0035481C" w:rsidRDefault="00E50E4C" w:rsidP="00D02E7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</w:tabs>
        <w:overflowPunct w:val="0"/>
        <w:autoSpaceDE w:val="0"/>
        <w:autoSpaceDN w:val="0"/>
        <w:adjustRightInd w:val="0"/>
        <w:textAlignment w:val="baseline"/>
        <w:outlineLvl w:val="0"/>
        <w:rPr>
          <w:b/>
        </w:rPr>
      </w:pPr>
      <w:r w:rsidRPr="0035481C">
        <w:rPr>
          <w:b/>
        </w:rPr>
        <w:t xml:space="preserve">Fiscal Impact Statement: </w:t>
      </w:r>
    </w:p>
    <w:p w:rsidR="00E50E4C" w:rsidRPr="0035481C" w:rsidRDefault="00E50E4C" w:rsidP="00D02E7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</w:tabs>
        <w:overflowPunct w:val="0"/>
        <w:autoSpaceDE w:val="0"/>
        <w:autoSpaceDN w:val="0"/>
        <w:adjustRightInd w:val="0"/>
        <w:textAlignment w:val="baseline"/>
        <w:outlineLvl w:val="0"/>
        <w:rPr>
          <w:b/>
        </w:rPr>
      </w:pPr>
    </w:p>
    <w:p w:rsidR="00E50E4C" w:rsidRPr="0035481C" w:rsidRDefault="00E50E4C" w:rsidP="00D02E7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</w:tabs>
        <w:overflowPunct w:val="0"/>
        <w:autoSpaceDE w:val="0"/>
        <w:autoSpaceDN w:val="0"/>
        <w:adjustRightInd w:val="0"/>
        <w:textAlignment w:val="baseline"/>
        <w:outlineLvl w:val="0"/>
      </w:pPr>
      <w:r w:rsidRPr="0035481C">
        <w:tab/>
        <w:t>None.</w:t>
      </w:r>
    </w:p>
    <w:p w:rsidR="00E50E4C" w:rsidRPr="0035481C" w:rsidRDefault="00E50E4C" w:rsidP="00D02E7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</w:tabs>
        <w:overflowPunct w:val="0"/>
        <w:autoSpaceDE w:val="0"/>
        <w:autoSpaceDN w:val="0"/>
        <w:adjustRightInd w:val="0"/>
        <w:textAlignment w:val="baseline"/>
        <w:outlineLvl w:val="0"/>
      </w:pPr>
    </w:p>
    <w:p w:rsidR="00E50E4C" w:rsidRPr="0035481C" w:rsidRDefault="00E50E4C" w:rsidP="00D02E7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</w:tabs>
        <w:overflowPunct w:val="0"/>
        <w:autoSpaceDE w:val="0"/>
        <w:autoSpaceDN w:val="0"/>
        <w:adjustRightInd w:val="0"/>
        <w:textAlignment w:val="baseline"/>
        <w:outlineLvl w:val="0"/>
        <w:rPr>
          <w:i/>
        </w:rPr>
      </w:pPr>
      <w:r w:rsidRPr="0035481C">
        <w:rPr>
          <w:b/>
        </w:rPr>
        <w:t>Statement of Rationale:</w:t>
      </w:r>
      <w:r w:rsidRPr="0035481C">
        <w:rPr>
          <w:i/>
          <w:color w:val="FF0000"/>
        </w:rPr>
        <w:t xml:space="preserve"> </w:t>
      </w:r>
    </w:p>
    <w:p w:rsidR="00E50E4C" w:rsidRPr="0035481C" w:rsidRDefault="00E50E4C" w:rsidP="00D02E7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</w:tabs>
        <w:overflowPunct w:val="0"/>
        <w:autoSpaceDE w:val="0"/>
        <w:autoSpaceDN w:val="0"/>
        <w:adjustRightInd w:val="0"/>
        <w:textAlignment w:val="baseline"/>
        <w:outlineLvl w:val="0"/>
        <w:rPr>
          <w:i/>
        </w:rPr>
      </w:pPr>
    </w:p>
    <w:p w:rsidR="00E50E4C" w:rsidRPr="0035481C" w:rsidRDefault="00E50E4C" w:rsidP="009F724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 w:rsidRPr="0035481C">
        <w:tab/>
        <w:t xml:space="preserve">The proposed amendment will ensure that South Carolina will comply with federal law without having to amend the regulation each time the </w:t>
      </w:r>
      <w:proofErr w:type="spellStart"/>
      <w:r w:rsidRPr="0035481C">
        <w:t>NCLB</w:t>
      </w:r>
      <w:proofErr w:type="spellEnd"/>
      <w:r w:rsidRPr="0035481C">
        <w:t xml:space="preserve"> is amended</w:t>
      </w:r>
      <w:r w:rsidR="0035481C">
        <w:t xml:space="preserve">. </w:t>
      </w:r>
      <w:r w:rsidRPr="0035481C">
        <w:t xml:space="preserve">The proposed amendment would simply state that South Carolina will follow the requirements of the </w:t>
      </w:r>
      <w:proofErr w:type="spellStart"/>
      <w:r w:rsidRPr="0035481C">
        <w:t>NCLB</w:t>
      </w:r>
      <w:proofErr w:type="spellEnd"/>
      <w:r w:rsidRPr="0035481C">
        <w:t xml:space="preserve">. </w:t>
      </w:r>
    </w:p>
    <w:sectPr w:rsidR="00E50E4C" w:rsidRPr="0035481C" w:rsidSect="00605E4D">
      <w:footerReference w:type="default" r:id="rId6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E4D" w:rsidRDefault="00605E4D" w:rsidP="00605E4D">
      <w:r>
        <w:separator/>
      </w:r>
    </w:p>
  </w:endnote>
  <w:endnote w:type="continuationSeparator" w:id="0">
    <w:p w:rsidR="00605E4D" w:rsidRDefault="00605E4D" w:rsidP="00605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60440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05E4D" w:rsidRDefault="00605E4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481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05E4D" w:rsidRDefault="00605E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E4D" w:rsidRDefault="00605E4D" w:rsidP="00605E4D">
      <w:r>
        <w:separator/>
      </w:r>
    </w:p>
  </w:footnote>
  <w:footnote w:type="continuationSeparator" w:id="0">
    <w:p w:rsidR="00605E4D" w:rsidRDefault="00605E4D" w:rsidP="00605E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C24"/>
    <w:rsid w:val="00032C39"/>
    <w:rsid w:val="001849AB"/>
    <w:rsid w:val="00337472"/>
    <w:rsid w:val="0035481C"/>
    <w:rsid w:val="00370C24"/>
    <w:rsid w:val="00381DF2"/>
    <w:rsid w:val="003E4FB5"/>
    <w:rsid w:val="00402788"/>
    <w:rsid w:val="005A3311"/>
    <w:rsid w:val="0060475B"/>
    <w:rsid w:val="00605E4D"/>
    <w:rsid w:val="0068175D"/>
    <w:rsid w:val="006A296F"/>
    <w:rsid w:val="00A220E4"/>
    <w:rsid w:val="00A52663"/>
    <w:rsid w:val="00A6566F"/>
    <w:rsid w:val="00A84CDB"/>
    <w:rsid w:val="00AC6A91"/>
    <w:rsid w:val="00C354CC"/>
    <w:rsid w:val="00E50E4C"/>
    <w:rsid w:val="00FE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EF2BD1-6876-4FF9-ACBA-6FB00AC3F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E4D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5E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5E4D"/>
  </w:style>
  <w:style w:type="paragraph" w:styleId="Footer">
    <w:name w:val="footer"/>
    <w:basedOn w:val="Normal"/>
    <w:link w:val="FooterChar"/>
    <w:uiPriority w:val="99"/>
    <w:unhideWhenUsed/>
    <w:rsid w:val="00605E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5E4D"/>
  </w:style>
  <w:style w:type="paragraph" w:styleId="BalloonText">
    <w:name w:val="Balloon Text"/>
    <w:basedOn w:val="Normal"/>
    <w:link w:val="BalloonTextChar"/>
    <w:uiPriority w:val="99"/>
    <w:semiHidden/>
    <w:unhideWhenUsed/>
    <w:rsid w:val="003548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8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5CC9CFF0.dotm</Template>
  <TotalTime>0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Legislative Services Agency (LSA)</Company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Brevard-Smith</dc:creator>
  <cp:keywords/>
  <dc:description/>
  <cp:lastModifiedBy>Deirdre Brevard-Smith</cp:lastModifiedBy>
  <cp:revision>2</cp:revision>
  <cp:lastPrinted>2016-05-19T14:52:00Z</cp:lastPrinted>
  <dcterms:created xsi:type="dcterms:W3CDTF">2016-05-19T14:53:00Z</dcterms:created>
  <dcterms:modified xsi:type="dcterms:W3CDTF">2016-05-19T14:53:00Z</dcterms:modified>
</cp:coreProperties>
</file>