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F4" w:rsidRDefault="002840F4" w:rsidP="006C1016">
      <w:bookmarkStart w:id="0" w:name="_GoBack"/>
      <w:bookmarkEnd w:id="0"/>
      <w:r>
        <w:t>Agency Name: Board of Long Term Health Care Administrators - Labor, Licensing and Regulation</w:t>
      </w:r>
    </w:p>
    <w:p w:rsidR="002840F4" w:rsidRDefault="002840F4" w:rsidP="006C1016">
      <w:r>
        <w:t>Statutory Authority: 40-1-70 and 40-35-60</w:t>
      </w:r>
    </w:p>
    <w:p w:rsidR="00A84CDB" w:rsidRDefault="006C1016" w:rsidP="006C1016">
      <w:r>
        <w:t>Document Number: 4722</w:t>
      </w:r>
    </w:p>
    <w:p w:rsidR="006C1016" w:rsidRDefault="002840F4" w:rsidP="006C1016">
      <w:r>
        <w:t>Proposed in State Register Volume and Issue: 40/10\</w:t>
      </w:r>
    </w:p>
    <w:p w:rsidR="0071134F" w:rsidRDefault="0071134F" w:rsidP="006C1016">
      <w:r>
        <w:t>House Committee: Regulations and Administrative Procedures Committee</w:t>
      </w:r>
    </w:p>
    <w:p w:rsidR="0071134F" w:rsidRDefault="0071134F" w:rsidP="006C1016">
      <w:r>
        <w:t>Senate Committee: Medical Affairs Committee</w:t>
      </w:r>
    </w:p>
    <w:p w:rsidR="00A75101" w:rsidRDefault="00A75101" w:rsidP="006C1016">
      <w:r>
        <w:t>120 Day Review Expiration Date for Automatic Approval: 05/10/2017</w:t>
      </w:r>
    </w:p>
    <w:p w:rsidR="00F95D3D" w:rsidRDefault="00F95D3D" w:rsidP="006C1016">
      <w:r>
        <w:t>Final in State Register Volume and Issue: 41/5</w:t>
      </w:r>
    </w:p>
    <w:p w:rsidR="00F95D3D" w:rsidRDefault="002840F4" w:rsidP="006C1016">
      <w:r>
        <w:t xml:space="preserve">Status: </w:t>
      </w:r>
      <w:r w:rsidR="00F95D3D">
        <w:t>Final</w:t>
      </w:r>
    </w:p>
    <w:p w:rsidR="002840F4" w:rsidRDefault="002840F4" w:rsidP="006C1016">
      <w:r>
        <w:t>Subject: Administrator-in-Training Program Requirements</w:t>
      </w:r>
    </w:p>
    <w:p w:rsidR="002840F4" w:rsidRDefault="002840F4" w:rsidP="006C1016"/>
    <w:p w:rsidR="006C1016" w:rsidRDefault="006C1016" w:rsidP="006C1016">
      <w:r>
        <w:t>History: 4722</w:t>
      </w:r>
    </w:p>
    <w:p w:rsidR="006C1016" w:rsidRDefault="006C1016" w:rsidP="006C1016"/>
    <w:p w:rsidR="006C1016" w:rsidRDefault="006C1016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6C1016" w:rsidRDefault="002840F4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840F4" w:rsidRDefault="00A75101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A75101" w:rsidRDefault="0071134F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71134F" w:rsidRDefault="0071134F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71134F" w:rsidRDefault="00CB5835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02/08/2017</w:t>
      </w:r>
      <w:r>
        <w:tab/>
        <w:t>Resolution Introduced to Approve</w:t>
      </w:r>
      <w:r>
        <w:tab/>
        <w:t>372</w:t>
      </w:r>
    </w:p>
    <w:p w:rsidR="00CB5835" w:rsidRDefault="00F95D3D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05/09/2017</w:t>
      </w:r>
      <w:r>
        <w:tab/>
        <w:t>Approved by:  Ratification No. 29</w:t>
      </w:r>
    </w:p>
    <w:p w:rsidR="00F95D3D" w:rsidRDefault="00F95D3D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F95D3D" w:rsidRDefault="00F95D3D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F95D3D" w:rsidRPr="00F95D3D" w:rsidRDefault="00F95D3D" w:rsidP="006C101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CB2D3A" w:rsidRDefault="006C1016" w:rsidP="00EA2C5B">
      <w:pPr>
        <w:jc w:val="center"/>
      </w:pPr>
      <w:r>
        <w:br w:type="page"/>
      </w:r>
      <w:r w:rsidR="00CB2D3A">
        <w:lastRenderedPageBreak/>
        <w:t>Document No. 4722</w:t>
      </w:r>
    </w:p>
    <w:p w:rsidR="00CB2D3A" w:rsidRPr="00C833AF" w:rsidRDefault="00CB2D3A" w:rsidP="00C833AF">
      <w:pPr>
        <w:tabs>
          <w:tab w:val="left" w:pos="5832"/>
        </w:tabs>
        <w:jc w:val="center"/>
        <w:rPr>
          <w:rFonts w:cs="Times New Roman"/>
          <w:b/>
        </w:rPr>
      </w:pPr>
      <w:r w:rsidRPr="00C833AF">
        <w:rPr>
          <w:rFonts w:cs="Times New Roman"/>
          <w:b/>
        </w:rPr>
        <w:t>DEPARTMENT OF LABOR, LICENSING AND REGULATION</w:t>
      </w:r>
    </w:p>
    <w:p w:rsidR="00CB2D3A" w:rsidRPr="00C833AF" w:rsidRDefault="00CB2D3A" w:rsidP="00C833AF">
      <w:pPr>
        <w:tabs>
          <w:tab w:val="left" w:pos="5832"/>
        </w:tabs>
        <w:jc w:val="center"/>
        <w:rPr>
          <w:rFonts w:cs="Times New Roman"/>
          <w:b/>
        </w:rPr>
      </w:pPr>
      <w:r w:rsidRPr="00C833AF">
        <w:rPr>
          <w:rFonts w:cs="Times New Roman"/>
          <w:b/>
        </w:rPr>
        <w:t>BOARD OF LONG TERM HEALTH CARE ADMINISTRATORS</w:t>
      </w:r>
    </w:p>
    <w:p w:rsidR="00CB2D3A" w:rsidRPr="00FA37B0" w:rsidRDefault="00CB2D3A" w:rsidP="00C833AF">
      <w:pPr>
        <w:tabs>
          <w:tab w:val="left" w:pos="5832"/>
        </w:tabs>
        <w:jc w:val="center"/>
        <w:rPr>
          <w:rFonts w:cs="Times New Roman"/>
        </w:rPr>
      </w:pPr>
      <w:r w:rsidRPr="00FA37B0">
        <w:rPr>
          <w:rFonts w:cs="Times New Roman"/>
          <w:caps/>
        </w:rPr>
        <w:t>Chapter</w:t>
      </w:r>
      <w:r w:rsidRPr="00FA37B0">
        <w:rPr>
          <w:rFonts w:cs="Times New Roman"/>
        </w:rPr>
        <w:t xml:space="preserve"> 93</w:t>
      </w:r>
    </w:p>
    <w:p w:rsidR="00CB2D3A" w:rsidRDefault="00CB2D3A" w:rsidP="00FA37B0">
      <w:pPr>
        <w:jc w:val="center"/>
      </w:pPr>
      <w:r w:rsidRPr="00C833AF">
        <w:t>Statutory Authority: 1976 Code Sections 40-1-70 and 40-35-60</w:t>
      </w:r>
    </w:p>
    <w:p w:rsidR="00CB2D3A" w:rsidRDefault="00CB2D3A" w:rsidP="00FA37B0"/>
    <w:p w:rsidR="00CB2D3A" w:rsidRPr="00951461" w:rsidRDefault="00CB2D3A" w:rsidP="00FA37B0">
      <w:r w:rsidRPr="00C833AF">
        <w:t>93-80</w:t>
      </w:r>
      <w:r>
        <w:t>.</w:t>
      </w:r>
      <w:r w:rsidRPr="00C833AF">
        <w:t xml:space="preserve"> Administrator-in-Training Program Requirements</w:t>
      </w:r>
      <w:r>
        <w:t>.</w:t>
      </w:r>
    </w:p>
    <w:p w:rsidR="00CB2D3A" w:rsidRDefault="00CB2D3A" w:rsidP="00FA37B0"/>
    <w:p w:rsidR="00CB2D3A" w:rsidRPr="00401C51" w:rsidRDefault="00CB2D3A" w:rsidP="00FA37B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CB2D3A" w:rsidRDefault="00CB2D3A" w:rsidP="00FA37B0"/>
    <w:p w:rsidR="00CB2D3A" w:rsidRDefault="00CB2D3A" w:rsidP="00FA37B0">
      <w:r>
        <w:tab/>
        <w:t>The South Carolina Board of Long Term Health Care Administrators</w:t>
      </w:r>
      <w:r w:rsidRPr="00A026EB">
        <w:t xml:space="preserve"> proposes to </w:t>
      </w:r>
      <w:r>
        <w:t>amend its r</w:t>
      </w:r>
      <w:r w:rsidRPr="00A026EB">
        <w:t>egulation</w:t>
      </w:r>
      <w:r>
        <w:t>s to update the Administrator-in-Training requirements.</w:t>
      </w:r>
    </w:p>
    <w:p w:rsidR="00CB2D3A" w:rsidRDefault="00CB2D3A" w:rsidP="00FA37B0"/>
    <w:p w:rsidR="00CB2D3A" w:rsidRDefault="00CB2D3A" w:rsidP="00FA37B0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 w:rsidRPr="00C833AF">
        <w:t>August 26</w:t>
      </w:r>
      <w:r w:rsidRPr="00951461">
        <w:t>, 201</w:t>
      </w:r>
      <w:r>
        <w:t>6</w:t>
      </w:r>
      <w:r w:rsidRPr="00951461">
        <w:t>.</w:t>
      </w:r>
    </w:p>
    <w:p w:rsidR="00CB2D3A" w:rsidRDefault="00CB2D3A" w:rsidP="00FA37B0"/>
    <w:p w:rsidR="00CB2D3A" w:rsidRPr="00EC063E" w:rsidRDefault="00CB2D3A" w:rsidP="00FA37B0">
      <w:pPr>
        <w:rPr>
          <w:b/>
        </w:rPr>
      </w:pPr>
      <w:r w:rsidRPr="00EC063E">
        <w:rPr>
          <w:b/>
        </w:rPr>
        <w:t>Instructions:</w:t>
      </w:r>
    </w:p>
    <w:p w:rsidR="00CB2D3A" w:rsidRDefault="00CB2D3A" w:rsidP="00FA37B0"/>
    <w:p w:rsidR="00F95D3D" w:rsidRDefault="00CB2D3A" w:rsidP="00FA37B0">
      <w:r>
        <w:tab/>
        <w:t xml:space="preserve">Regulation 93-80 is amended as shown below. </w:t>
      </w:r>
    </w:p>
    <w:p w:rsidR="00F95D3D" w:rsidRDefault="00F95D3D" w:rsidP="00FA37B0"/>
    <w:p w:rsidR="00CB2D3A" w:rsidRDefault="00CB2D3A" w:rsidP="00E0467A">
      <w:pPr>
        <w:rPr>
          <w:b/>
        </w:rPr>
      </w:pPr>
      <w:r w:rsidRPr="00044CFD">
        <w:rPr>
          <w:b/>
        </w:rPr>
        <w:t>Text:</w:t>
      </w:r>
    </w:p>
    <w:p w:rsidR="00CB2D3A" w:rsidRPr="00F95D3D" w:rsidRDefault="00CB2D3A" w:rsidP="00E0467A"/>
    <w:p w:rsidR="00CB2D3A" w:rsidRPr="00F95D3D" w:rsidRDefault="00CB2D3A" w:rsidP="00E0467A">
      <w:r w:rsidRPr="00F95D3D">
        <w:t>93-80. Administrator-in-Training Program Requirements.</w:t>
      </w:r>
    </w:p>
    <w:p w:rsidR="00CB2D3A" w:rsidRPr="00F95D3D" w:rsidRDefault="00CB2D3A" w:rsidP="00E0467A">
      <w:r w:rsidRPr="00F95D3D">
        <w:tab/>
        <w:t xml:space="preserve">A. A person shall be permitted to participate in the </w:t>
      </w:r>
      <w:proofErr w:type="spellStart"/>
      <w:r w:rsidRPr="00F95D3D">
        <w:t>AIT</w:t>
      </w:r>
      <w:proofErr w:type="spellEnd"/>
      <w:r w:rsidRPr="00F95D3D">
        <w:t xml:space="preserve"> program who submits sound evidence satisfactory to the board that the candidate meets the following criteria:</w:t>
      </w:r>
    </w:p>
    <w:p w:rsidR="00CB2D3A" w:rsidRPr="00F95D3D" w:rsidRDefault="00CB2D3A" w:rsidP="00E0467A">
      <w:r w:rsidRPr="00F95D3D">
        <w:tab/>
      </w:r>
      <w:r w:rsidRPr="00F95D3D">
        <w:tab/>
        <w:t xml:space="preserve">1. Nursing home administrator </w:t>
      </w:r>
      <w:proofErr w:type="spellStart"/>
      <w:r w:rsidRPr="00F95D3D">
        <w:t>AIT</w:t>
      </w:r>
      <w:proofErr w:type="spellEnd"/>
      <w:r w:rsidRPr="00F95D3D">
        <w:t xml:space="preserve"> candidates must have earned a Baccalaureate degree or higher from an accredited college or university or must be enrolled in a course of study that will award such a degree on completion.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 xml:space="preserve">(a) For nursing home administrator </w:t>
      </w:r>
      <w:proofErr w:type="spellStart"/>
      <w:r w:rsidRPr="00F95D3D">
        <w:t>AIT</w:t>
      </w:r>
      <w:proofErr w:type="spellEnd"/>
      <w:r w:rsidRPr="00F95D3D">
        <w:t xml:space="preserve"> candidates with a Baccalaureate degree or higher in health care administration or a related health care degree, the duration of an </w:t>
      </w:r>
      <w:proofErr w:type="spellStart"/>
      <w:r w:rsidRPr="00F95D3D">
        <w:t>AIT</w:t>
      </w:r>
      <w:proofErr w:type="spellEnd"/>
      <w:r w:rsidRPr="00F95D3D">
        <w:t xml:space="preserve"> internship shall be six months.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 xml:space="preserve">(b) For nursing home administrator </w:t>
      </w:r>
      <w:proofErr w:type="spellStart"/>
      <w:r w:rsidRPr="00F95D3D">
        <w:t>AIT</w:t>
      </w:r>
      <w:proofErr w:type="spellEnd"/>
      <w:r w:rsidRPr="00F95D3D">
        <w:t xml:space="preserve"> candidates with a Baccalaureate degree other than a health care administration degree, the duration of an </w:t>
      </w:r>
      <w:proofErr w:type="spellStart"/>
      <w:r w:rsidRPr="00F95D3D">
        <w:t>AIT</w:t>
      </w:r>
      <w:proofErr w:type="spellEnd"/>
      <w:r w:rsidRPr="00F95D3D">
        <w:t xml:space="preserve"> internship shall be nine months.</w:t>
      </w:r>
    </w:p>
    <w:p w:rsidR="00CB2D3A" w:rsidRPr="00F95D3D" w:rsidRDefault="00CB2D3A" w:rsidP="00E0467A">
      <w:r w:rsidRPr="00F95D3D">
        <w:tab/>
      </w:r>
      <w:r w:rsidRPr="00F95D3D">
        <w:tab/>
        <w:t xml:space="preserve">2. Community residential care facility administrator </w:t>
      </w:r>
      <w:proofErr w:type="spellStart"/>
      <w:r w:rsidRPr="00F95D3D">
        <w:t>AIT</w:t>
      </w:r>
      <w:proofErr w:type="spellEnd"/>
      <w:r w:rsidRPr="00F95D3D">
        <w:t xml:space="preserve"> candidates must have earned at least an Associate’s degree from an accredited college or university or must be enrolled in a course of study that will award such a degree upon completion.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 xml:space="preserve">(a) For community residential care facility administrator </w:t>
      </w:r>
      <w:proofErr w:type="spellStart"/>
      <w:r w:rsidRPr="00F95D3D">
        <w:t>AIT</w:t>
      </w:r>
      <w:proofErr w:type="spellEnd"/>
      <w:r w:rsidRPr="00F95D3D">
        <w:t xml:space="preserve"> candidates with a Baccalaureate degree or higher, the duration of the </w:t>
      </w:r>
      <w:proofErr w:type="spellStart"/>
      <w:r w:rsidRPr="00F95D3D">
        <w:t>AIT</w:t>
      </w:r>
      <w:proofErr w:type="spellEnd"/>
      <w:r w:rsidRPr="00F95D3D">
        <w:t xml:space="preserve"> internship shall be three months.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 xml:space="preserve">(b) For community residential care facility administrator </w:t>
      </w:r>
      <w:proofErr w:type="spellStart"/>
      <w:r w:rsidRPr="00F95D3D">
        <w:t>AIT</w:t>
      </w:r>
      <w:proofErr w:type="spellEnd"/>
      <w:r w:rsidRPr="00F95D3D">
        <w:t xml:space="preserve"> candidates with a health related Associate’s degree, the duration of the </w:t>
      </w:r>
      <w:proofErr w:type="spellStart"/>
      <w:r w:rsidRPr="00F95D3D">
        <w:t>AIT</w:t>
      </w:r>
      <w:proofErr w:type="spellEnd"/>
      <w:r w:rsidRPr="00F95D3D">
        <w:t xml:space="preserve"> internship shall be six months.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 xml:space="preserve">(c) For community residential care facility administrator </w:t>
      </w:r>
      <w:proofErr w:type="spellStart"/>
      <w:r w:rsidRPr="00F95D3D">
        <w:t>AIT</w:t>
      </w:r>
      <w:proofErr w:type="spellEnd"/>
      <w:r w:rsidRPr="00F95D3D">
        <w:t xml:space="preserve"> candidates with a </w:t>
      </w:r>
      <w:proofErr w:type="spellStart"/>
      <w:r w:rsidRPr="00F95D3D">
        <w:t>nonhealth</w:t>
      </w:r>
      <w:proofErr w:type="spellEnd"/>
      <w:r w:rsidRPr="00F95D3D">
        <w:t xml:space="preserve">-related Associate’s degree or who are licensed practical nurses, the duration of the </w:t>
      </w:r>
      <w:proofErr w:type="spellStart"/>
      <w:r w:rsidRPr="00F95D3D">
        <w:t>AIT</w:t>
      </w:r>
      <w:proofErr w:type="spellEnd"/>
      <w:r w:rsidRPr="00F95D3D">
        <w:t xml:space="preserve"> internship shall be nine months. </w:t>
      </w:r>
    </w:p>
    <w:p w:rsidR="00CB2D3A" w:rsidRPr="00F95D3D" w:rsidRDefault="00CB2D3A" w:rsidP="00E0467A">
      <w:r w:rsidRPr="00F95D3D">
        <w:tab/>
        <w:t xml:space="preserve">B. </w:t>
      </w:r>
      <w:proofErr w:type="gramStart"/>
      <w:r w:rsidRPr="00F95D3D">
        <w:t>An</w:t>
      </w:r>
      <w:proofErr w:type="gramEnd"/>
      <w:r w:rsidRPr="00F95D3D">
        <w:t xml:space="preserve"> </w:t>
      </w:r>
      <w:proofErr w:type="spellStart"/>
      <w:r w:rsidRPr="00F95D3D">
        <w:t>AIT</w:t>
      </w:r>
      <w:proofErr w:type="spellEnd"/>
      <w:r w:rsidRPr="00F95D3D">
        <w:t xml:space="preserve"> candidate must register with the Board by completing a Board-approved form and submitting the registration fee of $25.00. After approval the Board shall issue an </w:t>
      </w:r>
      <w:proofErr w:type="spellStart"/>
      <w:r w:rsidRPr="00F95D3D">
        <w:t>AIT</w:t>
      </w:r>
      <w:proofErr w:type="spellEnd"/>
      <w:r w:rsidRPr="00F95D3D">
        <w:t xml:space="preserve"> training permit to the applicant valid for up to one year. If the preceptor or </w:t>
      </w:r>
      <w:proofErr w:type="spellStart"/>
      <w:r w:rsidRPr="00F95D3D">
        <w:t>AIT</w:t>
      </w:r>
      <w:proofErr w:type="spellEnd"/>
      <w:r w:rsidRPr="00F95D3D">
        <w:t xml:space="preserve"> terminates the program, the Board will invalidate the permit immediately.</w:t>
      </w:r>
    </w:p>
    <w:p w:rsidR="00CB2D3A" w:rsidRPr="00F95D3D" w:rsidRDefault="00CB2D3A" w:rsidP="00E0467A">
      <w:r w:rsidRPr="00F95D3D">
        <w:tab/>
        <w:t xml:space="preserve">C. The candidate may indicate a preceptor of his choice from a list of Board-approved preceptors. It shall be the responsibility of the candidate to contact the preceptor to determine if the preceptor will accept the </w:t>
      </w:r>
      <w:proofErr w:type="spellStart"/>
      <w:r w:rsidRPr="00F95D3D">
        <w:t>AIT</w:t>
      </w:r>
      <w:proofErr w:type="spellEnd"/>
      <w:r w:rsidRPr="00F95D3D">
        <w:t xml:space="preserve">. Once a preceptor accepts an </w:t>
      </w:r>
      <w:proofErr w:type="spellStart"/>
      <w:r w:rsidRPr="00F95D3D">
        <w:t>AIT</w:t>
      </w:r>
      <w:proofErr w:type="spellEnd"/>
      <w:r w:rsidRPr="00F95D3D">
        <w:t>, this must be reported to the Board. The preceptor shall not train an employer or supervisor.</w:t>
      </w:r>
    </w:p>
    <w:p w:rsidR="00CB2D3A" w:rsidRPr="00F95D3D" w:rsidRDefault="00CB2D3A" w:rsidP="00E0467A">
      <w:r w:rsidRPr="00F95D3D">
        <w:tab/>
        <w:t>D. The preceptor shall meet the following criteria:</w:t>
      </w:r>
    </w:p>
    <w:p w:rsidR="00CB2D3A" w:rsidRPr="00F95D3D" w:rsidRDefault="00CB2D3A" w:rsidP="00E0467A">
      <w:r w:rsidRPr="00F95D3D">
        <w:tab/>
      </w:r>
      <w:r w:rsidRPr="00F95D3D">
        <w:tab/>
        <w:t>1. Currently licensed in this state;</w:t>
      </w:r>
    </w:p>
    <w:p w:rsidR="00CB2D3A" w:rsidRPr="00F95D3D" w:rsidRDefault="00CB2D3A" w:rsidP="00E0467A">
      <w:r w:rsidRPr="00F95D3D">
        <w:lastRenderedPageBreak/>
        <w:tab/>
      </w:r>
      <w:r w:rsidRPr="00F95D3D">
        <w:tab/>
        <w:t>2. Have no disciplinary sanctions against the license;</w:t>
      </w:r>
    </w:p>
    <w:p w:rsidR="00CB2D3A" w:rsidRPr="00F95D3D" w:rsidRDefault="00CB2D3A" w:rsidP="00E0467A">
      <w:r w:rsidRPr="00F95D3D">
        <w:tab/>
      </w:r>
      <w:r w:rsidRPr="00F95D3D">
        <w:tab/>
      </w:r>
      <w:proofErr w:type="gramStart"/>
      <w:r w:rsidRPr="00F95D3D">
        <w:t>3.(</w:t>
      </w:r>
      <w:proofErr w:type="gramEnd"/>
      <w:r w:rsidRPr="00F95D3D">
        <w:t>a) The Nursing Home Administrator preceptor shall be licensed for three years preceding the date of application as a preceptor, be employed as a licensed nursing home administrator employed by the facility licensed pursuant to the regulations promulgated by the Department of Health and Environmental Control.</w:t>
      </w:r>
    </w:p>
    <w:p w:rsidR="00CB2D3A" w:rsidRPr="00F95D3D" w:rsidRDefault="00CB2D3A" w:rsidP="00E0467A">
      <w:r w:rsidRPr="00F95D3D">
        <w:tab/>
      </w:r>
      <w:r w:rsidRPr="00F95D3D">
        <w:tab/>
      </w:r>
      <w:r w:rsidRPr="00F95D3D">
        <w:tab/>
        <w:t>(b) The Community Residential Care Facility Administrator preceptor shall be licensed for two years preceding the date of application as a preceptor, be employed as a licensed community residential care administrator by the facility, with at least 24 beds, licensed pursuant to the regulations promulgated by the Department of Health and Environmental Control.</w:t>
      </w:r>
    </w:p>
    <w:p w:rsidR="00CB2D3A" w:rsidRPr="00F95D3D" w:rsidRDefault="00CB2D3A" w:rsidP="00E0467A">
      <w:r w:rsidRPr="00F95D3D">
        <w:tab/>
        <w:t>E. The preceptor must register on an approved form with the Board. The Board may, for good cause, refuse to approve or renew a preceptor.</w:t>
      </w:r>
    </w:p>
    <w:p w:rsidR="00CB2D3A" w:rsidRPr="00F95D3D" w:rsidRDefault="00CB2D3A" w:rsidP="00E0467A">
      <w:r w:rsidRPr="00F95D3D">
        <w:tab/>
        <w:t xml:space="preserve">F. A preceptor shall supervise no more than one </w:t>
      </w:r>
      <w:proofErr w:type="spellStart"/>
      <w:r w:rsidRPr="00F95D3D">
        <w:t>AIT</w:t>
      </w:r>
      <w:proofErr w:type="spellEnd"/>
      <w:r w:rsidRPr="00F95D3D">
        <w:t xml:space="preserve"> concurrently.</w:t>
      </w:r>
    </w:p>
    <w:p w:rsidR="00CB2D3A" w:rsidRPr="00F95D3D" w:rsidRDefault="00CB2D3A" w:rsidP="00E0467A">
      <w:r w:rsidRPr="00F95D3D">
        <w:tab/>
        <w:t xml:space="preserve">G. The preceptor will evaluate the background and experience of the </w:t>
      </w:r>
      <w:proofErr w:type="spellStart"/>
      <w:r w:rsidRPr="00F95D3D">
        <w:t>AIT</w:t>
      </w:r>
      <w:proofErr w:type="spellEnd"/>
      <w:r w:rsidRPr="00F95D3D">
        <w:t xml:space="preserve"> to determine specific areas of concentration. The preceptor and </w:t>
      </w:r>
      <w:proofErr w:type="spellStart"/>
      <w:r w:rsidRPr="00F95D3D">
        <w:t>AIT</w:t>
      </w:r>
      <w:proofErr w:type="spellEnd"/>
      <w:r w:rsidRPr="00F95D3D">
        <w:t xml:space="preserve"> will then design a course of study and present it to the Board for approval. The curriculum shall follow the guidelines set forth in a standards manual approved by the Board. A recoupment fee for the manual not to exceed $50.00 will be imposed on the preceptor.</w:t>
      </w:r>
    </w:p>
    <w:p w:rsidR="00CB2D3A" w:rsidRPr="00F95D3D" w:rsidRDefault="00CB2D3A" w:rsidP="00E0467A">
      <w:r w:rsidRPr="00F95D3D">
        <w:tab/>
        <w:t xml:space="preserve">H. The preceptor shall maintain a current checklist in the facility tracking progress of the </w:t>
      </w:r>
      <w:proofErr w:type="spellStart"/>
      <w:r w:rsidRPr="00F95D3D">
        <w:t>AIT</w:t>
      </w:r>
      <w:proofErr w:type="spellEnd"/>
      <w:r w:rsidRPr="00F95D3D">
        <w:t>. This checklist may be requested and reviewed at any time by the Board. On completion of the program, the checklist shall be submitted with the final report and evaluation.</w:t>
      </w:r>
    </w:p>
    <w:p w:rsidR="00CB2D3A" w:rsidRPr="00F95D3D" w:rsidRDefault="00CB2D3A" w:rsidP="00E0467A">
      <w:r w:rsidRPr="00F95D3D">
        <w:tab/>
        <w:t xml:space="preserve">I. At the end of the </w:t>
      </w:r>
      <w:proofErr w:type="spellStart"/>
      <w:r w:rsidRPr="00F95D3D">
        <w:t>AIT</w:t>
      </w:r>
      <w:proofErr w:type="spellEnd"/>
      <w:r w:rsidRPr="00F95D3D">
        <w:t xml:space="preserve"> program, the preceptor will submit a final report and evaluation of the </w:t>
      </w:r>
      <w:proofErr w:type="spellStart"/>
      <w:r w:rsidRPr="00F95D3D">
        <w:t>AIT</w:t>
      </w:r>
      <w:proofErr w:type="spellEnd"/>
      <w:r w:rsidRPr="00F95D3D">
        <w:t xml:space="preserve"> on Board approved forms stating whether the </w:t>
      </w:r>
      <w:proofErr w:type="spellStart"/>
      <w:r w:rsidRPr="00F95D3D">
        <w:t>AIT</w:t>
      </w:r>
      <w:proofErr w:type="spellEnd"/>
      <w:r w:rsidRPr="00F95D3D">
        <w:t xml:space="preserve"> has satisfactorily completed all requirements. The final report and evaluation will become part of the </w:t>
      </w:r>
      <w:proofErr w:type="spellStart"/>
      <w:r w:rsidRPr="00F95D3D">
        <w:t>AIT’s</w:t>
      </w:r>
      <w:proofErr w:type="spellEnd"/>
      <w:r w:rsidRPr="00F95D3D">
        <w:t xml:space="preserve"> permanent record with the Board.</w:t>
      </w:r>
    </w:p>
    <w:p w:rsidR="00CB2D3A" w:rsidRPr="00F95D3D" w:rsidRDefault="00CB2D3A" w:rsidP="00E0467A">
      <w:r w:rsidRPr="00F95D3D">
        <w:tab/>
        <w:t xml:space="preserve">J. Any change in preceptor requires notice to and approval by the Board. An internship which has been discontinued by a period of military service shall be allowed to be completed within a year after the service. The Board must receive notice in the event of discontinuance of training for any other reason and the </w:t>
      </w:r>
      <w:proofErr w:type="spellStart"/>
      <w:r w:rsidRPr="00F95D3D">
        <w:t>AIT</w:t>
      </w:r>
      <w:proofErr w:type="spellEnd"/>
      <w:r w:rsidRPr="00F95D3D">
        <w:t xml:space="preserve"> must comply with section (B) upon recommencement of the program.</w:t>
      </w:r>
    </w:p>
    <w:p w:rsidR="00CB2D3A" w:rsidRPr="00F95D3D" w:rsidRDefault="00CB2D3A" w:rsidP="00E0467A">
      <w:r w:rsidRPr="00F95D3D">
        <w:tab/>
        <w:t xml:space="preserve">K. The preceptor shall notify the </w:t>
      </w:r>
      <w:proofErr w:type="spellStart"/>
      <w:r w:rsidRPr="00F95D3D">
        <w:t>AIT</w:t>
      </w:r>
      <w:proofErr w:type="spellEnd"/>
      <w:r w:rsidRPr="00F95D3D">
        <w:t xml:space="preserve"> of his performance as the program progresses. If the performance is not acceptable, the preceptor will inform the </w:t>
      </w:r>
      <w:proofErr w:type="spellStart"/>
      <w:r w:rsidRPr="00F95D3D">
        <w:t>AIT</w:t>
      </w:r>
      <w:proofErr w:type="spellEnd"/>
      <w:r w:rsidRPr="00F95D3D">
        <w:t xml:space="preserve">, and the </w:t>
      </w:r>
      <w:proofErr w:type="spellStart"/>
      <w:r w:rsidRPr="00F95D3D">
        <w:t>AIT</w:t>
      </w:r>
      <w:proofErr w:type="spellEnd"/>
      <w:r w:rsidRPr="00F95D3D">
        <w:t xml:space="preserve"> will be given the opportunity to correct the deficiencies.</w:t>
      </w:r>
    </w:p>
    <w:p w:rsidR="00CB2D3A" w:rsidRPr="00F95D3D" w:rsidRDefault="00CB2D3A" w:rsidP="00E0467A">
      <w:r w:rsidRPr="00F95D3D">
        <w:tab/>
        <w:t xml:space="preserve">L. Following the completion of the </w:t>
      </w:r>
      <w:proofErr w:type="spellStart"/>
      <w:r w:rsidRPr="00F95D3D">
        <w:t>AIT</w:t>
      </w:r>
      <w:proofErr w:type="spellEnd"/>
      <w:r w:rsidRPr="00F95D3D">
        <w:t xml:space="preserve"> program:</w:t>
      </w:r>
    </w:p>
    <w:p w:rsidR="00CB2D3A" w:rsidRPr="00F95D3D" w:rsidRDefault="00CB2D3A" w:rsidP="00E0467A">
      <w:r w:rsidRPr="00F95D3D">
        <w:tab/>
      </w:r>
      <w:r w:rsidRPr="00F95D3D">
        <w:tab/>
        <w:t xml:space="preserve">1. the nursing home administrator </w:t>
      </w:r>
      <w:proofErr w:type="spellStart"/>
      <w:r w:rsidRPr="00F95D3D">
        <w:t>AIT</w:t>
      </w:r>
      <w:proofErr w:type="spellEnd"/>
      <w:r w:rsidRPr="00F95D3D">
        <w:t xml:space="preserve"> may apply for licensure as a nursing home administrator as delineated in Regulation 93-70 but is not required to complete any of the qualifying work experience set forth in Regulation 93-70(A)(1).</w:t>
      </w:r>
    </w:p>
    <w:p w:rsidR="00CB2D3A" w:rsidRPr="00F95D3D" w:rsidRDefault="00CB2D3A" w:rsidP="00E0467A">
      <w:pPr>
        <w:rPr>
          <w:b/>
        </w:rPr>
      </w:pPr>
      <w:r w:rsidRPr="00F95D3D">
        <w:tab/>
      </w:r>
      <w:r w:rsidRPr="00F95D3D">
        <w:tab/>
        <w:t xml:space="preserve">2. </w:t>
      </w:r>
      <w:proofErr w:type="gramStart"/>
      <w:r w:rsidRPr="00F95D3D">
        <w:t>the</w:t>
      </w:r>
      <w:proofErr w:type="gramEnd"/>
      <w:r w:rsidRPr="00F95D3D">
        <w:t xml:space="preserve"> community residential care facility administrator </w:t>
      </w:r>
      <w:proofErr w:type="spellStart"/>
      <w:r w:rsidRPr="00F95D3D">
        <w:t>AIT</w:t>
      </w:r>
      <w:proofErr w:type="spellEnd"/>
      <w:r w:rsidRPr="00F95D3D">
        <w:t xml:space="preserve"> may apply for licensure as a community residential care facility administrator as delineated in Regulation 93-70 but is not required to complete any of the qualifying work experience set forth in Regulation 93-70(A)(2).</w:t>
      </w:r>
    </w:p>
    <w:p w:rsidR="00CB2D3A" w:rsidRPr="00F95D3D" w:rsidRDefault="00CB2D3A" w:rsidP="00E0467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CB2D3A" w:rsidRPr="00F95D3D" w:rsidRDefault="00CB2D3A" w:rsidP="00FA37B0">
      <w:pPr>
        <w:rPr>
          <w:b/>
        </w:rPr>
      </w:pPr>
      <w:r w:rsidRPr="00F95D3D">
        <w:rPr>
          <w:b/>
        </w:rPr>
        <w:t>Fiscal Impact Statement:</w:t>
      </w:r>
    </w:p>
    <w:p w:rsidR="00CB2D3A" w:rsidRPr="00F95D3D" w:rsidRDefault="00CB2D3A" w:rsidP="00FA37B0">
      <w:pPr>
        <w:rPr>
          <w:b/>
        </w:rPr>
      </w:pPr>
    </w:p>
    <w:p w:rsidR="00CB2D3A" w:rsidRPr="00F95D3D" w:rsidRDefault="00CB2D3A" w:rsidP="00FA37B0">
      <w:r w:rsidRPr="00F95D3D">
        <w:tab/>
        <w:t>There will be no cost incurred by the State or any of its political subdivisions for these regulations.</w:t>
      </w:r>
    </w:p>
    <w:p w:rsidR="00CB2D3A" w:rsidRPr="00F95D3D" w:rsidRDefault="00CB2D3A" w:rsidP="00FA37B0"/>
    <w:p w:rsidR="00CB2D3A" w:rsidRPr="00F95D3D" w:rsidRDefault="00CB2D3A" w:rsidP="00FA37B0">
      <w:pPr>
        <w:rPr>
          <w:b/>
        </w:rPr>
      </w:pPr>
      <w:r w:rsidRPr="00F95D3D">
        <w:rPr>
          <w:b/>
        </w:rPr>
        <w:t>Statement of Rationale:</w:t>
      </w:r>
    </w:p>
    <w:p w:rsidR="00CB2D3A" w:rsidRPr="00F95D3D" w:rsidRDefault="00CB2D3A" w:rsidP="00FA37B0"/>
    <w:p w:rsidR="00CB2D3A" w:rsidRPr="00F95D3D" w:rsidRDefault="00CB2D3A" w:rsidP="00E0467A">
      <w:r w:rsidRPr="00F95D3D">
        <w:tab/>
        <w:t>The updated regulations will conform to changes made to the Long Term Health Care Administrators’ practice act in 2014 and in regulation in 2016.</w:t>
      </w:r>
    </w:p>
    <w:p w:rsidR="006C1016" w:rsidRPr="00F95D3D" w:rsidRDefault="006C1016"/>
    <w:sectPr w:rsidR="006C1016" w:rsidRPr="00F95D3D" w:rsidSect="002840F4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F4" w:rsidRDefault="002840F4" w:rsidP="002840F4">
      <w:r>
        <w:separator/>
      </w:r>
    </w:p>
  </w:endnote>
  <w:endnote w:type="continuationSeparator" w:id="0">
    <w:p w:rsidR="002840F4" w:rsidRDefault="002840F4" w:rsidP="0028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319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0F4" w:rsidRDefault="002840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D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0F4" w:rsidRDefault="00284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F4" w:rsidRDefault="002840F4" w:rsidP="002840F4">
      <w:r>
        <w:separator/>
      </w:r>
    </w:p>
  </w:footnote>
  <w:footnote w:type="continuationSeparator" w:id="0">
    <w:p w:rsidR="002840F4" w:rsidRDefault="002840F4" w:rsidP="0028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16"/>
    <w:rsid w:val="001849AB"/>
    <w:rsid w:val="002840F4"/>
    <w:rsid w:val="00337472"/>
    <w:rsid w:val="00381DF2"/>
    <w:rsid w:val="003E4FB5"/>
    <w:rsid w:val="00402788"/>
    <w:rsid w:val="005A3311"/>
    <w:rsid w:val="0060475B"/>
    <w:rsid w:val="0068175D"/>
    <w:rsid w:val="006A296F"/>
    <w:rsid w:val="006C1016"/>
    <w:rsid w:val="0071134F"/>
    <w:rsid w:val="00A220E4"/>
    <w:rsid w:val="00A52663"/>
    <w:rsid w:val="00A75101"/>
    <w:rsid w:val="00A84CDB"/>
    <w:rsid w:val="00C354CC"/>
    <w:rsid w:val="00CB2D3A"/>
    <w:rsid w:val="00CB5835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96BA9-6894-432A-8863-E045EFF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F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0F4"/>
  </w:style>
  <w:style w:type="paragraph" w:styleId="Footer">
    <w:name w:val="footer"/>
    <w:basedOn w:val="Normal"/>
    <w:link w:val="FooterChar"/>
    <w:uiPriority w:val="99"/>
    <w:unhideWhenUsed/>
    <w:rsid w:val="00284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0F4"/>
  </w:style>
  <w:style w:type="paragraph" w:styleId="BalloonText">
    <w:name w:val="Balloon Text"/>
    <w:basedOn w:val="Normal"/>
    <w:link w:val="BalloonTextChar"/>
    <w:uiPriority w:val="99"/>
    <w:semiHidden/>
    <w:unhideWhenUsed/>
    <w:rsid w:val="00F95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46C8D23B.dotm</Template>
  <TotalTime>0</TotalTime>
  <Pages>3</Pages>
  <Words>1089</Words>
  <Characters>6211</Characters>
  <Application>Microsoft Office Word</Application>
  <DocSecurity>0</DocSecurity>
  <Lines>51</Lines>
  <Paragraphs>14</Paragraphs>
  <ScaleCrop>false</ScaleCrop>
  <Company>Legislative Services Agency (LSA)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2017-05-10T17:12:00Z</cp:lastPrinted>
  <dcterms:created xsi:type="dcterms:W3CDTF">2017-05-10T17:17:00Z</dcterms:created>
  <dcterms:modified xsi:type="dcterms:W3CDTF">2017-05-10T17:17:00Z</dcterms:modified>
</cp:coreProperties>
</file>