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C5" w:rsidRDefault="00DC67C5" w:rsidP="00DC67C5">
      <w:bookmarkStart w:id="0" w:name="_GoBack"/>
      <w:bookmarkEnd w:id="0"/>
      <w:r>
        <w:t>Agency Name: Clemson University</w:t>
      </w:r>
    </w:p>
    <w:p w:rsidR="00DC67C5" w:rsidRDefault="00DC67C5" w:rsidP="00DC67C5">
      <w:r>
        <w:t>Statutory Authority: 59-119-320</w:t>
      </w:r>
    </w:p>
    <w:p w:rsidR="00A84CDB" w:rsidRDefault="00D722F0" w:rsidP="00DC67C5">
      <w:r>
        <w:t>Document Number: 4933</w:t>
      </w:r>
    </w:p>
    <w:p w:rsidR="00D722F0" w:rsidRDefault="00DC67C5" w:rsidP="00DC67C5">
      <w:r>
        <w:t>Proposed in State Register Volume and Issue: 43/11</w:t>
      </w:r>
    </w:p>
    <w:p w:rsidR="00804720" w:rsidRDefault="00804720" w:rsidP="00DC67C5">
      <w:r>
        <w:t>House Committee: Regulations and Administrative Procedures Committee</w:t>
      </w:r>
    </w:p>
    <w:p w:rsidR="00804720" w:rsidRDefault="00804720" w:rsidP="00DC67C5">
      <w:r>
        <w:t>Senate Committee: Education Committee</w:t>
      </w:r>
    </w:p>
    <w:p w:rsidR="00801A1F" w:rsidRDefault="00DC67C5" w:rsidP="00DC67C5">
      <w:r>
        <w:t xml:space="preserve">Status: </w:t>
      </w:r>
      <w:r w:rsidR="00801A1F">
        <w:t>Withdrawn due to end of two-year session</w:t>
      </w:r>
    </w:p>
    <w:p w:rsidR="00DC67C5" w:rsidRDefault="00DC67C5" w:rsidP="00DC67C5">
      <w:r>
        <w:t>Subject: Parking and Traffic Regulations</w:t>
      </w:r>
    </w:p>
    <w:p w:rsidR="00DC67C5" w:rsidRDefault="00DC67C5" w:rsidP="00DC67C5"/>
    <w:p w:rsidR="00D722F0" w:rsidRDefault="00D722F0" w:rsidP="00DC67C5">
      <w:r>
        <w:t>History: 4933</w:t>
      </w:r>
    </w:p>
    <w:p w:rsidR="00D722F0" w:rsidRDefault="00D722F0" w:rsidP="00DC67C5"/>
    <w:p w:rsidR="00DC67C5" w:rsidRDefault="00DC67C5" w:rsidP="00DC67C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C67C5" w:rsidRDefault="00DC67C5" w:rsidP="007302FA">
      <w:pPr>
        <w:tabs>
          <w:tab w:val="left" w:pos="475"/>
          <w:tab w:val="left" w:pos="2304"/>
          <w:tab w:val="center" w:pos="6494"/>
          <w:tab w:val="left" w:pos="7373"/>
          <w:tab w:val="left" w:pos="8554"/>
        </w:tabs>
      </w:pPr>
      <w:r>
        <w:t>-</w:t>
      </w:r>
      <w:r>
        <w:tab/>
        <w:t>11/22/2019</w:t>
      </w:r>
      <w:r>
        <w:tab/>
        <w:t xml:space="preserve">Proposed </w:t>
      </w:r>
      <w:proofErr w:type="spellStart"/>
      <w:r>
        <w:t>Reg</w:t>
      </w:r>
      <w:proofErr w:type="spellEnd"/>
      <w:r>
        <w:t xml:space="preserve"> Published in SR</w:t>
      </w:r>
      <w:r>
        <w:tab/>
      </w:r>
    </w:p>
    <w:p w:rsidR="00DC67C5" w:rsidRDefault="007302FA" w:rsidP="007302FA">
      <w:pPr>
        <w:tabs>
          <w:tab w:val="left" w:pos="475"/>
          <w:tab w:val="left" w:pos="2304"/>
          <w:tab w:val="center" w:pos="6494"/>
          <w:tab w:val="left" w:pos="7373"/>
          <w:tab w:val="left" w:pos="8554"/>
        </w:tabs>
      </w:pPr>
      <w:r>
        <w:t>-</w:t>
      </w:r>
      <w:r>
        <w:tab/>
        <w:t>02/21/2020</w:t>
      </w:r>
      <w:r>
        <w:tab/>
        <w:t xml:space="preserve">Received by Lt. </w:t>
      </w:r>
      <w:proofErr w:type="spellStart"/>
      <w:r>
        <w:t>Gov</w:t>
      </w:r>
      <w:proofErr w:type="spellEnd"/>
      <w:r>
        <w:t xml:space="preserve"> &amp; Speaker</w:t>
      </w:r>
      <w:r>
        <w:tab/>
      </w:r>
      <w:r>
        <w:tab/>
        <w:t>02/17/2021</w:t>
      </w:r>
    </w:p>
    <w:p w:rsidR="007302FA" w:rsidRDefault="00804720" w:rsidP="00804720">
      <w:pPr>
        <w:tabs>
          <w:tab w:val="left" w:pos="475"/>
          <w:tab w:val="left" w:pos="2304"/>
          <w:tab w:val="center" w:pos="6494"/>
          <w:tab w:val="left" w:pos="7373"/>
          <w:tab w:val="left" w:pos="8554"/>
        </w:tabs>
      </w:pPr>
      <w:r>
        <w:t>H</w:t>
      </w:r>
      <w:r>
        <w:tab/>
        <w:t>02/25/2020</w:t>
      </w:r>
      <w:r>
        <w:tab/>
        <w:t>Referred to Committee</w:t>
      </w:r>
      <w:r>
        <w:tab/>
      </w:r>
    </w:p>
    <w:p w:rsidR="00804720" w:rsidRDefault="00804720" w:rsidP="00804720">
      <w:pPr>
        <w:tabs>
          <w:tab w:val="left" w:pos="475"/>
          <w:tab w:val="left" w:pos="2304"/>
          <w:tab w:val="center" w:pos="6494"/>
          <w:tab w:val="left" w:pos="7373"/>
          <w:tab w:val="left" w:pos="8554"/>
        </w:tabs>
      </w:pPr>
      <w:r>
        <w:t>S</w:t>
      </w:r>
      <w:r>
        <w:tab/>
        <w:t>02/25/2020</w:t>
      </w:r>
      <w:r>
        <w:tab/>
        <w:t>Referred to Committee</w:t>
      </w:r>
      <w:r>
        <w:tab/>
      </w:r>
    </w:p>
    <w:p w:rsidR="00804720" w:rsidRDefault="007F7F6A" w:rsidP="00804720">
      <w:pPr>
        <w:tabs>
          <w:tab w:val="left" w:pos="475"/>
          <w:tab w:val="left" w:pos="2304"/>
          <w:tab w:val="center" w:pos="6494"/>
          <w:tab w:val="left" w:pos="7373"/>
          <w:tab w:val="left" w:pos="8554"/>
        </w:tabs>
      </w:pPr>
      <w:r>
        <w:t>S</w:t>
      </w:r>
      <w:r>
        <w:tab/>
        <w:t>03/12/2020</w:t>
      </w:r>
      <w:r>
        <w:tab/>
        <w:t>Resolution Introduced to Approve</w:t>
      </w:r>
      <w:r>
        <w:tab/>
        <w:t>1174</w:t>
      </w:r>
    </w:p>
    <w:p w:rsidR="007F7F6A" w:rsidRDefault="00801A1F" w:rsidP="00804720">
      <w:pPr>
        <w:tabs>
          <w:tab w:val="left" w:pos="475"/>
          <w:tab w:val="left" w:pos="2304"/>
          <w:tab w:val="center" w:pos="6494"/>
          <w:tab w:val="left" w:pos="7373"/>
          <w:tab w:val="left" w:pos="8554"/>
        </w:tabs>
      </w:pPr>
      <w:r>
        <w:t>-</w:t>
      </w:r>
      <w:r>
        <w:tab/>
        <w:t>05/15/2020</w:t>
      </w:r>
      <w:r>
        <w:tab/>
        <w:t>Withdrawn due to end of two-year session</w:t>
      </w:r>
    </w:p>
    <w:p w:rsidR="00801A1F" w:rsidRPr="00801A1F" w:rsidRDefault="00801A1F" w:rsidP="00804720">
      <w:pPr>
        <w:tabs>
          <w:tab w:val="left" w:pos="475"/>
          <w:tab w:val="left" w:pos="2304"/>
          <w:tab w:val="center" w:pos="6494"/>
          <w:tab w:val="left" w:pos="7373"/>
          <w:tab w:val="left" w:pos="8554"/>
        </w:tabs>
      </w:pPr>
    </w:p>
    <w:p w:rsidR="007302FA" w:rsidRDefault="00D722F0" w:rsidP="007302FA">
      <w:pPr>
        <w:jc w:val="center"/>
      </w:pPr>
      <w:r>
        <w:br w:type="page"/>
      </w:r>
    </w:p>
    <w:p w:rsidR="00D41616" w:rsidRPr="00863721" w:rsidRDefault="00D41616" w:rsidP="007302FA">
      <w:pPr>
        <w:jc w:val="center"/>
      </w:pPr>
      <w:r w:rsidRPr="00863721">
        <w:lastRenderedPageBreak/>
        <w:t>Document No.</w:t>
      </w:r>
      <w:r>
        <w:t xml:space="preserve"> 4933</w:t>
      </w:r>
    </w:p>
    <w:p w:rsidR="00D41616" w:rsidRPr="00863721" w:rsidRDefault="00D41616" w:rsidP="007302FA">
      <w:pPr>
        <w:jc w:val="center"/>
      </w:pPr>
      <w:r w:rsidRPr="00863721">
        <w:rPr>
          <w:b/>
        </w:rPr>
        <w:t>CLEMSON UNIVERSITY</w:t>
      </w:r>
    </w:p>
    <w:p w:rsidR="00D41616" w:rsidRPr="00863721" w:rsidRDefault="00D41616" w:rsidP="007302FA">
      <w:pPr>
        <w:jc w:val="center"/>
      </w:pPr>
      <w:r w:rsidRPr="00863721">
        <w:t>CHAPTER 27</w:t>
      </w:r>
    </w:p>
    <w:p w:rsidR="00D41616" w:rsidRPr="00863721" w:rsidRDefault="00D41616" w:rsidP="007302FA">
      <w:pPr>
        <w:jc w:val="center"/>
      </w:pPr>
      <w:r w:rsidRPr="00863721">
        <w:t xml:space="preserve">Statutory Authority: 1976 Code Section </w:t>
      </w:r>
      <w:r>
        <w:t>59-119-320</w:t>
      </w:r>
    </w:p>
    <w:p w:rsidR="00D41616" w:rsidRDefault="00D41616" w:rsidP="007302FA"/>
    <w:p w:rsidR="00D41616" w:rsidRDefault="00D41616" w:rsidP="007302FA">
      <w:r w:rsidRPr="00863721">
        <w:t>27-</w:t>
      </w:r>
      <w:r>
        <w:t>3000.1.</w:t>
      </w:r>
      <w:r>
        <w:tab/>
        <w:t>General Information.</w:t>
      </w:r>
    </w:p>
    <w:p w:rsidR="00D41616" w:rsidRPr="00863721" w:rsidRDefault="00D41616" w:rsidP="007302FA">
      <w:r>
        <w:t>27-3000.2.</w:t>
      </w:r>
      <w:r>
        <w:tab/>
        <w:t>Applicability.</w:t>
      </w:r>
    </w:p>
    <w:p w:rsidR="00D41616" w:rsidRPr="00863721" w:rsidRDefault="00D41616" w:rsidP="007302FA">
      <w:r>
        <w:t>27-3000.3.</w:t>
      </w:r>
      <w:r>
        <w:tab/>
        <w:t>Definitions.</w:t>
      </w:r>
    </w:p>
    <w:p w:rsidR="00D41616" w:rsidRPr="00863721" w:rsidRDefault="00D41616" w:rsidP="007302FA">
      <w:r>
        <w:t>27-3000.4.</w:t>
      </w:r>
      <w:r>
        <w:tab/>
        <w:t>Official Traffic Control Devices.</w:t>
      </w:r>
    </w:p>
    <w:p w:rsidR="00D41616" w:rsidRPr="00863721" w:rsidRDefault="00D41616" w:rsidP="007302FA">
      <w:r>
        <w:t>27-3001.1.</w:t>
      </w:r>
      <w:r>
        <w:tab/>
        <w:t>Parking Services Department.</w:t>
      </w:r>
    </w:p>
    <w:p w:rsidR="00D41616" w:rsidRDefault="00D41616" w:rsidP="007302FA">
      <w:r>
        <w:t>27-3001.2.</w:t>
      </w:r>
      <w:r>
        <w:tab/>
        <w:t xml:space="preserve">Motor Vehicles Required </w:t>
      </w:r>
      <w:proofErr w:type="gramStart"/>
      <w:r>
        <w:t>to Display</w:t>
      </w:r>
      <w:proofErr w:type="gramEnd"/>
      <w:r>
        <w:t xml:space="preserve"> a Parking Permit.</w:t>
      </w:r>
    </w:p>
    <w:p w:rsidR="00D41616" w:rsidRDefault="00D41616" w:rsidP="007302FA">
      <w:r>
        <w:t>27-3001.3.</w:t>
      </w:r>
      <w:r>
        <w:tab/>
        <w:t xml:space="preserve">Accessible Parking for Persons </w:t>
      </w:r>
      <w:proofErr w:type="gramStart"/>
      <w:r>
        <w:t>With</w:t>
      </w:r>
      <w:proofErr w:type="gramEnd"/>
      <w:r>
        <w:t xml:space="preserve"> Disabilities.</w:t>
      </w:r>
    </w:p>
    <w:p w:rsidR="00D41616" w:rsidRDefault="00D41616" w:rsidP="007302FA">
      <w:r>
        <w:t>27-3001.7.</w:t>
      </w:r>
      <w:r>
        <w:tab/>
        <w:t>Loading Zones.</w:t>
      </w:r>
    </w:p>
    <w:p w:rsidR="00D41616" w:rsidRDefault="00D41616" w:rsidP="007302FA">
      <w:r>
        <w:t>27-3002.1.</w:t>
      </w:r>
      <w:r>
        <w:tab/>
        <w:t>General.</w:t>
      </w:r>
    </w:p>
    <w:p w:rsidR="00D41616" w:rsidRDefault="00D41616" w:rsidP="007302FA">
      <w:r>
        <w:t>27-3002.2.</w:t>
      </w:r>
      <w:r>
        <w:tab/>
        <w:t>Special Event Parking Areas.</w:t>
      </w:r>
    </w:p>
    <w:p w:rsidR="00D41616" w:rsidRDefault="00D41616" w:rsidP="007302FA">
      <w:r>
        <w:t>27-3002.3.</w:t>
      </w:r>
      <w:r>
        <w:tab/>
        <w:t>Employee/Student Parking Areas.</w:t>
      </w:r>
    </w:p>
    <w:p w:rsidR="00D41616" w:rsidRDefault="00D41616" w:rsidP="007302FA">
      <w:r>
        <w:t>27-3002.4.</w:t>
      </w:r>
      <w:r>
        <w:tab/>
        <w:t>Visitor Parking Areas.</w:t>
      </w:r>
    </w:p>
    <w:p w:rsidR="00D41616" w:rsidRDefault="00D41616" w:rsidP="007302FA">
      <w:r>
        <w:t>27-3002.5.</w:t>
      </w:r>
      <w:r>
        <w:tab/>
        <w:t>Service Vehicle Parking Areas.</w:t>
      </w:r>
    </w:p>
    <w:p w:rsidR="00D41616" w:rsidRDefault="00D41616" w:rsidP="007302FA">
      <w:r>
        <w:t>27-3002.6.</w:t>
      </w:r>
      <w:r>
        <w:tab/>
        <w:t>Accessible parking for Individuals with Disabilities.</w:t>
      </w:r>
    </w:p>
    <w:p w:rsidR="00D41616" w:rsidRDefault="00D41616" w:rsidP="007302FA">
      <w:r>
        <w:t>27-3002.7.</w:t>
      </w:r>
      <w:r>
        <w:tab/>
        <w:t>Timed Parking Areas.</w:t>
      </w:r>
    </w:p>
    <w:p w:rsidR="00D41616" w:rsidRDefault="00D41616" w:rsidP="007302FA">
      <w:r>
        <w:t>27-3002.8.</w:t>
      </w:r>
      <w:r>
        <w:tab/>
        <w:t>Motorcycle Parking Areas.</w:t>
      </w:r>
    </w:p>
    <w:p w:rsidR="00D41616" w:rsidRDefault="00D41616" w:rsidP="007302FA">
      <w:r>
        <w:t>27-3003.</w:t>
      </w:r>
      <w:r>
        <w:tab/>
        <w:t xml:space="preserve"> </w:t>
      </w:r>
      <w:r>
        <w:tab/>
        <w:t>OPERATION OF MOTOR VEHICLES.</w:t>
      </w:r>
    </w:p>
    <w:p w:rsidR="00D41616" w:rsidRDefault="00D41616" w:rsidP="007302FA">
      <w:r>
        <w:t>27-3003.5.</w:t>
      </w:r>
      <w:r>
        <w:tab/>
        <w:t>Pedestrians.</w:t>
      </w:r>
    </w:p>
    <w:p w:rsidR="00D41616" w:rsidRDefault="00D41616" w:rsidP="007302FA">
      <w:r>
        <w:t>27-3003.6.</w:t>
      </w:r>
      <w:r>
        <w:tab/>
        <w:t>Obstructions of Vehicular or Pedestrian Traffic. (New)</w:t>
      </w:r>
    </w:p>
    <w:p w:rsidR="00D41616" w:rsidRPr="00D73772" w:rsidRDefault="00D41616" w:rsidP="007302FA">
      <w:r w:rsidRPr="00D73772">
        <w:t>27-3003.7</w:t>
      </w:r>
      <w:r>
        <w:t>.</w:t>
      </w:r>
      <w:r>
        <w:tab/>
      </w:r>
      <w:r w:rsidRPr="00D73772">
        <w:t>Obedience to Traffic Laws, Devices &amp; Signals</w:t>
      </w:r>
      <w:r>
        <w:t>. (New)</w:t>
      </w:r>
    </w:p>
    <w:p w:rsidR="00D41616" w:rsidRDefault="00D41616" w:rsidP="007302FA">
      <w:r w:rsidRPr="00D73772">
        <w:t>27-3004.2.</w:t>
      </w:r>
      <w:r>
        <w:tab/>
      </w:r>
      <w:r w:rsidRPr="00D73772">
        <w:t>Notice of Violations.</w:t>
      </w:r>
    </w:p>
    <w:p w:rsidR="00D41616" w:rsidRPr="00D73772" w:rsidRDefault="00D41616" w:rsidP="007302FA">
      <w:r>
        <w:t>27-3004.3.</w:t>
      </w:r>
      <w:r>
        <w:tab/>
        <w:t>Schedule of Penalties.</w:t>
      </w:r>
    </w:p>
    <w:p w:rsidR="00D41616" w:rsidRPr="00D73772" w:rsidRDefault="00D41616" w:rsidP="007302FA">
      <w:r w:rsidRPr="00D73772">
        <w:t>27-3004.4.</w:t>
      </w:r>
      <w:r>
        <w:tab/>
      </w:r>
      <w:r w:rsidRPr="00D73772">
        <w:t>Payment of Penalties.</w:t>
      </w:r>
    </w:p>
    <w:p w:rsidR="00D41616" w:rsidRPr="00D73772" w:rsidRDefault="00D41616" w:rsidP="007302FA">
      <w:r w:rsidRPr="00D73772">
        <w:t>27-3004.5.</w:t>
      </w:r>
      <w:r>
        <w:tab/>
      </w:r>
      <w:r w:rsidRPr="00D73772">
        <w:t>Moving Violations.</w:t>
      </w:r>
    </w:p>
    <w:p w:rsidR="00D41616" w:rsidRDefault="00D41616" w:rsidP="007302FA">
      <w:r w:rsidRPr="00D73772">
        <w:t>27-3004.6.</w:t>
      </w:r>
      <w:r>
        <w:tab/>
      </w:r>
      <w:r w:rsidRPr="00D73772">
        <w:t>Delinquent Violations.</w:t>
      </w:r>
    </w:p>
    <w:p w:rsidR="00D41616" w:rsidRPr="00D73772" w:rsidRDefault="00D41616" w:rsidP="007302FA">
      <w:r>
        <w:t>27-3004.7.</w:t>
      </w:r>
      <w:r>
        <w:tab/>
        <w:t>Motor Vehicle Towing and Impounding.</w:t>
      </w:r>
    </w:p>
    <w:p w:rsidR="00D41616" w:rsidRPr="00607ED3" w:rsidRDefault="00D41616" w:rsidP="007302FA">
      <w:r>
        <w:t>27-3005.3.</w:t>
      </w:r>
      <w:r>
        <w:tab/>
      </w:r>
      <w:r w:rsidRPr="00607ED3">
        <w:t>Appeals</w:t>
      </w:r>
      <w:r>
        <w:t>.</w:t>
      </w:r>
    </w:p>
    <w:p w:rsidR="00D41616" w:rsidRPr="00607ED3" w:rsidRDefault="00D41616" w:rsidP="007302FA">
      <w:r w:rsidRPr="00607ED3">
        <w:t>27.3005.4.</w:t>
      </w:r>
      <w:r w:rsidRPr="00607ED3">
        <w:tab/>
        <w:t>Appointment of Boards and Committees.</w:t>
      </w:r>
    </w:p>
    <w:p w:rsidR="00D41616" w:rsidRPr="00607ED3" w:rsidRDefault="00D41616" w:rsidP="007302FA">
      <w:r w:rsidRPr="00607ED3">
        <w:t>27-3005.5.</w:t>
      </w:r>
      <w:r w:rsidRPr="00607ED3">
        <w:tab/>
        <w:t>Non-Parking Offense Appeals</w:t>
      </w:r>
      <w:r>
        <w:t>. (New)</w:t>
      </w:r>
    </w:p>
    <w:p w:rsidR="00D41616" w:rsidRPr="00607ED3" w:rsidRDefault="00D41616" w:rsidP="007302FA">
      <w:pPr>
        <w:rPr>
          <w:rStyle w:val="Bold"/>
        </w:rPr>
      </w:pPr>
      <w:r w:rsidRPr="00607ED3">
        <w:t>27</w:t>
      </w:r>
      <w:r>
        <w:t>-3006.</w:t>
      </w:r>
      <w:r>
        <w:tab/>
      </w:r>
      <w:r>
        <w:tab/>
        <w:t>Non-Motorized Vehicles.</w:t>
      </w:r>
    </w:p>
    <w:p w:rsidR="00D41616" w:rsidRPr="00863721" w:rsidRDefault="00D41616" w:rsidP="007302FA"/>
    <w:p w:rsidR="00D41616" w:rsidRPr="00863721" w:rsidRDefault="00D41616" w:rsidP="007302FA">
      <w:r>
        <w:rPr>
          <w:b/>
        </w:rPr>
        <w:t>Synopsis</w:t>
      </w:r>
      <w:r w:rsidRPr="00863721">
        <w:rPr>
          <w:b/>
        </w:rPr>
        <w:t>:</w:t>
      </w:r>
    </w:p>
    <w:p w:rsidR="00D41616" w:rsidRPr="00863721" w:rsidRDefault="00D41616" w:rsidP="007302FA"/>
    <w:p w:rsidR="00D41616" w:rsidRPr="00863721" w:rsidRDefault="00D41616" w:rsidP="007302FA">
      <w:r>
        <w:t>The proposed regulations will update outdated language and procedures related to parking permits and allow for more efficiencies and up to date communication of information directly related to parking areas, permits and restrictions for students, visitors, contractors, vendors, etc.</w:t>
      </w:r>
    </w:p>
    <w:p w:rsidR="00D41616" w:rsidRDefault="00D41616" w:rsidP="007302FA"/>
    <w:p w:rsidR="00D41616" w:rsidRDefault="00D41616" w:rsidP="007302FA">
      <w:r>
        <w:t xml:space="preserve">A Notice of Drafting </w:t>
      </w:r>
      <w:proofErr w:type="gramStart"/>
      <w:r>
        <w:t>was published</w:t>
      </w:r>
      <w:proofErr w:type="gramEnd"/>
      <w:r>
        <w:t xml:space="preserve"> in the </w:t>
      </w:r>
      <w:r w:rsidRPr="00320CA4">
        <w:rPr>
          <w:i/>
        </w:rPr>
        <w:t>State Register</w:t>
      </w:r>
      <w:r>
        <w:t xml:space="preserve"> on September 27, 2019.</w:t>
      </w:r>
    </w:p>
    <w:p w:rsidR="00D41616" w:rsidRDefault="00D41616" w:rsidP="007302FA"/>
    <w:p w:rsidR="00D41616" w:rsidRDefault="00D41616" w:rsidP="007302FA">
      <w:pPr>
        <w:rPr>
          <w:b/>
        </w:rPr>
      </w:pPr>
      <w:r>
        <w:rPr>
          <w:b/>
        </w:rPr>
        <w:t>Instructions:</w:t>
      </w:r>
    </w:p>
    <w:p w:rsidR="00D41616" w:rsidRPr="00320CA4" w:rsidRDefault="00D41616" w:rsidP="007302FA"/>
    <w:p w:rsidR="00D41616" w:rsidRPr="00320CA4" w:rsidRDefault="00D41616" w:rsidP="007302FA">
      <w:r>
        <w:t>Print regulation as shown below. All other items and sections remain unchanged.</w:t>
      </w:r>
    </w:p>
    <w:p w:rsidR="00D41616" w:rsidRDefault="00D41616" w:rsidP="007302FA"/>
    <w:p w:rsidR="00D41616" w:rsidRDefault="00D41616" w:rsidP="007302FA">
      <w:pPr>
        <w:rPr>
          <w:b/>
        </w:rPr>
      </w:pPr>
    </w:p>
    <w:p w:rsidR="00D41616" w:rsidRDefault="00D41616" w:rsidP="007302FA">
      <w:pPr>
        <w:rPr>
          <w:rFonts w:cs="Times New Roman"/>
          <w:strike/>
        </w:rPr>
      </w:pPr>
      <w:r w:rsidRPr="00D41616">
        <w:rPr>
          <w:rFonts w:cs="Times New Roman"/>
          <w:strike/>
        </w:rPr>
        <w:t>Indicates Matter Stricken</w:t>
      </w:r>
    </w:p>
    <w:p w:rsidR="00D41616" w:rsidRDefault="00D41616" w:rsidP="007302FA">
      <w:pPr>
        <w:rPr>
          <w:rFonts w:cs="Times New Roman"/>
          <w:u w:val="single"/>
        </w:rPr>
      </w:pPr>
      <w:r w:rsidRPr="00D41616">
        <w:rPr>
          <w:rFonts w:cs="Times New Roman"/>
          <w:u w:val="single"/>
        </w:rPr>
        <w:t>Indicates New Matter</w:t>
      </w:r>
    </w:p>
    <w:p w:rsidR="00D41616" w:rsidRPr="00D41616" w:rsidRDefault="00D41616" w:rsidP="007302FA">
      <w:pPr>
        <w:rPr>
          <w:rFonts w:cs="Times New Roman"/>
          <w:u w:val="single"/>
        </w:rPr>
      </w:pPr>
    </w:p>
    <w:p w:rsidR="00D41616" w:rsidRDefault="00D41616" w:rsidP="007302FA">
      <w:pPr>
        <w:rPr>
          <w:b/>
        </w:rPr>
      </w:pPr>
    </w:p>
    <w:p w:rsidR="00D41616" w:rsidRDefault="00D41616" w:rsidP="007302FA">
      <w:pPr>
        <w:rPr>
          <w:b/>
        </w:rPr>
      </w:pPr>
      <w:r w:rsidRPr="00787982">
        <w:rPr>
          <w:b/>
        </w:rPr>
        <w:t>Text:</w:t>
      </w:r>
    </w:p>
    <w:p w:rsidR="00D41616" w:rsidRPr="00320CA4" w:rsidRDefault="00D41616" w:rsidP="007302FA"/>
    <w:p w:rsidR="00D41616" w:rsidRDefault="00D41616" w:rsidP="007302FA">
      <w:r>
        <w:t>27-3000. GENERAL.</w:t>
      </w:r>
    </w:p>
    <w:p w:rsidR="00D41616" w:rsidRPr="001C20B6" w:rsidRDefault="00D41616" w:rsidP="007302FA"/>
    <w:p w:rsidR="00D41616" w:rsidRPr="001C20B6" w:rsidRDefault="00D41616" w:rsidP="007302FA">
      <w:r w:rsidRPr="001C20B6">
        <w:t>27</w:t>
      </w:r>
      <w:r w:rsidRPr="001C20B6">
        <w:rPr>
          <w:rStyle w:val="Bold"/>
        </w:rPr>
        <w:noBreakHyphen/>
      </w:r>
      <w:r w:rsidRPr="009F18BD">
        <w:t>3000.1. General Information.</w:t>
      </w:r>
    </w:p>
    <w:p w:rsidR="00D41616" w:rsidRPr="002F382A" w:rsidRDefault="00D41616" w:rsidP="007302FA"/>
    <w:p w:rsidR="00D41616" w:rsidRDefault="00D41616" w:rsidP="007302FA">
      <w:r w:rsidRPr="009F18BD">
        <w:tab/>
      </w:r>
      <w:r w:rsidRPr="00C66001">
        <w:rPr>
          <w:u w:val="single"/>
        </w:rPr>
        <w:t>It is the intent that these regulations for the maintenance of public safety and order on the roadways and pedestrian areas of University controlled property</w:t>
      </w:r>
      <w:r>
        <w:rPr>
          <w:u w:val="single"/>
        </w:rPr>
        <w:t xml:space="preserve">. </w:t>
      </w:r>
      <w:r w:rsidRPr="002F382A">
        <w:t>These regulations repeal and supersede all prior Parking and Traffic Codes at Clemson University</w:t>
      </w:r>
      <w:r>
        <w:t xml:space="preserve">. </w:t>
      </w:r>
      <w:r w:rsidRPr="002F382A">
        <w:t>The operation of motor vehicles on the campus of Clemson University is a privilege granted by the Board of Trustees of Clemson University</w:t>
      </w:r>
      <w:r>
        <w:t xml:space="preserve">. </w:t>
      </w:r>
      <w:r w:rsidRPr="002F382A">
        <w:t xml:space="preserve">The privilege </w:t>
      </w:r>
      <w:proofErr w:type="gramStart"/>
      <w:r w:rsidRPr="002F382A">
        <w:t>is extended</w:t>
      </w:r>
      <w:proofErr w:type="gramEnd"/>
      <w:r w:rsidRPr="002F382A">
        <w:t xml:space="preserve"> to faculty, staff, students</w:t>
      </w:r>
      <w:r w:rsidRPr="00E571CD">
        <w:rPr>
          <w:u w:val="single"/>
        </w:rPr>
        <w:t xml:space="preserve">, </w:t>
      </w:r>
      <w:r w:rsidRPr="00E571CD">
        <w:rPr>
          <w:strike/>
        </w:rPr>
        <w:t>and</w:t>
      </w:r>
      <w:r w:rsidRPr="002F382A">
        <w:t xml:space="preserve"> visitors</w:t>
      </w:r>
      <w:r>
        <w:t xml:space="preserve">, </w:t>
      </w:r>
      <w:r w:rsidRPr="00E571CD">
        <w:rPr>
          <w:u w:val="single"/>
        </w:rPr>
        <w:t>contractors and vendors</w:t>
      </w:r>
      <w:r w:rsidRPr="002F382A">
        <w:t xml:space="preserve"> to the campus</w:t>
      </w:r>
      <w:r>
        <w:t xml:space="preserve">. </w:t>
      </w:r>
      <w:r w:rsidRPr="002F382A">
        <w:t>Failure to adhere to these regulations as well as the laws of the State may result</w:t>
      </w:r>
      <w:r>
        <w:rPr>
          <w:u w:val="single"/>
        </w:rPr>
        <w:t xml:space="preserve"> the issuance of</w:t>
      </w:r>
      <w:r w:rsidRPr="002F382A">
        <w:t xml:space="preserve"> in a warning or citation</w:t>
      </w:r>
      <w:r>
        <w:rPr>
          <w:u w:val="single"/>
        </w:rPr>
        <w:t xml:space="preserve"> with penalties as provided herein,</w:t>
      </w:r>
      <w:r w:rsidRPr="002F382A">
        <w:t xml:space="preserve"> and </w:t>
      </w:r>
      <w:proofErr w:type="gramStart"/>
      <w:r w:rsidRPr="002F382A">
        <w:t xml:space="preserve">may </w:t>
      </w:r>
      <w:r>
        <w:rPr>
          <w:u w:val="single"/>
        </w:rPr>
        <w:t>also</w:t>
      </w:r>
      <w:proofErr w:type="gramEnd"/>
      <w:r>
        <w:rPr>
          <w:u w:val="single"/>
        </w:rPr>
        <w:t xml:space="preserve"> </w:t>
      </w:r>
      <w:r w:rsidRPr="002F382A">
        <w:t>result in the loss of parking privileges on the campus of Clemson University.</w:t>
      </w:r>
    </w:p>
    <w:p w:rsidR="00D41616" w:rsidRPr="002F382A" w:rsidRDefault="00D41616" w:rsidP="007302FA"/>
    <w:p w:rsidR="00D41616" w:rsidRDefault="00D41616" w:rsidP="007302FA">
      <w:r w:rsidRPr="002F382A">
        <w:t>27</w:t>
      </w:r>
      <w:r w:rsidRPr="002F382A">
        <w:rPr>
          <w:rStyle w:val="Bold"/>
        </w:rPr>
        <w:noBreakHyphen/>
      </w:r>
      <w:r w:rsidRPr="009F18BD">
        <w:t>3000.2. Applicability.</w:t>
      </w:r>
    </w:p>
    <w:p w:rsidR="00D41616" w:rsidRPr="002F382A" w:rsidRDefault="00D41616" w:rsidP="007302FA"/>
    <w:p w:rsidR="00D41616" w:rsidRDefault="00D41616" w:rsidP="007302FA">
      <w:r>
        <w:tab/>
      </w:r>
      <w:r w:rsidRPr="002F382A">
        <w:t xml:space="preserve">These regulations apply to </w:t>
      </w:r>
      <w:r>
        <w:rPr>
          <w:u w:val="single"/>
        </w:rPr>
        <w:t xml:space="preserve">all individuals, as all as to </w:t>
      </w:r>
      <w:r w:rsidRPr="002F382A">
        <w:t xml:space="preserve">the drivers, owners or registrants of all motor vehicles on the Clemson University campus and are </w:t>
      </w:r>
      <w:r w:rsidRPr="00E571CD">
        <w:rPr>
          <w:u w:val="single"/>
        </w:rPr>
        <w:t>in effect and</w:t>
      </w:r>
      <w:r>
        <w:t xml:space="preserve"> </w:t>
      </w:r>
      <w:r w:rsidRPr="002F382A">
        <w:t>enforced twenty</w:t>
      </w:r>
      <w:r w:rsidRPr="002F382A">
        <w:noBreakHyphen/>
        <w:t xml:space="preserve">four hours a day, every day of the calendar year, unless otherwise </w:t>
      </w:r>
      <w:r w:rsidRPr="00E571CD">
        <w:rPr>
          <w:strike/>
        </w:rPr>
        <w:t>provided</w:t>
      </w:r>
      <w:r w:rsidRPr="002F382A">
        <w:t xml:space="preserve"> </w:t>
      </w:r>
      <w:r w:rsidRPr="00E571CD">
        <w:rPr>
          <w:u w:val="single"/>
        </w:rPr>
        <w:t xml:space="preserve">posted online on the Parking and Transportation Services </w:t>
      </w:r>
      <w:r>
        <w:rPr>
          <w:u w:val="single"/>
        </w:rPr>
        <w:t>or other applicable Clemson University webpages</w:t>
      </w:r>
      <w:r>
        <w:t xml:space="preserve"> </w:t>
      </w:r>
      <w:r w:rsidRPr="00787982">
        <w:rPr>
          <w:strike/>
        </w:rPr>
        <w:t>in these regulations</w:t>
      </w:r>
      <w:r>
        <w:t xml:space="preserve">. </w:t>
      </w:r>
      <w:r w:rsidRPr="002F382A">
        <w:t>The person registering the vehicle, (or for unregistered vehicles, the owner), is responsible for all citations issued against the vehicle.</w:t>
      </w:r>
    </w:p>
    <w:p w:rsidR="00D41616" w:rsidRDefault="00D41616" w:rsidP="007302FA"/>
    <w:p w:rsidR="00D41616" w:rsidRPr="009F18BD" w:rsidRDefault="00D41616" w:rsidP="007302FA">
      <w:r w:rsidRPr="002F382A">
        <w:t>27</w:t>
      </w:r>
      <w:r w:rsidRPr="002F382A">
        <w:rPr>
          <w:rStyle w:val="Bold"/>
        </w:rPr>
        <w:noBreakHyphen/>
      </w:r>
      <w:r w:rsidRPr="009F18BD">
        <w:t>3000.3. Definitions.</w:t>
      </w:r>
    </w:p>
    <w:p w:rsidR="00D41616" w:rsidRPr="002F382A" w:rsidRDefault="00D41616" w:rsidP="007302FA"/>
    <w:p w:rsidR="00D41616" w:rsidRPr="00E571CD" w:rsidRDefault="00D41616" w:rsidP="007302FA">
      <w:pPr>
        <w:rPr>
          <w:u w:val="single"/>
        </w:rPr>
      </w:pPr>
      <w:r w:rsidRPr="002F382A">
        <w:tab/>
      </w:r>
      <w:r w:rsidRPr="000D6BD8">
        <w:rPr>
          <w:u w:val="single"/>
        </w:rPr>
        <w:t xml:space="preserve">A. </w:t>
      </w:r>
      <w:r w:rsidRPr="00E571CD">
        <w:rPr>
          <w:u w:val="single"/>
        </w:rPr>
        <w:t>Approved or Affiliated Campus Organization:</w:t>
      </w:r>
      <w:r>
        <w:rPr>
          <w:u w:val="single"/>
        </w:rPr>
        <w:t xml:space="preserve"> </w:t>
      </w:r>
      <w:r w:rsidRPr="00E571CD">
        <w:rPr>
          <w:u w:val="single"/>
        </w:rPr>
        <w:t xml:space="preserve"> Means any organization that </w:t>
      </w:r>
      <w:proofErr w:type="gramStart"/>
      <w:r w:rsidRPr="00E571CD">
        <w:rPr>
          <w:u w:val="single"/>
        </w:rPr>
        <w:t>is registered and duly recognized by Tiger Quest</w:t>
      </w:r>
      <w:proofErr w:type="gramEnd"/>
      <w:r w:rsidRPr="00E571CD">
        <w:rPr>
          <w:u w:val="single"/>
        </w:rPr>
        <w:t>.</w:t>
      </w:r>
    </w:p>
    <w:p w:rsidR="00D41616" w:rsidRDefault="00D41616" w:rsidP="007302FA">
      <w:r>
        <w:tab/>
      </w:r>
      <w:r w:rsidRPr="00E571CD">
        <w:rPr>
          <w:u w:val="single"/>
        </w:rPr>
        <w:t>B.</w:t>
      </w:r>
      <w:r>
        <w:t xml:space="preserve"> </w:t>
      </w:r>
      <w:r w:rsidRPr="002F382A">
        <w:t>Campus:</w:t>
      </w:r>
      <w:r>
        <w:t xml:space="preserve"> </w:t>
      </w:r>
      <w:r w:rsidRPr="002F382A">
        <w:t>All University property located within the jurisdictional boundaries of the Municipal Corporation of Clemson University as established by Section 59</w:t>
      </w:r>
      <w:r w:rsidRPr="002F382A">
        <w:noBreakHyphen/>
        <w:t>119</w:t>
      </w:r>
      <w:r w:rsidRPr="002F382A">
        <w:noBreakHyphen/>
        <w:t>310, South Carolina Code of Laws (1976), as amended</w:t>
      </w:r>
      <w:r>
        <w:t xml:space="preserve">. </w:t>
      </w:r>
      <w:r w:rsidRPr="002F382A">
        <w:t>Tillman Hall is the University Building referred to in this section.</w:t>
      </w:r>
    </w:p>
    <w:p w:rsidR="00D41616" w:rsidRDefault="00D41616" w:rsidP="007302FA">
      <w:r w:rsidRPr="002F382A">
        <w:tab/>
      </w:r>
      <w:r w:rsidRPr="00E571CD">
        <w:rPr>
          <w:u w:val="single"/>
        </w:rPr>
        <w:t>C</w:t>
      </w:r>
      <w:r w:rsidRPr="00C66001">
        <w:rPr>
          <w:strike/>
        </w:rPr>
        <w:t>B</w:t>
      </w:r>
      <w:r w:rsidRPr="002F382A">
        <w:t>. Construction Employee:</w:t>
      </w:r>
      <w:r>
        <w:t xml:space="preserve"> </w:t>
      </w:r>
      <w:r w:rsidRPr="002F382A">
        <w:t xml:space="preserve">Any person employed by a </w:t>
      </w:r>
      <w:proofErr w:type="gramStart"/>
      <w:r w:rsidRPr="002F382A">
        <w:t>company which</w:t>
      </w:r>
      <w:proofErr w:type="gramEnd"/>
      <w:r w:rsidRPr="002F382A">
        <w:t xml:space="preserve"> is engaged in the construction, renovation, or repair to campus buildings or other facilities.</w:t>
      </w:r>
    </w:p>
    <w:p w:rsidR="00D41616" w:rsidRDefault="00D41616" w:rsidP="007302FA">
      <w:r w:rsidRPr="002F382A">
        <w:tab/>
      </w:r>
      <w:r w:rsidRPr="00E571CD">
        <w:rPr>
          <w:u w:val="single"/>
        </w:rPr>
        <w:t>D</w:t>
      </w:r>
      <w:r w:rsidRPr="00E571CD">
        <w:rPr>
          <w:strike/>
        </w:rPr>
        <w:t>C</w:t>
      </w:r>
      <w:r w:rsidRPr="002F382A">
        <w:t>. Contract Employee:</w:t>
      </w:r>
      <w:r>
        <w:t xml:space="preserve"> </w:t>
      </w:r>
      <w:r w:rsidRPr="002F382A">
        <w:t>Any person, not a student or employee, who renders on</w:t>
      </w:r>
      <w:r w:rsidRPr="002F382A">
        <w:noBreakHyphen/>
        <w:t>campus services to Clemson University through the provisions of a contract for services.</w:t>
      </w:r>
    </w:p>
    <w:p w:rsidR="00D41616" w:rsidRPr="00E571CD" w:rsidRDefault="00D41616" w:rsidP="007302FA">
      <w:pPr>
        <w:rPr>
          <w:u w:val="single"/>
        </w:rPr>
      </w:pPr>
      <w:r w:rsidRPr="002F382A">
        <w:tab/>
      </w:r>
      <w:proofErr w:type="gramStart"/>
      <w:r w:rsidRPr="00C45700">
        <w:rPr>
          <w:u w:val="single"/>
        </w:rPr>
        <w:t>E. C</w:t>
      </w:r>
      <w:r w:rsidRPr="00E571CD">
        <w:rPr>
          <w:u w:val="single"/>
        </w:rPr>
        <w:t>rosswalk:</w:t>
      </w:r>
      <w:r>
        <w:rPr>
          <w:u w:val="single"/>
        </w:rPr>
        <w:t xml:space="preserve"> </w:t>
      </w:r>
      <w:r w:rsidRPr="00E571CD">
        <w:rPr>
          <w:u w:val="single"/>
        </w:rPr>
        <w:t xml:space="preserve"> means that part of the roadway at an intersection included within the connections of the lateral lines of the sidewalks on opposite sides of the street measured from the curbs or, in the absence of curbs, from the edges of the traversable roadway; or any portion of a roadway at an intersection or elsewhere distinctly indicated for pedestrian crossing y lines or other markings on the surface.</w:t>
      </w:r>
      <w:proofErr w:type="gramEnd"/>
    </w:p>
    <w:p w:rsidR="00D41616" w:rsidRDefault="00D41616" w:rsidP="007302FA">
      <w:r>
        <w:tab/>
      </w:r>
      <w:r w:rsidRPr="00706620">
        <w:rPr>
          <w:u w:val="single"/>
        </w:rPr>
        <w:t>F</w:t>
      </w:r>
      <w:r w:rsidRPr="00E571CD">
        <w:rPr>
          <w:strike/>
        </w:rPr>
        <w:t>D</w:t>
      </w:r>
      <w:r>
        <w:t xml:space="preserve">. </w:t>
      </w:r>
      <w:r w:rsidRPr="002F382A">
        <w:t>Employee:</w:t>
      </w:r>
      <w:r>
        <w:t xml:space="preserve"> </w:t>
      </w:r>
      <w:r w:rsidRPr="002F382A">
        <w:t>Any person, other than a student, who renders services to Clemson University for remuneration</w:t>
      </w:r>
      <w:r>
        <w:t xml:space="preserve">. </w:t>
      </w:r>
      <w:r w:rsidRPr="002F382A">
        <w:t>This category includes all faculty, administrative and staff personnel employed by the University, and contract employees.</w:t>
      </w:r>
    </w:p>
    <w:p w:rsidR="00D41616" w:rsidRDefault="00D41616" w:rsidP="007302FA">
      <w:r w:rsidRPr="002F382A">
        <w:tab/>
      </w:r>
      <w:r w:rsidRPr="00706620">
        <w:rPr>
          <w:u w:val="single"/>
        </w:rPr>
        <w:t>G</w:t>
      </w:r>
      <w:r w:rsidRPr="00E571CD">
        <w:rPr>
          <w:strike/>
        </w:rPr>
        <w:t>E</w:t>
      </w:r>
      <w:r w:rsidRPr="002F382A">
        <w:t>. Fire Lane:</w:t>
      </w:r>
      <w:r>
        <w:t xml:space="preserve"> </w:t>
      </w:r>
      <w:r w:rsidRPr="002F382A">
        <w:t>An area specifically designated by sign(s) and/or street markings containing the phrase "Fire Lane"</w:t>
      </w:r>
      <w:r>
        <w:t xml:space="preserve">. </w:t>
      </w:r>
      <w:r w:rsidRPr="002F382A">
        <w:t>Fire Lanes are reserved for use by emergency vehicles for emergency access to campus facilities.</w:t>
      </w:r>
    </w:p>
    <w:p w:rsidR="00D41616" w:rsidRPr="00E571CD" w:rsidRDefault="00D41616" w:rsidP="007302FA">
      <w:pPr>
        <w:rPr>
          <w:u w:val="single"/>
        </w:rPr>
      </w:pPr>
      <w:r w:rsidRPr="002F382A">
        <w:tab/>
      </w:r>
      <w:r w:rsidRPr="00706620">
        <w:rPr>
          <w:u w:val="single"/>
        </w:rPr>
        <w:t>H</w:t>
      </w:r>
      <w:r w:rsidRPr="00E571CD">
        <w:rPr>
          <w:u w:val="single"/>
        </w:rPr>
        <w:t>. Law enforcement officer or police:</w:t>
      </w:r>
      <w:r>
        <w:rPr>
          <w:u w:val="single"/>
        </w:rPr>
        <w:t xml:space="preserve"> </w:t>
      </w:r>
      <w:r w:rsidRPr="00E571CD">
        <w:rPr>
          <w:u w:val="single"/>
        </w:rPr>
        <w:t xml:space="preserve"> shall mean an officer or employee hired by the University, state or any of its political subdivisions, and who possess, with respect to those laws, the power to effect arrests for offenses committee or alleged to have been committed.</w:t>
      </w:r>
    </w:p>
    <w:p w:rsidR="00D41616" w:rsidRDefault="00D41616" w:rsidP="007302FA">
      <w:r w:rsidRPr="009F18BD">
        <w:tab/>
      </w:r>
      <w:r>
        <w:rPr>
          <w:strike/>
        </w:rPr>
        <w:t>F</w:t>
      </w:r>
      <w:r>
        <w:rPr>
          <w:u w:val="single"/>
        </w:rPr>
        <w:t>I</w:t>
      </w:r>
      <w:r w:rsidRPr="00C45700">
        <w:t>.</w:t>
      </w:r>
      <w:r w:rsidRPr="001C20B6">
        <w:rPr>
          <w:u w:val="single"/>
        </w:rPr>
        <w:t xml:space="preserve"> Loading Zone:</w:t>
      </w:r>
      <w:r>
        <w:rPr>
          <w:u w:val="single"/>
        </w:rPr>
        <w:t xml:space="preserve"> </w:t>
      </w:r>
      <w:r w:rsidRPr="001C20B6">
        <w:rPr>
          <w:u w:val="single"/>
        </w:rPr>
        <w:t>An area specifically designated by sign(s) and/or pavement marking with the phrase "Loading Zone".</w:t>
      </w:r>
    </w:p>
    <w:p w:rsidR="00D41616" w:rsidRPr="00E571CD" w:rsidRDefault="00D41616" w:rsidP="007302FA">
      <w:pPr>
        <w:rPr>
          <w:u w:val="single"/>
        </w:rPr>
      </w:pPr>
      <w:r w:rsidRPr="002F382A">
        <w:lastRenderedPageBreak/>
        <w:tab/>
      </w:r>
      <w:r w:rsidRPr="00706620">
        <w:rPr>
          <w:u w:val="single"/>
        </w:rPr>
        <w:t>J</w:t>
      </w:r>
      <w:r w:rsidRPr="00E571CD">
        <w:rPr>
          <w:strike/>
        </w:rPr>
        <w:t>G</w:t>
      </w:r>
      <w:r w:rsidRPr="002F382A">
        <w:t>. Motor Vehicle:</w:t>
      </w:r>
      <w:r>
        <w:t xml:space="preserve"> </w:t>
      </w:r>
      <w:r w:rsidRPr="00E571CD">
        <w:rPr>
          <w:strike/>
        </w:rPr>
        <w:t xml:space="preserve">Every </w:t>
      </w:r>
      <w:proofErr w:type="gramStart"/>
      <w:r w:rsidRPr="00E571CD">
        <w:rPr>
          <w:strike/>
        </w:rPr>
        <w:t>vehicle which is self</w:t>
      </w:r>
      <w:r w:rsidRPr="00E571CD">
        <w:rPr>
          <w:strike/>
        </w:rPr>
        <w:noBreakHyphen/>
        <w:t>propelled</w:t>
      </w:r>
      <w:proofErr w:type="gramEnd"/>
      <w:r w:rsidRPr="00E571CD">
        <w:rPr>
          <w:strike/>
        </w:rPr>
        <w:t xml:space="preserve"> and every vehicle which is propelled by electric power obtained from overhead trolley wires, but not operated upon rails.</w:t>
      </w:r>
      <w:r>
        <w:t xml:space="preserve"> </w:t>
      </w:r>
      <w:r w:rsidRPr="00E571CD">
        <w:rPr>
          <w:u w:val="single"/>
        </w:rPr>
        <w:t>Every device in, upon or by which any person or property is or may be transported or drawn upon a street, connecting surface or highway, except devices moved by human power or used exclusively upon stationary rails or tracks.</w:t>
      </w:r>
    </w:p>
    <w:p w:rsidR="00D41616" w:rsidRDefault="00D41616" w:rsidP="007302FA">
      <w:r w:rsidRPr="002F382A">
        <w:tab/>
      </w:r>
      <w:proofErr w:type="spellStart"/>
      <w:r w:rsidRPr="00706620">
        <w:rPr>
          <w:u w:val="single"/>
        </w:rPr>
        <w:t>K</w:t>
      </w:r>
      <w:r w:rsidRPr="00E571CD">
        <w:rPr>
          <w:strike/>
        </w:rPr>
        <w:t>H</w:t>
      </w:r>
      <w:proofErr w:type="spellEnd"/>
      <w:r w:rsidRPr="002F382A">
        <w:t>. Municipal Court:</w:t>
      </w:r>
      <w:r>
        <w:t xml:space="preserve"> </w:t>
      </w:r>
      <w:proofErr w:type="gramStart"/>
      <w:r w:rsidRPr="002F382A">
        <w:t>The Municipal Court has been established by the governing body of the Municipal Corporation of Clemson University (59</w:t>
      </w:r>
      <w:r w:rsidRPr="002F382A">
        <w:noBreakHyphen/>
        <w:t>119</w:t>
      </w:r>
      <w:r w:rsidRPr="002F382A">
        <w:noBreakHyphen/>
        <w:t>310) in accordance with Section 14</w:t>
      </w:r>
      <w:r w:rsidRPr="002F382A">
        <w:noBreakHyphen/>
        <w:t>25</w:t>
      </w:r>
      <w:r w:rsidRPr="002F382A">
        <w:noBreakHyphen/>
        <w:t>5 et seq.</w:t>
      </w:r>
      <w:proofErr w:type="gramEnd"/>
    </w:p>
    <w:p w:rsidR="00D41616" w:rsidRPr="00E571CD" w:rsidRDefault="00D41616" w:rsidP="007302FA">
      <w:pPr>
        <w:rPr>
          <w:u w:val="single"/>
        </w:rPr>
      </w:pPr>
      <w:r w:rsidRPr="002F382A">
        <w:tab/>
      </w:r>
      <w:r w:rsidRPr="00C45700">
        <w:rPr>
          <w:u w:val="single"/>
        </w:rPr>
        <w:t xml:space="preserve">L. </w:t>
      </w:r>
      <w:r w:rsidRPr="00E571CD">
        <w:rPr>
          <w:u w:val="single"/>
        </w:rPr>
        <w:t>Non-motorized vehicle – se</w:t>
      </w:r>
      <w:r>
        <w:rPr>
          <w:u w:val="single"/>
        </w:rPr>
        <w:t>e</w:t>
      </w:r>
      <w:r w:rsidRPr="00E571CD">
        <w:rPr>
          <w:u w:val="single"/>
        </w:rPr>
        <w:t xml:space="preserve"> Section 27-3006</w:t>
      </w:r>
      <w:r>
        <w:rPr>
          <w:u w:val="single"/>
        </w:rPr>
        <w:t>.</w:t>
      </w:r>
    </w:p>
    <w:p w:rsidR="00D41616" w:rsidRPr="00E571CD" w:rsidRDefault="00D41616" w:rsidP="007302FA">
      <w:pPr>
        <w:rPr>
          <w:u w:val="single"/>
        </w:rPr>
      </w:pPr>
      <w:r w:rsidRPr="00D9103E">
        <w:tab/>
      </w:r>
      <w:r>
        <w:rPr>
          <w:u w:val="single"/>
        </w:rPr>
        <w:t xml:space="preserve">M. </w:t>
      </w:r>
      <w:r w:rsidRPr="00E571CD">
        <w:rPr>
          <w:u w:val="single"/>
        </w:rPr>
        <w:t>Official traffic-control device:</w:t>
      </w:r>
      <w:r>
        <w:rPr>
          <w:u w:val="single"/>
        </w:rPr>
        <w:t xml:space="preserve"> </w:t>
      </w:r>
      <w:r w:rsidRPr="00E571CD">
        <w:rPr>
          <w:u w:val="single"/>
        </w:rPr>
        <w:t xml:space="preserve">means all signs, signals, markings and devices not inconsistent with this Article, placed or erected by authority of a University official or other public body official having jurisdiction, </w:t>
      </w:r>
      <w:proofErr w:type="gramStart"/>
      <w:r w:rsidRPr="00E571CD">
        <w:rPr>
          <w:u w:val="single"/>
        </w:rPr>
        <w:t>for the purpose of</w:t>
      </w:r>
      <w:proofErr w:type="gramEnd"/>
      <w:r w:rsidRPr="00E571CD">
        <w:rPr>
          <w:u w:val="single"/>
        </w:rPr>
        <w:t xml:space="preserve"> regulating, warning or guiding traffic.</w:t>
      </w:r>
    </w:p>
    <w:p w:rsidR="00D41616" w:rsidRDefault="00D41616" w:rsidP="007302FA">
      <w:r>
        <w:tab/>
      </w:r>
      <w:r>
        <w:rPr>
          <w:strike/>
        </w:rPr>
        <w:t>I</w:t>
      </w:r>
      <w:r w:rsidRPr="00C45700">
        <w:rPr>
          <w:u w:val="single"/>
        </w:rPr>
        <w:t>N</w:t>
      </w:r>
      <w:r>
        <w:t xml:space="preserve">. </w:t>
      </w:r>
      <w:r w:rsidRPr="002F382A">
        <w:t>Parking Review Judicial Officer:</w:t>
      </w:r>
      <w:r>
        <w:t xml:space="preserve"> </w:t>
      </w:r>
      <w:r w:rsidRPr="002F382A">
        <w:t>That person appointed by the President of Clemson University to direct the operation of the Parking Review Boards and to hear appeals from the decisions of the Parking Review Boards.</w:t>
      </w:r>
    </w:p>
    <w:p w:rsidR="00D41616" w:rsidRDefault="00D41616" w:rsidP="007302FA">
      <w:r w:rsidRPr="002F382A">
        <w:tab/>
      </w:r>
      <w:r w:rsidRPr="00E571CD">
        <w:rPr>
          <w:strike/>
        </w:rPr>
        <w:t>J</w:t>
      </w:r>
      <w:r>
        <w:rPr>
          <w:u w:val="single"/>
        </w:rPr>
        <w:t>O</w:t>
      </w:r>
      <w:r w:rsidRPr="002F382A">
        <w:t>. Parking:</w:t>
      </w:r>
      <w:r>
        <w:t xml:space="preserve"> </w:t>
      </w:r>
      <w:r w:rsidRPr="002F382A">
        <w:t>The standing of a motor vehicle, whether occupied or not.</w:t>
      </w:r>
    </w:p>
    <w:p w:rsidR="00D41616" w:rsidRDefault="00D41616" w:rsidP="007302FA">
      <w:r>
        <w:tab/>
      </w:r>
      <w:proofErr w:type="gramStart"/>
      <w:r w:rsidRPr="00F75647">
        <w:rPr>
          <w:u w:val="single"/>
        </w:rPr>
        <w:t>P</w:t>
      </w:r>
      <w:r w:rsidRPr="00E571CD">
        <w:rPr>
          <w:strike/>
        </w:rPr>
        <w:t>K</w:t>
      </w:r>
      <w:r w:rsidRPr="002F382A">
        <w:t>. Parking Review Board:</w:t>
      </w:r>
      <w:r>
        <w:t xml:space="preserve"> </w:t>
      </w:r>
      <w:r w:rsidRPr="002F382A">
        <w:t>Parking Review Boards shall consist of students, faculty and staff, nominated by their respective governing organizations, and shall operate as a board subordinate to the Parking Review Judicial Officer</w:t>
      </w:r>
      <w:r>
        <w:t>.</w:t>
      </w:r>
      <w:proofErr w:type="gramEnd"/>
      <w:r>
        <w:t xml:space="preserve"> </w:t>
      </w:r>
      <w:r w:rsidRPr="00E571CD">
        <w:rPr>
          <w:u w:val="single"/>
        </w:rPr>
        <w:t>Parking and Transportation Services serves as the liaison to assist in the establishment of the board members and administrative support for the</w:t>
      </w:r>
      <w:r>
        <w:t xml:space="preserve"> </w:t>
      </w:r>
      <w:r w:rsidRPr="002F382A">
        <w:t xml:space="preserve">Parking Review Boards </w:t>
      </w:r>
      <w:r w:rsidRPr="00E571CD">
        <w:rPr>
          <w:u w:val="single"/>
        </w:rPr>
        <w:t>who</w:t>
      </w:r>
      <w:r>
        <w:t xml:space="preserve"> </w:t>
      </w:r>
      <w:r w:rsidRPr="002F382A">
        <w:t>shall hear all initial appeals of parking citations</w:t>
      </w:r>
      <w:r>
        <w:t xml:space="preserve">. </w:t>
      </w:r>
      <w:r w:rsidRPr="002F382A">
        <w:t>Parking Review Boards shall operate under procedures as approved by the President of Clemson University.</w:t>
      </w:r>
    </w:p>
    <w:p w:rsidR="00D41616" w:rsidRDefault="00D41616" w:rsidP="007302FA">
      <w:r w:rsidRPr="002F382A">
        <w:tab/>
      </w:r>
      <w:proofErr w:type="spellStart"/>
      <w:r w:rsidRPr="00E571CD">
        <w:rPr>
          <w:strike/>
        </w:rPr>
        <w:t>L</w:t>
      </w:r>
      <w:r>
        <w:rPr>
          <w:u w:val="single"/>
        </w:rPr>
        <w:t>Q</w:t>
      </w:r>
      <w:proofErr w:type="spellEnd"/>
      <w:r w:rsidRPr="002F382A">
        <w:t>. Parking Citation:</w:t>
      </w:r>
      <w:r>
        <w:t xml:space="preserve"> </w:t>
      </w:r>
      <w:r w:rsidRPr="002F382A">
        <w:t xml:space="preserve">A citation for violation of the Clemson University parking regulations and a notice of right to appeal within </w:t>
      </w:r>
      <w:r w:rsidRPr="000A1780">
        <w:t>fifteen</w:t>
      </w:r>
      <w:r>
        <w:t xml:space="preserve"> </w:t>
      </w:r>
      <w:r w:rsidRPr="002F382A">
        <w:t>calendar days of the date of violation.</w:t>
      </w:r>
    </w:p>
    <w:p w:rsidR="00D41616" w:rsidRDefault="00D41616" w:rsidP="007302FA">
      <w:r w:rsidRPr="002F382A">
        <w:tab/>
      </w:r>
      <w:r>
        <w:rPr>
          <w:u w:val="single"/>
        </w:rPr>
        <w:t>R</w:t>
      </w:r>
      <w:r w:rsidRPr="00E571CD">
        <w:rPr>
          <w:strike/>
        </w:rPr>
        <w:t>M</w:t>
      </w:r>
      <w:r w:rsidRPr="002F382A">
        <w:t>. Past Due Citation:</w:t>
      </w:r>
      <w:r>
        <w:t xml:space="preserve"> </w:t>
      </w:r>
      <w:r w:rsidRPr="002F382A">
        <w:t xml:space="preserve">A parking citation which </w:t>
      </w:r>
      <w:proofErr w:type="gramStart"/>
      <w:r w:rsidRPr="002F382A">
        <w:t>has not been paid</w:t>
      </w:r>
      <w:proofErr w:type="gramEnd"/>
      <w:r w:rsidRPr="002F382A">
        <w:t xml:space="preserve">, or for which the appellate process has not been initiated within </w:t>
      </w:r>
      <w:r w:rsidRPr="000A1780">
        <w:t>fifteen</w:t>
      </w:r>
      <w:r w:rsidRPr="00841AA7">
        <w:t xml:space="preserve"> calendar</w:t>
      </w:r>
      <w:r w:rsidRPr="002F382A">
        <w:t xml:space="preserve"> days of the date of violation.</w:t>
      </w:r>
    </w:p>
    <w:p w:rsidR="00D41616" w:rsidRDefault="00D41616" w:rsidP="007302FA">
      <w:r w:rsidRPr="002F382A">
        <w:tab/>
      </w:r>
      <w:r>
        <w:rPr>
          <w:u w:val="single"/>
        </w:rPr>
        <w:t>S</w:t>
      </w:r>
      <w:r w:rsidRPr="00E571CD">
        <w:rPr>
          <w:strike/>
        </w:rPr>
        <w:t>N</w:t>
      </w:r>
      <w:r w:rsidRPr="002F382A">
        <w:t>. Parking Enforcement Officer:</w:t>
      </w:r>
      <w:r>
        <w:t xml:space="preserve"> </w:t>
      </w:r>
      <w:r w:rsidRPr="002F382A">
        <w:t>An employee of Clemson University authorized to issue parking citations.</w:t>
      </w:r>
    </w:p>
    <w:p w:rsidR="00D41616" w:rsidRPr="00E571CD" w:rsidRDefault="00D41616" w:rsidP="007302FA">
      <w:pPr>
        <w:rPr>
          <w:u w:val="single"/>
        </w:rPr>
      </w:pPr>
      <w:r w:rsidRPr="002F382A">
        <w:tab/>
      </w:r>
      <w:r>
        <w:rPr>
          <w:u w:val="single"/>
        </w:rPr>
        <w:t>T</w:t>
      </w:r>
      <w:r w:rsidRPr="00A94685">
        <w:rPr>
          <w:u w:val="single"/>
        </w:rPr>
        <w:t>.</w:t>
      </w:r>
      <w:r w:rsidRPr="002F382A">
        <w:t xml:space="preserve"> </w:t>
      </w:r>
      <w:r>
        <w:rPr>
          <w:u w:val="single"/>
        </w:rPr>
        <w:t>Permit: R</w:t>
      </w:r>
      <w:r w:rsidRPr="00E571CD">
        <w:rPr>
          <w:u w:val="single"/>
        </w:rPr>
        <w:t xml:space="preserve">efers to proper evidence of permission required and issued by Clemson University to conduct an activating, including parking, fundraising and selling on Clemson University property, and /or conducting any activities on Clemson University </w:t>
      </w:r>
      <w:proofErr w:type="gramStart"/>
      <w:r w:rsidRPr="00E571CD">
        <w:rPr>
          <w:u w:val="single"/>
        </w:rPr>
        <w:t>property which</w:t>
      </w:r>
      <w:proofErr w:type="gramEnd"/>
      <w:r w:rsidRPr="00E571CD">
        <w:rPr>
          <w:u w:val="single"/>
        </w:rPr>
        <w:t xml:space="preserve"> requires a permit pursuant to current or future enacted policy and/or regulation(s).</w:t>
      </w:r>
    </w:p>
    <w:p w:rsidR="00D41616" w:rsidRDefault="00D41616" w:rsidP="007302FA">
      <w:r>
        <w:tab/>
      </w:r>
      <w:proofErr w:type="spellStart"/>
      <w:r>
        <w:rPr>
          <w:u w:val="single"/>
        </w:rPr>
        <w:t>U</w:t>
      </w:r>
      <w:r w:rsidRPr="00E571CD">
        <w:rPr>
          <w:strike/>
        </w:rPr>
        <w:t>O</w:t>
      </w:r>
      <w:proofErr w:type="spellEnd"/>
      <w:r>
        <w:t xml:space="preserve">. </w:t>
      </w:r>
      <w:r w:rsidRPr="00841AA7">
        <w:t>Service Vehicle</w:t>
      </w:r>
      <w:r w:rsidRPr="002F382A">
        <w:t>:</w:t>
      </w:r>
      <w:r>
        <w:t xml:space="preserve"> </w:t>
      </w:r>
      <w:r w:rsidRPr="002F382A">
        <w:t>A motor vehicle used primarily to effect repairs and/or maintain campus buildings and facilities.</w:t>
      </w:r>
    </w:p>
    <w:p w:rsidR="00D41616" w:rsidRPr="00E571CD" w:rsidRDefault="00D41616" w:rsidP="007302FA">
      <w:pPr>
        <w:rPr>
          <w:u w:val="single"/>
        </w:rPr>
      </w:pPr>
      <w:r w:rsidRPr="002F382A">
        <w:tab/>
      </w:r>
      <w:r>
        <w:rPr>
          <w:u w:val="single"/>
        </w:rPr>
        <w:t>V</w:t>
      </w:r>
      <w:r w:rsidRPr="002F382A">
        <w:t xml:space="preserve">. </w:t>
      </w:r>
      <w:r>
        <w:rPr>
          <w:u w:val="single"/>
        </w:rPr>
        <w:t>Sidewalk: T</w:t>
      </w:r>
      <w:r w:rsidRPr="00E571CD">
        <w:rPr>
          <w:u w:val="single"/>
        </w:rPr>
        <w:t xml:space="preserve">hat portion of a street between </w:t>
      </w:r>
      <w:proofErr w:type="spellStart"/>
      <w:r w:rsidRPr="00E571CD">
        <w:rPr>
          <w:u w:val="single"/>
        </w:rPr>
        <w:t>curblines</w:t>
      </w:r>
      <w:proofErr w:type="spellEnd"/>
      <w:r w:rsidRPr="00E571CD">
        <w:rPr>
          <w:u w:val="single"/>
        </w:rPr>
        <w:t xml:space="preserve"> or the lateral lines of a roadway and the adjacent property lines intended for the use of pedestrians.</w:t>
      </w:r>
    </w:p>
    <w:p w:rsidR="00D41616" w:rsidRPr="00E571CD" w:rsidRDefault="00D41616" w:rsidP="007302FA">
      <w:pPr>
        <w:rPr>
          <w:u w:val="single"/>
        </w:rPr>
      </w:pPr>
      <w:r w:rsidRPr="00C45700">
        <w:tab/>
      </w:r>
      <w:r>
        <w:rPr>
          <w:u w:val="single"/>
        </w:rPr>
        <w:t>W. Soliciting: T</w:t>
      </w:r>
      <w:r w:rsidRPr="00E571CD">
        <w:rPr>
          <w:u w:val="single"/>
        </w:rPr>
        <w:t>he activity of any person or persons, whether purporting to act on behalf of a charitable organization or not, traveling by foot or any other manner, who requests, directly or indirectly, money, credit, property, financial assistance, remuneration or other thing of value.</w:t>
      </w:r>
    </w:p>
    <w:p w:rsidR="00D41616" w:rsidRDefault="00D41616" w:rsidP="007302FA">
      <w:r w:rsidRPr="00C45700">
        <w:tab/>
      </w:r>
      <w:r>
        <w:rPr>
          <w:u w:val="single"/>
        </w:rPr>
        <w:t>X</w:t>
      </w:r>
      <w:r w:rsidRPr="00E571CD">
        <w:rPr>
          <w:strike/>
        </w:rPr>
        <w:t>P</w:t>
      </w:r>
      <w:r>
        <w:t xml:space="preserve">. </w:t>
      </w:r>
      <w:r w:rsidRPr="002F382A">
        <w:t>Student:</w:t>
      </w:r>
      <w:r>
        <w:t xml:space="preserve"> </w:t>
      </w:r>
      <w:r w:rsidRPr="002F382A">
        <w:t>Any person, other than a full</w:t>
      </w:r>
      <w:r w:rsidRPr="002F382A">
        <w:noBreakHyphen/>
        <w:t xml:space="preserve">time employee of Clemson University, who is </w:t>
      </w:r>
      <w:r w:rsidRPr="00E571CD">
        <w:rPr>
          <w:u w:val="single"/>
        </w:rPr>
        <w:t>an intern</w:t>
      </w:r>
      <w:r>
        <w:t xml:space="preserve"> </w:t>
      </w:r>
      <w:r w:rsidRPr="00E571CD">
        <w:rPr>
          <w:u w:val="single"/>
        </w:rPr>
        <w:t>or</w:t>
      </w:r>
      <w:r>
        <w:t xml:space="preserve"> </w:t>
      </w:r>
      <w:r w:rsidRPr="002F382A">
        <w:t>enrolled either full or part</w:t>
      </w:r>
      <w:r w:rsidRPr="002F382A">
        <w:noBreakHyphen/>
        <w:t>time and includes persons enrolled to audit one or more classes.</w:t>
      </w:r>
    </w:p>
    <w:p w:rsidR="00D41616" w:rsidRDefault="00D41616" w:rsidP="007302FA">
      <w:r w:rsidRPr="002F382A">
        <w:tab/>
      </w:r>
      <w:r>
        <w:rPr>
          <w:u w:val="single"/>
        </w:rPr>
        <w:t>Y</w:t>
      </w:r>
      <w:r w:rsidRPr="002F382A">
        <w:t xml:space="preserve">. </w:t>
      </w:r>
      <w:r w:rsidRPr="00E571CD">
        <w:rPr>
          <w:u w:val="single"/>
        </w:rPr>
        <w:t>Traffic:</w:t>
      </w:r>
      <w:r>
        <w:rPr>
          <w:u w:val="single"/>
        </w:rPr>
        <w:t xml:space="preserve"> M</w:t>
      </w:r>
      <w:r w:rsidRPr="00E571CD">
        <w:rPr>
          <w:u w:val="single"/>
        </w:rPr>
        <w:t>eans pedestrians, vehicles and other conveyances, either singly or together, while using any street for purposes of travel.</w:t>
      </w:r>
    </w:p>
    <w:p w:rsidR="00D41616" w:rsidRPr="00433B47" w:rsidRDefault="00D41616" w:rsidP="007302FA">
      <w:pPr>
        <w:rPr>
          <w:u w:val="single"/>
        </w:rPr>
      </w:pPr>
      <w:r>
        <w:tab/>
      </w:r>
      <w:r>
        <w:rPr>
          <w:u w:val="single"/>
        </w:rPr>
        <w:t>Z</w:t>
      </w:r>
      <w:r w:rsidRPr="00E571CD">
        <w:rPr>
          <w:u w:val="single"/>
        </w:rPr>
        <w:t>.</w:t>
      </w:r>
      <w:r w:rsidRPr="00DC67C5">
        <w:t xml:space="preserve"> </w:t>
      </w:r>
      <w:r w:rsidRPr="00433B47">
        <w:rPr>
          <w:u w:val="single"/>
        </w:rPr>
        <w:t>U</w:t>
      </w:r>
      <w:r>
        <w:rPr>
          <w:u w:val="single"/>
        </w:rPr>
        <w:t>niform Traffic Ticket (</w:t>
      </w:r>
      <w:proofErr w:type="spellStart"/>
      <w:r>
        <w:rPr>
          <w:u w:val="single"/>
        </w:rPr>
        <w:t>UTT</w:t>
      </w:r>
      <w:proofErr w:type="spellEnd"/>
      <w:r>
        <w:rPr>
          <w:u w:val="single"/>
        </w:rPr>
        <w:t>):  M</w:t>
      </w:r>
      <w:r w:rsidRPr="00433B47">
        <w:rPr>
          <w:u w:val="single"/>
        </w:rPr>
        <w:t>eans the approved Uniform Traffic Ticket (</w:t>
      </w:r>
      <w:proofErr w:type="spellStart"/>
      <w:r w:rsidRPr="00433B47">
        <w:rPr>
          <w:u w:val="single"/>
        </w:rPr>
        <w:t>UTT</w:t>
      </w:r>
      <w:proofErr w:type="spellEnd"/>
      <w:r w:rsidRPr="00433B47">
        <w:rPr>
          <w:u w:val="single"/>
        </w:rPr>
        <w:t>) pursuant to S. C. Code of Laws Section 56-7-10 (A) – (C) (1976, as amended).</w:t>
      </w:r>
    </w:p>
    <w:p w:rsidR="00D41616" w:rsidRDefault="00D41616" w:rsidP="007302FA">
      <w:r>
        <w:tab/>
      </w:r>
      <w:proofErr w:type="spellStart"/>
      <w:r>
        <w:rPr>
          <w:u w:val="single"/>
        </w:rPr>
        <w:t>AA</w:t>
      </w:r>
      <w:r w:rsidRPr="00E571CD">
        <w:rPr>
          <w:strike/>
        </w:rPr>
        <w:t>Q</w:t>
      </w:r>
      <w:proofErr w:type="spellEnd"/>
      <w:r>
        <w:t xml:space="preserve">. </w:t>
      </w:r>
      <w:r w:rsidRPr="002F382A">
        <w:t>Vendor:</w:t>
      </w:r>
      <w:r>
        <w:t xml:space="preserve"> </w:t>
      </w:r>
      <w:r w:rsidRPr="002F382A">
        <w:t>Any person, not an employee, student or contract employee, who provides sales and/or repair services to Clemson University.</w:t>
      </w:r>
    </w:p>
    <w:p w:rsidR="00D41616" w:rsidRPr="00A94685" w:rsidRDefault="00D41616" w:rsidP="007302FA">
      <w:pPr>
        <w:rPr>
          <w:u w:val="single"/>
        </w:rPr>
      </w:pPr>
      <w:r>
        <w:tab/>
      </w:r>
      <w:r>
        <w:rPr>
          <w:u w:val="single"/>
        </w:rPr>
        <w:t xml:space="preserve">BB. </w:t>
      </w:r>
      <w:proofErr w:type="gramStart"/>
      <w:r>
        <w:rPr>
          <w:u w:val="single"/>
        </w:rPr>
        <w:t>Vending: M</w:t>
      </w:r>
      <w:r w:rsidRPr="00A94685">
        <w:rPr>
          <w:u w:val="single"/>
        </w:rPr>
        <w:t>eans the business of selling goods, food or drink or services, whether from a stationary cart or not, while on Clemson University property or stopped in or upon any street, parking space, right of way or any other portion of Clemson University property or adjacent to Clemson University property with the intent or engaging in the activity to reach anyone present on Clemson University property for said vending business.</w:t>
      </w:r>
      <w:proofErr w:type="gramEnd"/>
    </w:p>
    <w:p w:rsidR="00D41616" w:rsidRPr="00E571CD" w:rsidRDefault="00D41616" w:rsidP="007302FA">
      <w:pPr>
        <w:rPr>
          <w:u w:val="single"/>
        </w:rPr>
      </w:pPr>
      <w:r w:rsidRPr="002F382A">
        <w:lastRenderedPageBreak/>
        <w:tab/>
      </w:r>
      <w:r>
        <w:rPr>
          <w:u w:val="single"/>
        </w:rPr>
        <w:t>CC</w:t>
      </w:r>
      <w:r w:rsidRPr="00E571CD">
        <w:rPr>
          <w:u w:val="single"/>
        </w:rPr>
        <w:t>. Virtual Permit:</w:t>
      </w:r>
      <w:r>
        <w:rPr>
          <w:u w:val="single"/>
        </w:rPr>
        <w:t xml:space="preserve"> I</w:t>
      </w:r>
      <w:r w:rsidRPr="00E571CD">
        <w:rPr>
          <w:u w:val="single"/>
        </w:rPr>
        <w:t>s a non-physical permit that is issued to a driver permitting the specific vehicle (identified by license plate, validation codes or other identification methods) assigned to that permit to park in such parking places and for such periods as the virtual permit allows</w:t>
      </w:r>
      <w:r>
        <w:rPr>
          <w:u w:val="single"/>
        </w:rPr>
        <w:t xml:space="preserve">. </w:t>
      </w:r>
    </w:p>
    <w:p w:rsidR="00D41616" w:rsidRPr="00E571CD" w:rsidRDefault="00D41616" w:rsidP="007302FA">
      <w:pPr>
        <w:rPr>
          <w:u w:val="single"/>
        </w:rPr>
      </w:pPr>
      <w:r w:rsidRPr="00C45700">
        <w:tab/>
      </w:r>
      <w:r>
        <w:rPr>
          <w:u w:val="single"/>
        </w:rPr>
        <w:t>DD. Vehicle – S</w:t>
      </w:r>
      <w:r w:rsidRPr="00E571CD">
        <w:rPr>
          <w:u w:val="single"/>
        </w:rPr>
        <w:t>hall refer to either motorized or non-motorized as appropriate.</w:t>
      </w:r>
    </w:p>
    <w:p w:rsidR="00D41616" w:rsidRDefault="00D41616" w:rsidP="007302FA">
      <w:r w:rsidRPr="00C45700">
        <w:tab/>
      </w:r>
      <w:proofErr w:type="spellStart"/>
      <w:r>
        <w:rPr>
          <w:u w:val="single"/>
        </w:rPr>
        <w:t>EE</w:t>
      </w:r>
      <w:r w:rsidRPr="00E571CD">
        <w:rPr>
          <w:strike/>
        </w:rPr>
        <w:t>R</w:t>
      </w:r>
      <w:proofErr w:type="spellEnd"/>
      <w:r>
        <w:t xml:space="preserve">. </w:t>
      </w:r>
      <w:r w:rsidRPr="002F382A">
        <w:t>Visitor (Guest):</w:t>
      </w:r>
      <w:r>
        <w:t xml:space="preserve"> </w:t>
      </w:r>
      <w:r w:rsidRPr="002F382A">
        <w:t>Any person other than a student, employee, construction employee, contract employee, or vendor who parks a motor vehicle on campus.</w:t>
      </w:r>
    </w:p>
    <w:p w:rsidR="00D41616" w:rsidRPr="002F382A" w:rsidRDefault="00D41616" w:rsidP="007302FA"/>
    <w:p w:rsidR="00D41616" w:rsidRPr="004E57E3" w:rsidRDefault="00D41616" w:rsidP="007302FA">
      <w:r w:rsidRPr="002F382A">
        <w:t>27</w:t>
      </w:r>
      <w:r w:rsidRPr="002F382A">
        <w:rPr>
          <w:rStyle w:val="Bold"/>
        </w:rPr>
        <w:noBreakHyphen/>
      </w:r>
      <w:r w:rsidRPr="007302FA">
        <w:rPr>
          <w:rStyle w:val="Bold"/>
          <w:b w:val="0"/>
        </w:rPr>
        <w:t>3000.4. Official Traffic Control Devices.</w:t>
      </w:r>
    </w:p>
    <w:p w:rsidR="00D41616" w:rsidRPr="004E57E3" w:rsidRDefault="00D41616" w:rsidP="007302FA"/>
    <w:p w:rsidR="00D41616" w:rsidRDefault="00D41616" w:rsidP="007302FA">
      <w:r w:rsidRPr="002F382A">
        <w:tab/>
        <w:t xml:space="preserve">A. Any person who operates or parks a </w:t>
      </w:r>
      <w:r w:rsidRPr="00E571CD">
        <w:rPr>
          <w:strike/>
        </w:rPr>
        <w:t>motor</w:t>
      </w:r>
      <w:r w:rsidRPr="002F382A">
        <w:t xml:space="preserve"> vehicle on the campus shall obey any official traffic sign or other control device properly placed in accordance with the provisions of this regulation except when otherwise </w:t>
      </w:r>
      <w:proofErr w:type="gramStart"/>
      <w:r w:rsidRPr="002F382A">
        <w:t>directed</w:t>
      </w:r>
      <w:proofErr w:type="gramEnd"/>
      <w:r w:rsidRPr="002F382A">
        <w:t xml:space="preserve"> by a Parking Enforcement Officer or Law Enforcement Officer actively engaged in directing traffic on campus</w:t>
      </w:r>
      <w:r>
        <w:t xml:space="preserve">. </w:t>
      </w:r>
      <w:r w:rsidRPr="002F382A">
        <w:t xml:space="preserve">Whenever a particular section of these regulations does not state that signs are required, such section is effective without signs </w:t>
      </w:r>
      <w:proofErr w:type="gramStart"/>
      <w:r w:rsidRPr="002F382A">
        <w:t>being provided</w:t>
      </w:r>
      <w:proofErr w:type="gramEnd"/>
      <w:r w:rsidRPr="002F382A">
        <w:t>.</w:t>
      </w:r>
    </w:p>
    <w:p w:rsidR="00D41616" w:rsidRDefault="00D41616" w:rsidP="007302FA">
      <w:r w:rsidRPr="002F382A">
        <w:tab/>
        <w:t xml:space="preserve">B. </w:t>
      </w:r>
      <w:r w:rsidRPr="00E571CD">
        <w:rPr>
          <w:u w:val="single"/>
        </w:rPr>
        <w:t xml:space="preserve">University Facilities Department shall be responsible for the placement and maintenance of all traffic control signage, markers and other traffic control devices upon campus as </w:t>
      </w:r>
      <w:proofErr w:type="gramStart"/>
      <w:r w:rsidRPr="00E571CD">
        <w:rPr>
          <w:u w:val="single"/>
        </w:rPr>
        <w:t>shall be deemed</w:t>
      </w:r>
      <w:proofErr w:type="gramEnd"/>
      <w:r w:rsidRPr="00E571CD">
        <w:rPr>
          <w:u w:val="single"/>
        </w:rPr>
        <w:t xml:space="preserve"> necessary to control traffic.</w:t>
      </w:r>
      <w:r>
        <w:t xml:space="preserve"> </w:t>
      </w:r>
      <w:r w:rsidRPr="002F382A">
        <w:t xml:space="preserve">The University Police Department, in accordance with procedures approved by the President of Clemson University, shall </w:t>
      </w:r>
      <w:r w:rsidRPr="00E571CD">
        <w:rPr>
          <w:u w:val="single"/>
        </w:rPr>
        <w:t>enforce</w:t>
      </w:r>
      <w:r>
        <w:t xml:space="preserve"> </w:t>
      </w:r>
      <w:r w:rsidRPr="00E571CD">
        <w:rPr>
          <w:strike/>
        </w:rPr>
        <w:t>place and maintain</w:t>
      </w:r>
      <w:r w:rsidRPr="002F382A">
        <w:t xml:space="preserve"> such signs, markers, and other traffic control devices upon campus as shall be necessary to control traffic</w:t>
      </w:r>
      <w:r>
        <w:t xml:space="preserve">. </w:t>
      </w:r>
      <w:r w:rsidRPr="002F382A">
        <w:t>No person shall, without lawful authority, alter, knock down, or remove any official parking or traffic control device.</w:t>
      </w:r>
    </w:p>
    <w:p w:rsidR="00D41616" w:rsidRPr="002F382A" w:rsidRDefault="00D41616" w:rsidP="007302FA"/>
    <w:p w:rsidR="00D41616" w:rsidRPr="002F382A" w:rsidRDefault="00D41616" w:rsidP="007302FA">
      <w:r w:rsidRPr="002F382A">
        <w:t>27</w:t>
      </w:r>
      <w:r w:rsidRPr="002F382A">
        <w:noBreakHyphen/>
        <w:t>3001. PARKING PERMITS.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 xml:space="preserve">3001.1. Parking </w:t>
      </w:r>
      <w:r w:rsidRPr="007302FA">
        <w:rPr>
          <w:rStyle w:val="Bold"/>
          <w:b w:val="0"/>
          <w:u w:val="single"/>
        </w:rPr>
        <w:t>and Transportation</w:t>
      </w:r>
      <w:r w:rsidRPr="007302FA">
        <w:rPr>
          <w:rStyle w:val="Bold"/>
          <w:b w:val="0"/>
        </w:rPr>
        <w:t xml:space="preserve"> Services Department.</w:t>
      </w:r>
    </w:p>
    <w:p w:rsidR="00D41616" w:rsidRPr="002F382A" w:rsidRDefault="00D41616" w:rsidP="007302FA"/>
    <w:p w:rsidR="00D41616" w:rsidRDefault="00D41616" w:rsidP="007302FA">
      <w:r>
        <w:tab/>
      </w:r>
      <w:r w:rsidRPr="002F382A">
        <w:t xml:space="preserve">The Parking </w:t>
      </w:r>
      <w:r w:rsidRPr="00E571CD">
        <w:rPr>
          <w:u w:val="single"/>
        </w:rPr>
        <w:t>and Transportation</w:t>
      </w:r>
      <w:r>
        <w:t xml:space="preserve"> </w:t>
      </w:r>
      <w:r w:rsidRPr="002F382A">
        <w:t>Services Department is responsible for issuing vehicle parking permits, receiving parking citation payments, and maintaining records of parking permits and parking citations issued to violators of the Clemson University Parking Regulations</w:t>
      </w:r>
      <w:r>
        <w:t xml:space="preserve">. </w:t>
      </w:r>
      <w:r w:rsidRPr="002F382A">
        <w:t xml:space="preserve">The department serves as liaison </w:t>
      </w:r>
      <w:r w:rsidRPr="00E571CD">
        <w:rPr>
          <w:u w:val="single"/>
        </w:rPr>
        <w:t>for all campus related transit services.</w:t>
      </w:r>
      <w:r w:rsidRPr="00E571CD">
        <w:rPr>
          <w:strike/>
        </w:rPr>
        <w:t>to the Clemson Area Transit system, and provides</w:t>
      </w:r>
      <w:r>
        <w:t xml:space="preserve"> </w:t>
      </w:r>
      <w:proofErr w:type="gramStart"/>
      <w:r w:rsidRPr="00E571CD">
        <w:rPr>
          <w:u w:val="single"/>
        </w:rPr>
        <w:t>The</w:t>
      </w:r>
      <w:proofErr w:type="gramEnd"/>
      <w:r w:rsidRPr="00E571CD">
        <w:rPr>
          <w:u w:val="single"/>
        </w:rPr>
        <w:t xml:space="preserve"> department also serves as the liaison for the Judicial Review Officer in handing first level appeals and the management and administrative support for the Parking Review Board. Parking and Transportation Services is responsible</w:t>
      </w:r>
      <w:r>
        <w:t xml:space="preserve"> </w:t>
      </w:r>
      <w:r w:rsidRPr="002F382A">
        <w:t xml:space="preserve">for the maintenance and designation of </w:t>
      </w:r>
      <w:r w:rsidRPr="00E571CD">
        <w:rPr>
          <w:u w:val="single"/>
        </w:rPr>
        <w:t>parking spaces and</w:t>
      </w:r>
      <w:r>
        <w:t xml:space="preserve"> </w:t>
      </w:r>
      <w:r w:rsidRPr="002F382A">
        <w:t>campus parking facilities.</w:t>
      </w:r>
    </w:p>
    <w:p w:rsidR="00D41616" w:rsidRPr="002F382A" w:rsidRDefault="00D41616" w:rsidP="007302FA"/>
    <w:p w:rsidR="00D41616" w:rsidRPr="00F50236" w:rsidRDefault="00D41616" w:rsidP="007302FA">
      <w:pPr>
        <w:rPr>
          <w:b/>
        </w:rPr>
      </w:pPr>
      <w:r w:rsidRPr="00F50236">
        <w:t>27</w:t>
      </w:r>
      <w:r w:rsidRPr="0067785B">
        <w:rPr>
          <w:rStyle w:val="Bold"/>
        </w:rPr>
        <w:noBreakHyphen/>
      </w:r>
      <w:r w:rsidRPr="007302FA">
        <w:rPr>
          <w:rStyle w:val="Bold"/>
          <w:b w:val="0"/>
        </w:rPr>
        <w:t xml:space="preserve">3001.2. Motor Vehicles Required </w:t>
      </w:r>
      <w:proofErr w:type="gramStart"/>
      <w:r w:rsidRPr="007302FA">
        <w:rPr>
          <w:rStyle w:val="Bold"/>
          <w:b w:val="0"/>
        </w:rPr>
        <w:t>to Display</w:t>
      </w:r>
      <w:proofErr w:type="gramEnd"/>
      <w:r w:rsidRPr="007302FA">
        <w:rPr>
          <w:rStyle w:val="Bold"/>
          <w:b w:val="0"/>
        </w:rPr>
        <w:t xml:space="preserve"> a Parking Permit.</w:t>
      </w:r>
    </w:p>
    <w:p w:rsidR="00D41616" w:rsidRPr="002F382A" w:rsidRDefault="00D41616" w:rsidP="007302FA"/>
    <w:p w:rsidR="00D41616" w:rsidRDefault="00D41616" w:rsidP="007302FA">
      <w:r w:rsidRPr="002F382A">
        <w:tab/>
        <w:t>A. All persons</w:t>
      </w:r>
      <w:r w:rsidRPr="00E571CD">
        <w:rPr>
          <w:u w:val="single"/>
        </w:rPr>
        <w:t>, with the exception of visitors or guests who park in a marked untimed “Visitor” space for less than three hours,</w:t>
      </w:r>
      <w:r>
        <w:t xml:space="preserve"> </w:t>
      </w:r>
      <w:r w:rsidRPr="002F382A">
        <w:t>who park or let stand a vehicle on campus must immediately obtain and display a valid parking permit</w:t>
      </w:r>
      <w:r>
        <w:t xml:space="preserve">. </w:t>
      </w:r>
      <w:r w:rsidRPr="002F382A">
        <w:t xml:space="preserve">If the offices of Parking </w:t>
      </w:r>
      <w:r w:rsidRPr="00E571CD">
        <w:rPr>
          <w:u w:val="single"/>
        </w:rPr>
        <w:t>and Transportation</w:t>
      </w:r>
      <w:r>
        <w:t xml:space="preserve"> </w:t>
      </w:r>
      <w:r w:rsidRPr="002F382A">
        <w:t xml:space="preserve">Services are closed, a temporary permit </w:t>
      </w:r>
      <w:proofErr w:type="gramStart"/>
      <w:r w:rsidRPr="002F382A">
        <w:t>may be obtained</w:t>
      </w:r>
      <w:proofErr w:type="gramEnd"/>
      <w:r w:rsidRPr="002F382A">
        <w:t xml:space="preserve"> </w:t>
      </w:r>
      <w:r w:rsidRPr="00E571CD">
        <w:rPr>
          <w:strike/>
        </w:rPr>
        <w:t>at the University Police Station.</w:t>
      </w:r>
      <w:r>
        <w:t xml:space="preserve"> </w:t>
      </w:r>
      <w:r w:rsidRPr="00E571CD">
        <w:rPr>
          <w:u w:val="single"/>
        </w:rPr>
        <w:t xml:space="preserve">The Parking and Transportation Services website at </w:t>
      </w:r>
      <w:hyperlink r:id="rId7" w:history="1">
        <w:r w:rsidRPr="00E571CD">
          <w:rPr>
            <w:rStyle w:val="Hyperlink"/>
          </w:rPr>
          <w:t>www.clemson.edu/parking</w:t>
        </w:r>
      </w:hyperlink>
      <w:r w:rsidRPr="00E571CD">
        <w:rPr>
          <w:u w:val="single"/>
        </w:rPr>
        <w:t xml:space="preserve"> to obtain a permit.</w:t>
      </w:r>
      <w:r w:rsidRPr="002F382A">
        <w:tab/>
      </w:r>
      <w:r w:rsidRPr="002F382A">
        <w:tab/>
      </w:r>
    </w:p>
    <w:p w:rsidR="00D41616" w:rsidRDefault="00D41616" w:rsidP="007302FA">
      <w:r>
        <w:tab/>
      </w:r>
      <w:r w:rsidRPr="002F382A">
        <w:t xml:space="preserve">B. Visitors must display a valid </w:t>
      </w:r>
      <w:r w:rsidRPr="00E571CD">
        <w:rPr>
          <w:u w:val="single"/>
        </w:rPr>
        <w:t>departmental</w:t>
      </w:r>
      <w:r>
        <w:t xml:space="preserve"> </w:t>
      </w:r>
      <w:proofErr w:type="gramStart"/>
      <w:r w:rsidRPr="002F382A">
        <w:t>guest parking</w:t>
      </w:r>
      <w:proofErr w:type="gramEnd"/>
      <w:r w:rsidRPr="002F382A">
        <w:t xml:space="preserve"> permit to park on campus except when parked:</w:t>
      </w:r>
    </w:p>
    <w:p w:rsidR="00D41616" w:rsidRPr="00E571CD" w:rsidRDefault="00D41616" w:rsidP="007302FA">
      <w:pPr>
        <w:rPr>
          <w:u w:val="single"/>
        </w:rPr>
      </w:pPr>
      <w:r w:rsidRPr="002F382A">
        <w:tab/>
      </w:r>
      <w:r w:rsidRPr="002F382A">
        <w:tab/>
      </w:r>
      <w:r w:rsidRPr="00C45700">
        <w:rPr>
          <w:u w:val="single"/>
        </w:rPr>
        <w:t xml:space="preserve">(1) </w:t>
      </w:r>
      <w:r w:rsidRPr="00E571CD">
        <w:rPr>
          <w:u w:val="single"/>
        </w:rPr>
        <w:t xml:space="preserve">At a timed “visitor” space </w:t>
      </w:r>
      <w:proofErr w:type="gramStart"/>
      <w:r w:rsidRPr="00E571CD">
        <w:rPr>
          <w:u w:val="single"/>
        </w:rPr>
        <w:t>provided that</w:t>
      </w:r>
      <w:proofErr w:type="gramEnd"/>
      <w:r w:rsidRPr="00E571CD">
        <w:rPr>
          <w:u w:val="single"/>
        </w:rPr>
        <w:t xml:space="preserve"> payment is made for the duration of stay up to the limit posted.</w:t>
      </w:r>
    </w:p>
    <w:p w:rsidR="00D41616" w:rsidRDefault="00D41616" w:rsidP="007302FA">
      <w:r w:rsidRPr="00C45700">
        <w:tab/>
      </w:r>
      <w:r w:rsidRPr="00C45700">
        <w:tab/>
      </w:r>
      <w:r w:rsidRPr="00E571CD">
        <w:rPr>
          <w:u w:val="single"/>
        </w:rPr>
        <w:t>(</w:t>
      </w:r>
      <w:r>
        <w:rPr>
          <w:strike/>
        </w:rPr>
        <w:t>1</w:t>
      </w:r>
      <w:r w:rsidRPr="00E571CD">
        <w:rPr>
          <w:u w:val="single"/>
        </w:rPr>
        <w:t>2)</w:t>
      </w:r>
      <w:r>
        <w:t xml:space="preserve"> </w:t>
      </w:r>
      <w:r w:rsidRPr="002F382A">
        <w:t xml:space="preserve">For a period of time less than three (3) hours in areas specifically </w:t>
      </w:r>
      <w:r w:rsidRPr="00E571CD">
        <w:rPr>
          <w:u w:val="single"/>
        </w:rPr>
        <w:t>marked untimed spaces</w:t>
      </w:r>
      <w:r>
        <w:t xml:space="preserve"> </w:t>
      </w:r>
      <w:r w:rsidRPr="002F382A">
        <w:t>designated as visitor parking, unless otherwise indicated by sign or pavement marking;</w:t>
      </w:r>
    </w:p>
    <w:p w:rsidR="00D41616" w:rsidRDefault="00D41616" w:rsidP="007302FA">
      <w:r w:rsidRPr="002F382A">
        <w:tab/>
      </w:r>
      <w:r w:rsidRPr="002F382A">
        <w:tab/>
        <w:t>(</w:t>
      </w:r>
      <w:r w:rsidRPr="00E571CD">
        <w:rPr>
          <w:strike/>
        </w:rPr>
        <w:t>2</w:t>
      </w:r>
      <w:r>
        <w:rPr>
          <w:u w:val="single"/>
        </w:rPr>
        <w:t>3</w:t>
      </w:r>
      <w:r w:rsidRPr="002F382A">
        <w:t>) In areas designated as public parking for a special event</w:t>
      </w:r>
      <w:proofErr w:type="gramStart"/>
      <w:r w:rsidRPr="002F382A">
        <w:t>;</w:t>
      </w:r>
      <w:proofErr w:type="gramEnd"/>
    </w:p>
    <w:p w:rsidR="00D41616" w:rsidRDefault="00D41616" w:rsidP="007302FA">
      <w:r w:rsidRPr="002F382A">
        <w:tab/>
      </w:r>
      <w:r w:rsidRPr="002F382A">
        <w:tab/>
        <w:t>(</w:t>
      </w:r>
      <w:r w:rsidRPr="00900835">
        <w:rPr>
          <w:strike/>
        </w:rPr>
        <w:t>3</w:t>
      </w:r>
      <w:r>
        <w:rPr>
          <w:u w:val="single"/>
        </w:rPr>
        <w:t>4</w:t>
      </w:r>
      <w:r w:rsidRPr="002F382A">
        <w:t>) In undesignated timed spaces.</w:t>
      </w:r>
    </w:p>
    <w:p w:rsidR="00D41616" w:rsidRDefault="00D41616" w:rsidP="007302FA">
      <w:r w:rsidRPr="002F382A">
        <w:tab/>
        <w:t xml:space="preserve">C. Vehicles owned or leased by, or under the control of, University </w:t>
      </w:r>
      <w:proofErr w:type="gramStart"/>
      <w:r w:rsidRPr="002F382A">
        <w:t>departments, that are identified with the approved University vehicle identification permanently affixed to the exterior of the vehicle,</w:t>
      </w:r>
      <w:proofErr w:type="gramEnd"/>
      <w:r w:rsidRPr="002F382A">
        <w:t xml:space="preserve"> shall </w:t>
      </w:r>
      <w:r w:rsidRPr="00E571CD">
        <w:rPr>
          <w:u w:val="single"/>
        </w:rPr>
        <w:t>not</w:t>
      </w:r>
      <w:r>
        <w:t xml:space="preserve"> </w:t>
      </w:r>
      <w:r w:rsidRPr="002F382A">
        <w:t>be exempt from the requirement to display a parking permit.</w:t>
      </w:r>
    </w:p>
    <w:p w:rsidR="00D41616" w:rsidRDefault="00D41616" w:rsidP="007302FA">
      <w:r w:rsidRPr="002F382A">
        <w:lastRenderedPageBreak/>
        <w:tab/>
        <w:t xml:space="preserve">D. </w:t>
      </w:r>
      <w:r w:rsidRPr="00E571CD">
        <w:rPr>
          <w:u w:val="single"/>
        </w:rPr>
        <w:t>Physical</w:t>
      </w:r>
      <w:r>
        <w:t xml:space="preserve"> </w:t>
      </w:r>
      <w:r w:rsidRPr="002F382A">
        <w:t xml:space="preserve">Permits, decals, hang tags, and/or placards </w:t>
      </w:r>
      <w:r w:rsidRPr="00E571CD">
        <w:rPr>
          <w:u w:val="single"/>
        </w:rPr>
        <w:t>and license plates</w:t>
      </w:r>
      <w:r>
        <w:t xml:space="preserve"> </w:t>
      </w:r>
      <w:proofErr w:type="gramStart"/>
      <w:r w:rsidRPr="002F382A">
        <w:t>must be clearly displayed</w:t>
      </w:r>
      <w:proofErr w:type="gramEnd"/>
      <w:r w:rsidRPr="002F382A">
        <w:t xml:space="preserve"> in accordance with instructions provided by the Department of Parking </w:t>
      </w:r>
      <w:r w:rsidRPr="00E571CD">
        <w:rPr>
          <w:u w:val="single"/>
        </w:rPr>
        <w:t>and Transportation</w:t>
      </w:r>
      <w:r>
        <w:t xml:space="preserve"> </w:t>
      </w:r>
      <w:r w:rsidRPr="002F382A">
        <w:t>Services</w:t>
      </w:r>
      <w:r>
        <w:t xml:space="preserve">. </w:t>
      </w:r>
      <w:r w:rsidRPr="002F382A">
        <w:t xml:space="preserve">Any alteration of a permit, decal, </w:t>
      </w:r>
      <w:proofErr w:type="gramStart"/>
      <w:r w:rsidRPr="002F382A">
        <w:t>hang tag</w:t>
      </w:r>
      <w:proofErr w:type="gramEnd"/>
      <w:r w:rsidRPr="002F382A">
        <w:t xml:space="preserve">, </w:t>
      </w:r>
      <w:r w:rsidRPr="00E571CD">
        <w:rPr>
          <w:strike/>
        </w:rPr>
        <w:t>or</w:t>
      </w:r>
      <w:r w:rsidRPr="002F382A">
        <w:t xml:space="preserve"> placard </w:t>
      </w:r>
      <w:r w:rsidRPr="00E571CD">
        <w:rPr>
          <w:u w:val="single"/>
        </w:rPr>
        <w:t>or license plate</w:t>
      </w:r>
      <w:r>
        <w:t xml:space="preserve"> </w:t>
      </w:r>
      <w:r w:rsidRPr="002F382A">
        <w:t>shall render it invalid.</w:t>
      </w:r>
    </w:p>
    <w:p w:rsidR="00D41616" w:rsidRDefault="00D41616" w:rsidP="007302FA">
      <w:r w:rsidRPr="002F382A">
        <w:tab/>
        <w:t xml:space="preserve">E. Students may register any vehicle except a </w:t>
      </w:r>
      <w:proofErr w:type="gramStart"/>
      <w:r w:rsidRPr="002F382A">
        <w:t>vehicle which</w:t>
      </w:r>
      <w:proofErr w:type="gramEnd"/>
      <w:r w:rsidRPr="002F382A">
        <w:t xml:space="preserve"> belongs to another student.</w:t>
      </w:r>
    </w:p>
    <w:p w:rsidR="00D41616" w:rsidRPr="002F382A" w:rsidRDefault="00D41616" w:rsidP="007302FA"/>
    <w:p w:rsidR="00D41616" w:rsidRPr="007302FA" w:rsidRDefault="00D41616" w:rsidP="007302FA">
      <w:pPr>
        <w:rPr>
          <w:b/>
        </w:rPr>
      </w:pPr>
      <w:r w:rsidRPr="00F50236">
        <w:t>27</w:t>
      </w:r>
      <w:r w:rsidRPr="00F50236">
        <w:rPr>
          <w:rStyle w:val="Bold"/>
        </w:rPr>
        <w:noBreakHyphen/>
      </w:r>
      <w:r w:rsidRPr="007302FA">
        <w:rPr>
          <w:rStyle w:val="Bold"/>
          <w:b w:val="0"/>
        </w:rPr>
        <w:t xml:space="preserve">3001.3. Accessible Parking for Persons </w:t>
      </w:r>
      <w:proofErr w:type="gramStart"/>
      <w:r w:rsidRPr="007302FA">
        <w:rPr>
          <w:rStyle w:val="Bold"/>
          <w:b w:val="0"/>
        </w:rPr>
        <w:t>With</w:t>
      </w:r>
      <w:proofErr w:type="gramEnd"/>
      <w:r w:rsidRPr="007302FA">
        <w:rPr>
          <w:rStyle w:val="Bold"/>
          <w:b w:val="0"/>
        </w:rPr>
        <w:t xml:space="preserve"> Disabilities.</w:t>
      </w:r>
    </w:p>
    <w:p w:rsidR="00D41616" w:rsidRPr="002F382A" w:rsidRDefault="00D41616" w:rsidP="007302FA"/>
    <w:p w:rsidR="00D41616" w:rsidRDefault="00D41616" w:rsidP="007302FA">
      <w:r>
        <w:tab/>
      </w:r>
      <w:r w:rsidRPr="002F382A">
        <w:t xml:space="preserve">Vehicles parked in spaces reserved for individuals with disabilities are required </w:t>
      </w:r>
      <w:proofErr w:type="gramStart"/>
      <w:r w:rsidRPr="002F382A">
        <w:t>to prominently display</w:t>
      </w:r>
      <w:proofErr w:type="gramEnd"/>
      <w:r w:rsidRPr="002F382A">
        <w:t xml:space="preserve"> a valid disability access parking placard or license plate, issued by a</w:t>
      </w:r>
      <w:r w:rsidRPr="00E571CD">
        <w:rPr>
          <w:u w:val="single"/>
        </w:rPr>
        <w:t>n</w:t>
      </w:r>
      <w:r>
        <w:t xml:space="preserve"> </w:t>
      </w:r>
      <w:r w:rsidRPr="00E571CD">
        <w:rPr>
          <w:u w:val="single"/>
        </w:rPr>
        <w:t>official</w:t>
      </w:r>
      <w:r>
        <w:t xml:space="preserve"> </w:t>
      </w:r>
      <w:r w:rsidRPr="002F382A">
        <w:t xml:space="preserve">State </w:t>
      </w:r>
      <w:r w:rsidRPr="00B00F77">
        <w:t>Agency</w:t>
      </w:r>
      <w:r w:rsidRPr="007302FA">
        <w:rPr>
          <w:strike/>
        </w:rPr>
        <w:t xml:space="preserve"> </w:t>
      </w:r>
      <w:r w:rsidRPr="00E571CD">
        <w:rPr>
          <w:strike/>
        </w:rPr>
        <w:t>Highway Department</w:t>
      </w:r>
      <w:r>
        <w:t xml:space="preserve">. </w:t>
      </w:r>
      <w:r w:rsidRPr="002F382A">
        <w:t>In addition to spaces specifically reserved for disability access, any vehicle displaying a valid disability access permit may park in an</w:t>
      </w:r>
      <w:r w:rsidRPr="00E571CD">
        <w:rPr>
          <w:u w:val="single"/>
        </w:rPr>
        <w:t>y</w:t>
      </w:r>
      <w:r w:rsidRPr="002F382A">
        <w:t xml:space="preserve"> employee, student, </w:t>
      </w:r>
      <w:r w:rsidRPr="00E571CD">
        <w:rPr>
          <w:u w:val="single"/>
        </w:rPr>
        <w:t>visitor</w:t>
      </w:r>
      <w:r>
        <w:t xml:space="preserve"> </w:t>
      </w:r>
      <w:r w:rsidRPr="002F382A">
        <w:t>or timed parking space</w:t>
      </w:r>
      <w:r>
        <w:t xml:space="preserve">. </w:t>
      </w:r>
      <w:r w:rsidRPr="002F382A">
        <w:t>Persons with temporary impairments may obtain a time</w:t>
      </w:r>
      <w:r w:rsidRPr="002F382A">
        <w:noBreakHyphen/>
        <w:t xml:space="preserve">limited disability </w:t>
      </w:r>
      <w:proofErr w:type="gramStart"/>
      <w:r w:rsidRPr="002F382A">
        <w:t>access parking</w:t>
      </w:r>
      <w:proofErr w:type="gramEnd"/>
      <w:r w:rsidRPr="002F382A">
        <w:t xml:space="preserve"> permit, not to exceed </w:t>
      </w:r>
      <w:r w:rsidRPr="00E571CD">
        <w:rPr>
          <w:u w:val="single"/>
        </w:rPr>
        <w:t>the State of South Carolina Department of Motor Vehicles minimum time limit to apply for a State issued permit.</w:t>
      </w:r>
      <w:r>
        <w:rPr>
          <w:u w:val="single"/>
        </w:rPr>
        <w:t xml:space="preserve"> </w:t>
      </w:r>
      <w:proofErr w:type="gramStart"/>
      <w:r w:rsidRPr="00E571CD">
        <w:rPr>
          <w:strike/>
        </w:rPr>
        <w:t>four</w:t>
      </w:r>
      <w:proofErr w:type="gramEnd"/>
      <w:r w:rsidRPr="00E571CD">
        <w:rPr>
          <w:strike/>
        </w:rPr>
        <w:t xml:space="preserve"> weeks, from the office of Parking Services by providing a written statement from a physician stating that accessible parking is required</w:t>
      </w:r>
      <w:r w:rsidRPr="007302FA">
        <w:rPr>
          <w:strike/>
        </w:rPr>
        <w:t>.</w:t>
      </w:r>
      <w:r>
        <w:t xml:space="preserve"> </w:t>
      </w:r>
      <w:r w:rsidRPr="00E571CD">
        <w:rPr>
          <w:u w:val="single"/>
        </w:rPr>
        <w:t xml:space="preserve">Documentation </w:t>
      </w:r>
      <w:proofErr w:type="gramStart"/>
      <w:r w:rsidRPr="00E571CD">
        <w:rPr>
          <w:u w:val="single"/>
        </w:rPr>
        <w:t>must be submitted</w:t>
      </w:r>
      <w:proofErr w:type="gramEnd"/>
      <w:r w:rsidRPr="00E571CD">
        <w:rPr>
          <w:u w:val="single"/>
        </w:rPr>
        <w:t xml:space="preserve"> for review and approval to the Clemson University Office of Access and Equity or other designated office for employees or to Clemson University Student Accessibility Services. Upon receiving the appropriate approval, Parking and Transportation Services will issue a permit for the approved amount of time</w:t>
      </w:r>
      <w:r>
        <w:rPr>
          <w:u w:val="single"/>
        </w:rPr>
        <w:t xml:space="preserve">. </w:t>
      </w:r>
      <w:r w:rsidRPr="002F382A">
        <w:t xml:space="preserve"> Individuals needing accessible parking for longer than </w:t>
      </w:r>
      <w:r w:rsidRPr="00E571CD">
        <w:rPr>
          <w:u w:val="single"/>
        </w:rPr>
        <w:t>the maximum amount of time allowed</w:t>
      </w:r>
      <w:r>
        <w:t xml:space="preserve"> </w:t>
      </w:r>
      <w:r w:rsidRPr="00E571CD">
        <w:rPr>
          <w:strike/>
        </w:rPr>
        <w:t>four weeks</w:t>
      </w:r>
      <w:r w:rsidRPr="002F382A">
        <w:t xml:space="preserve"> must obtain a state</w:t>
      </w:r>
      <w:r w:rsidRPr="002F382A">
        <w:noBreakHyphen/>
        <w:t xml:space="preserve">issued permit from the </w:t>
      </w:r>
      <w:r w:rsidRPr="00E571CD">
        <w:rPr>
          <w:u w:val="single"/>
        </w:rPr>
        <w:t>Department of Motor Vehicles or the officially designated state agency</w:t>
      </w:r>
      <w:r>
        <w:t xml:space="preserve">. </w:t>
      </w:r>
      <w:r w:rsidRPr="00E571CD">
        <w:rPr>
          <w:strike/>
        </w:rPr>
        <w:t>Department of Highways and Public Transportation</w:t>
      </w:r>
      <w:r>
        <w:rPr>
          <w:strike/>
        </w:rPr>
        <w:t xml:space="preserve">. </w:t>
      </w:r>
      <w:r w:rsidRPr="00E571CD">
        <w:rPr>
          <w:u w:val="single"/>
        </w:rPr>
        <w:t xml:space="preserve">For all faculty, staff or students, </w:t>
      </w:r>
      <w:proofErr w:type="spellStart"/>
      <w:proofErr w:type="gramStart"/>
      <w:r w:rsidRPr="00E571CD">
        <w:rPr>
          <w:u w:val="single"/>
        </w:rPr>
        <w:t>a</w:t>
      </w:r>
      <w:r w:rsidRPr="00E571CD">
        <w:rPr>
          <w:strike/>
        </w:rPr>
        <w:t>A</w:t>
      </w:r>
      <w:proofErr w:type="spellEnd"/>
      <w:proofErr w:type="gramEnd"/>
      <w:r w:rsidRPr="002F382A">
        <w:t xml:space="preserve"> current University decal or parking permit is required in addition to a disability access parking placard when parked in </w:t>
      </w:r>
      <w:r w:rsidRPr="00E571CD">
        <w:rPr>
          <w:u w:val="single"/>
        </w:rPr>
        <w:t>designated</w:t>
      </w:r>
      <w:r>
        <w:t xml:space="preserve"> </w:t>
      </w:r>
      <w:r w:rsidRPr="002F382A">
        <w:t>accessible parking spaces.</w:t>
      </w:r>
    </w:p>
    <w:p w:rsidR="00D41616"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3001.7. Loading Zones.</w:t>
      </w:r>
    </w:p>
    <w:p w:rsidR="00D41616" w:rsidRPr="002F382A" w:rsidRDefault="00D41616" w:rsidP="007302FA"/>
    <w:p w:rsidR="00D41616" w:rsidRDefault="00D41616" w:rsidP="007302FA">
      <w:r w:rsidRPr="002F382A">
        <w:tab/>
        <w:t xml:space="preserve">A. Service vehicles and delivery vehicles </w:t>
      </w:r>
      <w:r w:rsidRPr="00E571CD">
        <w:rPr>
          <w:u w:val="single"/>
        </w:rPr>
        <w:t>displaying a valid permit</w:t>
      </w:r>
      <w:r>
        <w:t xml:space="preserve"> </w:t>
      </w:r>
      <w:r w:rsidRPr="002F382A">
        <w:t xml:space="preserve">may park in loading zones for </w:t>
      </w:r>
      <w:r w:rsidRPr="00E571CD">
        <w:rPr>
          <w:u w:val="single"/>
        </w:rPr>
        <w:t>up to</w:t>
      </w:r>
      <w:r>
        <w:t xml:space="preserve"> </w:t>
      </w:r>
      <w:r w:rsidRPr="002F382A">
        <w:t>two hours</w:t>
      </w:r>
      <w:r>
        <w:t xml:space="preserve">. </w:t>
      </w:r>
      <w:r w:rsidRPr="00E571CD">
        <w:rPr>
          <w:u w:val="single"/>
        </w:rPr>
        <w:t xml:space="preserve">All </w:t>
      </w:r>
      <w:proofErr w:type="spellStart"/>
      <w:r w:rsidRPr="00E571CD">
        <w:rPr>
          <w:u w:val="single"/>
        </w:rPr>
        <w:t>o</w:t>
      </w:r>
      <w:r w:rsidRPr="00E571CD">
        <w:rPr>
          <w:strike/>
        </w:rPr>
        <w:t>O</w:t>
      </w:r>
      <w:r w:rsidRPr="002F382A">
        <w:t>ther</w:t>
      </w:r>
      <w:proofErr w:type="spellEnd"/>
      <w:r w:rsidRPr="002F382A">
        <w:t xml:space="preserve"> vehicles must display a </w:t>
      </w:r>
      <w:r w:rsidRPr="00E571CD">
        <w:rPr>
          <w:u w:val="single"/>
        </w:rPr>
        <w:t>valid</w:t>
      </w:r>
      <w:r>
        <w:t xml:space="preserve"> </w:t>
      </w:r>
      <w:r w:rsidRPr="002F382A">
        <w:t>loading permit prior to parking in a loading zone.</w:t>
      </w:r>
    </w:p>
    <w:p w:rsidR="00D41616" w:rsidRDefault="00D41616" w:rsidP="007302FA">
      <w:r w:rsidRPr="002F382A">
        <w:tab/>
        <w:t xml:space="preserve">B. Persons who wish to park near a University building to load or unload a motor vehicle may obtain temporary permission from </w:t>
      </w:r>
      <w:r w:rsidRPr="00E571CD">
        <w:rPr>
          <w:u w:val="single"/>
        </w:rPr>
        <w:t>Parking and Transportation Services or from</w:t>
      </w:r>
      <w:r>
        <w:t xml:space="preserve"> </w:t>
      </w:r>
      <w:r w:rsidRPr="002F382A">
        <w:t>the University Police Department</w:t>
      </w:r>
      <w:r>
        <w:t xml:space="preserve"> </w:t>
      </w:r>
      <w:r w:rsidRPr="00E571CD">
        <w:rPr>
          <w:u w:val="single"/>
        </w:rPr>
        <w:t>if the Parking and Transportation Services Office is not open</w:t>
      </w:r>
      <w:r>
        <w:rPr>
          <w:u w:val="single"/>
        </w:rPr>
        <w:t xml:space="preserve">. </w:t>
      </w:r>
      <w:r w:rsidRPr="002F382A">
        <w:t xml:space="preserve">Permission will not be granted, or will be rescinded, if the motor vehicle is parked in a </w:t>
      </w:r>
      <w:proofErr w:type="gramStart"/>
      <w:r w:rsidRPr="002F382A">
        <w:t>manner which</w:t>
      </w:r>
      <w:proofErr w:type="gramEnd"/>
      <w:r w:rsidRPr="002F382A">
        <w:t xml:space="preserve"> obstructs a fire lane, impedes vehicular or pedestrian traffic, or is parked in any other unsafe manner.</w:t>
      </w:r>
    </w:p>
    <w:p w:rsidR="00D41616" w:rsidRPr="002F382A" w:rsidRDefault="00D41616" w:rsidP="007302FA"/>
    <w:p w:rsidR="00D41616" w:rsidRPr="002F382A" w:rsidRDefault="00D41616" w:rsidP="007302FA">
      <w:r w:rsidRPr="002F382A">
        <w:t>27</w:t>
      </w:r>
      <w:r w:rsidRPr="002F382A">
        <w:noBreakHyphen/>
        <w:t>3002. PARKING AREAS.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3002.1. General.</w:t>
      </w:r>
    </w:p>
    <w:p w:rsidR="00D41616" w:rsidRPr="002F382A" w:rsidRDefault="00D41616" w:rsidP="007302FA"/>
    <w:p w:rsidR="00D41616" w:rsidRDefault="00D41616" w:rsidP="007302FA">
      <w:r w:rsidRPr="002F382A">
        <w:tab/>
        <w:t xml:space="preserve">A. Motor vehicles </w:t>
      </w:r>
      <w:proofErr w:type="gramStart"/>
      <w:r w:rsidRPr="002F382A">
        <w:t>may be parked</w:t>
      </w:r>
      <w:proofErr w:type="gramEnd"/>
      <w:r w:rsidRPr="002F382A">
        <w:t xml:space="preserve"> only in areas designated as parking areas by signs or street markings, except when otherwise directed by a Parking Enforcement Officer or Law Enforcement Officer actively engaged in directing traffic on campus.</w:t>
      </w:r>
    </w:p>
    <w:p w:rsidR="00D41616" w:rsidRDefault="00D41616" w:rsidP="007302FA">
      <w:r w:rsidRPr="002F382A">
        <w:tab/>
        <w:t xml:space="preserve">B. Motor vehicles may park only in areas or spaces for which the </w:t>
      </w:r>
      <w:r w:rsidRPr="00E571CD">
        <w:rPr>
          <w:u w:val="single"/>
        </w:rPr>
        <w:t>physical</w:t>
      </w:r>
      <w:r>
        <w:t xml:space="preserve"> </w:t>
      </w:r>
      <w:r w:rsidRPr="002F382A">
        <w:t>decal</w:t>
      </w:r>
      <w:r w:rsidRPr="00E571CD">
        <w:rPr>
          <w:u w:val="single"/>
        </w:rPr>
        <w:t xml:space="preserve">, </w:t>
      </w:r>
      <w:proofErr w:type="gramStart"/>
      <w:r w:rsidRPr="00E571CD">
        <w:rPr>
          <w:u w:val="single"/>
        </w:rPr>
        <w:t>virtual</w:t>
      </w:r>
      <w:r w:rsidRPr="002F382A">
        <w:t xml:space="preserve"> </w:t>
      </w:r>
      <w:r w:rsidRPr="00E571CD">
        <w:rPr>
          <w:strike/>
        </w:rPr>
        <w:t>or</w:t>
      </w:r>
      <w:r w:rsidRPr="002F382A">
        <w:t xml:space="preserve"> permit</w:t>
      </w:r>
      <w:proofErr w:type="gramEnd"/>
      <w:r>
        <w:t xml:space="preserve"> </w:t>
      </w:r>
      <w:r w:rsidRPr="00E571CD">
        <w:rPr>
          <w:u w:val="single"/>
        </w:rPr>
        <w:t>or license plate</w:t>
      </w:r>
      <w:r w:rsidRPr="002F382A">
        <w:t xml:space="preserve"> is valid</w:t>
      </w:r>
      <w:r>
        <w:t xml:space="preserve">. </w:t>
      </w:r>
      <w:r w:rsidRPr="002F382A">
        <w:t xml:space="preserve">Decals and/or permits </w:t>
      </w:r>
      <w:r w:rsidRPr="00E571CD">
        <w:rPr>
          <w:u w:val="single"/>
        </w:rPr>
        <w:t>and license plates and or VIN#</w:t>
      </w:r>
      <w:r>
        <w:t xml:space="preserve"> </w:t>
      </w:r>
      <w:r w:rsidRPr="002F382A">
        <w:t xml:space="preserve">must be clearly visible and displayed in accordance with instructions issued by Parking </w:t>
      </w:r>
      <w:r w:rsidRPr="00E571CD">
        <w:rPr>
          <w:u w:val="single"/>
        </w:rPr>
        <w:t>and Transportation</w:t>
      </w:r>
      <w:r>
        <w:t xml:space="preserve"> </w:t>
      </w:r>
      <w:r w:rsidRPr="002F382A">
        <w:t>Services.</w:t>
      </w:r>
    </w:p>
    <w:p w:rsidR="00D41616" w:rsidRDefault="00D41616" w:rsidP="007302FA">
      <w:r w:rsidRPr="002F382A">
        <w:tab/>
        <w:t xml:space="preserve">C. Parking </w:t>
      </w:r>
      <w:proofErr w:type="gramStart"/>
      <w:r w:rsidRPr="002F382A">
        <w:t>is prohibited</w:t>
      </w:r>
      <w:proofErr w:type="gramEnd"/>
      <w:r w:rsidRPr="002F382A">
        <w:t xml:space="preserve"> in areas posted or marked as "Fire Lane" and in areas not designated as parking areas by sign or pavement marking.</w:t>
      </w:r>
    </w:p>
    <w:p w:rsidR="00D41616" w:rsidRDefault="00D41616" w:rsidP="007302FA">
      <w:r w:rsidRPr="002F382A">
        <w:tab/>
        <w:t>D. Motor vehicles parked in violation of these regulations may be towed and impounded at the owner's expense and risk, and shall not be released until all unpaid parking citations and towing and impound fees (including daily storage/impound) have been paid.</w:t>
      </w:r>
    </w:p>
    <w:p w:rsidR="00D41616" w:rsidRDefault="00D41616" w:rsidP="007302FA">
      <w:pPr>
        <w:rPr>
          <w:strike/>
        </w:rPr>
      </w:pPr>
      <w:r w:rsidRPr="002F382A">
        <w:tab/>
      </w:r>
      <w:r w:rsidRPr="00E571CD">
        <w:rPr>
          <w:strike/>
        </w:rPr>
        <w:t xml:space="preserve">E. Marks or symbols placed on a motor vehicle by an officer </w:t>
      </w:r>
      <w:proofErr w:type="gramStart"/>
      <w:r w:rsidRPr="00E571CD">
        <w:rPr>
          <w:strike/>
        </w:rPr>
        <w:t>shall not be altered, erased, removed, or obliterated</w:t>
      </w:r>
      <w:proofErr w:type="gramEnd"/>
      <w:r w:rsidRPr="00E571CD">
        <w:rPr>
          <w:strike/>
        </w:rPr>
        <w:t>.</w:t>
      </w:r>
    </w:p>
    <w:p w:rsidR="00D41616" w:rsidRDefault="00D41616" w:rsidP="007302FA">
      <w:pPr>
        <w:rPr>
          <w:strike/>
        </w:rPr>
      </w:pPr>
    </w:p>
    <w:p w:rsidR="00D41616" w:rsidRPr="00F50236" w:rsidRDefault="00D41616" w:rsidP="007302FA">
      <w:proofErr w:type="gramStart"/>
      <w:r w:rsidRPr="00F50236">
        <w:t>27-3002.2.</w:t>
      </w:r>
      <w:proofErr w:type="gramEnd"/>
      <w:r w:rsidRPr="00F50236">
        <w:t xml:space="preserve"> Special Event Parking Areas.</w:t>
      </w:r>
    </w:p>
    <w:p w:rsidR="00D41616" w:rsidRPr="00F50236" w:rsidRDefault="00D41616" w:rsidP="007302FA"/>
    <w:p w:rsidR="00D41616" w:rsidRDefault="00D41616" w:rsidP="007302FA">
      <w:r>
        <w:tab/>
      </w:r>
      <w:proofErr w:type="gramStart"/>
      <w:r>
        <w:t>A. Special event parking areas shall be designated by sign(s)</w:t>
      </w:r>
      <w:proofErr w:type="gramEnd"/>
      <w:r>
        <w:t xml:space="preserve"> and/or as directed by a Parking Enforcement Officer or Law Enforcement Officer actively engaged in directing traffic on campus.</w:t>
      </w:r>
    </w:p>
    <w:p w:rsidR="00D41616" w:rsidRDefault="00D41616" w:rsidP="007302FA">
      <w:r>
        <w:tab/>
        <w:t xml:space="preserve">B. Unauthorized motor vehicles may not park in areas posted as reserved for special event parking during the </w:t>
      </w:r>
      <w:proofErr w:type="gramStart"/>
      <w:r>
        <w:t>time period</w:t>
      </w:r>
      <w:proofErr w:type="gramEnd"/>
      <w:r>
        <w:t xml:space="preserve"> designated by the sign(s) and/or in traffic control officer(s).</w:t>
      </w:r>
    </w:p>
    <w:p w:rsidR="00D41616" w:rsidRDefault="00D41616" w:rsidP="007302FA">
      <w:r>
        <w:tab/>
        <w:t xml:space="preserve">C. Athletic Event Parking Areas: Unauthorized vehicles may not park in areas designated reserved for athletic event parking </w:t>
      </w:r>
      <w:r>
        <w:rPr>
          <w:strike/>
        </w:rPr>
        <w:t>within twelve hours prior to the start of a home varsity</w:t>
      </w:r>
      <w:r>
        <w:t xml:space="preserve"> </w:t>
      </w:r>
      <w:r w:rsidRPr="00385AE1">
        <w:rPr>
          <w:u w:val="single"/>
        </w:rPr>
        <w:t xml:space="preserve">as of </w:t>
      </w:r>
      <w:proofErr w:type="spellStart"/>
      <w:r w:rsidRPr="00385AE1">
        <w:rPr>
          <w:u w:val="single"/>
        </w:rPr>
        <w:t>12:01a</w:t>
      </w:r>
      <w:r>
        <w:rPr>
          <w:u w:val="single"/>
        </w:rPr>
        <w:t>.</w:t>
      </w:r>
      <w:r w:rsidRPr="00385AE1">
        <w:rPr>
          <w:u w:val="single"/>
        </w:rPr>
        <w:t>m</w:t>
      </w:r>
      <w:proofErr w:type="spellEnd"/>
      <w:r>
        <w:rPr>
          <w:u w:val="single"/>
        </w:rPr>
        <w:t>.</w:t>
      </w:r>
      <w:r w:rsidRPr="00385AE1">
        <w:rPr>
          <w:u w:val="single"/>
        </w:rPr>
        <w:t xml:space="preserve"> </w:t>
      </w:r>
      <w:proofErr w:type="gramStart"/>
      <w:r w:rsidRPr="00385AE1">
        <w:rPr>
          <w:u w:val="single"/>
        </w:rPr>
        <w:t>the</w:t>
      </w:r>
      <w:proofErr w:type="gramEnd"/>
      <w:r w:rsidRPr="00385AE1">
        <w:rPr>
          <w:u w:val="single"/>
        </w:rPr>
        <w:t xml:space="preserve"> day of home</w:t>
      </w:r>
      <w:r>
        <w:t xml:space="preserve"> football </w:t>
      </w:r>
      <w:r>
        <w:rPr>
          <w:strike/>
        </w:rPr>
        <w:t>or basketball</w:t>
      </w:r>
      <w:r>
        <w:t xml:space="preserve"> game</w:t>
      </w:r>
      <w:r w:rsidRPr="00385AE1">
        <w:rPr>
          <w:u w:val="single"/>
        </w:rPr>
        <w:t>s</w:t>
      </w:r>
      <w:r>
        <w:t xml:space="preserve"> </w:t>
      </w:r>
      <w:r w:rsidRPr="00385AE1">
        <w:rPr>
          <w:u w:val="single"/>
        </w:rPr>
        <w:t>and as posted prior to the start of any other sporting events</w:t>
      </w:r>
      <w:r>
        <w:t>.</w:t>
      </w:r>
    </w:p>
    <w:p w:rsidR="00D41616" w:rsidRDefault="00D41616" w:rsidP="007302FA">
      <w:r>
        <w:tab/>
        <w:t xml:space="preserve">D. Vehicles authorized to park in areas reserved for special events </w:t>
      </w:r>
      <w:proofErr w:type="gramStart"/>
      <w:r>
        <w:t>shall be identified with placards or permits as approved by the Parking Services Department and issued by the event host prior to day of the event</w:t>
      </w:r>
      <w:proofErr w:type="gramEnd"/>
      <w:r>
        <w:t>.</w:t>
      </w:r>
    </w:p>
    <w:p w:rsidR="00D41616" w:rsidRPr="00385AE1"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3002.3. Employee/Student Parking Areas.</w:t>
      </w:r>
    </w:p>
    <w:p w:rsidR="00D41616" w:rsidRPr="00F50236" w:rsidRDefault="00D41616" w:rsidP="007302FA"/>
    <w:p w:rsidR="00D41616" w:rsidRDefault="00D41616" w:rsidP="007302FA">
      <w:r w:rsidRPr="002F382A">
        <w:tab/>
      </w:r>
      <w:proofErr w:type="gramStart"/>
      <w:r w:rsidRPr="002F382A">
        <w:t>A. Employee parking areas shall be designated by sign(s) and/or green pavement markings</w:t>
      </w:r>
      <w:proofErr w:type="gramEnd"/>
      <w:r>
        <w:t xml:space="preserve">. </w:t>
      </w:r>
      <w:r w:rsidRPr="002F382A">
        <w:t>Areas posted as "Reserved for employees 24 hours" shall not be available for parking except for those vehicles displaying a permit or decal valid for service vehicle or employee parking zones</w:t>
      </w:r>
      <w:r>
        <w:t xml:space="preserve">. </w:t>
      </w:r>
      <w:r w:rsidRPr="002F382A">
        <w:t>Vehicles must display a valid employee or service vehicle permit to park in employee parking areas except:</w:t>
      </w:r>
    </w:p>
    <w:p w:rsidR="00D41616" w:rsidRDefault="00D41616" w:rsidP="007302FA">
      <w:r w:rsidRPr="002F382A">
        <w:tab/>
      </w:r>
      <w:r w:rsidRPr="002F382A">
        <w:tab/>
        <w:t>(1) Vehicles displaying a valid commuting student decal may park in employee parking areas, except those posted as "reserved</w:t>
      </w:r>
      <w:r w:rsidRPr="00E571CD">
        <w:rPr>
          <w:strike/>
        </w:rPr>
        <w:t xml:space="preserve"> for employees 24 hours</w:t>
      </w:r>
      <w:r w:rsidRPr="001427E7">
        <w:t>",</w:t>
      </w:r>
      <w:r w:rsidRPr="002F382A">
        <w:t xml:space="preserve"> between the hours </w:t>
      </w:r>
      <w:r w:rsidRPr="00E571CD">
        <w:rPr>
          <w:u w:val="single"/>
        </w:rPr>
        <w:t>as posted on the Parking and Transportation Services website.</w:t>
      </w:r>
      <w:r>
        <w:t xml:space="preserve"> </w:t>
      </w:r>
      <w:proofErr w:type="gramStart"/>
      <w:r w:rsidRPr="00E571CD">
        <w:rPr>
          <w:strike/>
        </w:rPr>
        <w:t>of</w:t>
      </w:r>
      <w:proofErr w:type="gramEnd"/>
      <w:r w:rsidRPr="00E571CD">
        <w:rPr>
          <w:strike/>
        </w:rPr>
        <w:t xml:space="preserve"> 4:30 PM and 7:00 AM Monday through Thursday and from 4:30 PM on Friday until 7:00 AM on Monday.</w:t>
      </w:r>
    </w:p>
    <w:p w:rsidR="00D41616" w:rsidRDefault="00D41616" w:rsidP="007302FA">
      <w:r w:rsidRPr="002F382A">
        <w:tab/>
      </w:r>
      <w:r w:rsidRPr="002F382A">
        <w:tab/>
        <w:t xml:space="preserve">(2) Vehicles displaying a valid resident student decal may park in employee parking areas, except those posted as "reserved </w:t>
      </w:r>
      <w:r w:rsidRPr="00E571CD">
        <w:rPr>
          <w:strike/>
        </w:rPr>
        <w:t>for employees 24 hours</w:t>
      </w:r>
      <w:r w:rsidRPr="002F382A">
        <w:t xml:space="preserve">", between the hours </w:t>
      </w:r>
      <w:r w:rsidRPr="00E571CD">
        <w:rPr>
          <w:strike/>
        </w:rPr>
        <w:t>of</w:t>
      </w:r>
      <w:r w:rsidRPr="002F382A">
        <w:t xml:space="preserve"> </w:t>
      </w:r>
      <w:r w:rsidRPr="00E571CD">
        <w:rPr>
          <w:u w:val="single"/>
        </w:rPr>
        <w:t xml:space="preserve">as posted on the Parking and Transportation Services website. </w:t>
      </w:r>
      <w:r w:rsidRPr="00E571CD">
        <w:rPr>
          <w:strike/>
        </w:rPr>
        <w:t>9:00 PM and 7:00 AM Monday through Thursday and from 4:30 PM on Friday until 7:00 AM on Monday.</w:t>
      </w:r>
    </w:p>
    <w:p w:rsidR="00D41616" w:rsidRPr="007302FA" w:rsidRDefault="00D41616" w:rsidP="007302FA">
      <w:pPr>
        <w:rPr>
          <w:u w:val="single"/>
        </w:rPr>
      </w:pPr>
      <w:r w:rsidRPr="002F382A">
        <w:tab/>
      </w:r>
      <w:r w:rsidRPr="002F382A">
        <w:tab/>
        <w:t xml:space="preserve">(3) Vehicles displaying a valid resident student decal may park in the following parking areas </w:t>
      </w:r>
      <w:r w:rsidRPr="00E571CD">
        <w:rPr>
          <w:u w:val="single"/>
        </w:rPr>
        <w:t>as posted on the Parking and Transportation Services website</w:t>
      </w:r>
      <w:r>
        <w:t xml:space="preserve"> </w:t>
      </w:r>
      <w:r w:rsidRPr="002F382A">
        <w:t xml:space="preserve">between the hours </w:t>
      </w:r>
      <w:r w:rsidRPr="00E571CD">
        <w:rPr>
          <w:u w:val="single"/>
        </w:rPr>
        <w:t>as posted</w:t>
      </w:r>
      <w:r>
        <w:rPr>
          <w:u w:val="single"/>
        </w:rPr>
        <w:t xml:space="preserve"> </w:t>
      </w:r>
      <w:r w:rsidRPr="00E571CD">
        <w:rPr>
          <w:strike/>
        </w:rPr>
        <w:t>of 4:30 PM and 7:30 AM Monday through Thursday and from 4:30 PM on Friday until 7:30 AM on Monday</w:t>
      </w:r>
      <w:r w:rsidRPr="002F382A">
        <w:t xml:space="preserve"> unless otherwise restricted by these regulations (see R. 27</w:t>
      </w:r>
      <w:r w:rsidRPr="002F382A">
        <w:noBreakHyphen/>
        <w:t>3002.2)</w:t>
      </w:r>
      <w:r w:rsidRPr="007302FA">
        <w:rPr>
          <w:strike/>
        </w:rPr>
        <w:t>:</w:t>
      </w:r>
      <w:r w:rsidR="007302FA">
        <w:rPr>
          <w:u w:val="single"/>
        </w:rPr>
        <w:t>.</w:t>
      </w:r>
    </w:p>
    <w:p w:rsidR="00D41616" w:rsidRPr="00E571CD" w:rsidRDefault="00D41616" w:rsidP="007302FA">
      <w:pPr>
        <w:rPr>
          <w:strike/>
        </w:rPr>
      </w:pPr>
      <w:r w:rsidRPr="002F382A">
        <w:tab/>
      </w:r>
      <w:r w:rsidRPr="002F382A">
        <w:tab/>
      </w:r>
      <w:r w:rsidRPr="00E571CD">
        <w:rPr>
          <w:strike/>
        </w:rPr>
        <w:t>Employee Lot north of the Motor Pool;</w:t>
      </w:r>
    </w:p>
    <w:p w:rsidR="00D41616" w:rsidRPr="00E571CD" w:rsidRDefault="00D41616" w:rsidP="007302FA">
      <w:pPr>
        <w:rPr>
          <w:strike/>
        </w:rPr>
      </w:pPr>
      <w:r w:rsidRPr="009733C5">
        <w:tab/>
      </w:r>
      <w:r w:rsidRPr="009733C5">
        <w:tab/>
      </w:r>
      <w:r w:rsidRPr="00E571CD">
        <w:rPr>
          <w:strike/>
        </w:rPr>
        <w:t xml:space="preserve">Employee Lot west of </w:t>
      </w:r>
      <w:proofErr w:type="spellStart"/>
      <w:r w:rsidRPr="00E571CD">
        <w:rPr>
          <w:strike/>
        </w:rPr>
        <w:t>Sirrine</w:t>
      </w:r>
      <w:proofErr w:type="spellEnd"/>
      <w:r w:rsidRPr="00E571CD">
        <w:rPr>
          <w:strike/>
        </w:rPr>
        <w:t xml:space="preserve"> Hall;</w:t>
      </w:r>
    </w:p>
    <w:p w:rsidR="00D41616" w:rsidRPr="00E571CD" w:rsidRDefault="00D41616" w:rsidP="007302FA">
      <w:pPr>
        <w:rPr>
          <w:strike/>
        </w:rPr>
      </w:pPr>
      <w:r w:rsidRPr="009733C5">
        <w:tab/>
      </w:r>
      <w:r w:rsidRPr="009733C5">
        <w:tab/>
      </w:r>
      <w:r w:rsidRPr="00E571CD">
        <w:rPr>
          <w:strike/>
        </w:rPr>
        <w:t>Employee Lot east of Newman Hall;</w:t>
      </w:r>
    </w:p>
    <w:p w:rsidR="00D41616" w:rsidRPr="00E571CD" w:rsidRDefault="00D41616" w:rsidP="007302FA">
      <w:pPr>
        <w:rPr>
          <w:strike/>
        </w:rPr>
      </w:pPr>
      <w:r w:rsidRPr="009733C5">
        <w:tab/>
      </w:r>
      <w:r w:rsidRPr="009733C5">
        <w:tab/>
      </w:r>
      <w:r w:rsidRPr="00E571CD">
        <w:rPr>
          <w:strike/>
        </w:rPr>
        <w:t>Employee spaces on Cherry Road between the intersection of Highway S.C. 93 and McMillan Road intersection.</w:t>
      </w:r>
    </w:p>
    <w:p w:rsidR="00D41616" w:rsidRDefault="00D41616" w:rsidP="007302FA">
      <w:r w:rsidRPr="002F382A">
        <w:tab/>
      </w:r>
      <w:proofErr w:type="gramStart"/>
      <w:r w:rsidRPr="002F382A">
        <w:t>B. Commuting student parking areas shall be designated by sign(s) and/or orange pavement markings</w:t>
      </w:r>
      <w:proofErr w:type="gramEnd"/>
      <w:r>
        <w:t xml:space="preserve">. </w:t>
      </w:r>
      <w:r w:rsidRPr="002F382A">
        <w:t xml:space="preserve">Commuting students may park in areas designated for commuter parking </w:t>
      </w:r>
      <w:r w:rsidRPr="00E571CD">
        <w:rPr>
          <w:u w:val="single"/>
        </w:rPr>
        <w:t>as posted online on the Parking and Transportation Services website</w:t>
      </w:r>
      <w:r>
        <w:rPr>
          <w:u w:val="single"/>
        </w:rPr>
        <w:t xml:space="preserve"> </w:t>
      </w:r>
      <w:r w:rsidRPr="00E571CD">
        <w:rPr>
          <w:strike/>
        </w:rPr>
        <w:t>between the hours of 7:00 AM and 2:30 AM unless otherwise posted</w:t>
      </w:r>
      <w:r>
        <w:rPr>
          <w:strike/>
        </w:rPr>
        <w:t xml:space="preserve">. </w:t>
      </w:r>
      <w:r w:rsidRPr="002F382A">
        <w:t xml:space="preserve">Vehicles must display a valid commuting student parking decal </w:t>
      </w:r>
      <w:r w:rsidRPr="00E571CD">
        <w:rPr>
          <w:u w:val="single"/>
        </w:rPr>
        <w:t>or purchase a virtual permit</w:t>
      </w:r>
      <w:r>
        <w:t xml:space="preserve"> </w:t>
      </w:r>
      <w:r w:rsidRPr="002F382A">
        <w:t>to park in commuting student parking areas.</w:t>
      </w:r>
    </w:p>
    <w:p w:rsidR="00D41616" w:rsidRDefault="00D41616" w:rsidP="007302FA">
      <w:r w:rsidRPr="002F382A">
        <w:tab/>
        <w:t xml:space="preserve">C. Resident student parking areas </w:t>
      </w:r>
      <w:proofErr w:type="gramStart"/>
      <w:r w:rsidRPr="002F382A">
        <w:t>shall be designated</w:t>
      </w:r>
      <w:proofErr w:type="gramEnd"/>
      <w:r w:rsidRPr="002F382A">
        <w:t xml:space="preserve"> by sign(s) and/or pavement markings</w:t>
      </w:r>
      <w:r>
        <w:t xml:space="preserve">. </w:t>
      </w:r>
      <w:r w:rsidRPr="002F382A">
        <w:t xml:space="preserve">Vehicles must display a valid resident student parking decal </w:t>
      </w:r>
      <w:r w:rsidRPr="00E571CD">
        <w:rPr>
          <w:u w:val="single"/>
        </w:rPr>
        <w:t>or have a valid virtual permit</w:t>
      </w:r>
      <w:r>
        <w:t xml:space="preserve"> </w:t>
      </w:r>
      <w:r w:rsidRPr="002F382A">
        <w:t>to park in resident student parking areas.</w:t>
      </w:r>
    </w:p>
    <w:p w:rsidR="00D41616" w:rsidRPr="00E571CD" w:rsidRDefault="00D41616" w:rsidP="007302FA">
      <w:pPr>
        <w:rPr>
          <w:strike/>
        </w:rPr>
      </w:pPr>
      <w:r w:rsidRPr="002F382A">
        <w:tab/>
      </w:r>
      <w:r w:rsidRPr="002F382A">
        <w:tab/>
        <w:t xml:space="preserve">(1) </w:t>
      </w:r>
      <w:r w:rsidRPr="00E571CD">
        <w:rPr>
          <w:strike/>
        </w:rPr>
        <w:t>Clemson House residents must display a valid Clemson House resident decal to park in Clemson House resident parking areas.</w:t>
      </w:r>
    </w:p>
    <w:p w:rsidR="00D41616" w:rsidRDefault="00D41616" w:rsidP="007302FA">
      <w:r w:rsidRPr="002F382A">
        <w:tab/>
      </w:r>
      <w:r w:rsidRPr="002F382A">
        <w:tab/>
      </w:r>
      <w:r w:rsidRPr="00E571CD">
        <w:rPr>
          <w:strike/>
        </w:rPr>
        <w:t>(2)</w:t>
      </w:r>
      <w:r w:rsidRPr="002F382A">
        <w:t xml:space="preserve"> Apartment residents must display a valid </w:t>
      </w:r>
      <w:r w:rsidRPr="00E571CD">
        <w:rPr>
          <w:u w:val="single"/>
        </w:rPr>
        <w:t>student parking</w:t>
      </w:r>
      <w:r>
        <w:t xml:space="preserve"> </w:t>
      </w:r>
      <w:r w:rsidRPr="002F382A">
        <w:t xml:space="preserve">decal </w:t>
      </w:r>
      <w:r w:rsidRPr="00E571CD">
        <w:rPr>
          <w:u w:val="single"/>
        </w:rPr>
        <w:t xml:space="preserve">or have a valid virtual permit </w:t>
      </w:r>
      <w:r w:rsidRPr="00E571CD">
        <w:rPr>
          <w:strike/>
        </w:rPr>
        <w:t>appropriate</w:t>
      </w:r>
      <w:r w:rsidRPr="002F382A">
        <w:t xml:space="preserve"> to the apartment area </w:t>
      </w:r>
      <w:r w:rsidRPr="00E571CD">
        <w:rPr>
          <w:u w:val="single"/>
        </w:rPr>
        <w:t>as posted for</w:t>
      </w:r>
      <w:r>
        <w:rPr>
          <w:u w:val="single"/>
        </w:rPr>
        <w:t xml:space="preserve"> </w:t>
      </w:r>
      <w:r w:rsidRPr="00E571CD">
        <w:rPr>
          <w:strike/>
        </w:rPr>
        <w:t>of</w:t>
      </w:r>
      <w:r w:rsidRPr="002F382A">
        <w:t xml:space="preserve"> their residence.</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3002.4. Visitor Parking Areas.</w:t>
      </w:r>
    </w:p>
    <w:p w:rsidR="00D41616" w:rsidRPr="002F382A" w:rsidRDefault="00D41616" w:rsidP="007302FA"/>
    <w:p w:rsidR="00D41616" w:rsidRDefault="00D41616" w:rsidP="007302FA">
      <w:r w:rsidRPr="002F382A">
        <w:tab/>
        <w:t xml:space="preserve">A. Visitor parking areas </w:t>
      </w:r>
      <w:proofErr w:type="gramStart"/>
      <w:r w:rsidRPr="002F382A">
        <w:t>shall be designated</w:t>
      </w:r>
      <w:proofErr w:type="gramEnd"/>
      <w:r w:rsidRPr="002F382A">
        <w:t xml:space="preserve"> by sign(s) and/or pavement markings</w:t>
      </w:r>
      <w:r>
        <w:t xml:space="preserve">. </w:t>
      </w:r>
      <w:r w:rsidRPr="002F382A">
        <w:t xml:space="preserve">These areas </w:t>
      </w:r>
      <w:proofErr w:type="gramStart"/>
      <w:r w:rsidRPr="002F382A">
        <w:t>are reserved</w:t>
      </w:r>
      <w:proofErr w:type="gramEnd"/>
      <w:r w:rsidRPr="002F382A">
        <w:t xml:space="preserve"> for bona fide visitors</w:t>
      </w:r>
      <w:r>
        <w:t xml:space="preserve">. </w:t>
      </w:r>
      <w:r w:rsidRPr="00E571CD">
        <w:rPr>
          <w:strike/>
        </w:rPr>
        <w:t>Motor</w:t>
      </w:r>
      <w:r w:rsidRPr="002F382A">
        <w:t xml:space="preserve"> </w:t>
      </w:r>
      <w:proofErr w:type="spellStart"/>
      <w:r w:rsidRPr="00E571CD">
        <w:rPr>
          <w:u w:val="single"/>
        </w:rPr>
        <w:t>V</w:t>
      </w:r>
      <w:r w:rsidRPr="00E571CD">
        <w:rPr>
          <w:strike/>
        </w:rPr>
        <w:t>v</w:t>
      </w:r>
      <w:r w:rsidRPr="002F382A">
        <w:t>ehicles</w:t>
      </w:r>
      <w:proofErr w:type="spellEnd"/>
      <w:r w:rsidRPr="002F382A">
        <w:t xml:space="preserve"> bearing a current university decal shall not park in </w:t>
      </w:r>
      <w:r w:rsidRPr="00E571CD">
        <w:rPr>
          <w:u w:val="single"/>
        </w:rPr>
        <w:t>any</w:t>
      </w:r>
      <w:r>
        <w:t xml:space="preserve"> </w:t>
      </w:r>
      <w:r w:rsidRPr="00E571CD">
        <w:rPr>
          <w:u w:val="single"/>
        </w:rPr>
        <w:t>visitor</w:t>
      </w:r>
      <w:r>
        <w:t xml:space="preserve"> </w:t>
      </w:r>
      <w:r w:rsidRPr="00E571CD">
        <w:rPr>
          <w:strike/>
        </w:rPr>
        <w:t>these</w:t>
      </w:r>
      <w:r w:rsidRPr="002F382A">
        <w:t xml:space="preserve"> areas between the hours of 7:00 AM and </w:t>
      </w:r>
      <w:r w:rsidRPr="00E571CD">
        <w:rPr>
          <w:u w:val="single"/>
        </w:rPr>
        <w:t>9</w:t>
      </w:r>
      <w:r w:rsidRPr="00E571CD">
        <w:rPr>
          <w:strike/>
        </w:rPr>
        <w:t>11</w:t>
      </w:r>
      <w:r w:rsidRPr="002F382A">
        <w:t>:00 PM.</w:t>
      </w:r>
    </w:p>
    <w:p w:rsidR="00D41616" w:rsidRDefault="00D41616" w:rsidP="007302FA">
      <w:r w:rsidRPr="002F382A">
        <w:tab/>
        <w:t xml:space="preserve">B. Visitors must display a valid </w:t>
      </w:r>
      <w:r w:rsidRPr="00E571CD">
        <w:rPr>
          <w:u w:val="single"/>
        </w:rPr>
        <w:t>departmental</w:t>
      </w:r>
      <w:r>
        <w:t xml:space="preserve"> </w:t>
      </w:r>
      <w:proofErr w:type="gramStart"/>
      <w:r w:rsidRPr="002F382A">
        <w:t>guest parking</w:t>
      </w:r>
      <w:proofErr w:type="gramEnd"/>
      <w:r w:rsidRPr="002F382A">
        <w:t xml:space="preserve"> permit to park on campus except when parked:</w:t>
      </w:r>
    </w:p>
    <w:p w:rsidR="00D41616" w:rsidRPr="00E571CD" w:rsidRDefault="00D41616" w:rsidP="007302FA">
      <w:pPr>
        <w:rPr>
          <w:u w:val="single"/>
        </w:rPr>
      </w:pPr>
      <w:r>
        <w:tab/>
      </w:r>
      <w:r>
        <w:tab/>
      </w:r>
      <w:r w:rsidRPr="00E571CD">
        <w:rPr>
          <w:u w:val="single"/>
        </w:rPr>
        <w:t xml:space="preserve">(1) At a timed “visitor” space </w:t>
      </w:r>
      <w:proofErr w:type="gramStart"/>
      <w:r w:rsidRPr="00E571CD">
        <w:rPr>
          <w:u w:val="single"/>
        </w:rPr>
        <w:t>provided that</w:t>
      </w:r>
      <w:proofErr w:type="gramEnd"/>
      <w:r w:rsidRPr="00E571CD">
        <w:rPr>
          <w:u w:val="single"/>
        </w:rPr>
        <w:t xml:space="preserve"> payment is made for the duration of stay up to the limit posted.</w:t>
      </w:r>
    </w:p>
    <w:p w:rsidR="00D41616" w:rsidRDefault="00D41616" w:rsidP="007302FA">
      <w:r w:rsidRPr="00413768">
        <w:tab/>
      </w:r>
      <w:r w:rsidRPr="00413768">
        <w:tab/>
        <w:t>(</w:t>
      </w:r>
      <w:r>
        <w:rPr>
          <w:strike/>
        </w:rPr>
        <w:t>1</w:t>
      </w:r>
      <w:r w:rsidRPr="00E571CD">
        <w:rPr>
          <w:u w:val="single"/>
        </w:rPr>
        <w:t>2</w:t>
      </w:r>
      <w:r w:rsidRPr="002F382A">
        <w:t xml:space="preserve">) For a period of time less than three (3) hours in areas specifically </w:t>
      </w:r>
      <w:r w:rsidRPr="00E571CD">
        <w:rPr>
          <w:u w:val="single"/>
        </w:rPr>
        <w:t>marked untimed spaces</w:t>
      </w:r>
      <w:r>
        <w:t xml:space="preserve"> </w:t>
      </w:r>
      <w:r w:rsidRPr="002F382A">
        <w:t>designated as visitor parking, unless otherwise indicated by sign or pavement marking</w:t>
      </w:r>
      <w:r w:rsidRPr="00E571CD">
        <w:rPr>
          <w:u w:val="single"/>
        </w:rPr>
        <w:t>;</w:t>
      </w:r>
    </w:p>
    <w:p w:rsidR="00D41616" w:rsidRDefault="00D41616" w:rsidP="007302FA">
      <w:r w:rsidRPr="002F382A">
        <w:tab/>
      </w:r>
      <w:r w:rsidRPr="002F382A">
        <w:tab/>
        <w:t>(</w:t>
      </w:r>
      <w:r>
        <w:rPr>
          <w:strike/>
        </w:rPr>
        <w:t>2</w:t>
      </w:r>
      <w:r w:rsidRPr="00E571CD">
        <w:rPr>
          <w:u w:val="single"/>
        </w:rPr>
        <w:t>3</w:t>
      </w:r>
      <w:r w:rsidRPr="002F382A">
        <w:t>) In areas designated as public parking for a special event</w:t>
      </w:r>
    </w:p>
    <w:p w:rsidR="00D41616" w:rsidRDefault="00D41616" w:rsidP="007302FA">
      <w:r w:rsidRPr="002F382A">
        <w:tab/>
      </w:r>
      <w:r w:rsidRPr="002F382A">
        <w:tab/>
        <w:t>(</w:t>
      </w:r>
      <w:r>
        <w:rPr>
          <w:strike/>
        </w:rPr>
        <w:t>3</w:t>
      </w:r>
      <w:r w:rsidRPr="00E571CD">
        <w:rPr>
          <w:u w:val="single"/>
        </w:rPr>
        <w:t>4</w:t>
      </w:r>
      <w:r w:rsidRPr="002F382A">
        <w:t>) In undesignated timed spaces</w:t>
      </w:r>
    </w:p>
    <w:p w:rsidR="00D41616" w:rsidRDefault="00D41616" w:rsidP="007302FA">
      <w:r w:rsidRPr="002F382A">
        <w:tab/>
        <w:t>C. Visitors may not park in service vehicle parking areas or in parking areas posted as "Reserved for employees 24 hours".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3002.5. Service Vehicle Parking Areas.</w:t>
      </w:r>
    </w:p>
    <w:p w:rsidR="00D41616" w:rsidRPr="002F382A" w:rsidRDefault="00D41616" w:rsidP="007302FA"/>
    <w:p w:rsidR="00D41616" w:rsidRDefault="00D41616" w:rsidP="007302FA">
      <w:r>
        <w:tab/>
      </w:r>
      <w:r w:rsidRPr="002F382A">
        <w:t xml:space="preserve">Service vehicle parking areas </w:t>
      </w:r>
      <w:proofErr w:type="gramStart"/>
      <w:r w:rsidRPr="002F382A">
        <w:t>are marked</w:t>
      </w:r>
      <w:proofErr w:type="gramEnd"/>
      <w:r w:rsidRPr="002F382A">
        <w:t xml:space="preserve"> by sign(s) and/or pavement markings</w:t>
      </w:r>
      <w:r>
        <w:t xml:space="preserve">. </w:t>
      </w:r>
      <w:r w:rsidRPr="002F382A">
        <w:t xml:space="preserve">Vehicles bearing a valid </w:t>
      </w:r>
      <w:r w:rsidRPr="00E571CD">
        <w:rPr>
          <w:u w:val="single"/>
        </w:rPr>
        <w:t>permit to park in</w:t>
      </w:r>
      <w:r>
        <w:t xml:space="preserve"> </w:t>
      </w:r>
      <w:r w:rsidRPr="002F382A">
        <w:t xml:space="preserve">service vehicle parking </w:t>
      </w:r>
      <w:r w:rsidRPr="00E571CD">
        <w:rPr>
          <w:strike/>
        </w:rPr>
        <w:t>permit</w:t>
      </w:r>
      <w:r w:rsidRPr="002F382A">
        <w:t xml:space="preserve"> are the only vehicles authorized to park in these areas.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7302FA">
        <w:rPr>
          <w:rStyle w:val="Bold"/>
          <w:b w:val="0"/>
        </w:rPr>
        <w:t>3002.6. Accessible Parking for Individuals with Disabilities.</w:t>
      </w:r>
    </w:p>
    <w:p w:rsidR="00D41616" w:rsidRPr="002F382A" w:rsidRDefault="00D41616" w:rsidP="007302FA"/>
    <w:p w:rsidR="00D41616" w:rsidRDefault="00D41616" w:rsidP="007302FA">
      <w:r>
        <w:tab/>
      </w:r>
      <w:r w:rsidRPr="002F382A">
        <w:t xml:space="preserve">Accessible parking areas reserved for individuals with disabilities </w:t>
      </w:r>
      <w:proofErr w:type="gramStart"/>
      <w:r w:rsidRPr="002F382A">
        <w:t>are marked</w:t>
      </w:r>
      <w:proofErr w:type="gramEnd"/>
      <w:r w:rsidRPr="002F382A">
        <w:t xml:space="preserve"> by sign(s) and/or pavement markings incorporating the international disability access symbol</w:t>
      </w:r>
      <w:r>
        <w:t xml:space="preserve"> </w:t>
      </w:r>
      <w:r w:rsidRPr="00E571CD">
        <w:rPr>
          <w:u w:val="single"/>
        </w:rPr>
        <w:t>and includes the markings associated</w:t>
      </w:r>
      <w:r>
        <w:t xml:space="preserve"> </w:t>
      </w:r>
      <w:r w:rsidRPr="00E571CD">
        <w:rPr>
          <w:u w:val="single"/>
        </w:rPr>
        <w:t>with van accessible spaces</w:t>
      </w:r>
      <w:r>
        <w:rPr>
          <w:u w:val="single"/>
        </w:rPr>
        <w:t xml:space="preserve">. </w:t>
      </w:r>
      <w:r w:rsidRPr="002F382A">
        <w:t xml:space="preserve">Obstructing access to a parking area reserved for individuals with disabilities </w:t>
      </w:r>
      <w:proofErr w:type="gramStart"/>
      <w:r w:rsidRPr="002F382A">
        <w:t>is prohibited</w:t>
      </w:r>
      <w:proofErr w:type="gramEnd"/>
      <w:r>
        <w:t xml:space="preserve">. </w:t>
      </w:r>
      <w:r w:rsidRPr="002F382A">
        <w:t>Vehicles displaying an official disability access license plate, permit or placard are the only vehicles authorized to park in these areas.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3002.7. Timed Parking Areas.</w:t>
      </w:r>
    </w:p>
    <w:p w:rsidR="00D41616" w:rsidRPr="002F382A" w:rsidRDefault="00D41616" w:rsidP="007302FA"/>
    <w:p w:rsidR="00D41616" w:rsidRDefault="00D41616" w:rsidP="007302FA">
      <w:r>
        <w:tab/>
      </w:r>
      <w:r w:rsidRPr="002F382A">
        <w:t xml:space="preserve">Timed parking areas </w:t>
      </w:r>
      <w:proofErr w:type="gramStart"/>
      <w:r w:rsidRPr="002F382A">
        <w:t>are marked</w:t>
      </w:r>
      <w:proofErr w:type="gramEnd"/>
      <w:r w:rsidRPr="002F382A">
        <w:t xml:space="preserve"> by meter, sign(s) and/or pavement markings</w:t>
      </w:r>
      <w:r>
        <w:t xml:space="preserve">. </w:t>
      </w:r>
      <w:r w:rsidRPr="002F382A">
        <w:t>Visitors may park in undesignated timed parking areas without displaying a permit, unless otherwise indicated by sign or pavement marking</w:t>
      </w:r>
      <w:r>
        <w:t xml:space="preserve">. </w:t>
      </w:r>
      <w:r w:rsidRPr="002F382A">
        <w:t>Employees and students are required to display a current parking permit when parked in timed parking areas</w:t>
      </w:r>
      <w:r>
        <w:t xml:space="preserve">. </w:t>
      </w:r>
      <w:r w:rsidRPr="002F382A">
        <w:t xml:space="preserve">Motor vehicles parked in timed areas may not park longer than the posted/marked time limit except </w:t>
      </w:r>
      <w:r w:rsidRPr="00E571CD">
        <w:rPr>
          <w:u w:val="single"/>
        </w:rPr>
        <w:t>as posted</w:t>
      </w:r>
      <w:r w:rsidRPr="007302FA">
        <w:rPr>
          <w:strike/>
        </w:rPr>
        <w:t xml:space="preserve"> f</w:t>
      </w:r>
      <w:r w:rsidRPr="00E571CD">
        <w:rPr>
          <w:strike/>
        </w:rPr>
        <w:t>rom 2:00 AM until 7:00 AM</w:t>
      </w:r>
      <w:r w:rsidRPr="002F382A">
        <w:t>.</w:t>
      </w:r>
    </w:p>
    <w:p w:rsidR="00D41616" w:rsidRPr="00F50236" w:rsidRDefault="00D41616" w:rsidP="007302FA"/>
    <w:p w:rsidR="00D41616" w:rsidRPr="00F50236" w:rsidRDefault="00D41616" w:rsidP="007302FA">
      <w:pPr>
        <w:rPr>
          <w:b/>
        </w:rPr>
      </w:pPr>
      <w:r w:rsidRPr="00F50236">
        <w:t>27</w:t>
      </w:r>
      <w:r w:rsidRPr="0067785B">
        <w:rPr>
          <w:rStyle w:val="Bold"/>
        </w:rPr>
        <w:noBreakHyphen/>
      </w:r>
      <w:r w:rsidRPr="00A412C5">
        <w:rPr>
          <w:rStyle w:val="Bold"/>
          <w:b w:val="0"/>
        </w:rPr>
        <w:t>3002.8. Motorcycle</w:t>
      </w:r>
      <w:r w:rsidRPr="00A412C5">
        <w:rPr>
          <w:rStyle w:val="Bold"/>
          <w:b w:val="0"/>
          <w:u w:val="single"/>
        </w:rPr>
        <w:t xml:space="preserve">/Moped/Golf Cart </w:t>
      </w:r>
      <w:r w:rsidRPr="00A412C5">
        <w:rPr>
          <w:rStyle w:val="Bold"/>
          <w:b w:val="0"/>
        </w:rPr>
        <w:t>Parking Areas.</w:t>
      </w:r>
    </w:p>
    <w:p w:rsidR="00D41616" w:rsidRPr="002F382A" w:rsidRDefault="00D41616" w:rsidP="007302FA"/>
    <w:p w:rsidR="00D41616" w:rsidRDefault="00D41616" w:rsidP="007302FA">
      <w:r>
        <w:tab/>
      </w:r>
      <w:r w:rsidRPr="002F382A">
        <w:t>Motorcycle</w:t>
      </w:r>
      <w:r w:rsidRPr="00E571CD">
        <w:rPr>
          <w:u w:val="single"/>
        </w:rPr>
        <w:t>s,</w:t>
      </w:r>
      <w:r>
        <w:t xml:space="preserve"> </w:t>
      </w:r>
      <w:r w:rsidRPr="00E571CD">
        <w:rPr>
          <w:u w:val="single"/>
        </w:rPr>
        <w:t>mopeds and golf cart</w:t>
      </w:r>
      <w:r w:rsidRPr="002F382A">
        <w:t xml:space="preserve"> parking areas </w:t>
      </w:r>
      <w:proofErr w:type="gramStart"/>
      <w:r w:rsidRPr="002F382A">
        <w:t>are marked</w:t>
      </w:r>
      <w:proofErr w:type="gramEnd"/>
      <w:r w:rsidRPr="002F382A">
        <w:t xml:space="preserve"> by sign(s) and/or pavement markings</w:t>
      </w:r>
      <w:r>
        <w:t xml:space="preserve">. </w:t>
      </w:r>
      <w:r w:rsidRPr="002F382A">
        <w:t>Motorcycles</w:t>
      </w:r>
      <w:r w:rsidRPr="00E571CD">
        <w:rPr>
          <w:u w:val="single"/>
        </w:rPr>
        <w:t>,</w:t>
      </w:r>
      <w:r w:rsidRPr="002F382A">
        <w:t xml:space="preserve"> </w:t>
      </w:r>
      <w:r w:rsidRPr="00E571CD">
        <w:rPr>
          <w:u w:val="single"/>
        </w:rPr>
        <w:t>mopeds and golf carts require a permit and</w:t>
      </w:r>
      <w:r>
        <w:t xml:space="preserve"> </w:t>
      </w:r>
      <w:r w:rsidRPr="002F382A">
        <w:t>may not park in any area except those areas specifically designated for their use.</w:t>
      </w:r>
    </w:p>
    <w:p w:rsidR="00D41616" w:rsidRPr="002F382A" w:rsidRDefault="00D41616" w:rsidP="007302FA"/>
    <w:p w:rsidR="00D41616" w:rsidRPr="002F382A" w:rsidRDefault="00D41616" w:rsidP="007302FA">
      <w:r w:rsidRPr="002F382A">
        <w:t>27</w:t>
      </w:r>
      <w:r w:rsidRPr="002F382A">
        <w:noBreakHyphen/>
        <w:t xml:space="preserve">3003. </w:t>
      </w:r>
      <w:r w:rsidRPr="00E571CD">
        <w:rPr>
          <w:u w:val="single"/>
        </w:rPr>
        <w:t>PEDESTRIANS &amp;</w:t>
      </w:r>
      <w:r>
        <w:t xml:space="preserve"> </w:t>
      </w:r>
      <w:r w:rsidRPr="002F382A">
        <w:t>OPERATION OF MOTOR VEHICLES.</w:t>
      </w:r>
    </w:p>
    <w:p w:rsidR="00D41616" w:rsidRPr="002F382A" w:rsidRDefault="00D41616" w:rsidP="007302FA"/>
    <w:p w:rsidR="00D41616" w:rsidRPr="00F50236" w:rsidRDefault="00D41616" w:rsidP="007302FA">
      <w:r w:rsidRPr="00F50236">
        <w:t>27</w:t>
      </w:r>
      <w:r w:rsidRPr="00F50236">
        <w:rPr>
          <w:rStyle w:val="Bold"/>
        </w:rPr>
        <w:noBreakHyphen/>
      </w:r>
      <w:r w:rsidRPr="00A412C5">
        <w:rPr>
          <w:rStyle w:val="Bold"/>
          <w:b w:val="0"/>
        </w:rPr>
        <w:t>3003.5. Pedestrians.</w:t>
      </w:r>
    </w:p>
    <w:p w:rsidR="00D41616" w:rsidRPr="002F382A" w:rsidRDefault="00D41616" w:rsidP="007302FA"/>
    <w:p w:rsidR="00D41616" w:rsidRDefault="00D41616" w:rsidP="007302FA">
      <w:r>
        <w:tab/>
      </w:r>
      <w:r w:rsidRPr="002F382A">
        <w:t>Pedestrians on campus must obey applicable state laws and traffic control signals</w:t>
      </w:r>
      <w:r>
        <w:t xml:space="preserve">. </w:t>
      </w:r>
      <w:r w:rsidRPr="002F382A">
        <w:t>No pedestrian shall suddenly leave a curb</w:t>
      </w:r>
      <w:r w:rsidRPr="00E571CD">
        <w:rPr>
          <w:u w:val="single"/>
        </w:rPr>
        <w:t>, a sidewalk</w:t>
      </w:r>
      <w:r w:rsidRPr="002F382A">
        <w:t xml:space="preserve"> or other place of safety and walk or run into the path of a motor </w:t>
      </w:r>
      <w:proofErr w:type="gramStart"/>
      <w:r w:rsidRPr="002F382A">
        <w:t>vehicle which</w:t>
      </w:r>
      <w:proofErr w:type="gramEnd"/>
      <w:r w:rsidRPr="002F382A">
        <w:t xml:space="preserve"> is so close as to constitute an immediate hazard.</w:t>
      </w:r>
    </w:p>
    <w:p w:rsidR="00D41616" w:rsidRDefault="00D41616" w:rsidP="007302FA"/>
    <w:p w:rsidR="00D41616" w:rsidRDefault="00D41616" w:rsidP="007302FA">
      <w:pPr>
        <w:rPr>
          <w:u w:val="single"/>
        </w:rPr>
      </w:pPr>
      <w:r w:rsidRPr="00A3077E">
        <w:rPr>
          <w:u w:val="single"/>
        </w:rPr>
        <w:t>27-3003.6</w:t>
      </w:r>
      <w:r>
        <w:rPr>
          <w:u w:val="single"/>
        </w:rPr>
        <w:t xml:space="preserve"> </w:t>
      </w:r>
      <w:r w:rsidRPr="00A3077E">
        <w:rPr>
          <w:u w:val="single"/>
        </w:rPr>
        <w:t>Obstruction of Vehicular or Pedestrian Traffic</w:t>
      </w:r>
      <w:r>
        <w:rPr>
          <w:u w:val="single"/>
        </w:rPr>
        <w:t>.</w:t>
      </w:r>
    </w:p>
    <w:p w:rsidR="00D41616" w:rsidRPr="00A3077E" w:rsidRDefault="00D41616" w:rsidP="007302FA">
      <w:pPr>
        <w:rPr>
          <w:u w:val="single"/>
        </w:rPr>
      </w:pPr>
    </w:p>
    <w:p w:rsidR="00D41616" w:rsidRPr="00552449" w:rsidRDefault="00D41616" w:rsidP="007302FA">
      <w:pPr>
        <w:rPr>
          <w:u w:val="single"/>
        </w:rPr>
      </w:pPr>
      <w:r w:rsidRPr="00552449">
        <w:tab/>
      </w:r>
      <w:r w:rsidRPr="00552449">
        <w:rPr>
          <w:u w:val="single"/>
        </w:rPr>
        <w:t xml:space="preserve">(A) It shall be unlawful for any person within the Clemson University property boundaries to obstruct any public street, public highway, public sidewalk or other public place or building by hindering or impeding, or tending to hinder or impede, the free and interrupted passage of vehicles, traffic or pedestrians.  As used in this section, the term “public place” shall be defined as any place to which the </w:t>
      </w:r>
      <w:proofErr w:type="gramStart"/>
      <w:r w:rsidRPr="00552449">
        <w:rPr>
          <w:u w:val="single"/>
        </w:rPr>
        <w:t>general public</w:t>
      </w:r>
      <w:proofErr w:type="gramEnd"/>
      <w:r w:rsidRPr="00552449">
        <w:rPr>
          <w:u w:val="single"/>
        </w:rPr>
        <w:t xml:space="preserve"> has access and the right to resort for business, entertainment or other lawful purpose. It shall also include the front or immediate area of any building or structure, and also the public grounds or areas, public streets and public sidewalks.</w:t>
      </w:r>
    </w:p>
    <w:p w:rsidR="00D41616" w:rsidRPr="00552449" w:rsidRDefault="00D41616" w:rsidP="007302FA">
      <w:pPr>
        <w:rPr>
          <w:u w:val="single"/>
        </w:rPr>
      </w:pPr>
      <w:r w:rsidRPr="00552449">
        <w:tab/>
      </w:r>
      <w:r w:rsidRPr="00552449">
        <w:rPr>
          <w:u w:val="single"/>
        </w:rPr>
        <w:t xml:space="preserve">(B) No person shall stop, stand or park a vehicle, except when necessary to avoid conflict with other traffic, or in compliance with law or the directions of a police officer or traffic-control device, in any unauthorized area. </w:t>
      </w:r>
    </w:p>
    <w:p w:rsidR="00D41616" w:rsidRPr="00A3077E" w:rsidRDefault="00D41616" w:rsidP="007302FA"/>
    <w:p w:rsidR="00D41616" w:rsidRPr="00552449" w:rsidRDefault="00D41616" w:rsidP="007302FA">
      <w:pPr>
        <w:rPr>
          <w:u w:val="single"/>
        </w:rPr>
      </w:pPr>
      <w:proofErr w:type="gramStart"/>
      <w:r w:rsidRPr="00552449">
        <w:rPr>
          <w:u w:val="single"/>
        </w:rPr>
        <w:t>27-3003.7.</w:t>
      </w:r>
      <w:proofErr w:type="gramEnd"/>
      <w:r w:rsidRPr="00552449">
        <w:rPr>
          <w:u w:val="single"/>
        </w:rPr>
        <w:t xml:space="preserve"> Obedience to Traffic Laws, Devices &amp; Signals. </w:t>
      </w:r>
    </w:p>
    <w:p w:rsidR="00D41616" w:rsidRPr="00552449" w:rsidRDefault="00D41616" w:rsidP="007302FA">
      <w:pPr>
        <w:rPr>
          <w:u w:val="single"/>
        </w:rPr>
      </w:pPr>
    </w:p>
    <w:p w:rsidR="00D41616" w:rsidRPr="00552449" w:rsidRDefault="00D41616" w:rsidP="007302FA">
      <w:pPr>
        <w:rPr>
          <w:u w:val="single"/>
        </w:rPr>
      </w:pPr>
      <w:r w:rsidRPr="00552449">
        <w:tab/>
      </w:r>
      <w:r w:rsidRPr="00552449">
        <w:rPr>
          <w:u w:val="single"/>
        </w:rPr>
        <w:t xml:space="preserve">An individual operating a vehicle, bicycle, moped, skateboard or other method of transportation capable of transporting person or cargo within the Campus boundaries must obey all traffic laws of the state and/or campus. </w:t>
      </w:r>
    </w:p>
    <w:p w:rsidR="00D41616" w:rsidRPr="002F382A" w:rsidRDefault="00D41616" w:rsidP="007302FA"/>
    <w:p w:rsidR="00D41616" w:rsidRPr="002F382A" w:rsidRDefault="00D41616" w:rsidP="007302FA">
      <w:r w:rsidRPr="002F382A">
        <w:t>27</w:t>
      </w:r>
      <w:r w:rsidRPr="002F382A">
        <w:noBreakHyphen/>
        <w:t>3004. VIOLATIONS AND PENALTIES.</w:t>
      </w:r>
    </w:p>
    <w:p w:rsidR="00D41616" w:rsidRPr="002F382A" w:rsidRDefault="00D41616" w:rsidP="007302FA"/>
    <w:p w:rsidR="00D41616" w:rsidRPr="00F50236" w:rsidRDefault="00D41616" w:rsidP="007302FA">
      <w:r w:rsidRPr="00F50236">
        <w:t>27</w:t>
      </w:r>
      <w:r w:rsidRPr="00F50236">
        <w:rPr>
          <w:rStyle w:val="Bold"/>
        </w:rPr>
        <w:noBreakHyphen/>
      </w:r>
      <w:r w:rsidRPr="00A412C5">
        <w:rPr>
          <w:rStyle w:val="Bold"/>
          <w:b w:val="0"/>
        </w:rPr>
        <w:t>3004.2. Notice of Violations.</w:t>
      </w:r>
    </w:p>
    <w:p w:rsidR="00D41616" w:rsidRPr="002F382A" w:rsidRDefault="00D41616" w:rsidP="007302FA"/>
    <w:p w:rsidR="00D41616" w:rsidRDefault="00D41616" w:rsidP="007302FA">
      <w:r w:rsidRPr="002F382A">
        <w:tab/>
        <w:t>A. A Parking Enforcement Officer or Law Enforcement Officer may issue parking citations or warning notices for violations of parking regulations.</w:t>
      </w:r>
    </w:p>
    <w:p w:rsidR="00D41616" w:rsidRDefault="00D41616" w:rsidP="007302FA">
      <w:r w:rsidRPr="002F382A">
        <w:tab/>
        <w:t>B. Lawful issuance of a parking citation is a notice of violation of the parking regulations and notice of the right to appeal the citation to the appropriate appellate authority within</w:t>
      </w:r>
      <w:r>
        <w:t xml:space="preserve"> </w:t>
      </w:r>
      <w:r>
        <w:rPr>
          <w:u w:val="single"/>
        </w:rPr>
        <w:t>ten</w:t>
      </w:r>
      <w:r w:rsidRPr="002F382A">
        <w:t xml:space="preserve"> </w:t>
      </w:r>
      <w:r w:rsidRPr="00F030FA">
        <w:rPr>
          <w:strike/>
        </w:rPr>
        <w:t>fifteen</w:t>
      </w:r>
      <w:r w:rsidRPr="002F382A">
        <w:t xml:space="preserve"> calendar days after date of violation</w:t>
      </w:r>
      <w:r>
        <w:t xml:space="preserve">. </w:t>
      </w:r>
      <w:r w:rsidRPr="002F382A">
        <w:t>Any person cited for a violation of the parking regulations may waive the right to appeal by paying the assessed penalty within</w:t>
      </w:r>
      <w:r>
        <w:t xml:space="preserve"> </w:t>
      </w:r>
      <w:r>
        <w:rPr>
          <w:u w:val="single"/>
        </w:rPr>
        <w:t>ten</w:t>
      </w:r>
      <w:r w:rsidRPr="002F382A">
        <w:t xml:space="preserve"> </w:t>
      </w:r>
      <w:r w:rsidRPr="00F030FA">
        <w:rPr>
          <w:strike/>
        </w:rPr>
        <w:t>fifteen</w:t>
      </w:r>
      <w:r w:rsidRPr="002F382A">
        <w:t xml:space="preserve"> days from the date of the violation</w:t>
      </w:r>
      <w:r>
        <w:t xml:space="preserve">. </w:t>
      </w:r>
      <w:r w:rsidRPr="002F382A">
        <w:t xml:space="preserve">All unpaid parking citations for which the appeals process </w:t>
      </w:r>
      <w:proofErr w:type="gramStart"/>
      <w:r w:rsidRPr="002F382A">
        <w:t>has not been initiated</w:t>
      </w:r>
      <w:proofErr w:type="gramEnd"/>
      <w:r w:rsidRPr="002F382A">
        <w:t xml:space="preserve"> become past due on the </w:t>
      </w:r>
      <w:r w:rsidRPr="000A1780">
        <w:t>sixteenth</w:t>
      </w:r>
      <w:r w:rsidRPr="002F382A">
        <w:t xml:space="preserve"> calendar day after the date of violation.</w:t>
      </w:r>
    </w:p>
    <w:p w:rsidR="00D41616" w:rsidRPr="00552449" w:rsidRDefault="00D41616" w:rsidP="007302FA">
      <w:pPr>
        <w:rPr>
          <w:u w:val="single"/>
        </w:rPr>
      </w:pPr>
      <w:r w:rsidRPr="00552449">
        <w:tab/>
      </w:r>
      <w:r w:rsidRPr="00552449">
        <w:rPr>
          <w:u w:val="single"/>
        </w:rPr>
        <w:t xml:space="preserve">C. Uniform Traffic Ticket as defined above </w:t>
      </w:r>
      <w:proofErr w:type="gramStart"/>
      <w:r w:rsidRPr="00552449">
        <w:rPr>
          <w:u w:val="single"/>
        </w:rPr>
        <w:t>shall be utilized</w:t>
      </w:r>
      <w:proofErr w:type="gramEnd"/>
      <w:r w:rsidRPr="00552449">
        <w:rPr>
          <w:u w:val="single"/>
        </w:rPr>
        <w:t xml:space="preserve"> by law enforcement in citations and/or arrest(s) for violation(s) of regulation(s) contained herein. No other ticket </w:t>
      </w:r>
      <w:proofErr w:type="gramStart"/>
      <w:r w:rsidRPr="00552449">
        <w:rPr>
          <w:u w:val="single"/>
        </w:rPr>
        <w:t>may be used</w:t>
      </w:r>
      <w:proofErr w:type="gramEnd"/>
      <w:r w:rsidRPr="00552449">
        <w:rPr>
          <w:u w:val="single"/>
        </w:rPr>
        <w:t xml:space="preserve"> for these offenses. Nothing contained herein shall bar the use of a warrant by law enforcement as deemed necessary. </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 xml:space="preserve">3004.3. Schedule of </w:t>
      </w:r>
      <w:r w:rsidRPr="00A412C5">
        <w:rPr>
          <w:rStyle w:val="Bold"/>
          <w:b w:val="0"/>
          <w:u w:val="single"/>
        </w:rPr>
        <w:t>Parking</w:t>
      </w:r>
      <w:r w:rsidRPr="00A412C5">
        <w:rPr>
          <w:rStyle w:val="Bold"/>
          <w:b w:val="0"/>
        </w:rPr>
        <w:t xml:space="preserve"> Penalties.</w:t>
      </w:r>
    </w:p>
    <w:p w:rsidR="00D41616" w:rsidRPr="00F50236" w:rsidRDefault="00D41616" w:rsidP="007302FA"/>
    <w:p w:rsidR="00D41616" w:rsidRPr="00E571CD" w:rsidRDefault="00D41616" w:rsidP="007302FA">
      <w:pPr>
        <w:rPr>
          <w:strike/>
        </w:rPr>
      </w:pPr>
      <w:r w:rsidRPr="002F382A">
        <w:tab/>
        <w:t xml:space="preserve">A. Penalties for </w:t>
      </w:r>
      <w:r w:rsidRPr="00E571CD">
        <w:rPr>
          <w:strike/>
        </w:rPr>
        <w:t>the following specified</w:t>
      </w:r>
      <w:r w:rsidRPr="002F382A">
        <w:t xml:space="preserve"> </w:t>
      </w:r>
      <w:r w:rsidRPr="00E571CD">
        <w:rPr>
          <w:u w:val="single"/>
        </w:rPr>
        <w:t>parking</w:t>
      </w:r>
      <w:r>
        <w:t xml:space="preserve"> </w:t>
      </w:r>
      <w:r w:rsidRPr="002F382A">
        <w:t xml:space="preserve">offenses shall be determined by the </w:t>
      </w:r>
      <w:r w:rsidRPr="00E571CD">
        <w:rPr>
          <w:u w:val="single"/>
        </w:rPr>
        <w:t>President</w:t>
      </w:r>
      <w:r>
        <w:t xml:space="preserve"> </w:t>
      </w:r>
      <w:r w:rsidRPr="00E571CD">
        <w:rPr>
          <w:strike/>
        </w:rPr>
        <w:t>Board of Trustees</w:t>
      </w:r>
      <w:r w:rsidRPr="002F382A">
        <w:t xml:space="preserve"> or </w:t>
      </w:r>
      <w:proofErr w:type="gramStart"/>
      <w:r w:rsidRPr="00E571CD">
        <w:rPr>
          <w:strike/>
        </w:rPr>
        <w:t>its</w:t>
      </w:r>
      <w:proofErr w:type="gramEnd"/>
      <w:r w:rsidRPr="002F382A">
        <w:t xml:space="preserve"> </w:t>
      </w:r>
      <w:r w:rsidRPr="00E571CD">
        <w:rPr>
          <w:u w:val="single"/>
        </w:rPr>
        <w:t>his</w:t>
      </w:r>
      <w:r w:rsidRPr="002F382A">
        <w:t xml:space="preserve"> designees</w:t>
      </w:r>
      <w:r>
        <w:t xml:space="preserve">. </w:t>
      </w:r>
      <w:r w:rsidRPr="002F382A">
        <w:t xml:space="preserve">A schedule of </w:t>
      </w:r>
      <w:r w:rsidRPr="00E571CD">
        <w:rPr>
          <w:u w:val="single"/>
        </w:rPr>
        <w:t>parking</w:t>
      </w:r>
      <w:r>
        <w:t xml:space="preserve"> </w:t>
      </w:r>
      <w:r w:rsidRPr="002F382A">
        <w:t xml:space="preserve">penalties for </w:t>
      </w:r>
      <w:r w:rsidRPr="00E571CD">
        <w:rPr>
          <w:u w:val="single"/>
        </w:rPr>
        <w:t>parking</w:t>
      </w:r>
      <w:r>
        <w:t xml:space="preserve"> </w:t>
      </w:r>
      <w:r w:rsidRPr="00E571CD">
        <w:rPr>
          <w:strike/>
        </w:rPr>
        <w:t>the following listed</w:t>
      </w:r>
      <w:r>
        <w:rPr>
          <w:strike/>
        </w:rPr>
        <w:t xml:space="preserve"> </w:t>
      </w:r>
      <w:r w:rsidRPr="002F382A">
        <w:t xml:space="preserve">offenses shall be available for inspection </w:t>
      </w:r>
      <w:r w:rsidRPr="00E571CD">
        <w:rPr>
          <w:u w:val="single"/>
        </w:rPr>
        <w:t>as posted online on the Parking and Transportation Services website.</w:t>
      </w:r>
      <w:r>
        <w:t xml:space="preserve"> </w:t>
      </w:r>
      <w:proofErr w:type="gramStart"/>
      <w:r w:rsidRPr="00E571CD">
        <w:rPr>
          <w:strike/>
        </w:rPr>
        <w:t>during</w:t>
      </w:r>
      <w:proofErr w:type="gramEnd"/>
      <w:r w:rsidRPr="00E571CD">
        <w:rPr>
          <w:strike/>
        </w:rPr>
        <w:t xml:space="preserve"> normal business hours at the offices of Parking Services and the University Police Department.</w:t>
      </w:r>
    </w:p>
    <w:p w:rsidR="00D41616" w:rsidRPr="00E571CD" w:rsidRDefault="00D41616" w:rsidP="007302FA">
      <w:pPr>
        <w:rPr>
          <w:strike/>
        </w:rPr>
      </w:pPr>
      <w:r w:rsidRPr="00CF375C">
        <w:tab/>
      </w:r>
      <w:r w:rsidRPr="00CF375C">
        <w:tab/>
      </w:r>
      <w:r w:rsidRPr="00E571CD">
        <w:rPr>
          <w:strike/>
        </w:rPr>
        <w:t>1. Failure to display a current decal, permit, placard or hang tag</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2. Obstructing traffic or dumpster</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3. Obstructing sidewalk or crosswalk</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4. Parking in driveway or loading zone</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5. Parking on lawn area or yellow curb</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6. Overtime parking;</w:t>
      </w:r>
    </w:p>
    <w:p w:rsidR="00D41616" w:rsidRPr="00E571CD" w:rsidRDefault="00D41616" w:rsidP="007302FA">
      <w:pPr>
        <w:rPr>
          <w:strike/>
        </w:rPr>
      </w:pPr>
      <w:r w:rsidRPr="00CF375C">
        <w:tab/>
      </w:r>
      <w:r w:rsidRPr="00CF375C">
        <w:tab/>
      </w:r>
      <w:r w:rsidRPr="00E571CD">
        <w:rPr>
          <w:strike/>
        </w:rPr>
        <w:t>7. Parking in unauthorized space/area</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8. Obstructing a disability access ramp or space</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9. Parking in a space reserved for disability access</w:t>
      </w:r>
      <w:proofErr w:type="gramStart"/>
      <w:r w:rsidRPr="00E571CD">
        <w:rPr>
          <w:strike/>
        </w:rPr>
        <w:t>;</w:t>
      </w:r>
      <w:proofErr w:type="gramEnd"/>
    </w:p>
    <w:p w:rsidR="00D41616" w:rsidRPr="00E571CD" w:rsidRDefault="00D41616" w:rsidP="007302FA">
      <w:pPr>
        <w:rPr>
          <w:strike/>
        </w:rPr>
      </w:pPr>
      <w:r w:rsidRPr="00CF375C">
        <w:tab/>
      </w:r>
      <w:r w:rsidRPr="00CF375C">
        <w:tab/>
      </w:r>
      <w:r w:rsidRPr="00E571CD">
        <w:rPr>
          <w:strike/>
        </w:rPr>
        <w:t>10. Parking in fire lane and other towable offenses.</w:t>
      </w:r>
    </w:p>
    <w:p w:rsidR="00D41616" w:rsidRDefault="00D41616" w:rsidP="007302FA">
      <w:r w:rsidRPr="002F382A">
        <w:lastRenderedPageBreak/>
        <w:tab/>
        <w:t xml:space="preserve">B. Any person who knowingly provides false information to obtain parking privileges shall be subject to a penalty not to exceed </w:t>
      </w:r>
      <w:r w:rsidRPr="00E571CD">
        <w:rPr>
          <w:u w:val="single"/>
        </w:rPr>
        <w:t>five</w:t>
      </w:r>
      <w:r>
        <w:t xml:space="preserve"> </w:t>
      </w:r>
      <w:r w:rsidRPr="00E571CD">
        <w:rPr>
          <w:strike/>
        </w:rPr>
        <w:t>one</w:t>
      </w:r>
      <w:r w:rsidRPr="002F382A">
        <w:t xml:space="preserve"> hundred dollars</w:t>
      </w:r>
      <w:r>
        <w:t xml:space="preserve">. </w:t>
      </w:r>
      <w:r w:rsidRPr="002F382A">
        <w:t xml:space="preserve">In addition, parking privileges </w:t>
      </w:r>
      <w:proofErr w:type="gramStart"/>
      <w:r w:rsidRPr="002F382A">
        <w:t>may be suspended</w:t>
      </w:r>
      <w:proofErr w:type="gramEnd"/>
      <w:r w:rsidRPr="002F382A">
        <w:t xml:space="preserve"> for a period </w:t>
      </w:r>
      <w:r w:rsidRPr="00E571CD">
        <w:rPr>
          <w:u w:val="single"/>
        </w:rPr>
        <w:t>of up to four years</w:t>
      </w:r>
      <w:r>
        <w:t xml:space="preserve"> </w:t>
      </w:r>
      <w:r w:rsidRPr="00E571CD">
        <w:rPr>
          <w:strike/>
        </w:rPr>
        <w:t>not to exceed one year</w:t>
      </w:r>
      <w:r w:rsidRPr="002F382A">
        <w:t>.</w:t>
      </w:r>
      <w:r>
        <w:t xml:space="preserve"> </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 xml:space="preserve">3004.4. Payment of </w:t>
      </w:r>
      <w:r w:rsidRPr="00A412C5">
        <w:rPr>
          <w:rStyle w:val="Bold"/>
          <w:b w:val="0"/>
          <w:u w:val="single"/>
        </w:rPr>
        <w:t>Parking</w:t>
      </w:r>
      <w:r w:rsidRPr="00A412C5">
        <w:rPr>
          <w:rStyle w:val="Bold"/>
          <w:b w:val="0"/>
        </w:rPr>
        <w:t xml:space="preserve"> Penalties.</w:t>
      </w:r>
    </w:p>
    <w:p w:rsidR="00D41616" w:rsidRPr="002F382A" w:rsidRDefault="00D41616" w:rsidP="007302FA"/>
    <w:p w:rsidR="00D41616" w:rsidRDefault="00D41616" w:rsidP="007302FA">
      <w:r w:rsidRPr="002F382A">
        <w:tab/>
        <w:t xml:space="preserve">A. Penalties for parking violations are payable </w:t>
      </w:r>
      <w:r w:rsidRPr="00E571CD">
        <w:rPr>
          <w:u w:val="single"/>
        </w:rPr>
        <w:t>online,</w:t>
      </w:r>
      <w:r>
        <w:t xml:space="preserve"> </w:t>
      </w:r>
      <w:r w:rsidRPr="002F382A">
        <w:t xml:space="preserve">in person or by mail at the offices of Parking </w:t>
      </w:r>
      <w:r w:rsidRPr="00E571CD">
        <w:rPr>
          <w:u w:val="single"/>
        </w:rPr>
        <w:t>and Transportation</w:t>
      </w:r>
      <w:r>
        <w:t xml:space="preserve"> </w:t>
      </w:r>
      <w:r w:rsidRPr="002F382A">
        <w:t>Services</w:t>
      </w:r>
      <w:r>
        <w:t xml:space="preserve">. </w:t>
      </w:r>
      <w:r w:rsidRPr="002F382A">
        <w:t xml:space="preserve">After business hours, penalties assessed for towed vehicles </w:t>
      </w:r>
      <w:proofErr w:type="gramStart"/>
      <w:r w:rsidRPr="002F382A">
        <w:t>may be paid</w:t>
      </w:r>
      <w:proofErr w:type="gramEnd"/>
      <w:r w:rsidRPr="002F382A">
        <w:t xml:space="preserve"> </w:t>
      </w:r>
      <w:r w:rsidRPr="00E571CD">
        <w:rPr>
          <w:u w:val="single"/>
        </w:rPr>
        <w:t>online or</w:t>
      </w:r>
      <w:r>
        <w:t xml:space="preserve"> </w:t>
      </w:r>
      <w:r w:rsidRPr="002F382A">
        <w:t>at the Clemson University Police Department.</w:t>
      </w:r>
    </w:p>
    <w:p w:rsidR="00D41616" w:rsidRDefault="00D41616" w:rsidP="007302FA">
      <w:r w:rsidRPr="002F382A">
        <w:tab/>
        <w:t>B. Penalties for moving violations are payable in person or by mail at the Clemson University Municipal Court.</w:t>
      </w:r>
    </w:p>
    <w:p w:rsidR="00D41616"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 xml:space="preserve">3004.5. Moving </w:t>
      </w:r>
      <w:r w:rsidRPr="00A412C5">
        <w:rPr>
          <w:rStyle w:val="Bold"/>
          <w:b w:val="0"/>
          <w:u w:val="single"/>
        </w:rPr>
        <w:t>and Other</w:t>
      </w:r>
      <w:r w:rsidRPr="00A412C5">
        <w:rPr>
          <w:rStyle w:val="Bold"/>
          <w:b w:val="0"/>
        </w:rPr>
        <w:t xml:space="preserve"> Violations </w:t>
      </w:r>
      <w:proofErr w:type="gramStart"/>
      <w:r w:rsidRPr="00A412C5">
        <w:rPr>
          <w:rStyle w:val="Bold"/>
          <w:b w:val="0"/>
          <w:u w:val="single"/>
        </w:rPr>
        <w:t>Under</w:t>
      </w:r>
      <w:proofErr w:type="gramEnd"/>
      <w:r w:rsidRPr="00A412C5">
        <w:rPr>
          <w:rStyle w:val="Bold"/>
          <w:b w:val="0"/>
          <w:u w:val="single"/>
        </w:rPr>
        <w:t xml:space="preserve"> this Article</w:t>
      </w:r>
      <w:r w:rsidRPr="00A412C5">
        <w:rPr>
          <w:rStyle w:val="Bold"/>
          <w:b w:val="0"/>
        </w:rPr>
        <w:t>.</w:t>
      </w:r>
    </w:p>
    <w:p w:rsidR="00D41616" w:rsidRPr="002F382A" w:rsidRDefault="00D41616" w:rsidP="007302FA"/>
    <w:p w:rsidR="00D41616" w:rsidRDefault="00D41616" w:rsidP="007302FA">
      <w:r w:rsidRPr="002F382A">
        <w:tab/>
        <w:t xml:space="preserve">Citations and penalties for moving violations </w:t>
      </w:r>
      <w:r w:rsidRPr="00E571CD">
        <w:rPr>
          <w:u w:val="single"/>
        </w:rPr>
        <w:t>and other violations under this Article</w:t>
      </w:r>
      <w:r>
        <w:t xml:space="preserve"> </w:t>
      </w:r>
      <w:r w:rsidRPr="002F382A">
        <w:t xml:space="preserve">shall </w:t>
      </w:r>
      <w:r w:rsidRPr="00E571CD">
        <w:rPr>
          <w:strike/>
        </w:rPr>
        <w:t>be as provided in the South Carolina state statutes.</w:t>
      </w:r>
      <w:r w:rsidRPr="007353E6">
        <w:rPr>
          <w:u w:val="single"/>
        </w:rPr>
        <w:t xml:space="preserve"> </w:t>
      </w:r>
      <w:proofErr w:type="gramStart"/>
      <w:r w:rsidRPr="007353E6">
        <w:rPr>
          <w:u w:val="single"/>
        </w:rPr>
        <w:t>constitute</w:t>
      </w:r>
      <w:proofErr w:type="gramEnd"/>
      <w:r w:rsidRPr="007353E6">
        <w:rPr>
          <w:u w:val="single"/>
        </w:rPr>
        <w:t xml:space="preserve"> a misdemeanor and shall be punishable by a fine not to exceed $500 or up to 30 days in jail</w:t>
      </w:r>
      <w:r>
        <w:rPr>
          <w:u w:val="single"/>
        </w:rPr>
        <w:t>,</w:t>
      </w:r>
      <w:r w:rsidRPr="0035703D">
        <w:t xml:space="preserve"> </w:t>
      </w:r>
      <w:r w:rsidRPr="0035703D">
        <w:rPr>
          <w:u w:val="single"/>
        </w:rPr>
        <w:t>unless otherwise provided by state statute for such offenses</w:t>
      </w:r>
      <w:r>
        <w:rPr>
          <w:u w:val="single"/>
        </w:rPr>
        <w:t>. S</w:t>
      </w:r>
      <w:r w:rsidRPr="007353E6">
        <w:rPr>
          <w:u w:val="single"/>
        </w:rPr>
        <w:t xml:space="preserve">uch punishments within the jurisdiction of Clemson University by fine or imprisonment, as defined in Title 59, S.C. Code of Laws (1976, as amended), </w:t>
      </w:r>
      <w:r>
        <w:rPr>
          <w:u w:val="single"/>
        </w:rPr>
        <w:t>to</w:t>
      </w:r>
      <w:r w:rsidRPr="007353E6">
        <w:rPr>
          <w:u w:val="single"/>
        </w:rPr>
        <w:t xml:space="preserve"> keep the jurisdiction of Clemson University free from nuisances and enforce the police regulations of the State</w:t>
      </w:r>
      <w:r>
        <w:rPr>
          <w:u w:val="single"/>
        </w:rPr>
        <w:t xml:space="preserve">. </w:t>
      </w:r>
      <w:r w:rsidRPr="007353E6">
        <w:rPr>
          <w:u w:val="single"/>
        </w:rPr>
        <w:t>(S.C. Code of Laws,</w:t>
      </w:r>
      <w:r>
        <w:rPr>
          <w:u w:val="single"/>
        </w:rPr>
        <w:t xml:space="preserve"> </w:t>
      </w:r>
      <w:r w:rsidRPr="007353E6">
        <w:rPr>
          <w:u w:val="single"/>
        </w:rPr>
        <w:t>Section 59-119-320 (1976, as amended).)</w:t>
      </w:r>
      <w:r>
        <w:rPr>
          <w:u w:val="single"/>
        </w:rPr>
        <w:t xml:space="preserve"> </w:t>
      </w:r>
      <w:r w:rsidRPr="007353E6">
        <w:rPr>
          <w:u w:val="single"/>
        </w:rPr>
        <w:t xml:space="preserve"> </w:t>
      </w:r>
    </w:p>
    <w:p w:rsidR="00D41616" w:rsidRPr="002F382A" w:rsidRDefault="00D41616" w:rsidP="007302FA"/>
    <w:p w:rsidR="00D41616" w:rsidRPr="00F50236" w:rsidRDefault="00D41616" w:rsidP="007302FA">
      <w:pPr>
        <w:rPr>
          <w:b/>
        </w:rPr>
      </w:pPr>
      <w:bookmarkStart w:id="1" w:name="_Hlk22128897"/>
      <w:bookmarkStart w:id="2" w:name="_Hlk22128794"/>
      <w:r w:rsidRPr="00F50236">
        <w:t>27</w:t>
      </w:r>
      <w:r w:rsidRPr="00F50236">
        <w:rPr>
          <w:rStyle w:val="Bold"/>
        </w:rPr>
        <w:noBreakHyphen/>
      </w:r>
      <w:r w:rsidRPr="00A412C5">
        <w:rPr>
          <w:rStyle w:val="Bold"/>
          <w:b w:val="0"/>
        </w:rPr>
        <w:t>3004.6. Delinquent Violations.</w:t>
      </w:r>
    </w:p>
    <w:p w:rsidR="00D41616" w:rsidRPr="002F382A" w:rsidRDefault="00D41616" w:rsidP="007302FA"/>
    <w:p w:rsidR="00D41616" w:rsidRDefault="00D41616" w:rsidP="007302FA">
      <w:r w:rsidRPr="002F382A">
        <w:tab/>
        <w:t xml:space="preserve">A. Persons who fail to pay the assessed penalty </w:t>
      </w:r>
      <w:r>
        <w:rPr>
          <w:u w:val="single"/>
        </w:rPr>
        <w:t xml:space="preserve">within fifteen calendars after the citation </w:t>
      </w:r>
      <w:r w:rsidRPr="002F382A">
        <w:t xml:space="preserve">or who fail to initiate the appeal process within </w:t>
      </w:r>
      <w:r w:rsidRPr="00E571CD">
        <w:rPr>
          <w:u w:val="single"/>
        </w:rPr>
        <w:t>ten</w:t>
      </w:r>
      <w:r>
        <w:t xml:space="preserve"> </w:t>
      </w:r>
      <w:r w:rsidRPr="00E571CD">
        <w:rPr>
          <w:strike/>
        </w:rPr>
        <w:t>fifteen</w:t>
      </w:r>
      <w:r w:rsidRPr="002F382A">
        <w:t xml:space="preserve"> calendar days after the date of the parking violation have waived any right to appeal the citation.</w:t>
      </w:r>
    </w:p>
    <w:p w:rsidR="00D41616" w:rsidRDefault="00D41616" w:rsidP="007302FA">
      <w:r w:rsidRPr="002F382A">
        <w:tab/>
        <w:t xml:space="preserve">B. Persons with one or more past due parking citations (citations which have not been paid </w:t>
      </w:r>
      <w:r w:rsidRPr="00E571CD">
        <w:rPr>
          <w:u w:val="single"/>
        </w:rPr>
        <w:t>f</w:t>
      </w:r>
      <w:r w:rsidRPr="002F382A">
        <w:t xml:space="preserve">or </w:t>
      </w:r>
      <w:r w:rsidRPr="00E571CD">
        <w:rPr>
          <w:u w:val="single"/>
        </w:rPr>
        <w:t>within</w:t>
      </w:r>
      <w:r>
        <w:t xml:space="preserve"> </w:t>
      </w:r>
      <w:r w:rsidRPr="00A3077E">
        <w:rPr>
          <w:u w:val="single"/>
        </w:rPr>
        <w:t>1</w:t>
      </w:r>
      <w:r>
        <w:rPr>
          <w:u w:val="single"/>
        </w:rPr>
        <w:t>5</w:t>
      </w:r>
      <w:r w:rsidRPr="00E571CD">
        <w:rPr>
          <w:u w:val="single"/>
        </w:rPr>
        <w:t xml:space="preserve"> calendar days</w:t>
      </w:r>
      <w:r>
        <w:t xml:space="preserve"> </w:t>
      </w:r>
      <w:r w:rsidRPr="00456493">
        <w:t>or for which the appellate process has not been initiated within</w:t>
      </w:r>
      <w:r>
        <w:t xml:space="preserve"> </w:t>
      </w:r>
      <w:r>
        <w:rPr>
          <w:u w:val="single"/>
        </w:rPr>
        <w:t>ten</w:t>
      </w:r>
      <w:r>
        <w:rPr>
          <w:strike/>
        </w:rPr>
        <w:t xml:space="preserve"> </w:t>
      </w:r>
      <w:r w:rsidRPr="00E571CD">
        <w:rPr>
          <w:strike/>
        </w:rPr>
        <w:t xml:space="preserve">fifteen </w:t>
      </w:r>
      <w:r w:rsidRPr="00456493">
        <w:t>calendar days</w:t>
      </w:r>
      <w:r w:rsidRPr="002F382A">
        <w:t xml:space="preserve"> of the date of violation) may not register a vehicle to park on campus until all past due penalties are paid.</w:t>
      </w:r>
    </w:p>
    <w:p w:rsidR="00D41616" w:rsidRDefault="00D41616" w:rsidP="007302FA">
      <w:r w:rsidRPr="002F382A">
        <w:tab/>
        <w:t>C. Persons with three (3) or more past due parking citations, may not park a vehicle on campus</w:t>
      </w:r>
      <w:r>
        <w:t xml:space="preserve">. </w:t>
      </w:r>
      <w:r w:rsidRPr="002F382A">
        <w:t xml:space="preserve">No vehicle with three (3) or more past due parking citations </w:t>
      </w:r>
      <w:proofErr w:type="gramStart"/>
      <w:r w:rsidRPr="002F382A">
        <w:t>may be parked</w:t>
      </w:r>
      <w:proofErr w:type="gramEnd"/>
      <w:r w:rsidRPr="002F382A">
        <w:t xml:space="preserve"> on campus</w:t>
      </w:r>
      <w:r>
        <w:t xml:space="preserve"> </w:t>
      </w:r>
      <w:r w:rsidRPr="00E571CD">
        <w:rPr>
          <w:u w:val="single"/>
        </w:rPr>
        <w:t>and will be subject to being towed</w:t>
      </w:r>
      <w:r w:rsidRPr="002F382A">
        <w:t>.</w:t>
      </w:r>
    </w:p>
    <w:bookmarkEnd w:id="1"/>
    <w:bookmarkEnd w:id="2"/>
    <w:p w:rsidR="00D41616" w:rsidRPr="002F382A"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 xml:space="preserve">3004.7. </w:t>
      </w:r>
      <w:r w:rsidRPr="00A412C5">
        <w:rPr>
          <w:rStyle w:val="Bold"/>
          <w:b w:val="0"/>
          <w:strike/>
        </w:rPr>
        <w:t>Motor</w:t>
      </w:r>
      <w:r w:rsidRPr="00A412C5">
        <w:rPr>
          <w:rStyle w:val="Bold"/>
          <w:b w:val="0"/>
        </w:rPr>
        <w:t xml:space="preserve"> Vehicle Towing and Impounding.</w:t>
      </w:r>
    </w:p>
    <w:p w:rsidR="00D41616" w:rsidRPr="002F382A" w:rsidRDefault="00D41616" w:rsidP="007302FA"/>
    <w:p w:rsidR="00D41616" w:rsidRDefault="00D41616" w:rsidP="007302FA">
      <w:r w:rsidRPr="002F382A">
        <w:tab/>
        <w:t xml:space="preserve">A. In addition to any other remedy herein provided, Clemson University may have a </w:t>
      </w:r>
      <w:r w:rsidRPr="00E571CD">
        <w:rPr>
          <w:strike/>
        </w:rPr>
        <w:t>motor</w:t>
      </w:r>
      <w:r w:rsidRPr="002F382A">
        <w:t xml:space="preserve"> vehicle towed, impounded and stored at the owner's expense and risk under the following conditions:</w:t>
      </w:r>
    </w:p>
    <w:p w:rsidR="00D41616" w:rsidRDefault="00D41616" w:rsidP="007302FA">
      <w:r w:rsidRPr="002F382A">
        <w:tab/>
      </w:r>
      <w:r w:rsidRPr="002F382A">
        <w:tab/>
        <w:t xml:space="preserve">1. If the </w:t>
      </w:r>
      <w:r w:rsidRPr="00E571CD">
        <w:rPr>
          <w:strike/>
        </w:rPr>
        <w:t>motor</w:t>
      </w:r>
      <w:r w:rsidRPr="002F382A">
        <w:t xml:space="preserve"> vehicle is illegally parked.</w:t>
      </w:r>
    </w:p>
    <w:p w:rsidR="00D41616" w:rsidRDefault="00D41616" w:rsidP="007302FA">
      <w:r w:rsidRPr="002F382A">
        <w:tab/>
      </w:r>
      <w:r w:rsidRPr="002F382A">
        <w:tab/>
        <w:t xml:space="preserve">2. If the </w:t>
      </w:r>
      <w:r w:rsidRPr="00E571CD">
        <w:rPr>
          <w:strike/>
        </w:rPr>
        <w:t>motor</w:t>
      </w:r>
      <w:r w:rsidRPr="002F382A">
        <w:t xml:space="preserve"> vehicle is presumed to be abandoned.</w:t>
      </w:r>
    </w:p>
    <w:p w:rsidR="00D41616" w:rsidRDefault="00D41616" w:rsidP="007302FA">
      <w:r w:rsidRPr="002F382A">
        <w:tab/>
      </w:r>
      <w:r w:rsidRPr="002F382A">
        <w:tab/>
        <w:t xml:space="preserve">3. If the </w:t>
      </w:r>
      <w:r w:rsidRPr="00E571CD">
        <w:rPr>
          <w:strike/>
        </w:rPr>
        <w:t>motor</w:t>
      </w:r>
      <w:r w:rsidRPr="002F382A">
        <w:t xml:space="preserve"> vehicle </w:t>
      </w:r>
      <w:proofErr w:type="gramStart"/>
      <w:r w:rsidRPr="002F382A">
        <w:t>is not properly registered</w:t>
      </w:r>
      <w:proofErr w:type="gramEnd"/>
      <w:r w:rsidRPr="002F382A">
        <w:t xml:space="preserve"> to include proper license plates and </w:t>
      </w:r>
      <w:r w:rsidRPr="00E571CD">
        <w:rPr>
          <w:u w:val="single"/>
        </w:rPr>
        <w:t>valid</w:t>
      </w:r>
      <w:r>
        <w:t xml:space="preserve"> </w:t>
      </w:r>
      <w:r w:rsidRPr="00E571CD">
        <w:rPr>
          <w:strike/>
        </w:rPr>
        <w:t>current</w:t>
      </w:r>
      <w:r w:rsidRPr="002F382A">
        <w:t xml:space="preserve"> decal or permit.</w:t>
      </w:r>
    </w:p>
    <w:p w:rsidR="00D41616" w:rsidRDefault="00D41616" w:rsidP="007302FA">
      <w:r w:rsidRPr="002F382A">
        <w:tab/>
      </w:r>
      <w:r w:rsidRPr="002F382A">
        <w:tab/>
        <w:t xml:space="preserve">4. If the </w:t>
      </w:r>
      <w:r w:rsidRPr="00E571CD">
        <w:rPr>
          <w:strike/>
        </w:rPr>
        <w:t>motor</w:t>
      </w:r>
      <w:r w:rsidRPr="002F382A">
        <w:t xml:space="preserve"> vehicle </w:t>
      </w:r>
      <w:proofErr w:type="gramStart"/>
      <w:r w:rsidRPr="002F382A">
        <w:t>is parked</w:t>
      </w:r>
      <w:proofErr w:type="gramEnd"/>
      <w:r w:rsidRPr="002F382A">
        <w:t xml:space="preserve"> in such a manner as to constitute a serious hazard to vehicular or pedestrian traffic, obstructing movement or operation of emergency equipment, obstructing the collections of trash at established locations, or parked in a marked fire lane.</w:t>
      </w:r>
    </w:p>
    <w:p w:rsidR="00D41616" w:rsidRDefault="00D41616" w:rsidP="007302FA">
      <w:r w:rsidRPr="002F382A">
        <w:tab/>
      </w:r>
      <w:r w:rsidRPr="002F382A">
        <w:tab/>
        <w:t>5. If three (3) or more parking citations issued against an operator, owner or vehicle are past due.</w:t>
      </w:r>
    </w:p>
    <w:p w:rsidR="00D41616" w:rsidRDefault="00D41616" w:rsidP="007302FA">
      <w:r w:rsidRPr="002F382A">
        <w:tab/>
      </w:r>
      <w:r w:rsidRPr="002F382A">
        <w:tab/>
        <w:t>6. If a vehicle is parked in a reserved space/area without an appropriate decal or permit.</w:t>
      </w:r>
    </w:p>
    <w:p w:rsidR="00D41616" w:rsidRDefault="00D41616" w:rsidP="007302FA">
      <w:r w:rsidRPr="002F382A">
        <w:tab/>
        <w:t xml:space="preserve">B. Motor </w:t>
      </w:r>
      <w:proofErr w:type="gramStart"/>
      <w:r w:rsidRPr="002F382A">
        <w:t>vehicles which</w:t>
      </w:r>
      <w:proofErr w:type="gramEnd"/>
      <w:r w:rsidRPr="002F382A">
        <w:t xml:space="preserve"> have been towed and impounded will not be released until all unpaid parking citations, tow charges and impound fees have been paid</w:t>
      </w:r>
      <w:r>
        <w:t xml:space="preserve">. </w:t>
      </w:r>
      <w:r w:rsidRPr="00E571CD">
        <w:rPr>
          <w:strike/>
        </w:rPr>
        <w:t>Motor v</w:t>
      </w:r>
      <w:r>
        <w:t xml:space="preserve"> </w:t>
      </w:r>
      <w:r w:rsidRPr="00E571CD">
        <w:rPr>
          <w:u w:val="single"/>
        </w:rPr>
        <w:t>V</w:t>
      </w:r>
      <w:r w:rsidRPr="002F382A">
        <w:t>ehicles impounded and not claimed within thirty days may be disposed of in accordance with South Carolina state statutes.</w:t>
      </w:r>
    </w:p>
    <w:p w:rsidR="00D41616" w:rsidRDefault="00D41616" w:rsidP="007302FA"/>
    <w:p w:rsidR="00D41616" w:rsidRPr="002F382A" w:rsidRDefault="00D41616" w:rsidP="007302FA">
      <w:r w:rsidRPr="002F382A">
        <w:t>27</w:t>
      </w:r>
      <w:r w:rsidRPr="002F382A">
        <w:noBreakHyphen/>
        <w:t>3005. APPEALS, BOARDS AND COMMITTEES.</w:t>
      </w:r>
    </w:p>
    <w:p w:rsidR="00D41616" w:rsidRPr="002F382A" w:rsidRDefault="00D41616" w:rsidP="007302FA"/>
    <w:p w:rsidR="00D41616" w:rsidRPr="00F50236" w:rsidRDefault="00D41616" w:rsidP="007302FA">
      <w:pPr>
        <w:rPr>
          <w:b/>
        </w:rPr>
      </w:pPr>
      <w:r w:rsidRPr="00F50236">
        <w:t>27</w:t>
      </w:r>
      <w:r w:rsidRPr="00F50236">
        <w:rPr>
          <w:rStyle w:val="Bold"/>
        </w:rPr>
        <w:noBreakHyphen/>
      </w:r>
      <w:r w:rsidRPr="00A412C5">
        <w:rPr>
          <w:rStyle w:val="Bold"/>
          <w:b w:val="0"/>
        </w:rPr>
        <w:t xml:space="preserve">3005.3. </w:t>
      </w:r>
      <w:r w:rsidRPr="00A412C5">
        <w:rPr>
          <w:rStyle w:val="Bold"/>
          <w:b w:val="0"/>
          <w:u w:val="single"/>
        </w:rPr>
        <w:t>Parking</w:t>
      </w:r>
      <w:r w:rsidRPr="00A412C5">
        <w:rPr>
          <w:rStyle w:val="Bold"/>
          <w:b w:val="0"/>
        </w:rPr>
        <w:t xml:space="preserve"> Appeals.</w:t>
      </w:r>
    </w:p>
    <w:p w:rsidR="00D41616" w:rsidRPr="002F382A" w:rsidRDefault="00D41616" w:rsidP="007302FA"/>
    <w:p w:rsidR="00D41616" w:rsidRDefault="00D41616" w:rsidP="007302FA">
      <w:r w:rsidRPr="002F382A">
        <w:tab/>
        <w:t xml:space="preserve">A. Any person cited for a violation of the parking regulations may waive the right to appeal by paying the assessed penalty within </w:t>
      </w:r>
      <w:r w:rsidRPr="00E571CD">
        <w:rPr>
          <w:u w:val="single"/>
        </w:rPr>
        <w:t>ten</w:t>
      </w:r>
      <w:r>
        <w:t xml:space="preserve"> </w:t>
      </w:r>
      <w:r w:rsidRPr="00E571CD">
        <w:rPr>
          <w:strike/>
        </w:rPr>
        <w:t>fifteen</w:t>
      </w:r>
      <w:r w:rsidRPr="002F382A">
        <w:t xml:space="preserve"> calendar days from the date of the violation.</w:t>
      </w:r>
    </w:p>
    <w:p w:rsidR="00D41616" w:rsidRDefault="00D41616" w:rsidP="007302FA">
      <w:r w:rsidRPr="002F382A">
        <w:tab/>
        <w:t xml:space="preserve">B. </w:t>
      </w:r>
      <w:proofErr w:type="gramStart"/>
      <w:r w:rsidRPr="002F382A">
        <w:t>The</w:t>
      </w:r>
      <w:proofErr w:type="gramEnd"/>
      <w:r w:rsidRPr="002F382A">
        <w:t xml:space="preserve"> President of Clemson University may establish one or more Parking Review Boards to hear appeals of parking citations</w:t>
      </w:r>
      <w:r>
        <w:t xml:space="preserve">. </w:t>
      </w:r>
      <w:r w:rsidRPr="002F382A">
        <w:t>A schedule of locations, procedures and board meeting times and dates shall be available during business hours in the office</w:t>
      </w:r>
      <w:r w:rsidRPr="00E571CD">
        <w:rPr>
          <w:strike/>
        </w:rPr>
        <w:t>s</w:t>
      </w:r>
      <w:r w:rsidRPr="002F382A">
        <w:t xml:space="preserve"> </w:t>
      </w:r>
      <w:r w:rsidRPr="00E571CD">
        <w:rPr>
          <w:strike/>
        </w:rPr>
        <w:t>of Student Government,</w:t>
      </w:r>
      <w:r w:rsidRPr="002F382A">
        <w:t xml:space="preserve"> Parking </w:t>
      </w:r>
      <w:r w:rsidRPr="00E571CD">
        <w:rPr>
          <w:u w:val="single"/>
        </w:rPr>
        <w:t>and Transportation</w:t>
      </w:r>
      <w:r>
        <w:t xml:space="preserve"> </w:t>
      </w:r>
      <w:r w:rsidRPr="002F382A">
        <w:t>Services</w:t>
      </w:r>
      <w:r w:rsidRPr="00E571CD">
        <w:rPr>
          <w:strike/>
        </w:rPr>
        <w:t xml:space="preserve">, </w:t>
      </w:r>
      <w:proofErr w:type="gramStart"/>
      <w:r w:rsidRPr="00E571CD">
        <w:rPr>
          <w:strike/>
        </w:rPr>
        <w:t>an</w:t>
      </w:r>
      <w:proofErr w:type="gramEnd"/>
      <w:r w:rsidRPr="00E571CD">
        <w:rPr>
          <w:strike/>
        </w:rPr>
        <w:t xml:space="preserve"> d the Police Department</w:t>
      </w:r>
      <w:r w:rsidRPr="002F382A">
        <w:t>.</w:t>
      </w:r>
    </w:p>
    <w:p w:rsidR="00D41616" w:rsidRDefault="00D41616" w:rsidP="007302FA">
      <w:r w:rsidRPr="002F382A">
        <w:tab/>
        <w:t>C. Any person desiring to appeal the decision of the Parking Review Board must petition the Parking Review Judicial Officer within five calendar days of the decision by the Parking Review Board</w:t>
      </w:r>
      <w:r>
        <w:t xml:space="preserve">. </w:t>
      </w:r>
      <w:r w:rsidRPr="002F382A">
        <w:t xml:space="preserve">The petition </w:t>
      </w:r>
      <w:proofErr w:type="gramStart"/>
      <w:r w:rsidRPr="002F382A">
        <w:t>must clearly and concisely state</w:t>
      </w:r>
      <w:proofErr w:type="gramEnd"/>
      <w:r w:rsidRPr="002F382A">
        <w:t xml:space="preserve"> the ground(s) for appeal</w:t>
      </w:r>
      <w:r>
        <w:t xml:space="preserve">. </w:t>
      </w:r>
      <w:r w:rsidRPr="002F382A">
        <w:t>The Parking Review Judicial Officer may summarily decline to entertain any such appeal.</w:t>
      </w:r>
    </w:p>
    <w:p w:rsidR="00D41616" w:rsidRPr="002F382A" w:rsidRDefault="00D41616" w:rsidP="007302FA"/>
    <w:p w:rsidR="00D41616" w:rsidRPr="004340FF" w:rsidRDefault="00D41616" w:rsidP="007302FA">
      <w:pPr>
        <w:rPr>
          <w:b/>
        </w:rPr>
      </w:pPr>
      <w:r w:rsidRPr="004340FF">
        <w:t>27</w:t>
      </w:r>
      <w:r w:rsidRPr="004340FF">
        <w:rPr>
          <w:rStyle w:val="Bold"/>
        </w:rPr>
        <w:noBreakHyphen/>
      </w:r>
      <w:r w:rsidRPr="004340FF">
        <w:t>3005.4. Appointment of Boards and Committees.</w:t>
      </w:r>
    </w:p>
    <w:p w:rsidR="00D41616" w:rsidRPr="002F382A" w:rsidRDefault="00D41616" w:rsidP="007302FA"/>
    <w:p w:rsidR="00D41616" w:rsidRDefault="00D41616" w:rsidP="007302FA">
      <w:r w:rsidRPr="002F382A">
        <w:tab/>
        <w:t xml:space="preserve">A. </w:t>
      </w:r>
      <w:proofErr w:type="gramStart"/>
      <w:r w:rsidRPr="002F382A">
        <w:t>The</w:t>
      </w:r>
      <w:proofErr w:type="gramEnd"/>
      <w:r w:rsidRPr="002F382A">
        <w:t xml:space="preserve"> President of Clemson University is designated the authority to administer and enforce these regulations and may further delegate this authority if he chooses to do so.</w:t>
      </w:r>
    </w:p>
    <w:p w:rsidR="00D41616" w:rsidRDefault="00D41616" w:rsidP="007302FA">
      <w:r w:rsidRPr="002F382A">
        <w:tab/>
        <w:t xml:space="preserve">B. </w:t>
      </w:r>
      <w:proofErr w:type="gramStart"/>
      <w:r w:rsidRPr="002F382A">
        <w:t>The</w:t>
      </w:r>
      <w:proofErr w:type="gramEnd"/>
      <w:r w:rsidRPr="002F382A">
        <w:t xml:space="preserve"> President of Clemson University may appoint such boards and committees as he deems necessary to assist in the administration of the rules and regulations contained herein.</w:t>
      </w:r>
    </w:p>
    <w:p w:rsidR="00D41616" w:rsidRDefault="00D41616" w:rsidP="007302FA">
      <w:r w:rsidRPr="002F382A">
        <w:tab/>
        <w:t xml:space="preserve">C. </w:t>
      </w:r>
      <w:proofErr w:type="gramStart"/>
      <w:r w:rsidRPr="002F382A">
        <w:t>The</w:t>
      </w:r>
      <w:proofErr w:type="gramEnd"/>
      <w:r w:rsidRPr="002F382A">
        <w:t xml:space="preserve"> Parking Advisory Committee is an advisory committee to make recommendations to the </w:t>
      </w:r>
      <w:r w:rsidRPr="00E571CD">
        <w:rPr>
          <w:u w:val="single"/>
        </w:rPr>
        <w:t>Executive</w:t>
      </w:r>
      <w:r>
        <w:t xml:space="preserve"> </w:t>
      </w:r>
      <w:r w:rsidRPr="002F382A">
        <w:t xml:space="preserve">Vice President for </w:t>
      </w:r>
      <w:r w:rsidRPr="00E571CD">
        <w:rPr>
          <w:strike/>
        </w:rPr>
        <w:t>Student Affairs</w:t>
      </w:r>
      <w:r>
        <w:t xml:space="preserve"> </w:t>
      </w:r>
      <w:r w:rsidRPr="00E571CD">
        <w:rPr>
          <w:u w:val="single"/>
        </w:rPr>
        <w:t>Finance &amp; Operations</w:t>
      </w:r>
      <w:r w:rsidRPr="002F382A">
        <w:t xml:space="preserve"> concerning parking improvements and changes, and parking restrictions.</w:t>
      </w:r>
    </w:p>
    <w:p w:rsidR="00D41616" w:rsidRDefault="00D41616" w:rsidP="007302FA"/>
    <w:p w:rsidR="00D41616" w:rsidRDefault="00D41616" w:rsidP="007302FA">
      <w:pPr>
        <w:rPr>
          <w:u w:val="single"/>
        </w:rPr>
      </w:pPr>
      <w:proofErr w:type="gramStart"/>
      <w:r w:rsidRPr="00DF3565">
        <w:rPr>
          <w:u w:val="single"/>
        </w:rPr>
        <w:t>27-3005.5.</w:t>
      </w:r>
      <w:proofErr w:type="gramEnd"/>
      <w:r>
        <w:rPr>
          <w:u w:val="single"/>
        </w:rPr>
        <w:t xml:space="preserve"> </w:t>
      </w:r>
      <w:r w:rsidRPr="00DF3565">
        <w:rPr>
          <w:u w:val="single"/>
        </w:rPr>
        <w:t>Non-Parking Offense Appeals.</w:t>
      </w:r>
    </w:p>
    <w:p w:rsidR="00D41616" w:rsidRPr="00DF3565" w:rsidRDefault="00D41616" w:rsidP="007302FA">
      <w:pPr>
        <w:rPr>
          <w:u w:val="single"/>
        </w:rPr>
      </w:pPr>
    </w:p>
    <w:p w:rsidR="00D41616" w:rsidRPr="00DF3565" w:rsidRDefault="00D41616" w:rsidP="007302FA">
      <w:pPr>
        <w:rPr>
          <w:u w:val="single"/>
        </w:rPr>
      </w:pPr>
      <w:r w:rsidRPr="009733C5">
        <w:tab/>
      </w:r>
      <w:r w:rsidRPr="00DF3565">
        <w:rPr>
          <w:u w:val="single"/>
        </w:rPr>
        <w:t>A</w:t>
      </w:r>
      <w:r>
        <w:rPr>
          <w:u w:val="single"/>
        </w:rPr>
        <w:t xml:space="preserve">. </w:t>
      </w:r>
      <w:r w:rsidRPr="00DF3565">
        <w:rPr>
          <w:u w:val="single"/>
        </w:rPr>
        <w:t xml:space="preserve">All other appeals of violations for non-parking offenses under this Article </w:t>
      </w:r>
      <w:proofErr w:type="gramStart"/>
      <w:r w:rsidRPr="00DF3565">
        <w:rPr>
          <w:u w:val="single"/>
        </w:rPr>
        <w:t>shall be heard</w:t>
      </w:r>
      <w:proofErr w:type="gramEnd"/>
      <w:r w:rsidRPr="00DF3565">
        <w:rPr>
          <w:u w:val="single"/>
        </w:rPr>
        <w:t xml:space="preserve"> as designated by South Carolina statute(s) and Court Rule(s).</w:t>
      </w:r>
    </w:p>
    <w:p w:rsidR="00D41616" w:rsidRPr="002F382A" w:rsidRDefault="00D41616" w:rsidP="007302FA"/>
    <w:p w:rsidR="00D41616" w:rsidRPr="004340FF" w:rsidRDefault="00D41616" w:rsidP="007302FA">
      <w:r w:rsidRPr="004340FF">
        <w:t>27</w:t>
      </w:r>
      <w:r w:rsidRPr="004340FF">
        <w:rPr>
          <w:rStyle w:val="Bold"/>
        </w:rPr>
        <w:noBreakHyphen/>
      </w:r>
      <w:r w:rsidRPr="004340FF">
        <w:t>3006. Non</w:t>
      </w:r>
      <w:r w:rsidRPr="004340FF">
        <w:noBreakHyphen/>
        <w:t>Motorized Vehicles.</w:t>
      </w:r>
    </w:p>
    <w:p w:rsidR="00D41616" w:rsidRPr="002F382A" w:rsidRDefault="00D41616" w:rsidP="007302FA"/>
    <w:p w:rsidR="00D41616" w:rsidRDefault="00D41616" w:rsidP="007302FA">
      <w:r w:rsidRPr="002F382A">
        <w:tab/>
        <w:t>A. General</w:t>
      </w:r>
    </w:p>
    <w:p w:rsidR="00D41616" w:rsidRDefault="00D41616" w:rsidP="007302FA">
      <w:r w:rsidRPr="002F382A">
        <w:tab/>
      </w:r>
      <w:r w:rsidRPr="002F382A">
        <w:tab/>
        <w:t>1. Clemson University recognizes non</w:t>
      </w:r>
      <w:r w:rsidRPr="002F382A">
        <w:noBreakHyphen/>
        <w:t xml:space="preserve">motorized vehicles as important and legitimate means of transportation, provided they are operated with due regard and concern for the safety of the </w:t>
      </w:r>
      <w:proofErr w:type="gramStart"/>
      <w:r w:rsidRPr="002F382A">
        <w:t>general public</w:t>
      </w:r>
      <w:proofErr w:type="gramEnd"/>
      <w:r w:rsidRPr="002F382A">
        <w:t>.</w:t>
      </w:r>
    </w:p>
    <w:p w:rsidR="00D41616" w:rsidRDefault="00D41616" w:rsidP="007302FA">
      <w:r w:rsidRPr="002F382A">
        <w:tab/>
      </w:r>
      <w:r w:rsidRPr="002F382A">
        <w:tab/>
        <w:t>2. Pedestrians in cross walks, on sidewalks, and at all other locations designated for pedestrian traffic shall have the right</w:t>
      </w:r>
      <w:r w:rsidRPr="002F382A">
        <w:noBreakHyphen/>
        <w:t>of</w:t>
      </w:r>
      <w:r w:rsidRPr="002F382A">
        <w:noBreakHyphen/>
        <w:t>way over non</w:t>
      </w:r>
      <w:r w:rsidRPr="002F382A">
        <w:noBreakHyphen/>
        <w:t>motorized vehicles.</w:t>
      </w:r>
    </w:p>
    <w:p w:rsidR="00D41616" w:rsidRDefault="00D41616" w:rsidP="007302FA">
      <w:r w:rsidRPr="002F382A">
        <w:tab/>
        <w:t>B. Definitions</w:t>
      </w:r>
    </w:p>
    <w:p w:rsidR="00D41616" w:rsidRDefault="00D41616" w:rsidP="007302FA">
      <w:r w:rsidRPr="002F382A">
        <w:tab/>
      </w:r>
      <w:r w:rsidRPr="002F382A">
        <w:tab/>
        <w:t>1. Non</w:t>
      </w:r>
      <w:r w:rsidRPr="002F382A">
        <w:noBreakHyphen/>
        <w:t>motorized vehicle</w:t>
      </w:r>
      <w:r w:rsidRPr="002F382A">
        <w:noBreakHyphen/>
      </w:r>
      <w:r w:rsidRPr="002F382A">
        <w:noBreakHyphen/>
        <w:t xml:space="preserve">any wheeled </w:t>
      </w:r>
      <w:proofErr w:type="gramStart"/>
      <w:r w:rsidRPr="002F382A">
        <w:t>vehicle which</w:t>
      </w:r>
      <w:proofErr w:type="gramEnd"/>
      <w:r w:rsidRPr="002F382A">
        <w:t xml:space="preserve"> relies wholly or in part upon human or animal power for propulsion</w:t>
      </w:r>
      <w:r>
        <w:t xml:space="preserve">. </w:t>
      </w:r>
      <w:r w:rsidRPr="002F382A">
        <w:t xml:space="preserve">This includes skates, cycles, </w:t>
      </w:r>
      <w:proofErr w:type="gramStart"/>
      <w:r w:rsidRPr="002F382A">
        <w:t>skate boards</w:t>
      </w:r>
      <w:proofErr w:type="gramEnd"/>
      <w:r w:rsidRPr="002F382A">
        <w:t xml:space="preserve"> and similar devices, but does not include wheelchairs operated by mobility impaired persons.</w:t>
      </w:r>
    </w:p>
    <w:p w:rsidR="00D41616" w:rsidRDefault="00D41616" w:rsidP="007302FA">
      <w:r w:rsidRPr="002F382A">
        <w:tab/>
      </w:r>
      <w:r w:rsidRPr="002F382A">
        <w:tab/>
        <w:t>2. Cycles</w:t>
      </w:r>
      <w:r w:rsidRPr="002F382A">
        <w:noBreakHyphen/>
      </w:r>
      <w:r w:rsidRPr="002F382A">
        <w:noBreakHyphen/>
        <w:t>includes unicycles, bicycles, tricycles, and other similar wheeled vehicles, regardless of the number of wheels.</w:t>
      </w:r>
    </w:p>
    <w:p w:rsidR="00D41616" w:rsidRDefault="00D41616" w:rsidP="007302FA">
      <w:r w:rsidRPr="002F382A">
        <w:tab/>
      </w:r>
      <w:r w:rsidRPr="002F382A">
        <w:tab/>
        <w:t>3. Skates</w:t>
      </w:r>
      <w:r w:rsidRPr="002F382A">
        <w:noBreakHyphen/>
      </w:r>
      <w:r w:rsidRPr="002F382A">
        <w:noBreakHyphen/>
        <w:t>includes roller skates, roller blades, in</w:t>
      </w:r>
      <w:r w:rsidRPr="002F382A">
        <w:noBreakHyphen/>
        <w:t xml:space="preserve">line skates, </w:t>
      </w:r>
      <w:proofErr w:type="gramStart"/>
      <w:r w:rsidRPr="002F382A">
        <w:t>skate boards</w:t>
      </w:r>
      <w:proofErr w:type="gramEnd"/>
      <w:r w:rsidRPr="002F382A">
        <w:t>, and similar devices, regardless of the number of wheels.</w:t>
      </w:r>
    </w:p>
    <w:p w:rsidR="00D41616" w:rsidRDefault="00D41616" w:rsidP="007302FA">
      <w:r w:rsidRPr="002F382A">
        <w:tab/>
        <w:t>C. Non</w:t>
      </w:r>
      <w:r w:rsidRPr="002F382A">
        <w:noBreakHyphen/>
        <w:t>motorized cycles</w:t>
      </w:r>
    </w:p>
    <w:p w:rsidR="00D41616" w:rsidRDefault="00D41616" w:rsidP="007302FA">
      <w:r w:rsidRPr="002F382A">
        <w:tab/>
      </w:r>
      <w:r w:rsidRPr="002F382A">
        <w:tab/>
      </w:r>
      <w:proofErr w:type="gramStart"/>
      <w:r w:rsidRPr="002F382A">
        <w:t>1. Non</w:t>
      </w:r>
      <w:r w:rsidRPr="002F382A">
        <w:noBreakHyphen/>
        <w:t>motorized cycles are governed by state law</w:t>
      </w:r>
      <w:proofErr w:type="gramEnd"/>
      <w:r>
        <w:t xml:space="preserve">. </w:t>
      </w:r>
      <w:r w:rsidRPr="002F382A">
        <w:t>The cyclist has a right to use the streets and highways just as a motorist</w:t>
      </w:r>
      <w:r>
        <w:t xml:space="preserve">. </w:t>
      </w:r>
      <w:r w:rsidRPr="002F382A">
        <w:t xml:space="preserve">However, the relative size of the cycle and the lack of safety devices make it extremely important that cycles </w:t>
      </w:r>
      <w:proofErr w:type="gramStart"/>
      <w:r w:rsidRPr="002F382A">
        <w:t>be operated</w:t>
      </w:r>
      <w:proofErr w:type="gramEnd"/>
      <w:r w:rsidRPr="002F382A">
        <w:t xml:space="preserve"> in accordance with the letter of the law.</w:t>
      </w:r>
    </w:p>
    <w:p w:rsidR="00D41616" w:rsidRDefault="00D41616" w:rsidP="007302FA">
      <w:r w:rsidRPr="002F382A">
        <w:tab/>
      </w:r>
      <w:r w:rsidRPr="002F382A">
        <w:tab/>
        <w:t xml:space="preserve">2. Cycles </w:t>
      </w:r>
      <w:proofErr w:type="gramStart"/>
      <w:r w:rsidRPr="002F382A">
        <w:t>may be ridden</w:t>
      </w:r>
      <w:proofErr w:type="gramEnd"/>
      <w:r w:rsidRPr="002F382A">
        <w:t xml:space="preserve"> only in streets, highways, parking lots, and designated cycling paths</w:t>
      </w:r>
      <w:r>
        <w:t xml:space="preserve">. </w:t>
      </w:r>
      <w:r w:rsidRPr="002F382A">
        <w:t xml:space="preserve">Cycles </w:t>
      </w:r>
      <w:proofErr w:type="gramStart"/>
      <w:r w:rsidRPr="002F382A">
        <w:t>may not be ridden</w:t>
      </w:r>
      <w:proofErr w:type="gramEnd"/>
      <w:r w:rsidRPr="002F382A">
        <w:t xml:space="preserve"> on any sidewalk unless that specific section of the sidewalk has been designated as a part of a cycling path.</w:t>
      </w:r>
    </w:p>
    <w:p w:rsidR="00D41616" w:rsidRDefault="00D41616" w:rsidP="007302FA">
      <w:r w:rsidRPr="002F382A">
        <w:lastRenderedPageBreak/>
        <w:tab/>
      </w:r>
      <w:r w:rsidRPr="002F382A">
        <w:tab/>
        <w:t xml:space="preserve">3. Cycles and cyclists </w:t>
      </w:r>
      <w:proofErr w:type="gramStart"/>
      <w:r w:rsidRPr="002F382A">
        <w:t>shall in all respects comply</w:t>
      </w:r>
      <w:proofErr w:type="gramEnd"/>
      <w:r w:rsidRPr="002F382A">
        <w:t xml:space="preserve"> with applicable state laws and regulations, including but not limited to:</w:t>
      </w:r>
      <w:r>
        <w:t xml:space="preserve"> </w:t>
      </w:r>
      <w:r w:rsidRPr="002F382A">
        <w:t>turn signals, lighting, brakes, lane changing, etc.</w:t>
      </w:r>
    </w:p>
    <w:p w:rsidR="00D41616" w:rsidRDefault="00D41616" w:rsidP="007302FA">
      <w:r w:rsidRPr="002F382A">
        <w:tab/>
      </w:r>
      <w:r w:rsidRPr="002F382A">
        <w:tab/>
        <w:t xml:space="preserve">4. Bicycle racks </w:t>
      </w:r>
      <w:proofErr w:type="gramStart"/>
      <w:r w:rsidRPr="002F382A">
        <w:t>are provided</w:t>
      </w:r>
      <w:proofErr w:type="gramEnd"/>
      <w:r w:rsidRPr="002F382A">
        <w:t xml:space="preserve"> throughout campus for parking</w:t>
      </w:r>
      <w:r>
        <w:t xml:space="preserve">. </w:t>
      </w:r>
      <w:r w:rsidRPr="002F382A">
        <w:t xml:space="preserve">All parked bicycles </w:t>
      </w:r>
      <w:proofErr w:type="gramStart"/>
      <w:r w:rsidRPr="002F382A">
        <w:t>should be locked</w:t>
      </w:r>
      <w:proofErr w:type="gramEnd"/>
      <w:r w:rsidRPr="002F382A">
        <w:t xml:space="preserve"> in the rack.</w:t>
      </w:r>
    </w:p>
    <w:p w:rsidR="00D41616" w:rsidRDefault="00D41616" w:rsidP="007302FA">
      <w:r w:rsidRPr="002F382A">
        <w:tab/>
        <w:t>D. Skates</w:t>
      </w:r>
    </w:p>
    <w:p w:rsidR="00D41616" w:rsidRDefault="00D41616" w:rsidP="007302FA">
      <w:r w:rsidRPr="002F382A">
        <w:tab/>
      </w:r>
      <w:r w:rsidRPr="002F382A">
        <w:tab/>
        <w:t xml:space="preserve">1. Skates </w:t>
      </w:r>
      <w:proofErr w:type="gramStart"/>
      <w:r w:rsidRPr="002F382A">
        <w:t>may be operated</w:t>
      </w:r>
      <w:proofErr w:type="gramEnd"/>
      <w:r w:rsidRPr="002F382A">
        <w:t xml:space="preserve"> on campus in designated areas.</w:t>
      </w:r>
    </w:p>
    <w:p w:rsidR="00D41616" w:rsidRDefault="00D41616" w:rsidP="007302FA">
      <w:r w:rsidRPr="002F382A">
        <w:tab/>
      </w:r>
      <w:r w:rsidRPr="002F382A">
        <w:tab/>
        <w:t xml:space="preserve">2. Skates </w:t>
      </w:r>
      <w:proofErr w:type="gramStart"/>
      <w:r w:rsidRPr="002F382A">
        <w:t>may not be operated</w:t>
      </w:r>
      <w:proofErr w:type="gramEnd"/>
      <w:r w:rsidRPr="002F382A">
        <w:t xml:space="preserve"> in campus buildings at any time.</w:t>
      </w:r>
    </w:p>
    <w:p w:rsidR="00D41616" w:rsidRDefault="00D41616" w:rsidP="007302FA">
      <w:r w:rsidRPr="002F382A">
        <w:tab/>
        <w:t>E. Prohibited Activities</w:t>
      </w:r>
    </w:p>
    <w:p w:rsidR="00D41616" w:rsidRDefault="00D41616" w:rsidP="007302FA">
      <w:r w:rsidRPr="002F382A">
        <w:tab/>
      </w:r>
      <w:r w:rsidRPr="002F382A">
        <w:tab/>
        <w:t>1. Acrobatic maneuvers, stunts, trick riding, speed runs, or other movements designed to display or demonstrate the operator's physical ability to manipulate the non</w:t>
      </w:r>
      <w:r w:rsidRPr="002F382A">
        <w:noBreakHyphen/>
        <w:t xml:space="preserve">motorized vehicle </w:t>
      </w:r>
      <w:proofErr w:type="gramStart"/>
      <w:r w:rsidRPr="002F382A">
        <w:t>are prohibited</w:t>
      </w:r>
      <w:proofErr w:type="gramEnd"/>
      <w:r w:rsidRPr="002F382A">
        <w:t xml:space="preserve"> on university property, except in areas specifically designated for such operations.</w:t>
      </w:r>
    </w:p>
    <w:p w:rsidR="00D41616" w:rsidRDefault="00D41616" w:rsidP="007302FA">
      <w:r w:rsidRPr="002F382A">
        <w:tab/>
      </w:r>
      <w:r w:rsidRPr="002F382A">
        <w:tab/>
        <w:t>2. The operators of non</w:t>
      </w:r>
      <w:r w:rsidRPr="002F382A">
        <w:noBreakHyphen/>
        <w:t>motorized vehicles are responsible for controlling the speed of such device so as not to endanger any pedestrian.</w:t>
      </w:r>
    </w:p>
    <w:p w:rsidR="00D41616" w:rsidRDefault="00D41616" w:rsidP="007302FA">
      <w:r w:rsidRPr="002F382A">
        <w:tab/>
        <w:t>F. Penalties</w:t>
      </w:r>
    </w:p>
    <w:p w:rsidR="00D41616" w:rsidRDefault="00D41616" w:rsidP="007302FA">
      <w:r w:rsidRPr="002F382A">
        <w:tab/>
        <w:t xml:space="preserve">Any person violating the provisions of this regulation </w:t>
      </w:r>
      <w:proofErr w:type="gramStart"/>
      <w:r w:rsidRPr="002F382A">
        <w:t>may, upon conviction, be fined</w:t>
      </w:r>
      <w:proofErr w:type="gramEnd"/>
      <w:r w:rsidRPr="002F382A">
        <w:t xml:space="preserve"> not more than $200.00</w:t>
      </w:r>
      <w:r>
        <w:t xml:space="preserve">. </w:t>
      </w:r>
      <w:r w:rsidRPr="002F382A">
        <w:t xml:space="preserve">Additionally, the violation </w:t>
      </w:r>
      <w:proofErr w:type="gramStart"/>
      <w:r w:rsidRPr="002F382A">
        <w:t>shall be reported</w:t>
      </w:r>
      <w:proofErr w:type="gramEnd"/>
      <w:r w:rsidRPr="002F382A">
        <w:t xml:space="preserve"> to appropriate authorities for administrative action as deemed appropriate.</w:t>
      </w:r>
    </w:p>
    <w:p w:rsidR="00D41616" w:rsidRDefault="00D41616" w:rsidP="007302FA">
      <w:r w:rsidRPr="002F382A">
        <w:tab/>
        <w:t>Non</w:t>
      </w:r>
      <w:r w:rsidRPr="002F382A">
        <w:noBreakHyphen/>
        <w:t xml:space="preserve">motorized vehicles are legitimate means of transportation and </w:t>
      </w:r>
      <w:proofErr w:type="gramStart"/>
      <w:r w:rsidRPr="002F382A">
        <w:t>may be operated</w:t>
      </w:r>
      <w:proofErr w:type="gramEnd"/>
      <w:r w:rsidRPr="002F382A">
        <w:t xml:space="preserve"> on campus sidewalks and paths, provided they are used solely as a means of transportation and not for purposes </w:t>
      </w:r>
      <w:r w:rsidRPr="00E571CD">
        <w:rPr>
          <w:u w:val="single"/>
        </w:rPr>
        <w:t>otherwise</w:t>
      </w:r>
      <w:r>
        <w:t xml:space="preserve"> </w:t>
      </w:r>
      <w:r w:rsidRPr="002F382A">
        <w:t xml:space="preserve">prohibited by </w:t>
      </w:r>
      <w:r w:rsidRPr="00E571CD">
        <w:rPr>
          <w:strike/>
        </w:rPr>
        <w:t xml:space="preserve">Paragraph </w:t>
      </w:r>
      <w:proofErr w:type="spellStart"/>
      <w:r w:rsidRPr="00E571CD">
        <w:rPr>
          <w:strike/>
        </w:rPr>
        <w:t>A.4</w:t>
      </w:r>
      <w:proofErr w:type="spellEnd"/>
      <w:r w:rsidRPr="00E571CD">
        <w:rPr>
          <w:strike/>
        </w:rPr>
        <w:t xml:space="preserve"> above</w:t>
      </w:r>
      <w:r>
        <w:t xml:space="preserve"> </w:t>
      </w:r>
      <w:r w:rsidRPr="00E571CD">
        <w:rPr>
          <w:u w:val="single"/>
        </w:rPr>
        <w:t>law or these regulations</w:t>
      </w:r>
      <w:r w:rsidRPr="002F382A">
        <w:t>.</w:t>
      </w:r>
    </w:p>
    <w:p w:rsidR="00D41616" w:rsidRDefault="00D41616" w:rsidP="007302FA"/>
    <w:p w:rsidR="00D41616" w:rsidRPr="00A041DF" w:rsidRDefault="00D41616" w:rsidP="007302FA">
      <w:pPr>
        <w:rPr>
          <w:b/>
        </w:rPr>
      </w:pPr>
      <w:r w:rsidRPr="00A041DF">
        <w:rPr>
          <w:b/>
        </w:rPr>
        <w:t>Fiscal Impact Statement:</w:t>
      </w:r>
    </w:p>
    <w:p w:rsidR="00D41616" w:rsidRDefault="00D41616" w:rsidP="007302FA"/>
    <w:p w:rsidR="00D41616" w:rsidRDefault="00D41616" w:rsidP="007302FA">
      <w:r>
        <w:t>There will be no increased cost to the State or its political subdivisions by implementing these regulation amendments.</w:t>
      </w:r>
    </w:p>
    <w:p w:rsidR="00D41616" w:rsidRDefault="00D41616" w:rsidP="007302FA"/>
    <w:p w:rsidR="00D41616" w:rsidRPr="00A041DF" w:rsidRDefault="00D41616" w:rsidP="007302FA">
      <w:pPr>
        <w:rPr>
          <w:b/>
        </w:rPr>
      </w:pPr>
      <w:r w:rsidRPr="00A041DF">
        <w:rPr>
          <w:b/>
        </w:rPr>
        <w:t xml:space="preserve">Statement of Rationale: </w:t>
      </w:r>
    </w:p>
    <w:p w:rsidR="00D41616" w:rsidRDefault="00D41616" w:rsidP="007302FA"/>
    <w:p w:rsidR="00D41616" w:rsidRDefault="00D41616" w:rsidP="007302FA">
      <w:r>
        <w:t xml:space="preserve">The proposed regulation changes will create a structure where the University has the opportunity to continue its efforts to solicit voluntary compliance to maintain public safety and order on the campus, while also providing the means to take enforcement efforts if education and compliance does not eliminate the concern. The changes also reflect the changes in technologies, communication and expectations of students, employees and visitors on campus as it relates to traffic control and permitted parking on the campus.  </w:t>
      </w:r>
    </w:p>
    <w:p w:rsidR="00D722F0" w:rsidRDefault="00D722F0" w:rsidP="00DC67C5"/>
    <w:sectPr w:rsidR="00D722F0" w:rsidSect="00DC67C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FA" w:rsidRDefault="007302FA" w:rsidP="00DC67C5">
      <w:r>
        <w:separator/>
      </w:r>
    </w:p>
  </w:endnote>
  <w:endnote w:type="continuationSeparator" w:id="0">
    <w:p w:rsidR="007302FA" w:rsidRDefault="007302FA" w:rsidP="00DC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47580"/>
      <w:docPartObj>
        <w:docPartGallery w:val="Page Numbers (Bottom of Page)"/>
        <w:docPartUnique/>
      </w:docPartObj>
    </w:sdtPr>
    <w:sdtEndPr>
      <w:rPr>
        <w:noProof/>
      </w:rPr>
    </w:sdtEndPr>
    <w:sdtContent>
      <w:p w:rsidR="007302FA" w:rsidRDefault="007302FA">
        <w:pPr>
          <w:pStyle w:val="Footer"/>
          <w:jc w:val="center"/>
        </w:pPr>
        <w:r>
          <w:fldChar w:fldCharType="begin"/>
        </w:r>
        <w:r>
          <w:instrText xml:space="preserve"> PAGE   \* MERGEFORMAT </w:instrText>
        </w:r>
        <w:r>
          <w:fldChar w:fldCharType="separate"/>
        </w:r>
        <w:r w:rsidR="00801A1F">
          <w:rPr>
            <w:noProof/>
          </w:rPr>
          <w:t>11</w:t>
        </w:r>
        <w:r>
          <w:rPr>
            <w:noProof/>
          </w:rPr>
          <w:fldChar w:fldCharType="end"/>
        </w:r>
      </w:p>
    </w:sdtContent>
  </w:sdt>
  <w:p w:rsidR="007302FA" w:rsidRDefault="0073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FA" w:rsidRDefault="007302FA" w:rsidP="00DC67C5">
      <w:r>
        <w:separator/>
      </w:r>
    </w:p>
  </w:footnote>
  <w:footnote w:type="continuationSeparator" w:id="0">
    <w:p w:rsidR="007302FA" w:rsidRDefault="007302FA" w:rsidP="00DC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9A2"/>
    <w:multiLevelType w:val="multilevel"/>
    <w:tmpl w:val="CFD01930"/>
    <w:lvl w:ilvl="0">
      <w:start w:val="1"/>
      <w:numFmt w:val="upp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1D1C1C"/>
    <w:multiLevelType w:val="hybridMultilevel"/>
    <w:tmpl w:val="1126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32450"/>
    <w:multiLevelType w:val="hybridMultilevel"/>
    <w:tmpl w:val="58901302"/>
    <w:lvl w:ilvl="0" w:tplc="35625B2E">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23856219"/>
    <w:multiLevelType w:val="hybridMultilevel"/>
    <w:tmpl w:val="58D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13A3D"/>
    <w:multiLevelType w:val="multilevel"/>
    <w:tmpl w:val="D416DB1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76491849"/>
    <w:multiLevelType w:val="hybridMultilevel"/>
    <w:tmpl w:val="AA7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6A20"/>
    <w:multiLevelType w:val="multilevel"/>
    <w:tmpl w:val="1B26F4A6"/>
    <w:lvl w:ilvl="0">
      <w:start w:val="1"/>
      <w:numFmt w:val="upperLetter"/>
      <w:lvlText w:val="%1."/>
      <w:lvlJc w:val="left"/>
      <w:pPr>
        <w:ind w:left="570" w:hanging="360"/>
      </w:pPr>
      <w:rPr>
        <w:u w:val="single"/>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F0"/>
    <w:rsid w:val="001849AB"/>
    <w:rsid w:val="00221B12"/>
    <w:rsid w:val="002B0550"/>
    <w:rsid w:val="00337472"/>
    <w:rsid w:val="00381DF2"/>
    <w:rsid w:val="003E4FB5"/>
    <w:rsid w:val="00402788"/>
    <w:rsid w:val="005A3311"/>
    <w:rsid w:val="0060475B"/>
    <w:rsid w:val="0068175D"/>
    <w:rsid w:val="006A296F"/>
    <w:rsid w:val="007302FA"/>
    <w:rsid w:val="007F7F6A"/>
    <w:rsid w:val="00801A1F"/>
    <w:rsid w:val="00804720"/>
    <w:rsid w:val="00925D88"/>
    <w:rsid w:val="00A220E4"/>
    <w:rsid w:val="00A412C5"/>
    <w:rsid w:val="00A52663"/>
    <w:rsid w:val="00A84CDB"/>
    <w:rsid w:val="00C354CC"/>
    <w:rsid w:val="00D41616"/>
    <w:rsid w:val="00D722F0"/>
    <w:rsid w:val="00DC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C4351-5466-469A-88E4-79F927ED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7C5"/>
    <w:pPr>
      <w:jc w:val="both"/>
    </w:pPr>
  </w:style>
  <w:style w:type="paragraph" w:styleId="Heading1">
    <w:name w:val="heading 1"/>
    <w:basedOn w:val="Normal"/>
    <w:next w:val="Normal"/>
    <w:link w:val="Heading1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480" w:after="120"/>
      <w:contextualSpacing/>
      <w:outlineLvl w:val="0"/>
    </w:pPr>
    <w:rPr>
      <w:rFonts w:eastAsia="Times New Roman" w:cs="Times New Roman"/>
      <w:b/>
      <w:color w:val="000000"/>
      <w:sz w:val="48"/>
      <w:szCs w:val="48"/>
    </w:rPr>
  </w:style>
  <w:style w:type="paragraph" w:styleId="Heading2">
    <w:name w:val="heading 2"/>
    <w:basedOn w:val="Normal"/>
    <w:next w:val="Normal"/>
    <w:link w:val="Heading2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360" w:after="80"/>
      <w:contextualSpacing/>
      <w:outlineLvl w:val="1"/>
    </w:pPr>
    <w:rPr>
      <w:rFonts w:eastAsia="Times New Roman" w:cs="Times New Roman"/>
      <w:b/>
      <w:color w:val="000000"/>
      <w:sz w:val="36"/>
      <w:szCs w:val="36"/>
    </w:rPr>
  </w:style>
  <w:style w:type="paragraph" w:styleId="Heading3">
    <w:name w:val="heading 3"/>
    <w:basedOn w:val="Normal"/>
    <w:next w:val="Normal"/>
    <w:link w:val="Heading3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80" w:after="80"/>
      <w:contextualSpacing/>
      <w:outlineLvl w:val="2"/>
    </w:pPr>
    <w:rPr>
      <w:rFonts w:eastAsia="Times New Roman" w:cs="Times New Roman"/>
      <w:b/>
      <w:color w:val="000000"/>
      <w:sz w:val="28"/>
      <w:szCs w:val="28"/>
    </w:rPr>
  </w:style>
  <w:style w:type="paragraph" w:styleId="Heading4">
    <w:name w:val="heading 4"/>
    <w:basedOn w:val="Normal"/>
    <w:next w:val="Normal"/>
    <w:link w:val="Heading4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after="40"/>
      <w:contextualSpacing/>
      <w:outlineLvl w:val="3"/>
    </w:pPr>
    <w:rPr>
      <w:rFonts w:eastAsia="Times New Roman" w:cs="Times New Roman"/>
      <w:b/>
      <w:color w:val="000000"/>
      <w:sz w:val="24"/>
      <w:szCs w:val="24"/>
    </w:rPr>
  </w:style>
  <w:style w:type="paragraph" w:styleId="Heading5">
    <w:name w:val="heading 5"/>
    <w:basedOn w:val="Normal"/>
    <w:next w:val="Normal"/>
    <w:link w:val="Heading5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20" w:after="40"/>
      <w:contextualSpacing/>
      <w:outlineLvl w:val="4"/>
    </w:pPr>
    <w:rPr>
      <w:rFonts w:eastAsia="Times New Roman" w:cs="Times New Roman"/>
      <w:b/>
      <w:color w:val="000000"/>
    </w:rPr>
  </w:style>
  <w:style w:type="paragraph" w:styleId="Heading6">
    <w:name w:val="heading 6"/>
    <w:basedOn w:val="Normal"/>
    <w:next w:val="Normal"/>
    <w:link w:val="Heading6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00" w:after="40"/>
      <w:contextualSpacing/>
      <w:outlineLvl w:val="5"/>
    </w:pPr>
    <w:rPr>
      <w:rFonts w:eastAsia="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F0"/>
    <w:rPr>
      <w:rFonts w:eastAsia="Times New Roman" w:cs="Times New Roman"/>
      <w:b/>
      <w:color w:val="000000"/>
      <w:sz w:val="48"/>
      <w:szCs w:val="48"/>
    </w:rPr>
  </w:style>
  <w:style w:type="character" w:customStyle="1" w:styleId="Heading2Char">
    <w:name w:val="Heading 2 Char"/>
    <w:basedOn w:val="DefaultParagraphFont"/>
    <w:link w:val="Heading2"/>
    <w:rsid w:val="00D722F0"/>
    <w:rPr>
      <w:rFonts w:eastAsia="Times New Roman" w:cs="Times New Roman"/>
      <w:b/>
      <w:color w:val="000000"/>
      <w:sz w:val="36"/>
      <w:szCs w:val="36"/>
    </w:rPr>
  </w:style>
  <w:style w:type="character" w:customStyle="1" w:styleId="Heading3Char">
    <w:name w:val="Heading 3 Char"/>
    <w:basedOn w:val="DefaultParagraphFont"/>
    <w:link w:val="Heading3"/>
    <w:rsid w:val="00D722F0"/>
    <w:rPr>
      <w:rFonts w:eastAsia="Times New Roman" w:cs="Times New Roman"/>
      <w:b/>
      <w:color w:val="000000"/>
      <w:sz w:val="28"/>
      <w:szCs w:val="28"/>
    </w:rPr>
  </w:style>
  <w:style w:type="character" w:customStyle="1" w:styleId="Heading4Char">
    <w:name w:val="Heading 4 Char"/>
    <w:basedOn w:val="DefaultParagraphFont"/>
    <w:link w:val="Heading4"/>
    <w:rsid w:val="00D722F0"/>
    <w:rPr>
      <w:rFonts w:eastAsia="Times New Roman" w:cs="Times New Roman"/>
      <w:b/>
      <w:color w:val="000000"/>
      <w:sz w:val="24"/>
      <w:szCs w:val="24"/>
    </w:rPr>
  </w:style>
  <w:style w:type="character" w:customStyle="1" w:styleId="Heading5Char">
    <w:name w:val="Heading 5 Char"/>
    <w:basedOn w:val="DefaultParagraphFont"/>
    <w:link w:val="Heading5"/>
    <w:rsid w:val="00D722F0"/>
    <w:rPr>
      <w:rFonts w:eastAsia="Times New Roman" w:cs="Times New Roman"/>
      <w:b/>
      <w:color w:val="000000"/>
    </w:rPr>
  </w:style>
  <w:style w:type="character" w:customStyle="1" w:styleId="Heading6Char">
    <w:name w:val="Heading 6 Char"/>
    <w:basedOn w:val="DefaultParagraphFont"/>
    <w:link w:val="Heading6"/>
    <w:rsid w:val="00D722F0"/>
    <w:rPr>
      <w:rFonts w:eastAsia="Times New Roman" w:cs="Times New Roman"/>
      <w:b/>
      <w:color w:val="000000"/>
      <w:sz w:val="20"/>
      <w:szCs w:val="20"/>
    </w:rPr>
  </w:style>
  <w:style w:type="paragraph" w:styleId="Title">
    <w:name w:val="Title"/>
    <w:basedOn w:val="Normal"/>
    <w:next w:val="Normal"/>
    <w:link w:val="Title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480" w:after="120"/>
      <w:contextualSpacing/>
    </w:pPr>
    <w:rPr>
      <w:rFonts w:eastAsia="Times New Roman" w:cs="Times New Roman"/>
      <w:b/>
      <w:color w:val="000000"/>
      <w:sz w:val="72"/>
      <w:szCs w:val="72"/>
    </w:rPr>
  </w:style>
  <w:style w:type="character" w:customStyle="1" w:styleId="TitleChar">
    <w:name w:val="Title Char"/>
    <w:basedOn w:val="DefaultParagraphFont"/>
    <w:link w:val="Title"/>
    <w:rsid w:val="00D722F0"/>
    <w:rPr>
      <w:rFonts w:eastAsia="Times New Roman" w:cs="Times New Roman"/>
      <w:b/>
      <w:color w:val="000000"/>
      <w:sz w:val="72"/>
      <w:szCs w:val="72"/>
    </w:rPr>
  </w:style>
  <w:style w:type="paragraph" w:styleId="Subtitle">
    <w:name w:val="Subtitle"/>
    <w:basedOn w:val="Normal"/>
    <w:next w:val="Normal"/>
    <w:link w:val="SubtitleChar"/>
    <w:rsid w:val="00D722F0"/>
    <w:pPr>
      <w:keepNext/>
      <w:keepLines/>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D722F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D722F0"/>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D722F0"/>
    <w:rPr>
      <w:rFonts w:eastAsia="Times New Roman" w:cs="Times New Roman"/>
      <w:color w:val="000000"/>
      <w:sz w:val="20"/>
      <w:szCs w:val="20"/>
    </w:rPr>
  </w:style>
  <w:style w:type="character" w:styleId="CommentReference">
    <w:name w:val="annotation reference"/>
    <w:basedOn w:val="DefaultParagraphFont"/>
    <w:uiPriority w:val="99"/>
    <w:semiHidden/>
    <w:unhideWhenUsed/>
    <w:rsid w:val="00D722F0"/>
    <w:rPr>
      <w:sz w:val="16"/>
      <w:szCs w:val="16"/>
    </w:rPr>
  </w:style>
  <w:style w:type="paragraph" w:styleId="BalloonText">
    <w:name w:val="Balloon Text"/>
    <w:basedOn w:val="Normal"/>
    <w:link w:val="BalloonTextChar"/>
    <w:uiPriority w:val="99"/>
    <w:semiHidden/>
    <w:unhideWhenUsed/>
    <w:rsid w:val="00D722F0"/>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D722F0"/>
    <w:rPr>
      <w:rFonts w:ascii="Segoe UI" w:eastAsia="Times New Roman" w:hAnsi="Segoe UI" w:cs="Segoe UI"/>
      <w:color w:val="000000"/>
      <w:sz w:val="18"/>
      <w:szCs w:val="18"/>
    </w:rPr>
  </w:style>
  <w:style w:type="paragraph" w:styleId="ListParagraph">
    <w:name w:val="List Paragraph"/>
    <w:basedOn w:val="Normal"/>
    <w:uiPriority w:val="34"/>
    <w:qFormat/>
    <w:rsid w:val="00D722F0"/>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eastAsia="Times New Roman" w:cs="Times New Roman"/>
      <w:color w:val="000000"/>
    </w:rPr>
  </w:style>
  <w:style w:type="paragraph" w:styleId="CommentSubject">
    <w:name w:val="annotation subject"/>
    <w:basedOn w:val="CommentText"/>
    <w:next w:val="CommentText"/>
    <w:link w:val="CommentSubjectChar"/>
    <w:uiPriority w:val="99"/>
    <w:semiHidden/>
    <w:unhideWhenUsed/>
    <w:rsid w:val="00D722F0"/>
    <w:rPr>
      <w:b/>
      <w:bCs/>
    </w:rPr>
  </w:style>
  <w:style w:type="character" w:customStyle="1" w:styleId="CommentSubjectChar">
    <w:name w:val="Comment Subject Char"/>
    <w:basedOn w:val="CommentTextChar"/>
    <w:link w:val="CommentSubject"/>
    <w:uiPriority w:val="99"/>
    <w:semiHidden/>
    <w:rsid w:val="00D722F0"/>
    <w:rPr>
      <w:rFonts w:eastAsia="Times New Roman" w:cs="Times New Roman"/>
      <w:b/>
      <w:bCs/>
      <w:color w:val="000000"/>
      <w:sz w:val="20"/>
      <w:szCs w:val="20"/>
    </w:rPr>
  </w:style>
  <w:style w:type="paragraph" w:styleId="NoSpacing">
    <w:name w:val="No Spacing"/>
    <w:uiPriority w:val="1"/>
    <w:qFormat/>
    <w:rsid w:val="00D722F0"/>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eastAsia="Times New Roman" w:cs="Times New Roman"/>
      <w:color w:val="000000"/>
    </w:rPr>
  </w:style>
  <w:style w:type="character" w:customStyle="1" w:styleId="Bold">
    <w:name w:val="Bold"/>
    <w:uiPriority w:val="99"/>
    <w:rsid w:val="00D722F0"/>
    <w:rPr>
      <w:b/>
      <w:bCs/>
    </w:rPr>
  </w:style>
  <w:style w:type="character" w:customStyle="1" w:styleId="Italic">
    <w:name w:val="Italic"/>
    <w:uiPriority w:val="99"/>
    <w:rsid w:val="00D722F0"/>
    <w:rPr>
      <w:i/>
      <w:iCs/>
    </w:rPr>
  </w:style>
  <w:style w:type="paragraph" w:customStyle="1" w:styleId="Level1">
    <w:name w:val="Level 1"/>
    <w:uiPriority w:val="99"/>
    <w:rsid w:val="00D722F0"/>
    <w:pPr>
      <w:widowControl w:val="0"/>
      <w:pBdr>
        <w:top w:val="single" w:sz="17" w:space="1" w:color="000000"/>
        <w:bottom w:val="single" w:sz="17" w:space="1" w:color="000000"/>
      </w:pBdr>
      <w:shd w:val="solid" w:color="000000" w:fill="auto"/>
      <w:autoSpaceDE w:val="0"/>
      <w:autoSpaceDN w:val="0"/>
      <w:adjustRightInd w:val="0"/>
      <w:spacing w:before="720" w:after="360"/>
      <w:jc w:val="center"/>
    </w:pPr>
    <w:rPr>
      <w:rFonts w:eastAsiaTheme="minorEastAsia" w:cs="Times New Roman"/>
      <w:b/>
      <w:bCs/>
      <w:color w:val="800000"/>
      <w:sz w:val="32"/>
      <w:szCs w:val="32"/>
    </w:rPr>
  </w:style>
  <w:style w:type="paragraph" w:customStyle="1" w:styleId="Level2">
    <w:name w:val="Level 2"/>
    <w:uiPriority w:val="99"/>
    <w:rsid w:val="00D722F0"/>
    <w:pPr>
      <w:widowControl w:val="0"/>
      <w:autoSpaceDE w:val="0"/>
      <w:autoSpaceDN w:val="0"/>
      <w:adjustRightInd w:val="0"/>
      <w:spacing w:before="360" w:after="180"/>
      <w:jc w:val="center"/>
    </w:pPr>
    <w:rPr>
      <w:rFonts w:eastAsiaTheme="minorEastAsia" w:cs="Times New Roman"/>
      <w:b/>
      <w:bCs/>
      <w:color w:val="800000"/>
      <w:sz w:val="28"/>
      <w:szCs w:val="28"/>
    </w:rPr>
  </w:style>
  <w:style w:type="paragraph" w:customStyle="1" w:styleId="Level3">
    <w:name w:val="Level 3"/>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4">
    <w:name w:val="Level 4"/>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5">
    <w:name w:val="Level 5"/>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6">
    <w:name w:val="Level 6"/>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7">
    <w:name w:val="Level 7"/>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8">
    <w:name w:val="Level 8"/>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9">
    <w:name w:val="Level 9"/>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10">
    <w:name w:val="Level 10"/>
    <w:uiPriority w:val="99"/>
    <w:rsid w:val="00D722F0"/>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Document">
    <w:name w:val="Document"/>
    <w:uiPriority w:val="99"/>
    <w:rsid w:val="00D722F0"/>
    <w:pPr>
      <w:widowControl w:val="0"/>
      <w:pBdr>
        <w:top w:val="single" w:sz="11" w:space="1" w:color="000000"/>
      </w:pBdr>
      <w:shd w:val="solid" w:color="000000" w:fill="auto"/>
      <w:autoSpaceDE w:val="0"/>
      <w:autoSpaceDN w:val="0"/>
      <w:adjustRightInd w:val="0"/>
      <w:spacing w:before="540" w:after="180"/>
    </w:pPr>
    <w:rPr>
      <w:rFonts w:eastAsiaTheme="minorEastAsia" w:cs="Times New Roman"/>
      <w:b/>
      <w:bCs/>
      <w:sz w:val="24"/>
      <w:szCs w:val="24"/>
    </w:rPr>
  </w:style>
  <w:style w:type="paragraph" w:customStyle="1" w:styleId="SectionPart">
    <w:name w:val="Section Part"/>
    <w:uiPriority w:val="99"/>
    <w:rsid w:val="00D722F0"/>
    <w:pPr>
      <w:widowControl w:val="0"/>
      <w:autoSpaceDE w:val="0"/>
      <w:autoSpaceDN w:val="0"/>
      <w:adjustRightInd w:val="0"/>
      <w:spacing w:before="288" w:after="180"/>
      <w:ind w:left="720" w:right="720"/>
      <w:jc w:val="center"/>
    </w:pPr>
    <w:rPr>
      <w:rFonts w:eastAsiaTheme="minorEastAsia" w:cs="Times New Roman"/>
      <w:b/>
      <w:bCs/>
      <w:color w:val="808080"/>
      <w:sz w:val="28"/>
      <w:szCs w:val="28"/>
    </w:rPr>
  </w:style>
  <w:style w:type="paragraph" w:customStyle="1" w:styleId="CasenoteSec">
    <w:name w:val="Casenote Sec"/>
    <w:uiPriority w:val="99"/>
    <w:rsid w:val="00D722F0"/>
    <w:pPr>
      <w:widowControl w:val="0"/>
      <w:autoSpaceDE w:val="0"/>
      <w:autoSpaceDN w:val="0"/>
      <w:adjustRightInd w:val="0"/>
    </w:pPr>
    <w:rPr>
      <w:rFonts w:eastAsiaTheme="minorEastAsia" w:cs="Times New Roman"/>
      <w:sz w:val="24"/>
      <w:szCs w:val="24"/>
    </w:rPr>
  </w:style>
  <w:style w:type="paragraph" w:customStyle="1" w:styleId="Currentness">
    <w:name w:val="Currentness"/>
    <w:uiPriority w:val="99"/>
    <w:rsid w:val="00D722F0"/>
    <w:pPr>
      <w:widowControl w:val="0"/>
      <w:autoSpaceDE w:val="0"/>
      <w:autoSpaceDN w:val="0"/>
      <w:adjustRightInd w:val="0"/>
    </w:pPr>
    <w:rPr>
      <w:rFonts w:eastAsiaTheme="minorEastAsia" w:cs="Times New Roman"/>
      <w:i/>
      <w:iCs/>
      <w:vanish/>
      <w:color w:val="808080"/>
      <w:sz w:val="24"/>
      <w:szCs w:val="24"/>
    </w:rPr>
  </w:style>
  <w:style w:type="paragraph" w:customStyle="1" w:styleId="1stline">
    <w:name w:val="1st line"/>
    <w:uiPriority w:val="99"/>
    <w:rsid w:val="00D722F0"/>
    <w:pPr>
      <w:widowControl w:val="0"/>
      <w:autoSpaceDE w:val="0"/>
      <w:autoSpaceDN w:val="0"/>
      <w:adjustRightInd w:val="0"/>
    </w:pPr>
    <w:rPr>
      <w:rFonts w:eastAsiaTheme="minorEastAsia" w:cs="Times New Roman"/>
      <w:color w:val="FFFFFF"/>
      <w:sz w:val="4"/>
      <w:szCs w:val="4"/>
    </w:rPr>
  </w:style>
  <w:style w:type="paragraph" w:customStyle="1" w:styleId="banner">
    <w:name w:val="banner"/>
    <w:uiPriority w:val="99"/>
    <w:rsid w:val="00D722F0"/>
    <w:pPr>
      <w:widowControl w:val="0"/>
      <w:pBdr>
        <w:top w:val="single" w:sz="24" w:space="3" w:color="000000"/>
        <w:left w:val="single" w:sz="24" w:space="3" w:color="000000"/>
        <w:bottom w:val="single" w:sz="24" w:space="3" w:color="000000"/>
        <w:right w:val="single" w:sz="24" w:space="3" w:color="000000"/>
      </w:pBdr>
      <w:shd w:val="solid" w:color="1446A0" w:fill="auto"/>
      <w:autoSpaceDE w:val="0"/>
      <w:autoSpaceDN w:val="0"/>
      <w:adjustRightInd w:val="0"/>
      <w:spacing w:after="72"/>
      <w:jc w:val="center"/>
    </w:pPr>
    <w:rPr>
      <w:rFonts w:eastAsiaTheme="minorEastAsia" w:cs="Times New Roman"/>
      <w:b/>
      <w:bCs/>
      <w:color w:val="FFFFFF"/>
      <w:sz w:val="40"/>
      <w:szCs w:val="40"/>
    </w:rPr>
  </w:style>
  <w:style w:type="paragraph" w:customStyle="1" w:styleId="buttons">
    <w:name w:val="buttons"/>
    <w:uiPriority w:val="99"/>
    <w:rsid w:val="00D722F0"/>
    <w:pPr>
      <w:widowControl w:val="0"/>
      <w:autoSpaceDE w:val="0"/>
      <w:autoSpaceDN w:val="0"/>
      <w:adjustRightInd w:val="0"/>
      <w:spacing w:before="180"/>
      <w:jc w:val="center"/>
    </w:pPr>
    <w:rPr>
      <w:rFonts w:eastAsiaTheme="minorEastAsia" w:cs="Times New Roman"/>
      <w:b/>
      <w:bCs/>
      <w:sz w:val="24"/>
      <w:szCs w:val="24"/>
    </w:rPr>
  </w:style>
  <w:style w:type="paragraph" w:customStyle="1" w:styleId="cnidx">
    <w:name w:val="cn idx"/>
    <w:uiPriority w:val="99"/>
    <w:rsid w:val="00D722F0"/>
    <w:pPr>
      <w:widowControl w:val="0"/>
      <w:tabs>
        <w:tab w:val="left" w:pos="0"/>
        <w:tab w:val="left" w:pos="180"/>
      </w:tabs>
      <w:autoSpaceDE w:val="0"/>
      <w:autoSpaceDN w:val="0"/>
      <w:adjustRightInd w:val="0"/>
    </w:pPr>
    <w:rPr>
      <w:rFonts w:eastAsiaTheme="minorEastAsia" w:cs="Times New Roman"/>
      <w:sz w:val="24"/>
      <w:szCs w:val="24"/>
    </w:rPr>
  </w:style>
  <w:style w:type="paragraph" w:customStyle="1" w:styleId="cnidx2">
    <w:name w:val="cn idx2"/>
    <w:uiPriority w:val="99"/>
    <w:rsid w:val="00D722F0"/>
    <w:pPr>
      <w:widowControl w:val="0"/>
      <w:tabs>
        <w:tab w:val="left" w:pos="0"/>
        <w:tab w:val="left" w:pos="180"/>
      </w:tabs>
      <w:autoSpaceDE w:val="0"/>
      <w:autoSpaceDN w:val="0"/>
      <w:adjustRightInd w:val="0"/>
      <w:ind w:left="360"/>
    </w:pPr>
    <w:rPr>
      <w:rFonts w:eastAsiaTheme="minorEastAsia" w:cs="Times New Roman"/>
      <w:sz w:val="24"/>
      <w:szCs w:val="24"/>
    </w:rPr>
  </w:style>
  <w:style w:type="paragraph" w:customStyle="1" w:styleId="cntxt">
    <w:name w:val="cn txt"/>
    <w:uiPriority w:val="99"/>
    <w:rsid w:val="00D722F0"/>
    <w:pPr>
      <w:widowControl w:val="0"/>
      <w:autoSpaceDE w:val="0"/>
      <w:autoSpaceDN w:val="0"/>
      <w:adjustRightInd w:val="0"/>
      <w:ind w:firstLine="360"/>
    </w:pPr>
    <w:rPr>
      <w:rFonts w:eastAsiaTheme="minorEastAsia" w:cs="Times New Roman"/>
      <w:sz w:val="24"/>
      <w:szCs w:val="24"/>
    </w:rPr>
  </w:style>
  <w:style w:type="paragraph" w:customStyle="1" w:styleId="cntxtblock">
    <w:name w:val="cn txt block"/>
    <w:uiPriority w:val="99"/>
    <w:rsid w:val="00D722F0"/>
    <w:pPr>
      <w:widowControl w:val="0"/>
      <w:autoSpaceDE w:val="0"/>
      <w:autoSpaceDN w:val="0"/>
      <w:adjustRightInd w:val="0"/>
    </w:pPr>
    <w:rPr>
      <w:rFonts w:eastAsiaTheme="minorEastAsia" w:cs="Times New Roman"/>
      <w:sz w:val="24"/>
      <w:szCs w:val="24"/>
    </w:rPr>
  </w:style>
  <w:style w:type="paragraph" w:customStyle="1" w:styleId="copyright">
    <w:name w:val="copyright"/>
    <w:uiPriority w:val="99"/>
    <w:rsid w:val="00D722F0"/>
    <w:pPr>
      <w:widowControl w:val="0"/>
      <w:autoSpaceDE w:val="0"/>
      <w:autoSpaceDN w:val="0"/>
      <w:adjustRightInd w:val="0"/>
      <w:spacing w:before="180"/>
      <w:jc w:val="center"/>
    </w:pPr>
    <w:rPr>
      <w:rFonts w:eastAsiaTheme="minorEastAsia" w:cs="Times New Roman"/>
      <w:sz w:val="20"/>
      <w:szCs w:val="20"/>
    </w:rPr>
  </w:style>
  <w:style w:type="paragraph" w:customStyle="1" w:styleId="credits">
    <w:name w:val="credits"/>
    <w:uiPriority w:val="99"/>
    <w:rsid w:val="00D722F0"/>
    <w:pPr>
      <w:widowControl w:val="0"/>
      <w:autoSpaceDE w:val="0"/>
      <w:autoSpaceDN w:val="0"/>
      <w:adjustRightInd w:val="0"/>
    </w:pPr>
    <w:rPr>
      <w:rFonts w:eastAsiaTheme="minorEastAsia" w:cs="Times New Roman"/>
      <w:sz w:val="24"/>
      <w:szCs w:val="24"/>
    </w:rPr>
  </w:style>
  <w:style w:type="paragraph" w:customStyle="1" w:styleId="Date1">
    <w:name w:val="Date1"/>
    <w:uiPriority w:val="99"/>
    <w:rsid w:val="00D722F0"/>
    <w:pPr>
      <w:widowControl w:val="0"/>
      <w:pBdr>
        <w:top w:val="single" w:sz="11" w:space="0" w:color="000000"/>
        <w:bottom w:val="single" w:sz="11" w:space="0" w:color="000000"/>
      </w:pBdr>
      <w:autoSpaceDE w:val="0"/>
      <w:autoSpaceDN w:val="0"/>
      <w:adjustRightInd w:val="0"/>
      <w:spacing w:before="22" w:after="72"/>
      <w:ind w:left="360" w:right="360"/>
      <w:jc w:val="center"/>
    </w:pPr>
    <w:rPr>
      <w:rFonts w:eastAsiaTheme="minorEastAsia" w:cs="Times New Roman"/>
      <w:b/>
      <w:bCs/>
      <w:sz w:val="24"/>
      <w:szCs w:val="24"/>
    </w:rPr>
  </w:style>
  <w:style w:type="paragraph" w:customStyle="1" w:styleId="effdate">
    <w:name w:val="eff date"/>
    <w:uiPriority w:val="99"/>
    <w:rsid w:val="00D722F0"/>
    <w:pPr>
      <w:widowControl w:val="0"/>
      <w:autoSpaceDE w:val="0"/>
      <w:autoSpaceDN w:val="0"/>
      <w:adjustRightInd w:val="0"/>
    </w:pPr>
    <w:rPr>
      <w:rFonts w:eastAsiaTheme="minorEastAsia" w:cs="Times New Roman"/>
      <w:i/>
      <w:iCs/>
      <w:sz w:val="24"/>
      <w:szCs w:val="24"/>
    </w:rPr>
  </w:style>
  <w:style w:type="paragraph" w:customStyle="1" w:styleId="ftnline">
    <w:name w:val="ftn line"/>
    <w:uiPriority w:val="99"/>
    <w:rsid w:val="00D722F0"/>
    <w:pPr>
      <w:widowControl w:val="0"/>
      <w:pBdr>
        <w:top w:val="single" w:sz="16" w:space="0" w:color="C0C0C0"/>
      </w:pBdr>
      <w:shd w:val="solid" w:color="000000" w:fill="auto"/>
      <w:autoSpaceDE w:val="0"/>
      <w:autoSpaceDN w:val="0"/>
      <w:adjustRightInd w:val="0"/>
      <w:spacing w:before="180"/>
    </w:pPr>
    <w:rPr>
      <w:rFonts w:eastAsiaTheme="minorEastAsia" w:cs="Times New Roman"/>
      <w:sz w:val="20"/>
      <w:szCs w:val="20"/>
    </w:rPr>
  </w:style>
  <w:style w:type="paragraph" w:customStyle="1" w:styleId="ftntxt">
    <w:name w:val="ftn txt"/>
    <w:uiPriority w:val="99"/>
    <w:rsid w:val="00D722F0"/>
    <w:pPr>
      <w:widowControl w:val="0"/>
      <w:autoSpaceDE w:val="0"/>
      <w:autoSpaceDN w:val="0"/>
      <w:adjustRightInd w:val="0"/>
      <w:ind w:left="360" w:hanging="360"/>
    </w:pPr>
    <w:rPr>
      <w:rFonts w:eastAsiaTheme="minorEastAsia" w:cs="Times New Roman"/>
      <w:sz w:val="24"/>
      <w:szCs w:val="24"/>
    </w:rPr>
  </w:style>
  <w:style w:type="paragraph" w:customStyle="1" w:styleId="ftntxt1">
    <w:name w:val="ftn txt1"/>
    <w:uiPriority w:val="99"/>
    <w:rsid w:val="00D722F0"/>
    <w:pPr>
      <w:widowControl w:val="0"/>
      <w:autoSpaceDE w:val="0"/>
      <w:autoSpaceDN w:val="0"/>
      <w:adjustRightInd w:val="0"/>
      <w:ind w:left="720" w:firstLine="360"/>
    </w:pPr>
    <w:rPr>
      <w:rFonts w:eastAsiaTheme="minorEastAsia" w:cs="Times New Roman"/>
      <w:sz w:val="24"/>
      <w:szCs w:val="24"/>
    </w:rPr>
  </w:style>
  <w:style w:type="paragraph" w:customStyle="1" w:styleId="ftntxt2">
    <w:name w:val="ftn txt2"/>
    <w:uiPriority w:val="99"/>
    <w:rsid w:val="00D722F0"/>
    <w:pPr>
      <w:widowControl w:val="0"/>
      <w:autoSpaceDE w:val="0"/>
      <w:autoSpaceDN w:val="0"/>
      <w:adjustRightInd w:val="0"/>
      <w:ind w:left="1080" w:firstLine="360"/>
    </w:pPr>
    <w:rPr>
      <w:rFonts w:eastAsiaTheme="minorEastAsia" w:cs="Times New Roman"/>
      <w:sz w:val="24"/>
      <w:szCs w:val="24"/>
    </w:rPr>
  </w:style>
  <w:style w:type="paragraph" w:customStyle="1" w:styleId="ftntxthang">
    <w:name w:val="ftn txt hang"/>
    <w:uiPriority w:val="99"/>
    <w:rsid w:val="00D722F0"/>
    <w:pPr>
      <w:widowControl w:val="0"/>
      <w:autoSpaceDE w:val="0"/>
      <w:autoSpaceDN w:val="0"/>
      <w:adjustRightInd w:val="0"/>
      <w:ind w:left="720" w:hanging="360"/>
    </w:pPr>
    <w:rPr>
      <w:rFonts w:eastAsiaTheme="minorEastAsia" w:cs="Times New Roman"/>
      <w:sz w:val="24"/>
      <w:szCs w:val="24"/>
    </w:rPr>
  </w:style>
  <w:style w:type="paragraph" w:customStyle="1" w:styleId="head1">
    <w:name w:val="head1"/>
    <w:uiPriority w:val="99"/>
    <w:rsid w:val="00D722F0"/>
    <w:pPr>
      <w:widowControl w:val="0"/>
      <w:autoSpaceDE w:val="0"/>
      <w:autoSpaceDN w:val="0"/>
      <w:adjustRightInd w:val="0"/>
      <w:spacing w:before="180"/>
      <w:jc w:val="center"/>
    </w:pPr>
    <w:rPr>
      <w:rFonts w:eastAsiaTheme="minorEastAsia" w:cs="Times New Roman"/>
      <w:b/>
      <w:bCs/>
      <w:sz w:val="24"/>
      <w:szCs w:val="24"/>
    </w:rPr>
  </w:style>
  <w:style w:type="paragraph" w:customStyle="1" w:styleId="head1note">
    <w:name w:val="head1 note"/>
    <w:uiPriority w:val="99"/>
    <w:rsid w:val="00D722F0"/>
    <w:pPr>
      <w:widowControl w:val="0"/>
      <w:autoSpaceDE w:val="0"/>
      <w:autoSpaceDN w:val="0"/>
      <w:adjustRightInd w:val="0"/>
      <w:spacing w:after="72"/>
      <w:jc w:val="center"/>
    </w:pPr>
    <w:rPr>
      <w:rFonts w:eastAsiaTheme="minorEastAsia" w:cs="Times New Roman"/>
      <w:b/>
      <w:bCs/>
      <w:sz w:val="24"/>
      <w:szCs w:val="24"/>
    </w:rPr>
  </w:style>
  <w:style w:type="paragraph" w:customStyle="1" w:styleId="head1ref">
    <w:name w:val="head1 ref"/>
    <w:uiPriority w:val="99"/>
    <w:rsid w:val="00D722F0"/>
    <w:pPr>
      <w:widowControl w:val="0"/>
      <w:autoSpaceDE w:val="0"/>
      <w:autoSpaceDN w:val="0"/>
      <w:adjustRightInd w:val="0"/>
      <w:spacing w:before="180"/>
      <w:jc w:val="center"/>
    </w:pPr>
    <w:rPr>
      <w:rFonts w:eastAsiaTheme="minorEastAsia" w:cs="Times New Roman"/>
      <w:b/>
      <w:bCs/>
      <w:sz w:val="24"/>
      <w:szCs w:val="24"/>
    </w:rPr>
  </w:style>
  <w:style w:type="paragraph" w:customStyle="1" w:styleId="head2">
    <w:name w:val="head2"/>
    <w:uiPriority w:val="99"/>
    <w:rsid w:val="00D722F0"/>
    <w:pPr>
      <w:widowControl w:val="0"/>
      <w:tabs>
        <w:tab w:val="left" w:pos="0"/>
        <w:tab w:val="left" w:pos="432"/>
        <w:tab w:val="left" w:pos="1295"/>
      </w:tabs>
      <w:autoSpaceDE w:val="0"/>
      <w:autoSpaceDN w:val="0"/>
      <w:adjustRightInd w:val="0"/>
      <w:spacing w:before="180"/>
      <w:jc w:val="center"/>
    </w:pPr>
    <w:rPr>
      <w:rFonts w:eastAsiaTheme="minorEastAsia" w:cs="Times New Roman"/>
      <w:sz w:val="24"/>
      <w:szCs w:val="24"/>
    </w:rPr>
  </w:style>
  <w:style w:type="paragraph" w:customStyle="1" w:styleId="head2ref">
    <w:name w:val="head2 ref"/>
    <w:uiPriority w:val="99"/>
    <w:rsid w:val="00D722F0"/>
    <w:pPr>
      <w:widowControl w:val="0"/>
      <w:autoSpaceDE w:val="0"/>
      <w:autoSpaceDN w:val="0"/>
      <w:adjustRightInd w:val="0"/>
      <w:spacing w:before="180"/>
    </w:pPr>
    <w:rPr>
      <w:rFonts w:eastAsiaTheme="minorEastAsia" w:cs="Times New Roman"/>
      <w:b/>
      <w:bCs/>
      <w:sz w:val="24"/>
      <w:szCs w:val="24"/>
    </w:rPr>
  </w:style>
  <w:style w:type="paragraph" w:customStyle="1" w:styleId="head3">
    <w:name w:val="head3"/>
    <w:uiPriority w:val="99"/>
    <w:rsid w:val="00D722F0"/>
    <w:pPr>
      <w:widowControl w:val="0"/>
      <w:tabs>
        <w:tab w:val="left" w:pos="0"/>
        <w:tab w:val="left" w:pos="432"/>
        <w:tab w:val="left" w:pos="1295"/>
      </w:tabs>
      <w:autoSpaceDE w:val="0"/>
      <w:autoSpaceDN w:val="0"/>
      <w:adjustRightInd w:val="0"/>
      <w:spacing w:before="180"/>
      <w:jc w:val="center"/>
    </w:pPr>
    <w:rPr>
      <w:rFonts w:eastAsiaTheme="minorEastAsia" w:cs="Times New Roman"/>
      <w:i/>
      <w:iCs/>
      <w:sz w:val="24"/>
      <w:szCs w:val="24"/>
    </w:rPr>
  </w:style>
  <w:style w:type="paragraph" w:customStyle="1" w:styleId="head3ref">
    <w:name w:val="head3 ref"/>
    <w:uiPriority w:val="99"/>
    <w:rsid w:val="00D722F0"/>
    <w:pPr>
      <w:widowControl w:val="0"/>
      <w:autoSpaceDE w:val="0"/>
      <w:autoSpaceDN w:val="0"/>
      <w:adjustRightInd w:val="0"/>
      <w:jc w:val="center"/>
    </w:pPr>
    <w:rPr>
      <w:rFonts w:ascii="Arial" w:eastAsiaTheme="minorEastAsia" w:hAnsi="Arial" w:cs="Arial"/>
      <w:i/>
      <w:iCs/>
      <w:sz w:val="20"/>
      <w:szCs w:val="20"/>
    </w:rPr>
  </w:style>
  <w:style w:type="paragraph" w:customStyle="1" w:styleId="head4">
    <w:name w:val="head4"/>
    <w:uiPriority w:val="99"/>
    <w:rsid w:val="00D722F0"/>
    <w:pPr>
      <w:widowControl w:val="0"/>
      <w:autoSpaceDE w:val="0"/>
      <w:autoSpaceDN w:val="0"/>
      <w:adjustRightInd w:val="0"/>
    </w:pPr>
    <w:rPr>
      <w:rFonts w:eastAsiaTheme="minorEastAsia" w:cs="Times New Roman"/>
      <w:b/>
      <w:bCs/>
      <w:sz w:val="24"/>
      <w:szCs w:val="24"/>
    </w:rPr>
  </w:style>
  <w:style w:type="paragraph" w:customStyle="1" w:styleId="head4ref">
    <w:name w:val="head4 ref"/>
    <w:uiPriority w:val="99"/>
    <w:rsid w:val="00D722F0"/>
    <w:pPr>
      <w:widowControl w:val="0"/>
      <w:autoSpaceDE w:val="0"/>
      <w:autoSpaceDN w:val="0"/>
      <w:adjustRightInd w:val="0"/>
      <w:spacing w:before="180"/>
    </w:pPr>
    <w:rPr>
      <w:rFonts w:eastAsiaTheme="minorEastAsia" w:cs="Times New Roman"/>
      <w:b/>
      <w:bCs/>
      <w:sz w:val="24"/>
      <w:szCs w:val="24"/>
    </w:rPr>
  </w:style>
  <w:style w:type="paragraph" w:customStyle="1" w:styleId="navbox">
    <w:name w:val="nav box"/>
    <w:uiPriority w:val="99"/>
    <w:rsid w:val="00D722F0"/>
    <w:pPr>
      <w:widowControl w:val="0"/>
      <w:pBdr>
        <w:top w:val="single" w:sz="8" w:space="1" w:color="808080"/>
        <w:left w:val="single" w:sz="8" w:space="1" w:color="808080"/>
        <w:bottom w:val="single" w:sz="28" w:space="3" w:color="808080"/>
        <w:right w:val="single" w:sz="28" w:space="1" w:color="808080"/>
      </w:pBdr>
      <w:shd w:val="solid" w:color="000000" w:fill="auto"/>
      <w:autoSpaceDE w:val="0"/>
      <w:autoSpaceDN w:val="0"/>
      <w:adjustRightInd w:val="0"/>
      <w:jc w:val="center"/>
    </w:pPr>
    <w:rPr>
      <w:rFonts w:eastAsiaTheme="minorEastAsia" w:cs="Times New Roman"/>
      <w:color w:val="0000FF"/>
      <w:sz w:val="24"/>
      <w:szCs w:val="24"/>
    </w:rPr>
  </w:style>
  <w:style w:type="paragraph" w:customStyle="1" w:styleId="p1">
    <w:name w:val="p1"/>
    <w:uiPriority w:val="99"/>
    <w:rsid w:val="00D722F0"/>
    <w:pPr>
      <w:widowControl w:val="0"/>
      <w:autoSpaceDE w:val="0"/>
      <w:autoSpaceDN w:val="0"/>
      <w:adjustRightInd w:val="0"/>
      <w:ind w:firstLine="360"/>
    </w:pPr>
    <w:rPr>
      <w:rFonts w:eastAsiaTheme="minorEastAsia" w:cs="Times New Roman"/>
      <w:sz w:val="24"/>
      <w:szCs w:val="24"/>
    </w:rPr>
  </w:style>
  <w:style w:type="paragraph" w:customStyle="1" w:styleId="p1block">
    <w:name w:val="p1 block"/>
    <w:uiPriority w:val="99"/>
    <w:rsid w:val="00D722F0"/>
    <w:pPr>
      <w:widowControl w:val="0"/>
      <w:tabs>
        <w:tab w:val="left" w:pos="0"/>
        <w:tab w:val="left" w:pos="432"/>
        <w:tab w:val="left" w:pos="1295"/>
      </w:tabs>
      <w:autoSpaceDE w:val="0"/>
      <w:autoSpaceDN w:val="0"/>
      <w:adjustRightInd w:val="0"/>
    </w:pPr>
    <w:rPr>
      <w:rFonts w:eastAsiaTheme="minorEastAsia" w:cs="Times New Roman"/>
      <w:sz w:val="24"/>
      <w:szCs w:val="24"/>
    </w:rPr>
  </w:style>
  <w:style w:type="paragraph" w:customStyle="1" w:styleId="p1blocknote">
    <w:name w:val="p1 block note"/>
    <w:uiPriority w:val="99"/>
    <w:rsid w:val="00D722F0"/>
    <w:pPr>
      <w:widowControl w:val="0"/>
      <w:autoSpaceDE w:val="0"/>
      <w:autoSpaceDN w:val="0"/>
      <w:adjustRightInd w:val="0"/>
      <w:spacing w:after="72"/>
    </w:pPr>
    <w:rPr>
      <w:rFonts w:eastAsiaTheme="minorEastAsia" w:cs="Times New Roman"/>
      <w:sz w:val="24"/>
      <w:szCs w:val="24"/>
    </w:rPr>
  </w:style>
  <w:style w:type="paragraph" w:customStyle="1" w:styleId="p1hang">
    <w:name w:val="p1 hang"/>
    <w:uiPriority w:val="99"/>
    <w:rsid w:val="00D722F0"/>
    <w:pPr>
      <w:widowControl w:val="0"/>
      <w:autoSpaceDE w:val="0"/>
      <w:autoSpaceDN w:val="0"/>
      <w:adjustRightInd w:val="0"/>
      <w:ind w:left="360" w:hanging="360"/>
    </w:pPr>
    <w:rPr>
      <w:rFonts w:eastAsiaTheme="minorEastAsia" w:cs="Times New Roman"/>
      <w:sz w:val="24"/>
      <w:szCs w:val="24"/>
    </w:rPr>
  </w:style>
  <w:style w:type="paragraph" w:customStyle="1" w:styleId="p1hangbold">
    <w:name w:val="p1 hang bold"/>
    <w:uiPriority w:val="99"/>
    <w:rsid w:val="00D722F0"/>
    <w:pPr>
      <w:widowControl w:val="0"/>
      <w:autoSpaceDE w:val="0"/>
      <w:autoSpaceDN w:val="0"/>
      <w:adjustRightInd w:val="0"/>
      <w:ind w:left="360" w:hanging="360"/>
    </w:pPr>
    <w:rPr>
      <w:rFonts w:eastAsiaTheme="minorEastAsia" w:cs="Times New Roman"/>
      <w:b/>
      <w:bCs/>
      <w:sz w:val="24"/>
      <w:szCs w:val="24"/>
    </w:rPr>
  </w:style>
  <w:style w:type="paragraph" w:customStyle="1" w:styleId="p1italic">
    <w:name w:val="p1 italic"/>
    <w:uiPriority w:val="99"/>
    <w:rsid w:val="00D722F0"/>
    <w:pPr>
      <w:widowControl w:val="0"/>
      <w:autoSpaceDE w:val="0"/>
      <w:autoSpaceDN w:val="0"/>
      <w:adjustRightInd w:val="0"/>
      <w:ind w:firstLine="360"/>
    </w:pPr>
    <w:rPr>
      <w:rFonts w:eastAsiaTheme="minorEastAsia" w:cs="Times New Roman"/>
      <w:i/>
      <w:iCs/>
      <w:sz w:val="24"/>
      <w:szCs w:val="24"/>
    </w:rPr>
  </w:style>
  <w:style w:type="paragraph" w:customStyle="1" w:styleId="p1note">
    <w:name w:val="p1 note"/>
    <w:uiPriority w:val="99"/>
    <w:rsid w:val="00D722F0"/>
    <w:pPr>
      <w:widowControl w:val="0"/>
      <w:autoSpaceDE w:val="0"/>
      <w:autoSpaceDN w:val="0"/>
      <w:adjustRightInd w:val="0"/>
      <w:spacing w:after="72"/>
      <w:ind w:firstLine="360"/>
    </w:pPr>
    <w:rPr>
      <w:rFonts w:eastAsiaTheme="minorEastAsia" w:cs="Times New Roman"/>
      <w:sz w:val="24"/>
      <w:szCs w:val="24"/>
    </w:rPr>
  </w:style>
  <w:style w:type="paragraph" w:customStyle="1" w:styleId="p1ref">
    <w:name w:val="p1 ref"/>
    <w:uiPriority w:val="99"/>
    <w:rsid w:val="00D722F0"/>
    <w:pPr>
      <w:widowControl w:val="0"/>
      <w:autoSpaceDE w:val="0"/>
      <w:autoSpaceDN w:val="0"/>
      <w:adjustRightInd w:val="0"/>
      <w:ind w:left="720" w:hanging="720"/>
    </w:pPr>
    <w:rPr>
      <w:rFonts w:eastAsiaTheme="minorEastAsia" w:cs="Times New Roman"/>
      <w:sz w:val="24"/>
      <w:szCs w:val="24"/>
    </w:rPr>
  </w:style>
  <w:style w:type="paragraph" w:customStyle="1" w:styleId="p2">
    <w:name w:val="p2"/>
    <w:uiPriority w:val="99"/>
    <w:rsid w:val="00D722F0"/>
    <w:pPr>
      <w:widowControl w:val="0"/>
      <w:autoSpaceDE w:val="0"/>
      <w:autoSpaceDN w:val="0"/>
      <w:adjustRightInd w:val="0"/>
      <w:ind w:left="360" w:firstLine="360"/>
    </w:pPr>
    <w:rPr>
      <w:rFonts w:eastAsiaTheme="minorEastAsia" w:cs="Times New Roman"/>
      <w:sz w:val="24"/>
      <w:szCs w:val="24"/>
    </w:rPr>
  </w:style>
  <w:style w:type="paragraph" w:customStyle="1" w:styleId="p2block">
    <w:name w:val="p2 block"/>
    <w:uiPriority w:val="99"/>
    <w:rsid w:val="00D722F0"/>
    <w:pPr>
      <w:widowControl w:val="0"/>
      <w:autoSpaceDE w:val="0"/>
      <w:autoSpaceDN w:val="0"/>
      <w:adjustRightInd w:val="0"/>
      <w:ind w:left="360"/>
    </w:pPr>
    <w:rPr>
      <w:rFonts w:eastAsiaTheme="minorEastAsia" w:cs="Times New Roman"/>
      <w:sz w:val="24"/>
      <w:szCs w:val="24"/>
    </w:rPr>
  </w:style>
  <w:style w:type="paragraph" w:customStyle="1" w:styleId="p2blocknote">
    <w:name w:val="p2 block note"/>
    <w:uiPriority w:val="99"/>
    <w:rsid w:val="00D722F0"/>
    <w:pPr>
      <w:widowControl w:val="0"/>
      <w:autoSpaceDE w:val="0"/>
      <w:autoSpaceDN w:val="0"/>
      <w:adjustRightInd w:val="0"/>
      <w:spacing w:after="72"/>
      <w:ind w:left="360"/>
    </w:pPr>
    <w:rPr>
      <w:rFonts w:eastAsiaTheme="minorEastAsia" w:cs="Times New Roman"/>
      <w:sz w:val="24"/>
      <w:szCs w:val="24"/>
    </w:rPr>
  </w:style>
  <w:style w:type="paragraph" w:customStyle="1" w:styleId="p2hang">
    <w:name w:val="p2 hang"/>
    <w:uiPriority w:val="99"/>
    <w:rsid w:val="00D722F0"/>
    <w:pPr>
      <w:widowControl w:val="0"/>
      <w:autoSpaceDE w:val="0"/>
      <w:autoSpaceDN w:val="0"/>
      <w:adjustRightInd w:val="0"/>
      <w:ind w:left="720" w:hanging="360"/>
    </w:pPr>
    <w:rPr>
      <w:rFonts w:eastAsiaTheme="minorEastAsia" w:cs="Times New Roman"/>
      <w:sz w:val="24"/>
      <w:szCs w:val="24"/>
    </w:rPr>
  </w:style>
  <w:style w:type="paragraph" w:customStyle="1" w:styleId="p2hangbold">
    <w:name w:val="p2 hang bold"/>
    <w:uiPriority w:val="99"/>
    <w:rsid w:val="00D722F0"/>
    <w:pPr>
      <w:widowControl w:val="0"/>
      <w:autoSpaceDE w:val="0"/>
      <w:autoSpaceDN w:val="0"/>
      <w:adjustRightInd w:val="0"/>
      <w:ind w:left="720" w:hanging="360"/>
    </w:pPr>
    <w:rPr>
      <w:rFonts w:eastAsiaTheme="minorEastAsia" w:cs="Times New Roman"/>
      <w:b/>
      <w:bCs/>
      <w:sz w:val="24"/>
      <w:szCs w:val="24"/>
    </w:rPr>
  </w:style>
  <w:style w:type="paragraph" w:customStyle="1" w:styleId="p2italic">
    <w:name w:val="p2 italic"/>
    <w:uiPriority w:val="99"/>
    <w:rsid w:val="00D722F0"/>
    <w:pPr>
      <w:widowControl w:val="0"/>
      <w:autoSpaceDE w:val="0"/>
      <w:autoSpaceDN w:val="0"/>
      <w:adjustRightInd w:val="0"/>
      <w:ind w:left="360" w:firstLine="360"/>
    </w:pPr>
    <w:rPr>
      <w:rFonts w:eastAsiaTheme="minorEastAsia" w:cs="Times New Roman"/>
      <w:i/>
      <w:iCs/>
      <w:sz w:val="24"/>
      <w:szCs w:val="24"/>
    </w:rPr>
  </w:style>
  <w:style w:type="paragraph" w:customStyle="1" w:styleId="p2note">
    <w:name w:val="p2 note"/>
    <w:uiPriority w:val="99"/>
    <w:rsid w:val="00D722F0"/>
    <w:pPr>
      <w:widowControl w:val="0"/>
      <w:autoSpaceDE w:val="0"/>
      <w:autoSpaceDN w:val="0"/>
      <w:adjustRightInd w:val="0"/>
      <w:spacing w:after="72"/>
      <w:ind w:left="360" w:firstLine="360"/>
    </w:pPr>
    <w:rPr>
      <w:rFonts w:eastAsiaTheme="minorEastAsia" w:cs="Times New Roman"/>
      <w:sz w:val="24"/>
      <w:szCs w:val="24"/>
    </w:rPr>
  </w:style>
  <w:style w:type="paragraph" w:customStyle="1" w:styleId="p2ref">
    <w:name w:val="p2 ref"/>
    <w:uiPriority w:val="99"/>
    <w:rsid w:val="00D722F0"/>
    <w:pPr>
      <w:widowControl w:val="0"/>
      <w:autoSpaceDE w:val="0"/>
      <w:autoSpaceDN w:val="0"/>
      <w:adjustRightInd w:val="0"/>
      <w:ind w:left="1080" w:hanging="720"/>
    </w:pPr>
    <w:rPr>
      <w:rFonts w:eastAsiaTheme="minorEastAsia" w:cs="Times New Roman"/>
      <w:sz w:val="24"/>
      <w:szCs w:val="24"/>
    </w:rPr>
  </w:style>
  <w:style w:type="paragraph" w:customStyle="1" w:styleId="p3">
    <w:name w:val="p3"/>
    <w:uiPriority w:val="99"/>
    <w:rsid w:val="00D722F0"/>
    <w:pPr>
      <w:widowControl w:val="0"/>
      <w:autoSpaceDE w:val="0"/>
      <w:autoSpaceDN w:val="0"/>
      <w:adjustRightInd w:val="0"/>
      <w:ind w:left="720" w:firstLine="360"/>
    </w:pPr>
    <w:rPr>
      <w:rFonts w:eastAsiaTheme="minorEastAsia" w:cs="Times New Roman"/>
      <w:sz w:val="24"/>
      <w:szCs w:val="24"/>
    </w:rPr>
  </w:style>
  <w:style w:type="paragraph" w:customStyle="1" w:styleId="p3block">
    <w:name w:val="p3 block"/>
    <w:uiPriority w:val="99"/>
    <w:rsid w:val="00D722F0"/>
    <w:pPr>
      <w:widowControl w:val="0"/>
      <w:autoSpaceDE w:val="0"/>
      <w:autoSpaceDN w:val="0"/>
      <w:adjustRightInd w:val="0"/>
      <w:ind w:left="720"/>
    </w:pPr>
    <w:rPr>
      <w:rFonts w:eastAsiaTheme="minorEastAsia" w:cs="Times New Roman"/>
      <w:sz w:val="24"/>
      <w:szCs w:val="24"/>
    </w:rPr>
  </w:style>
  <w:style w:type="paragraph" w:customStyle="1" w:styleId="p3blocknote">
    <w:name w:val="p3 block note"/>
    <w:uiPriority w:val="99"/>
    <w:rsid w:val="00D722F0"/>
    <w:pPr>
      <w:widowControl w:val="0"/>
      <w:autoSpaceDE w:val="0"/>
      <w:autoSpaceDN w:val="0"/>
      <w:adjustRightInd w:val="0"/>
      <w:spacing w:after="72"/>
      <w:ind w:left="720"/>
    </w:pPr>
    <w:rPr>
      <w:rFonts w:eastAsiaTheme="minorEastAsia" w:cs="Times New Roman"/>
      <w:sz w:val="24"/>
      <w:szCs w:val="24"/>
    </w:rPr>
  </w:style>
  <w:style w:type="paragraph" w:customStyle="1" w:styleId="p3hang">
    <w:name w:val="p3 hang"/>
    <w:uiPriority w:val="99"/>
    <w:rsid w:val="00D722F0"/>
    <w:pPr>
      <w:widowControl w:val="0"/>
      <w:autoSpaceDE w:val="0"/>
      <w:autoSpaceDN w:val="0"/>
      <w:adjustRightInd w:val="0"/>
      <w:ind w:left="1080" w:hanging="360"/>
    </w:pPr>
    <w:rPr>
      <w:rFonts w:eastAsiaTheme="minorEastAsia" w:cs="Times New Roman"/>
      <w:sz w:val="24"/>
      <w:szCs w:val="24"/>
    </w:rPr>
  </w:style>
  <w:style w:type="paragraph" w:customStyle="1" w:styleId="p3hangbold">
    <w:name w:val="p3 hang bold"/>
    <w:uiPriority w:val="99"/>
    <w:rsid w:val="00D722F0"/>
    <w:pPr>
      <w:widowControl w:val="0"/>
      <w:autoSpaceDE w:val="0"/>
      <w:autoSpaceDN w:val="0"/>
      <w:adjustRightInd w:val="0"/>
      <w:ind w:left="1080" w:hanging="360"/>
    </w:pPr>
    <w:rPr>
      <w:rFonts w:eastAsiaTheme="minorEastAsia" w:cs="Times New Roman"/>
      <w:b/>
      <w:bCs/>
      <w:sz w:val="24"/>
      <w:szCs w:val="24"/>
    </w:rPr>
  </w:style>
  <w:style w:type="paragraph" w:customStyle="1" w:styleId="p3italic">
    <w:name w:val="p3 italic"/>
    <w:uiPriority w:val="99"/>
    <w:rsid w:val="00D722F0"/>
    <w:pPr>
      <w:widowControl w:val="0"/>
      <w:autoSpaceDE w:val="0"/>
      <w:autoSpaceDN w:val="0"/>
      <w:adjustRightInd w:val="0"/>
      <w:ind w:left="720" w:firstLine="360"/>
    </w:pPr>
    <w:rPr>
      <w:rFonts w:eastAsiaTheme="minorEastAsia" w:cs="Times New Roman"/>
      <w:i/>
      <w:iCs/>
      <w:sz w:val="24"/>
      <w:szCs w:val="24"/>
    </w:rPr>
  </w:style>
  <w:style w:type="paragraph" w:customStyle="1" w:styleId="p3note">
    <w:name w:val="p3 note"/>
    <w:uiPriority w:val="99"/>
    <w:rsid w:val="00D722F0"/>
    <w:pPr>
      <w:widowControl w:val="0"/>
      <w:autoSpaceDE w:val="0"/>
      <w:autoSpaceDN w:val="0"/>
      <w:adjustRightInd w:val="0"/>
      <w:spacing w:after="72"/>
      <w:ind w:left="720" w:firstLine="360"/>
    </w:pPr>
    <w:rPr>
      <w:rFonts w:eastAsiaTheme="minorEastAsia" w:cs="Times New Roman"/>
      <w:sz w:val="24"/>
      <w:szCs w:val="24"/>
    </w:rPr>
  </w:style>
  <w:style w:type="paragraph" w:customStyle="1" w:styleId="p3ref">
    <w:name w:val="p3 ref"/>
    <w:uiPriority w:val="99"/>
    <w:rsid w:val="00D722F0"/>
    <w:pPr>
      <w:widowControl w:val="0"/>
      <w:autoSpaceDE w:val="0"/>
      <w:autoSpaceDN w:val="0"/>
      <w:adjustRightInd w:val="0"/>
      <w:ind w:left="1440" w:hanging="720"/>
    </w:pPr>
    <w:rPr>
      <w:rFonts w:eastAsiaTheme="minorEastAsia" w:cs="Times New Roman"/>
      <w:sz w:val="24"/>
      <w:szCs w:val="24"/>
    </w:rPr>
  </w:style>
  <w:style w:type="paragraph" w:customStyle="1" w:styleId="p4">
    <w:name w:val="p4"/>
    <w:uiPriority w:val="99"/>
    <w:rsid w:val="00D722F0"/>
    <w:pPr>
      <w:widowControl w:val="0"/>
      <w:autoSpaceDE w:val="0"/>
      <w:autoSpaceDN w:val="0"/>
      <w:adjustRightInd w:val="0"/>
      <w:ind w:left="1080" w:firstLine="360"/>
    </w:pPr>
    <w:rPr>
      <w:rFonts w:eastAsiaTheme="minorEastAsia" w:cs="Times New Roman"/>
      <w:sz w:val="24"/>
      <w:szCs w:val="24"/>
    </w:rPr>
  </w:style>
  <w:style w:type="paragraph" w:customStyle="1" w:styleId="p4block">
    <w:name w:val="p4 block"/>
    <w:uiPriority w:val="99"/>
    <w:rsid w:val="00D722F0"/>
    <w:pPr>
      <w:widowControl w:val="0"/>
      <w:autoSpaceDE w:val="0"/>
      <w:autoSpaceDN w:val="0"/>
      <w:adjustRightInd w:val="0"/>
      <w:ind w:left="1080"/>
    </w:pPr>
    <w:rPr>
      <w:rFonts w:eastAsiaTheme="minorEastAsia" w:cs="Times New Roman"/>
      <w:sz w:val="24"/>
      <w:szCs w:val="24"/>
    </w:rPr>
  </w:style>
  <w:style w:type="paragraph" w:customStyle="1" w:styleId="p4blocknote">
    <w:name w:val="p4 block note"/>
    <w:uiPriority w:val="99"/>
    <w:rsid w:val="00D722F0"/>
    <w:pPr>
      <w:widowControl w:val="0"/>
      <w:autoSpaceDE w:val="0"/>
      <w:autoSpaceDN w:val="0"/>
      <w:adjustRightInd w:val="0"/>
      <w:spacing w:after="72"/>
      <w:ind w:left="1080"/>
    </w:pPr>
    <w:rPr>
      <w:rFonts w:eastAsiaTheme="minorEastAsia" w:cs="Times New Roman"/>
      <w:sz w:val="24"/>
      <w:szCs w:val="24"/>
    </w:rPr>
  </w:style>
  <w:style w:type="paragraph" w:customStyle="1" w:styleId="p4hang">
    <w:name w:val="p4 hang"/>
    <w:uiPriority w:val="99"/>
    <w:rsid w:val="00D722F0"/>
    <w:pPr>
      <w:widowControl w:val="0"/>
      <w:autoSpaceDE w:val="0"/>
      <w:autoSpaceDN w:val="0"/>
      <w:adjustRightInd w:val="0"/>
      <w:ind w:left="1440" w:hanging="360"/>
    </w:pPr>
    <w:rPr>
      <w:rFonts w:eastAsiaTheme="minorEastAsia" w:cs="Times New Roman"/>
      <w:sz w:val="24"/>
      <w:szCs w:val="24"/>
    </w:rPr>
  </w:style>
  <w:style w:type="paragraph" w:customStyle="1" w:styleId="p4hangbold">
    <w:name w:val="p4 hang bold"/>
    <w:uiPriority w:val="99"/>
    <w:rsid w:val="00D722F0"/>
    <w:pPr>
      <w:widowControl w:val="0"/>
      <w:autoSpaceDE w:val="0"/>
      <w:autoSpaceDN w:val="0"/>
      <w:adjustRightInd w:val="0"/>
      <w:ind w:left="1440" w:hanging="360"/>
    </w:pPr>
    <w:rPr>
      <w:rFonts w:eastAsiaTheme="minorEastAsia" w:cs="Times New Roman"/>
      <w:b/>
      <w:bCs/>
      <w:sz w:val="24"/>
      <w:szCs w:val="24"/>
    </w:rPr>
  </w:style>
  <w:style w:type="paragraph" w:customStyle="1" w:styleId="p4italic">
    <w:name w:val="p4 italic"/>
    <w:uiPriority w:val="99"/>
    <w:rsid w:val="00D722F0"/>
    <w:pPr>
      <w:widowControl w:val="0"/>
      <w:autoSpaceDE w:val="0"/>
      <w:autoSpaceDN w:val="0"/>
      <w:adjustRightInd w:val="0"/>
      <w:ind w:left="1080" w:firstLine="360"/>
    </w:pPr>
    <w:rPr>
      <w:rFonts w:eastAsiaTheme="minorEastAsia" w:cs="Times New Roman"/>
      <w:i/>
      <w:iCs/>
      <w:sz w:val="24"/>
      <w:szCs w:val="24"/>
    </w:rPr>
  </w:style>
  <w:style w:type="paragraph" w:customStyle="1" w:styleId="p4note">
    <w:name w:val="p4 note"/>
    <w:uiPriority w:val="99"/>
    <w:rsid w:val="00D722F0"/>
    <w:pPr>
      <w:widowControl w:val="0"/>
      <w:autoSpaceDE w:val="0"/>
      <w:autoSpaceDN w:val="0"/>
      <w:adjustRightInd w:val="0"/>
      <w:spacing w:after="72"/>
      <w:ind w:left="1080" w:firstLine="360"/>
    </w:pPr>
    <w:rPr>
      <w:rFonts w:eastAsiaTheme="minorEastAsia" w:cs="Times New Roman"/>
      <w:sz w:val="24"/>
      <w:szCs w:val="24"/>
    </w:rPr>
  </w:style>
  <w:style w:type="paragraph" w:customStyle="1" w:styleId="p4ref">
    <w:name w:val="p4 ref"/>
    <w:uiPriority w:val="99"/>
    <w:rsid w:val="00D722F0"/>
    <w:pPr>
      <w:widowControl w:val="0"/>
      <w:autoSpaceDE w:val="0"/>
      <w:autoSpaceDN w:val="0"/>
      <w:adjustRightInd w:val="0"/>
      <w:spacing w:after="72"/>
      <w:ind w:left="1800" w:hanging="720"/>
    </w:pPr>
    <w:rPr>
      <w:rFonts w:eastAsiaTheme="minorEastAsia" w:cs="Times New Roman"/>
      <w:sz w:val="24"/>
      <w:szCs w:val="24"/>
    </w:rPr>
  </w:style>
  <w:style w:type="paragraph" w:customStyle="1" w:styleId="p5">
    <w:name w:val="p5"/>
    <w:uiPriority w:val="99"/>
    <w:rsid w:val="00D722F0"/>
    <w:pPr>
      <w:widowControl w:val="0"/>
      <w:autoSpaceDE w:val="0"/>
      <w:autoSpaceDN w:val="0"/>
      <w:adjustRightInd w:val="0"/>
      <w:ind w:left="1440" w:firstLine="360"/>
    </w:pPr>
    <w:rPr>
      <w:rFonts w:eastAsiaTheme="minorEastAsia" w:cs="Times New Roman"/>
      <w:sz w:val="24"/>
      <w:szCs w:val="24"/>
    </w:rPr>
  </w:style>
  <w:style w:type="paragraph" w:customStyle="1" w:styleId="p5block">
    <w:name w:val="p5 block"/>
    <w:uiPriority w:val="99"/>
    <w:rsid w:val="00D722F0"/>
    <w:pPr>
      <w:widowControl w:val="0"/>
      <w:autoSpaceDE w:val="0"/>
      <w:autoSpaceDN w:val="0"/>
      <w:adjustRightInd w:val="0"/>
      <w:ind w:left="1440"/>
    </w:pPr>
    <w:rPr>
      <w:rFonts w:eastAsiaTheme="minorEastAsia" w:cs="Times New Roman"/>
      <w:sz w:val="24"/>
      <w:szCs w:val="24"/>
    </w:rPr>
  </w:style>
  <w:style w:type="paragraph" w:customStyle="1" w:styleId="p6">
    <w:name w:val="p6"/>
    <w:uiPriority w:val="99"/>
    <w:rsid w:val="00D722F0"/>
    <w:pPr>
      <w:widowControl w:val="0"/>
      <w:autoSpaceDE w:val="0"/>
      <w:autoSpaceDN w:val="0"/>
      <w:adjustRightInd w:val="0"/>
      <w:ind w:left="1800" w:firstLine="360"/>
    </w:pPr>
    <w:rPr>
      <w:rFonts w:eastAsiaTheme="minorEastAsia" w:cs="Times New Roman"/>
      <w:sz w:val="24"/>
      <w:szCs w:val="24"/>
    </w:rPr>
  </w:style>
  <w:style w:type="paragraph" w:customStyle="1" w:styleId="p6block">
    <w:name w:val="p6 block"/>
    <w:uiPriority w:val="99"/>
    <w:rsid w:val="00D722F0"/>
    <w:pPr>
      <w:widowControl w:val="0"/>
      <w:autoSpaceDE w:val="0"/>
      <w:autoSpaceDN w:val="0"/>
      <w:adjustRightInd w:val="0"/>
      <w:ind w:left="1800"/>
    </w:pPr>
    <w:rPr>
      <w:rFonts w:eastAsiaTheme="minorEastAsia" w:cs="Times New Roman"/>
      <w:sz w:val="24"/>
      <w:szCs w:val="24"/>
    </w:rPr>
  </w:style>
  <w:style w:type="paragraph" w:customStyle="1" w:styleId="p7">
    <w:name w:val="p7"/>
    <w:uiPriority w:val="99"/>
    <w:rsid w:val="00D722F0"/>
    <w:pPr>
      <w:widowControl w:val="0"/>
      <w:autoSpaceDE w:val="0"/>
      <w:autoSpaceDN w:val="0"/>
      <w:adjustRightInd w:val="0"/>
      <w:ind w:left="2160" w:firstLine="360"/>
    </w:pPr>
    <w:rPr>
      <w:rFonts w:eastAsiaTheme="minorEastAsia" w:cs="Times New Roman"/>
      <w:sz w:val="24"/>
      <w:szCs w:val="24"/>
    </w:rPr>
  </w:style>
  <w:style w:type="paragraph" w:customStyle="1" w:styleId="p7block">
    <w:name w:val="p7 block"/>
    <w:uiPriority w:val="99"/>
    <w:rsid w:val="00D722F0"/>
    <w:pPr>
      <w:widowControl w:val="0"/>
      <w:autoSpaceDE w:val="0"/>
      <w:autoSpaceDN w:val="0"/>
      <w:adjustRightInd w:val="0"/>
      <w:ind w:left="2160"/>
    </w:pPr>
    <w:rPr>
      <w:rFonts w:eastAsiaTheme="minorEastAsia" w:cs="Times New Roman"/>
      <w:sz w:val="24"/>
      <w:szCs w:val="24"/>
    </w:rPr>
  </w:style>
  <w:style w:type="paragraph" w:customStyle="1" w:styleId="p8">
    <w:name w:val="p8"/>
    <w:uiPriority w:val="99"/>
    <w:rsid w:val="00D722F0"/>
    <w:pPr>
      <w:widowControl w:val="0"/>
      <w:autoSpaceDE w:val="0"/>
      <w:autoSpaceDN w:val="0"/>
      <w:adjustRightInd w:val="0"/>
      <w:ind w:left="2520" w:firstLine="360"/>
    </w:pPr>
    <w:rPr>
      <w:rFonts w:eastAsiaTheme="minorEastAsia" w:cs="Times New Roman"/>
      <w:sz w:val="24"/>
      <w:szCs w:val="24"/>
    </w:rPr>
  </w:style>
  <w:style w:type="paragraph" w:customStyle="1" w:styleId="p8block">
    <w:name w:val="p8 block"/>
    <w:uiPriority w:val="99"/>
    <w:rsid w:val="00D722F0"/>
    <w:pPr>
      <w:widowControl w:val="0"/>
      <w:autoSpaceDE w:val="0"/>
      <w:autoSpaceDN w:val="0"/>
      <w:adjustRightInd w:val="0"/>
      <w:ind w:left="2520"/>
    </w:pPr>
    <w:rPr>
      <w:rFonts w:eastAsiaTheme="minorEastAsia" w:cs="Times New Roman"/>
      <w:sz w:val="24"/>
      <w:szCs w:val="24"/>
    </w:rPr>
  </w:style>
  <w:style w:type="paragraph" w:customStyle="1" w:styleId="sigline">
    <w:name w:val="sig line"/>
    <w:uiPriority w:val="99"/>
    <w:rsid w:val="00D722F0"/>
    <w:pPr>
      <w:widowControl w:val="0"/>
      <w:autoSpaceDE w:val="0"/>
      <w:autoSpaceDN w:val="0"/>
      <w:adjustRightInd w:val="0"/>
      <w:ind w:left="4463"/>
    </w:pPr>
    <w:rPr>
      <w:rFonts w:eastAsiaTheme="minorEastAsia" w:cs="Times New Roman"/>
      <w:sz w:val="24"/>
      <w:szCs w:val="24"/>
    </w:rPr>
  </w:style>
  <w:style w:type="paragraph" w:customStyle="1" w:styleId="tbl">
    <w:name w:val="tbl"/>
    <w:uiPriority w:val="99"/>
    <w:rsid w:val="00D722F0"/>
    <w:pPr>
      <w:widowControl w:val="0"/>
      <w:autoSpaceDE w:val="0"/>
      <w:autoSpaceDN w:val="0"/>
      <w:adjustRightInd w:val="0"/>
    </w:pPr>
    <w:rPr>
      <w:rFonts w:ascii="Courier New" w:eastAsiaTheme="minorEastAsia" w:hAnsi="Courier New" w:cs="Courier New"/>
      <w:sz w:val="18"/>
      <w:szCs w:val="18"/>
    </w:rPr>
  </w:style>
  <w:style w:type="paragraph" w:customStyle="1" w:styleId="tblh">
    <w:name w:val="tblh"/>
    <w:uiPriority w:val="99"/>
    <w:rsid w:val="00D722F0"/>
    <w:pPr>
      <w:widowControl w:val="0"/>
      <w:autoSpaceDE w:val="0"/>
      <w:autoSpaceDN w:val="0"/>
      <w:adjustRightInd w:val="0"/>
    </w:pPr>
    <w:rPr>
      <w:rFonts w:ascii="Courier New" w:eastAsiaTheme="minorEastAsia" w:hAnsi="Courier New" w:cs="Courier New"/>
      <w:b/>
      <w:bCs/>
      <w:sz w:val="18"/>
      <w:szCs w:val="18"/>
    </w:rPr>
  </w:style>
  <w:style w:type="character" w:customStyle="1" w:styleId="Bold-Underline">
    <w:name w:val="Bold-Underline"/>
    <w:uiPriority w:val="99"/>
    <w:rsid w:val="00D722F0"/>
    <w:rPr>
      <w:b/>
      <w:bCs/>
      <w:u w:val="single"/>
    </w:rPr>
  </w:style>
  <w:style w:type="character" w:customStyle="1" w:styleId="cite">
    <w:name w:val="cite"/>
    <w:uiPriority w:val="99"/>
    <w:rsid w:val="00D722F0"/>
    <w:rPr>
      <w:color w:val="0000FF"/>
    </w:rPr>
  </w:style>
  <w:style w:type="character" w:customStyle="1" w:styleId="Dummy">
    <w:name w:val="Dummy"/>
    <w:uiPriority w:val="99"/>
    <w:rsid w:val="00D722F0"/>
    <w:rPr>
      <w:color w:val="0000FF"/>
      <w:u w:val="single"/>
    </w:rPr>
  </w:style>
  <w:style w:type="character" w:styleId="FootnoteReference">
    <w:name w:val="footnote reference"/>
    <w:basedOn w:val="DefaultParagraphFont"/>
    <w:uiPriority w:val="99"/>
    <w:rsid w:val="00D722F0"/>
    <w:rPr>
      <w:color w:val="0000FF"/>
      <w:position w:val="6"/>
      <w:sz w:val="20"/>
      <w:szCs w:val="20"/>
    </w:rPr>
  </w:style>
  <w:style w:type="character" w:customStyle="1" w:styleId="ftnindicator">
    <w:name w:val="ftn indicator"/>
    <w:uiPriority w:val="99"/>
    <w:rsid w:val="00D722F0"/>
    <w:rPr>
      <w:b/>
      <w:bCs/>
      <w:color w:val="0000FF"/>
      <w:position w:val="6"/>
      <w:sz w:val="20"/>
      <w:szCs w:val="20"/>
      <w:u w:val="single"/>
    </w:rPr>
  </w:style>
  <w:style w:type="character" w:customStyle="1" w:styleId="SB">
    <w:name w:val="SB"/>
    <w:uiPriority w:val="99"/>
    <w:rsid w:val="00D722F0"/>
    <w:rPr>
      <w:position w:val="-5"/>
      <w:sz w:val="16"/>
      <w:szCs w:val="16"/>
    </w:rPr>
  </w:style>
  <w:style w:type="character" w:customStyle="1" w:styleId="SO">
    <w:name w:val="SO"/>
    <w:uiPriority w:val="99"/>
    <w:rsid w:val="00D722F0"/>
    <w:rPr>
      <w:strike/>
    </w:rPr>
  </w:style>
  <w:style w:type="character" w:customStyle="1" w:styleId="SP">
    <w:name w:val="SP"/>
    <w:uiPriority w:val="99"/>
    <w:rsid w:val="00D722F0"/>
    <w:rPr>
      <w:position w:val="5"/>
      <w:sz w:val="16"/>
      <w:szCs w:val="16"/>
    </w:rPr>
  </w:style>
  <w:style w:type="character" w:customStyle="1" w:styleId="Underline">
    <w:name w:val="Underline"/>
    <w:uiPriority w:val="99"/>
    <w:rsid w:val="00D722F0"/>
    <w:rPr>
      <w:u w:val="single"/>
    </w:rPr>
  </w:style>
  <w:style w:type="paragraph" w:styleId="Header">
    <w:name w:val="header"/>
    <w:basedOn w:val="Normal"/>
    <w:link w:val="HeaderChar"/>
    <w:uiPriority w:val="99"/>
    <w:unhideWhenUsed/>
    <w:rsid w:val="00D722F0"/>
    <w:pPr>
      <w:tabs>
        <w:tab w:val="center" w:pos="4680"/>
        <w:tab w:val="right" w:pos="9360"/>
      </w:tabs>
      <w:autoSpaceDE w:val="0"/>
      <w:autoSpaceDN w:val="0"/>
      <w:adjustRightInd w:val="0"/>
    </w:pPr>
    <w:rPr>
      <w:rFonts w:eastAsiaTheme="minorEastAsia" w:cs="Times New Roman"/>
      <w:color w:val="000000"/>
      <w:szCs w:val="24"/>
    </w:rPr>
  </w:style>
  <w:style w:type="character" w:customStyle="1" w:styleId="HeaderChar">
    <w:name w:val="Header Char"/>
    <w:basedOn w:val="DefaultParagraphFont"/>
    <w:link w:val="Header"/>
    <w:uiPriority w:val="99"/>
    <w:rsid w:val="00D722F0"/>
    <w:rPr>
      <w:rFonts w:eastAsiaTheme="minorEastAsia" w:cs="Times New Roman"/>
      <w:color w:val="000000"/>
      <w:szCs w:val="24"/>
    </w:rPr>
  </w:style>
  <w:style w:type="paragraph" w:styleId="Footer">
    <w:name w:val="footer"/>
    <w:basedOn w:val="Normal"/>
    <w:link w:val="FooterChar"/>
    <w:uiPriority w:val="99"/>
    <w:unhideWhenUsed/>
    <w:rsid w:val="00D722F0"/>
    <w:pPr>
      <w:tabs>
        <w:tab w:val="center" w:pos="4680"/>
        <w:tab w:val="right" w:pos="9360"/>
      </w:tabs>
      <w:autoSpaceDE w:val="0"/>
      <w:autoSpaceDN w:val="0"/>
      <w:adjustRightInd w:val="0"/>
    </w:pPr>
    <w:rPr>
      <w:rFonts w:eastAsiaTheme="minorEastAsia" w:cs="Times New Roman"/>
      <w:color w:val="000000"/>
      <w:szCs w:val="24"/>
    </w:rPr>
  </w:style>
  <w:style w:type="character" w:customStyle="1" w:styleId="FooterChar">
    <w:name w:val="Footer Char"/>
    <w:basedOn w:val="DefaultParagraphFont"/>
    <w:link w:val="Footer"/>
    <w:uiPriority w:val="99"/>
    <w:rsid w:val="00D722F0"/>
    <w:rPr>
      <w:rFonts w:eastAsiaTheme="minorEastAsia" w:cs="Times New Roman"/>
      <w:color w:val="000000"/>
      <w:szCs w:val="24"/>
    </w:rPr>
  </w:style>
  <w:style w:type="character" w:styleId="Hyperlink">
    <w:name w:val="Hyperlink"/>
    <w:basedOn w:val="DefaultParagraphFont"/>
    <w:semiHidden/>
    <w:rsid w:val="00D722F0"/>
    <w:rPr>
      <w:color w:val="0000FF"/>
      <w:u w:val="single"/>
    </w:rPr>
  </w:style>
  <w:style w:type="paragraph" w:styleId="Revision">
    <w:name w:val="Revision"/>
    <w:hidden/>
    <w:uiPriority w:val="99"/>
    <w:semiHidden/>
    <w:rsid w:val="00D722F0"/>
    <w:rPr>
      <w:rFonts w:eastAsiaTheme="minorEastAsi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emson.edu/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4331F4F0.dotm</Template>
  <TotalTime>0</TotalTime>
  <Pages>12</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2020-05-28T17:13:00Z</cp:lastPrinted>
  <dcterms:created xsi:type="dcterms:W3CDTF">2020-05-28T17:13:00Z</dcterms:created>
  <dcterms:modified xsi:type="dcterms:W3CDTF">2020-05-28T17:13:00Z</dcterms:modified>
</cp:coreProperties>
</file>