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B1" w:rsidRDefault="00C41AB1" w:rsidP="0010577C">
      <w:bookmarkStart w:id="0" w:name="_GoBack"/>
      <w:bookmarkEnd w:id="0"/>
      <w:r>
        <w:t>Agency Name: Department of Natural Resources</w:t>
      </w:r>
    </w:p>
    <w:p w:rsidR="00C41AB1" w:rsidRDefault="00C41AB1" w:rsidP="0010577C">
      <w:r>
        <w:t>Statutory Authority: 50-3-100, 50-19-1920, and 50-19-1960</w:t>
      </w:r>
    </w:p>
    <w:p w:rsidR="00A84CDB" w:rsidRDefault="0010577C" w:rsidP="0010577C">
      <w:r>
        <w:t>Document Number: 5020</w:t>
      </w:r>
    </w:p>
    <w:p w:rsidR="0010577C" w:rsidRDefault="00C41AB1" w:rsidP="0010577C">
      <w:r>
        <w:t>Proposed in State Register Volume and Issue: 44/11</w:t>
      </w:r>
    </w:p>
    <w:p w:rsidR="00AC4824" w:rsidRDefault="00AC4824" w:rsidP="0010577C">
      <w:r>
        <w:t>House Committee: Regulations and Administrative Procedures Committee</w:t>
      </w:r>
    </w:p>
    <w:p w:rsidR="00AC4824" w:rsidRDefault="00AC4824" w:rsidP="0010577C">
      <w:r>
        <w:t>Senate Committee: Fish, Game and Forestry Committee</w:t>
      </w:r>
    </w:p>
    <w:p w:rsidR="00CE7CEA" w:rsidRDefault="00CE7CEA" w:rsidP="0010577C">
      <w:r>
        <w:t>120 Day Review Expiration Date for Automatic Approval: 05/12/2021</w:t>
      </w:r>
    </w:p>
    <w:p w:rsidR="002F0F94" w:rsidRDefault="002F0F94" w:rsidP="0010577C">
      <w:r>
        <w:t>Final in State Register Volume and Issue: 45/5</w:t>
      </w:r>
    </w:p>
    <w:p w:rsidR="002F0F94" w:rsidRDefault="00C41AB1" w:rsidP="0010577C">
      <w:r>
        <w:t xml:space="preserve">Status: </w:t>
      </w:r>
      <w:r w:rsidR="002F0F94">
        <w:t>Final</w:t>
      </w:r>
    </w:p>
    <w:p w:rsidR="00C41AB1" w:rsidRDefault="00C41AB1" w:rsidP="0010577C">
      <w:r>
        <w:t xml:space="preserve">Subject: Alexander </w:t>
      </w:r>
      <w:proofErr w:type="spellStart"/>
      <w:r>
        <w:t>Sprunt</w:t>
      </w:r>
      <w:proofErr w:type="spellEnd"/>
      <w:r>
        <w:t>, Jr., Wildlife Refuge and Sanctuary</w:t>
      </w:r>
    </w:p>
    <w:p w:rsidR="00C41AB1" w:rsidRDefault="00C41AB1" w:rsidP="0010577C"/>
    <w:p w:rsidR="0010577C" w:rsidRDefault="0010577C" w:rsidP="0010577C">
      <w:r>
        <w:t>History: 5020</w:t>
      </w:r>
    </w:p>
    <w:p w:rsidR="0010577C" w:rsidRDefault="0010577C" w:rsidP="0010577C"/>
    <w:p w:rsidR="0010577C" w:rsidRDefault="0010577C" w:rsidP="0010577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10577C" w:rsidRDefault="00C41AB1" w:rsidP="0010577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11/27/2020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C41AB1" w:rsidRDefault="00CE7CEA" w:rsidP="0010577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01/12/2021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05/12/2021</w:t>
      </w:r>
    </w:p>
    <w:p w:rsidR="00CE7CEA" w:rsidRDefault="00AC4824" w:rsidP="0010577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01/12/2021</w:t>
      </w:r>
      <w:r>
        <w:tab/>
        <w:t>Referred to Committee</w:t>
      </w:r>
      <w:r>
        <w:tab/>
      </w:r>
    </w:p>
    <w:p w:rsidR="00AC4824" w:rsidRDefault="00AC4824" w:rsidP="0010577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01/12/2021</w:t>
      </w:r>
      <w:r>
        <w:tab/>
        <w:t>Referred to Committee</w:t>
      </w:r>
      <w:r>
        <w:tab/>
      </w:r>
    </w:p>
    <w:p w:rsidR="00AC4824" w:rsidRDefault="00D4219A" w:rsidP="0010577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04/08/2021</w:t>
      </w:r>
      <w:r>
        <w:tab/>
        <w:t>Resolution Introduced to Approve</w:t>
      </w:r>
      <w:r>
        <w:tab/>
        <w:t>737</w:t>
      </w:r>
    </w:p>
    <w:p w:rsidR="00D4219A" w:rsidRDefault="002F0F94" w:rsidP="0010577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05/12/2021</w:t>
      </w:r>
      <w:r>
        <w:tab/>
        <w:t>Approved by: Expiration Date</w:t>
      </w:r>
    </w:p>
    <w:p w:rsidR="002F0F94" w:rsidRDefault="002F0F94" w:rsidP="0010577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05/28/2021</w:t>
      </w:r>
      <w:r>
        <w:tab/>
        <w:t>Effective Date unless otherwise</w:t>
      </w:r>
    </w:p>
    <w:p w:rsidR="002F0F94" w:rsidRDefault="002F0F94" w:rsidP="0010577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2F0F94" w:rsidRPr="002F0F94" w:rsidRDefault="002F0F94" w:rsidP="0010577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C67178" w:rsidRPr="00623D6D" w:rsidRDefault="0010577C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Cs/>
        </w:rPr>
      </w:pPr>
      <w:r>
        <w:br w:type="page"/>
      </w:r>
      <w:r w:rsidR="00C67178" w:rsidRPr="00623D6D">
        <w:rPr>
          <w:bCs/>
        </w:rPr>
        <w:lastRenderedPageBreak/>
        <w:t xml:space="preserve">Document No. </w:t>
      </w:r>
      <w:r w:rsidR="00C67178">
        <w:rPr>
          <w:bCs/>
        </w:rPr>
        <w:t>5020</w:t>
      </w:r>
    </w:p>
    <w:p w:rsidR="00C67178" w:rsidRPr="00EA5450" w:rsidRDefault="00C67178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A5450">
        <w:rPr>
          <w:b/>
        </w:rPr>
        <w:t>DEPARTMENT OF NATURAL RESOURCES</w:t>
      </w:r>
    </w:p>
    <w:p w:rsidR="00C67178" w:rsidRPr="00EA5450" w:rsidRDefault="00C67178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>CHAPTER 123</w:t>
      </w:r>
    </w:p>
    <w:p w:rsidR="00C67178" w:rsidRPr="00EA5450" w:rsidRDefault="00C67178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>Statutory Authority: 1976 Code Sections</w:t>
      </w:r>
      <w:r>
        <w:t xml:space="preserve"> </w:t>
      </w:r>
      <w:r w:rsidRPr="00AF2261">
        <w:t>50</w:t>
      </w:r>
      <w:r>
        <w:noBreakHyphen/>
      </w:r>
      <w:r w:rsidRPr="00AF2261">
        <w:t>3</w:t>
      </w:r>
      <w:r>
        <w:noBreakHyphen/>
      </w:r>
      <w:r w:rsidRPr="00AF2261">
        <w:t>100, 50</w:t>
      </w:r>
      <w:r>
        <w:noBreakHyphen/>
      </w:r>
      <w:r w:rsidRPr="00AF2261">
        <w:t>19</w:t>
      </w:r>
      <w:r>
        <w:noBreakHyphen/>
      </w:r>
      <w:r w:rsidRPr="00AF2261">
        <w:t xml:space="preserve">1920, </w:t>
      </w:r>
      <w:r>
        <w:t xml:space="preserve">and </w:t>
      </w:r>
      <w:r w:rsidRPr="00AF2261">
        <w:t>50</w:t>
      </w:r>
      <w:r>
        <w:noBreakHyphen/>
      </w:r>
      <w:r w:rsidRPr="00AF2261">
        <w:t>19</w:t>
      </w:r>
      <w:r>
        <w:noBreakHyphen/>
      </w:r>
      <w:r w:rsidRPr="00AF2261">
        <w:t>1960</w:t>
      </w:r>
    </w:p>
    <w:p w:rsidR="00C67178" w:rsidRPr="00EA5450" w:rsidRDefault="00C67178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C67178" w:rsidRPr="002C7FF7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 w:rsidRPr="00BE18A5">
        <w:rPr>
          <w:bCs/>
        </w:rPr>
        <w:t>123</w:t>
      </w:r>
      <w:r>
        <w:rPr>
          <w:bCs/>
        </w:rPr>
        <w:noBreakHyphen/>
      </w:r>
      <w:r w:rsidRPr="00BE18A5">
        <w:rPr>
          <w:bCs/>
        </w:rPr>
        <w:t>12</w:t>
      </w:r>
      <w:r>
        <w:rPr>
          <w:bCs/>
        </w:rPr>
        <w:t xml:space="preserve">5. </w:t>
      </w:r>
      <w:r w:rsidRPr="00E139F0">
        <w:rPr>
          <w:bCs/>
        </w:rPr>
        <w:t xml:space="preserve">Alexander </w:t>
      </w:r>
      <w:proofErr w:type="spellStart"/>
      <w:r w:rsidRPr="00E139F0">
        <w:rPr>
          <w:bCs/>
        </w:rPr>
        <w:t>Sprunt</w:t>
      </w:r>
      <w:proofErr w:type="spellEnd"/>
      <w:r w:rsidRPr="00E139F0">
        <w:rPr>
          <w:bCs/>
        </w:rPr>
        <w:t>, Jr., Wildlife Refuge and Sanctuary.</w:t>
      </w:r>
    </w:p>
    <w:p w:rsidR="00C67178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C67178" w:rsidRPr="00EA5450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EA5450">
        <w:rPr>
          <w:b/>
        </w:rPr>
        <w:t>:</w:t>
      </w:r>
    </w:p>
    <w:p w:rsidR="00C67178" w:rsidRPr="00EA5450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67178" w:rsidRPr="00955223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007F69">
        <w:t>Regulation 123</w:t>
      </w:r>
      <w:r>
        <w:noBreakHyphen/>
      </w:r>
      <w:r w:rsidRPr="00007F69">
        <w:t xml:space="preserve">125 is no longer necessary as the property addressed in the regulation </w:t>
      </w:r>
      <w:proofErr w:type="gramStart"/>
      <w:r w:rsidRPr="00007F69">
        <w:t>is now known</w:t>
      </w:r>
      <w:proofErr w:type="gramEnd"/>
      <w:r w:rsidRPr="00007F69">
        <w:t xml:space="preserve"> as </w:t>
      </w:r>
      <w:proofErr w:type="spellStart"/>
      <w:r w:rsidRPr="00007F69">
        <w:t>Deveaux</w:t>
      </w:r>
      <w:proofErr w:type="spellEnd"/>
      <w:r w:rsidRPr="00007F69">
        <w:t xml:space="preserve"> Bank and is managed pursuant to Regulation 123</w:t>
      </w:r>
      <w:r>
        <w:noBreakHyphen/>
      </w:r>
      <w:r w:rsidRPr="00007F69">
        <w:t xml:space="preserve">204. Therefore, </w:t>
      </w:r>
      <w:proofErr w:type="spellStart"/>
      <w:r w:rsidRPr="00007F69">
        <w:t>SCDNR</w:t>
      </w:r>
      <w:proofErr w:type="spellEnd"/>
      <w:r w:rsidRPr="00007F69">
        <w:t xml:space="preserve"> proposes to repeal Regulation 123</w:t>
      </w:r>
      <w:r>
        <w:noBreakHyphen/>
      </w:r>
      <w:r w:rsidRPr="00007F69">
        <w:t xml:space="preserve">125 in its entirety. </w:t>
      </w:r>
      <w:proofErr w:type="gramStart"/>
      <w:r w:rsidRPr="00007F69">
        <w:t>This change was approved by the Natural Resources Board</w:t>
      </w:r>
      <w:proofErr w:type="gramEnd"/>
      <w:r w:rsidRPr="00007F69">
        <w:t xml:space="preserve"> on August 20, 2020.</w:t>
      </w:r>
      <w:r>
        <w:t xml:space="preserve"> </w:t>
      </w:r>
      <w:r w:rsidRPr="0020750F">
        <w:t xml:space="preserve">Therefore, </w:t>
      </w:r>
      <w:proofErr w:type="spellStart"/>
      <w:r w:rsidRPr="0020750F">
        <w:t>SCDNR</w:t>
      </w:r>
      <w:proofErr w:type="spellEnd"/>
      <w:r w:rsidRPr="0020750F">
        <w:t xml:space="preserve"> proposes to repeal</w:t>
      </w:r>
      <w:r>
        <w:t xml:space="preserve"> it in its entirety. </w:t>
      </w:r>
      <w:proofErr w:type="gramStart"/>
      <w:r w:rsidRPr="00955223">
        <w:t>These changes were approved by the Natural Resources Board</w:t>
      </w:r>
      <w:proofErr w:type="gramEnd"/>
      <w:r w:rsidRPr="00955223">
        <w:t xml:space="preserve"> on August 20, 2020.</w:t>
      </w:r>
    </w:p>
    <w:p w:rsidR="00C67178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67178" w:rsidRPr="00EA5450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Notice of Drafting </w:t>
      </w:r>
      <w:proofErr w:type="gramStart"/>
      <w:r>
        <w:t>was published</w:t>
      </w:r>
      <w:proofErr w:type="gramEnd"/>
      <w:r>
        <w:t xml:space="preserve"> in the </w:t>
      </w:r>
      <w:r w:rsidRPr="000E5920">
        <w:rPr>
          <w:i/>
          <w:iCs/>
        </w:rPr>
        <w:t>State Register</w:t>
      </w:r>
      <w:r>
        <w:t xml:space="preserve"> on October 23, 2020. </w:t>
      </w:r>
    </w:p>
    <w:p w:rsidR="00C67178" w:rsidRPr="00EA5450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67178" w:rsidRPr="00DB6576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DB6576">
        <w:rPr>
          <w:b/>
          <w:bCs/>
        </w:rPr>
        <w:t>Instructions:</w:t>
      </w:r>
    </w:p>
    <w:p w:rsidR="00C67178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2F0F94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Repeal Regulation 123-125. (</w:t>
      </w:r>
      <w:r w:rsidRPr="0053119D">
        <w:rPr>
          <w:bCs/>
        </w:rPr>
        <w:t xml:space="preserve">Alexander </w:t>
      </w:r>
      <w:proofErr w:type="spellStart"/>
      <w:r w:rsidRPr="0053119D">
        <w:rPr>
          <w:bCs/>
        </w:rPr>
        <w:t>Sprunt</w:t>
      </w:r>
      <w:proofErr w:type="spellEnd"/>
      <w:r w:rsidRPr="0053119D">
        <w:rPr>
          <w:bCs/>
        </w:rPr>
        <w:t>, Jr., Wildlife Refuge and Sanctuary</w:t>
      </w:r>
      <w:r>
        <w:t xml:space="preserve">) as printed below. </w:t>
      </w:r>
    </w:p>
    <w:p w:rsidR="002F0F94" w:rsidRDefault="002F0F94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67178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>
        <w:rPr>
          <w:b/>
          <w:bCs/>
        </w:rPr>
        <w:t>Text:</w:t>
      </w:r>
    </w:p>
    <w:p w:rsidR="00C67178" w:rsidRPr="002F0F94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C67178" w:rsidRPr="002F0F94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2F0F94">
        <w:t>123</w:t>
      </w:r>
      <w:r w:rsidRPr="002F0F94">
        <w:noBreakHyphen/>
        <w:t>125. Repealed.</w:t>
      </w:r>
    </w:p>
    <w:p w:rsidR="00C67178" w:rsidRPr="002F0F94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67178" w:rsidRPr="002F0F94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2F0F94">
        <w:rPr>
          <w:b/>
          <w:bCs/>
        </w:rPr>
        <w:t>Fiscal Impact Statement:</w:t>
      </w:r>
    </w:p>
    <w:p w:rsidR="00C67178" w:rsidRPr="002F0F94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C67178" w:rsidRPr="002F0F94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2F0F94">
        <w:t xml:space="preserve">There will be no cost incurred by the State or any of its political subdivisions. </w:t>
      </w:r>
    </w:p>
    <w:p w:rsidR="00C67178" w:rsidRPr="002F0F94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C67178" w:rsidRPr="002F0F94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2F0F94">
        <w:rPr>
          <w:b/>
          <w:bCs/>
        </w:rPr>
        <w:t>Statement of Rationale:</w:t>
      </w:r>
    </w:p>
    <w:p w:rsidR="00C67178" w:rsidRPr="002F0F94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C67178" w:rsidRPr="002F0F94" w:rsidRDefault="00C67178" w:rsidP="00C67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2F0F94">
        <w:t>Regulation 123</w:t>
      </w:r>
      <w:r w:rsidRPr="002F0F94">
        <w:noBreakHyphen/>
        <w:t xml:space="preserve">125 is no longer necessary as the property addressed in the regulation </w:t>
      </w:r>
      <w:proofErr w:type="gramStart"/>
      <w:r w:rsidRPr="002F0F94">
        <w:t>is now known</w:t>
      </w:r>
      <w:proofErr w:type="gramEnd"/>
      <w:r w:rsidRPr="002F0F94">
        <w:t xml:space="preserve"> as </w:t>
      </w:r>
      <w:proofErr w:type="spellStart"/>
      <w:r w:rsidRPr="002F0F94">
        <w:t>Deveaux</w:t>
      </w:r>
      <w:proofErr w:type="spellEnd"/>
      <w:r w:rsidRPr="002F0F94">
        <w:t xml:space="preserve"> Bank and is managed pursuant to Regulation 123</w:t>
      </w:r>
      <w:r w:rsidRPr="002F0F94">
        <w:noBreakHyphen/>
        <w:t xml:space="preserve">204. The regulation </w:t>
      </w:r>
      <w:proofErr w:type="gramStart"/>
      <w:r w:rsidRPr="002F0F94">
        <w:t>should be repealed</w:t>
      </w:r>
      <w:proofErr w:type="gramEnd"/>
      <w:r w:rsidRPr="002F0F94">
        <w:t xml:space="preserve">. </w:t>
      </w:r>
    </w:p>
    <w:p w:rsidR="0010577C" w:rsidRPr="002F0F94" w:rsidRDefault="0010577C" w:rsidP="0010577C"/>
    <w:sectPr w:rsidR="0010577C" w:rsidRPr="002F0F94" w:rsidSect="00C41AB1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B1" w:rsidRDefault="00C41AB1" w:rsidP="00C41AB1">
      <w:r>
        <w:separator/>
      </w:r>
    </w:p>
  </w:endnote>
  <w:endnote w:type="continuationSeparator" w:id="0">
    <w:p w:rsidR="00C41AB1" w:rsidRDefault="00C41AB1" w:rsidP="00C4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093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AB1" w:rsidRDefault="00C41A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F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AB1" w:rsidRDefault="00C41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B1" w:rsidRDefault="00C41AB1" w:rsidP="00C41AB1">
      <w:r>
        <w:separator/>
      </w:r>
    </w:p>
  </w:footnote>
  <w:footnote w:type="continuationSeparator" w:id="0">
    <w:p w:rsidR="00C41AB1" w:rsidRDefault="00C41AB1" w:rsidP="00C41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7C"/>
    <w:rsid w:val="0010577C"/>
    <w:rsid w:val="001849AB"/>
    <w:rsid w:val="002F0F94"/>
    <w:rsid w:val="00337472"/>
    <w:rsid w:val="00381DF2"/>
    <w:rsid w:val="003E4FB5"/>
    <w:rsid w:val="00402788"/>
    <w:rsid w:val="005A3311"/>
    <w:rsid w:val="0060475B"/>
    <w:rsid w:val="0068175D"/>
    <w:rsid w:val="006A296F"/>
    <w:rsid w:val="00A220E4"/>
    <w:rsid w:val="00A52663"/>
    <w:rsid w:val="00A84CDB"/>
    <w:rsid w:val="00AC4824"/>
    <w:rsid w:val="00C354CC"/>
    <w:rsid w:val="00C41AB1"/>
    <w:rsid w:val="00C67178"/>
    <w:rsid w:val="00CE7CEA"/>
    <w:rsid w:val="00D4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7BF07-75C4-4E9F-B03C-A9713F6F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CEA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AB1"/>
  </w:style>
  <w:style w:type="paragraph" w:styleId="Footer">
    <w:name w:val="footer"/>
    <w:basedOn w:val="Normal"/>
    <w:link w:val="FooterChar"/>
    <w:uiPriority w:val="99"/>
    <w:unhideWhenUsed/>
    <w:rsid w:val="00C41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>Legislative Services Agency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Deirdre Brevard Smith</cp:lastModifiedBy>
  <cp:revision>2</cp:revision>
  <cp:lastPrinted>2021-05-13T19:42:00Z</cp:lastPrinted>
  <dcterms:created xsi:type="dcterms:W3CDTF">2021-05-13T19:43:00Z</dcterms:created>
  <dcterms:modified xsi:type="dcterms:W3CDTF">2021-05-13T19:43:00Z</dcterms:modified>
</cp:coreProperties>
</file>