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117D2" w14:textId="77777777" w:rsidR="008F30F9" w:rsidRPr="00961FC6" w:rsidRDefault="0043115B" w:rsidP="006837EB">
      <w:pPr>
        <w:widowControl w:val="0"/>
        <w:tabs>
          <w:tab w:val="left" w:pos="-450"/>
          <w:tab w:val="center" w:pos="4050"/>
          <w:tab w:val="left" w:pos="7560"/>
        </w:tabs>
        <w:ind w:left="-810"/>
        <w:jc w:val="center"/>
        <w:rPr>
          <w:rFonts w:cstheme="minorHAnsi"/>
          <w:sz w:val="32"/>
          <w:szCs w:val="32"/>
        </w:rPr>
      </w:pPr>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EE238C">
        <w:rPr>
          <w:rFonts w:cstheme="minorHAnsi"/>
          <w:sz w:val="32"/>
          <w:szCs w:val="32"/>
        </w:rPr>
        <w:t>February 1</w:t>
      </w:r>
      <w:r w:rsidR="008F30F9" w:rsidRPr="00961FC6">
        <w:rPr>
          <w:rFonts w:cstheme="minorHAnsi"/>
          <w:sz w:val="32"/>
          <w:szCs w:val="32"/>
        </w:rPr>
        <w:t>, 2021</w:t>
      </w:r>
      <w:r w:rsidR="009F71B6" w:rsidRPr="00961FC6">
        <w:rPr>
          <w:rFonts w:cstheme="minorHAnsi"/>
          <w:sz w:val="32"/>
          <w:szCs w:val="32"/>
        </w:rPr>
        <w:tab/>
      </w:r>
      <w:r w:rsidR="00EE238C">
        <w:rPr>
          <w:rFonts w:cstheme="minorHAnsi"/>
          <w:sz w:val="32"/>
          <w:szCs w:val="32"/>
        </w:rPr>
        <w:t>No. 3</w:t>
      </w:r>
    </w:p>
    <w:p w14:paraId="517E05CA" w14:textId="2E8733E5" w:rsidR="00EB6121" w:rsidRDefault="00EB6121" w:rsidP="00D952F2">
      <w:pPr>
        <w:widowControl w:val="0"/>
        <w:ind w:firstLine="720"/>
        <w:rPr>
          <w:rFonts w:cstheme="minorHAnsi"/>
          <w:sz w:val="24"/>
          <w:szCs w:val="24"/>
        </w:rPr>
      </w:pPr>
    </w:p>
    <w:p w14:paraId="65556423" w14:textId="5F3FAA03" w:rsidR="00D952F2" w:rsidRPr="00D952F2" w:rsidRDefault="00D952F2" w:rsidP="006837EB">
      <w:pPr>
        <w:widowControl w:val="0"/>
        <w:rPr>
          <w:rFonts w:cstheme="minorHAnsi"/>
          <w:sz w:val="36"/>
          <w:szCs w:val="36"/>
        </w:rPr>
      </w:pPr>
    </w:p>
    <w:sdt>
      <w:sdtPr>
        <w:rPr>
          <w:rFonts w:asciiTheme="minorHAnsi" w:eastAsiaTheme="minorHAnsi" w:hAnsiTheme="minorHAnsi" w:cstheme="minorBidi"/>
          <w:b/>
          <w:color w:val="000000" w:themeColor="text1"/>
          <w:sz w:val="36"/>
          <w:szCs w:val="36"/>
        </w:rPr>
        <w:id w:val="64609729"/>
        <w:docPartObj>
          <w:docPartGallery w:val="Table of Contents"/>
          <w:docPartUnique/>
        </w:docPartObj>
      </w:sdtPr>
      <w:sdtEndPr>
        <w:rPr>
          <w:bCs/>
          <w:noProof/>
          <w:color w:val="auto"/>
          <w:sz w:val="22"/>
          <w:szCs w:val="22"/>
        </w:rPr>
      </w:sdtEndPr>
      <w:sdtContent>
        <w:p w14:paraId="046185C5" w14:textId="33CD931C" w:rsidR="00D952F2" w:rsidRPr="006F68C2" w:rsidRDefault="00D952F2" w:rsidP="00D952F2">
          <w:pPr>
            <w:pStyle w:val="TOCHeading"/>
            <w:jc w:val="center"/>
            <w:rPr>
              <w:b/>
              <w:color w:val="000000" w:themeColor="text1"/>
              <w:sz w:val="48"/>
              <w:szCs w:val="48"/>
            </w:rPr>
          </w:pPr>
          <w:r w:rsidRPr="006F68C2">
            <w:rPr>
              <w:b/>
              <w:color w:val="000000" w:themeColor="text1"/>
              <w:sz w:val="48"/>
              <w:szCs w:val="48"/>
            </w:rPr>
            <w:t>Contents</w:t>
          </w:r>
        </w:p>
        <w:p w14:paraId="70916ED0" w14:textId="77777777" w:rsidR="00D952F2" w:rsidRPr="00D952F2" w:rsidRDefault="00D952F2" w:rsidP="00D952F2">
          <w:pPr>
            <w:rPr>
              <w:b/>
              <w:sz w:val="36"/>
              <w:szCs w:val="36"/>
            </w:rPr>
          </w:pPr>
        </w:p>
        <w:p w14:paraId="0C17E73A" w14:textId="34A8D28C" w:rsidR="00D952F2" w:rsidRPr="00D952F2" w:rsidRDefault="00D952F2">
          <w:pPr>
            <w:pStyle w:val="TOC1"/>
            <w:rPr>
              <w:rFonts w:eastAsiaTheme="minorEastAsia"/>
              <w:b/>
              <w:noProof/>
              <w:sz w:val="36"/>
              <w:szCs w:val="36"/>
            </w:rPr>
          </w:pPr>
          <w:r w:rsidRPr="00D952F2">
            <w:rPr>
              <w:b/>
              <w:sz w:val="36"/>
              <w:szCs w:val="36"/>
            </w:rPr>
            <w:fldChar w:fldCharType="begin"/>
          </w:r>
          <w:r w:rsidRPr="00D952F2">
            <w:rPr>
              <w:b/>
              <w:sz w:val="36"/>
              <w:szCs w:val="36"/>
            </w:rPr>
            <w:instrText xml:space="preserve"> TOC \o "1-3" \h \z \u </w:instrText>
          </w:r>
          <w:r w:rsidRPr="00D952F2">
            <w:rPr>
              <w:b/>
              <w:sz w:val="36"/>
              <w:szCs w:val="36"/>
            </w:rPr>
            <w:fldChar w:fldCharType="separate"/>
          </w:r>
          <w:hyperlink w:anchor="_Toc62752014" w:history="1">
            <w:r w:rsidRPr="00D952F2">
              <w:rPr>
                <w:rStyle w:val="Hyperlink"/>
                <w:b/>
                <w:noProof/>
                <w:sz w:val="36"/>
                <w:szCs w:val="36"/>
              </w:rPr>
              <w:t>HOUSE WEEK IN REVIEW</w:t>
            </w:r>
            <w:r w:rsidRPr="00D952F2">
              <w:rPr>
                <w:b/>
                <w:noProof/>
                <w:webHidden/>
                <w:sz w:val="36"/>
                <w:szCs w:val="36"/>
              </w:rPr>
              <w:tab/>
            </w:r>
            <w:r w:rsidRPr="00D952F2">
              <w:rPr>
                <w:b/>
                <w:noProof/>
                <w:webHidden/>
                <w:sz w:val="36"/>
                <w:szCs w:val="36"/>
              </w:rPr>
              <w:fldChar w:fldCharType="begin"/>
            </w:r>
            <w:r w:rsidRPr="00D952F2">
              <w:rPr>
                <w:b/>
                <w:noProof/>
                <w:webHidden/>
                <w:sz w:val="36"/>
                <w:szCs w:val="36"/>
              </w:rPr>
              <w:instrText xml:space="preserve"> PAGEREF _Toc62752014 \h </w:instrText>
            </w:r>
            <w:r w:rsidRPr="00D952F2">
              <w:rPr>
                <w:b/>
                <w:noProof/>
                <w:webHidden/>
                <w:sz w:val="36"/>
                <w:szCs w:val="36"/>
              </w:rPr>
            </w:r>
            <w:r w:rsidRPr="00D952F2">
              <w:rPr>
                <w:b/>
                <w:noProof/>
                <w:webHidden/>
                <w:sz w:val="36"/>
                <w:szCs w:val="36"/>
              </w:rPr>
              <w:fldChar w:fldCharType="separate"/>
            </w:r>
            <w:r w:rsidR="003813FF">
              <w:rPr>
                <w:b/>
                <w:noProof/>
                <w:webHidden/>
                <w:sz w:val="36"/>
                <w:szCs w:val="36"/>
              </w:rPr>
              <w:t>2</w:t>
            </w:r>
            <w:r w:rsidRPr="00D952F2">
              <w:rPr>
                <w:b/>
                <w:noProof/>
                <w:webHidden/>
                <w:sz w:val="36"/>
                <w:szCs w:val="36"/>
              </w:rPr>
              <w:fldChar w:fldCharType="end"/>
            </w:r>
          </w:hyperlink>
        </w:p>
        <w:p w14:paraId="0C0E4A74" w14:textId="0149E36E" w:rsidR="00D952F2" w:rsidRPr="00D952F2" w:rsidRDefault="00493BBF">
          <w:pPr>
            <w:pStyle w:val="TOC1"/>
            <w:rPr>
              <w:rFonts w:eastAsiaTheme="minorEastAsia"/>
              <w:b/>
              <w:noProof/>
              <w:sz w:val="36"/>
              <w:szCs w:val="36"/>
            </w:rPr>
          </w:pPr>
          <w:hyperlink w:anchor="_Toc62752015" w:history="1">
            <w:r w:rsidR="00D952F2" w:rsidRPr="00D952F2">
              <w:rPr>
                <w:rStyle w:val="Hyperlink"/>
                <w:b/>
                <w:noProof/>
                <w:sz w:val="36"/>
                <w:szCs w:val="36"/>
              </w:rPr>
              <w:t>HOUSE COMMITTEE ACTION</w:t>
            </w:r>
            <w:r w:rsidR="00D952F2" w:rsidRPr="00D952F2">
              <w:rPr>
                <w:b/>
                <w:noProof/>
                <w:webHidden/>
                <w:sz w:val="36"/>
                <w:szCs w:val="36"/>
              </w:rPr>
              <w:tab/>
            </w:r>
            <w:r w:rsidR="00D952F2" w:rsidRPr="00D952F2">
              <w:rPr>
                <w:b/>
                <w:noProof/>
                <w:webHidden/>
                <w:sz w:val="36"/>
                <w:szCs w:val="36"/>
              </w:rPr>
              <w:fldChar w:fldCharType="begin"/>
            </w:r>
            <w:r w:rsidR="00D952F2" w:rsidRPr="00D952F2">
              <w:rPr>
                <w:b/>
                <w:noProof/>
                <w:webHidden/>
                <w:sz w:val="36"/>
                <w:szCs w:val="36"/>
              </w:rPr>
              <w:instrText xml:space="preserve"> PAGEREF _Toc62752015 \h </w:instrText>
            </w:r>
            <w:r w:rsidR="00D952F2" w:rsidRPr="00D952F2">
              <w:rPr>
                <w:b/>
                <w:noProof/>
                <w:webHidden/>
                <w:sz w:val="36"/>
                <w:szCs w:val="36"/>
              </w:rPr>
            </w:r>
            <w:r w:rsidR="00D952F2" w:rsidRPr="00D952F2">
              <w:rPr>
                <w:b/>
                <w:noProof/>
                <w:webHidden/>
                <w:sz w:val="36"/>
                <w:szCs w:val="36"/>
              </w:rPr>
              <w:fldChar w:fldCharType="separate"/>
            </w:r>
            <w:r w:rsidR="003813FF">
              <w:rPr>
                <w:b/>
                <w:noProof/>
                <w:webHidden/>
                <w:sz w:val="36"/>
                <w:szCs w:val="36"/>
              </w:rPr>
              <w:t>5</w:t>
            </w:r>
            <w:r w:rsidR="00D952F2" w:rsidRPr="00D952F2">
              <w:rPr>
                <w:b/>
                <w:noProof/>
                <w:webHidden/>
                <w:sz w:val="36"/>
                <w:szCs w:val="36"/>
              </w:rPr>
              <w:fldChar w:fldCharType="end"/>
            </w:r>
          </w:hyperlink>
        </w:p>
        <w:p w14:paraId="1B4B0854" w14:textId="377C9AA7" w:rsidR="00D952F2" w:rsidRPr="00D952F2" w:rsidRDefault="00493BBF">
          <w:pPr>
            <w:pStyle w:val="TOC1"/>
            <w:rPr>
              <w:rFonts w:eastAsiaTheme="minorEastAsia"/>
              <w:b/>
              <w:noProof/>
              <w:sz w:val="36"/>
              <w:szCs w:val="36"/>
            </w:rPr>
          </w:pPr>
          <w:hyperlink w:anchor="_Toc62752016" w:history="1">
            <w:r w:rsidR="00D952F2" w:rsidRPr="00D952F2">
              <w:rPr>
                <w:rStyle w:val="Hyperlink"/>
                <w:b/>
                <w:noProof/>
                <w:sz w:val="36"/>
                <w:szCs w:val="36"/>
              </w:rPr>
              <w:t>BILLS INTRODUCED IN THE HOUSE THIS WEEK</w:t>
            </w:r>
            <w:r w:rsidR="00D952F2" w:rsidRPr="00D952F2">
              <w:rPr>
                <w:b/>
                <w:noProof/>
                <w:webHidden/>
                <w:sz w:val="36"/>
                <w:szCs w:val="36"/>
              </w:rPr>
              <w:tab/>
            </w:r>
            <w:r w:rsidR="00D952F2" w:rsidRPr="00D952F2">
              <w:rPr>
                <w:b/>
                <w:noProof/>
                <w:webHidden/>
                <w:sz w:val="36"/>
                <w:szCs w:val="36"/>
              </w:rPr>
              <w:fldChar w:fldCharType="begin"/>
            </w:r>
            <w:r w:rsidR="00D952F2" w:rsidRPr="00D952F2">
              <w:rPr>
                <w:b/>
                <w:noProof/>
                <w:webHidden/>
                <w:sz w:val="36"/>
                <w:szCs w:val="36"/>
              </w:rPr>
              <w:instrText xml:space="preserve"> PAGEREF _Toc62752016 \h </w:instrText>
            </w:r>
            <w:r w:rsidR="00D952F2" w:rsidRPr="00D952F2">
              <w:rPr>
                <w:b/>
                <w:noProof/>
                <w:webHidden/>
                <w:sz w:val="36"/>
                <w:szCs w:val="36"/>
              </w:rPr>
            </w:r>
            <w:r w:rsidR="00D952F2" w:rsidRPr="00D952F2">
              <w:rPr>
                <w:b/>
                <w:noProof/>
                <w:webHidden/>
                <w:sz w:val="36"/>
                <w:szCs w:val="36"/>
              </w:rPr>
              <w:fldChar w:fldCharType="separate"/>
            </w:r>
            <w:r w:rsidR="003813FF">
              <w:rPr>
                <w:b/>
                <w:noProof/>
                <w:webHidden/>
                <w:sz w:val="36"/>
                <w:szCs w:val="36"/>
              </w:rPr>
              <w:t>10</w:t>
            </w:r>
            <w:r w:rsidR="00D952F2" w:rsidRPr="00D952F2">
              <w:rPr>
                <w:b/>
                <w:noProof/>
                <w:webHidden/>
                <w:sz w:val="36"/>
                <w:szCs w:val="36"/>
              </w:rPr>
              <w:fldChar w:fldCharType="end"/>
            </w:r>
          </w:hyperlink>
        </w:p>
        <w:p w14:paraId="288B3D3B" w14:textId="0B186D78" w:rsidR="00D952F2" w:rsidRPr="00D952F2" w:rsidRDefault="00493BBF">
          <w:pPr>
            <w:pStyle w:val="TOC1"/>
            <w:rPr>
              <w:rFonts w:eastAsiaTheme="minorEastAsia"/>
              <w:b/>
              <w:noProof/>
              <w:sz w:val="36"/>
              <w:szCs w:val="36"/>
            </w:rPr>
          </w:pPr>
          <w:hyperlink w:anchor="_Toc62752017" w:history="1">
            <w:r w:rsidR="00D952F2" w:rsidRPr="00D952F2">
              <w:rPr>
                <w:rStyle w:val="Hyperlink"/>
                <w:b/>
                <w:noProof/>
                <w:sz w:val="36"/>
                <w:szCs w:val="36"/>
              </w:rPr>
              <w:t>INDEX</w:t>
            </w:r>
            <w:r w:rsidR="00D952F2" w:rsidRPr="00D952F2">
              <w:rPr>
                <w:b/>
                <w:noProof/>
                <w:webHidden/>
                <w:sz w:val="36"/>
                <w:szCs w:val="36"/>
              </w:rPr>
              <w:tab/>
            </w:r>
            <w:r w:rsidR="00D952F2" w:rsidRPr="00D952F2">
              <w:rPr>
                <w:b/>
                <w:noProof/>
                <w:webHidden/>
                <w:sz w:val="36"/>
                <w:szCs w:val="36"/>
              </w:rPr>
              <w:fldChar w:fldCharType="begin"/>
            </w:r>
            <w:r w:rsidR="00D952F2" w:rsidRPr="00D952F2">
              <w:rPr>
                <w:b/>
                <w:noProof/>
                <w:webHidden/>
                <w:sz w:val="36"/>
                <w:szCs w:val="36"/>
              </w:rPr>
              <w:instrText xml:space="preserve"> PAGEREF _Toc62752017 \h </w:instrText>
            </w:r>
            <w:r w:rsidR="00D952F2" w:rsidRPr="00D952F2">
              <w:rPr>
                <w:b/>
                <w:noProof/>
                <w:webHidden/>
                <w:sz w:val="36"/>
                <w:szCs w:val="36"/>
              </w:rPr>
            </w:r>
            <w:r w:rsidR="00D952F2" w:rsidRPr="00D952F2">
              <w:rPr>
                <w:b/>
                <w:noProof/>
                <w:webHidden/>
                <w:sz w:val="36"/>
                <w:szCs w:val="36"/>
              </w:rPr>
              <w:fldChar w:fldCharType="separate"/>
            </w:r>
            <w:r w:rsidR="003813FF">
              <w:rPr>
                <w:b/>
                <w:noProof/>
                <w:webHidden/>
                <w:sz w:val="36"/>
                <w:szCs w:val="36"/>
              </w:rPr>
              <w:t>16</w:t>
            </w:r>
            <w:r w:rsidR="00D952F2" w:rsidRPr="00D952F2">
              <w:rPr>
                <w:b/>
                <w:noProof/>
                <w:webHidden/>
                <w:sz w:val="36"/>
                <w:szCs w:val="36"/>
              </w:rPr>
              <w:fldChar w:fldCharType="end"/>
            </w:r>
          </w:hyperlink>
        </w:p>
        <w:p w14:paraId="48FE8A5C" w14:textId="52604E51" w:rsidR="00D952F2" w:rsidRPr="00B22886" w:rsidRDefault="00D952F2" w:rsidP="00B22886">
          <w:r w:rsidRPr="00D952F2">
            <w:rPr>
              <w:b/>
              <w:bCs/>
              <w:noProof/>
              <w:sz w:val="36"/>
              <w:szCs w:val="36"/>
            </w:rPr>
            <w:fldChar w:fldCharType="end"/>
          </w:r>
        </w:p>
      </w:sdtContent>
    </w:sdt>
    <w:p w14:paraId="0AE9016C" w14:textId="41D4FC01" w:rsidR="007D3F12" w:rsidRDefault="007D3F12" w:rsidP="006837EB">
      <w:pPr>
        <w:widowControl w:val="0"/>
        <w:rPr>
          <w:rFonts w:cstheme="minorHAnsi"/>
          <w:sz w:val="24"/>
          <w:szCs w:val="24"/>
        </w:rPr>
      </w:pPr>
    </w:p>
    <w:p w14:paraId="22D48024" w14:textId="4CCDE0D9" w:rsidR="00B22886" w:rsidRDefault="00B22886" w:rsidP="006837EB">
      <w:pPr>
        <w:widowControl w:val="0"/>
        <w:rPr>
          <w:rFonts w:cstheme="minorHAnsi"/>
          <w:sz w:val="24"/>
          <w:szCs w:val="24"/>
        </w:rPr>
      </w:pPr>
    </w:p>
    <w:p w14:paraId="1137D155" w14:textId="77777777" w:rsidR="00B22886" w:rsidRDefault="00B22886" w:rsidP="006837EB">
      <w:pPr>
        <w:widowControl w:val="0"/>
        <w:rPr>
          <w:rFonts w:cstheme="minorHAnsi"/>
          <w:sz w:val="24"/>
          <w:szCs w:val="24"/>
        </w:rPr>
      </w:pPr>
    </w:p>
    <w:p w14:paraId="27E850B8" w14:textId="77777777" w:rsidR="00AC119E" w:rsidRPr="00961FC6" w:rsidRDefault="00AC119E" w:rsidP="006837EB">
      <w:pPr>
        <w:widowControl w:val="0"/>
        <w:rPr>
          <w:rFonts w:cstheme="minorHAnsi"/>
          <w:sz w:val="24"/>
          <w:szCs w:val="24"/>
        </w:rPr>
      </w:pPr>
    </w:p>
    <w:p w14:paraId="166D7D6F" w14:textId="77777777" w:rsidR="00E36C70" w:rsidRPr="007A5699" w:rsidRDefault="00BB7B83" w:rsidP="007A5699">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are prepared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and are not to be construed by a court of law as an expression of legislative intent.</w:t>
      </w:r>
    </w:p>
    <w:p w14:paraId="0729C830" w14:textId="123C7BEF" w:rsidR="00DD7880" w:rsidRPr="00385174" w:rsidRDefault="00DD7880" w:rsidP="00B44CB3">
      <w:pPr>
        <w:pStyle w:val="Heading1"/>
        <w:spacing w:after="240"/>
        <w:jc w:val="center"/>
        <w:rPr>
          <w:sz w:val="36"/>
          <w:szCs w:val="36"/>
        </w:rPr>
      </w:pPr>
      <w:bookmarkStart w:id="0" w:name="_Toc62752014"/>
      <w:r w:rsidRPr="00385174">
        <w:rPr>
          <w:sz w:val="36"/>
          <w:szCs w:val="36"/>
        </w:rPr>
        <w:lastRenderedPageBreak/>
        <w:t>HOUSE WEEK IN REVIEW</w:t>
      </w:r>
      <w:bookmarkEnd w:id="0"/>
    </w:p>
    <w:p w14:paraId="78496829" w14:textId="772E4BE8" w:rsidR="008616F2" w:rsidRDefault="008616F2" w:rsidP="008616F2">
      <w:pPr>
        <w:spacing w:after="120" w:line="240" w:lineRule="auto"/>
      </w:pPr>
      <w:r>
        <w:t xml:space="preserve">The House of Representatives amended, approved, and sent the Senate </w:t>
      </w:r>
      <w:r w:rsidRPr="00A95088">
        <w:rPr>
          <w:b/>
          <w:u w:val="single"/>
        </w:rPr>
        <w:t>H. 3707</w:t>
      </w:r>
      <w:r w:rsidR="006F68C2">
        <w:rPr>
          <w:b/>
          <w:u w:val="single"/>
        </w:rPr>
        <w:fldChar w:fldCharType="begin"/>
      </w:r>
      <w:r w:rsidR="006F68C2">
        <w:instrText xml:space="preserve"> XE "</w:instrText>
      </w:r>
      <w:r w:rsidR="006F68C2" w:rsidRPr="007A34CE">
        <w:rPr>
          <w:b/>
          <w:u w:val="single"/>
        </w:rPr>
        <w:instrText>H. 3707</w:instrText>
      </w:r>
      <w:r w:rsidR="006F68C2">
        <w:instrText xml:space="preserve">" </w:instrText>
      </w:r>
      <w:r w:rsidR="006F68C2">
        <w:rPr>
          <w:b/>
          <w:u w:val="single"/>
        </w:rPr>
        <w:fldChar w:fldCharType="end"/>
      </w:r>
      <w:r>
        <w:t xml:space="preserve">, a joint resolution that would make </w:t>
      </w:r>
      <w:r w:rsidR="006F68C2">
        <w:rPr>
          <w:b/>
        </w:rPr>
        <w:t>appropriations</w:t>
      </w:r>
      <w:r w:rsidR="004B7A02">
        <w:rPr>
          <w:b/>
        </w:rPr>
        <w:fldChar w:fldCharType="begin"/>
      </w:r>
      <w:r w:rsidR="004B7A02">
        <w:instrText xml:space="preserve"> XE "</w:instrText>
      </w:r>
      <w:r w:rsidR="004B7A02" w:rsidRPr="00AC0161">
        <w:rPr>
          <w:b/>
        </w:rPr>
        <w:instrText>appropriations regarding COVID:</w:instrText>
      </w:r>
      <w:r w:rsidR="004B7A02" w:rsidRPr="00AC0161">
        <w:instrText>Contingency Reserve Fund</w:instrText>
      </w:r>
      <w:r w:rsidR="004B7A02">
        <w:instrText xml:space="preserve">" </w:instrText>
      </w:r>
      <w:r w:rsidR="004B7A02">
        <w:rPr>
          <w:b/>
        </w:rPr>
        <w:fldChar w:fldCharType="end"/>
      </w:r>
      <w:r w:rsidRPr="00A95088">
        <w:rPr>
          <w:b/>
        </w:rPr>
        <w:t xml:space="preserve"> for the state’s public health response to the COVID-19</w:t>
      </w:r>
      <w:r w:rsidR="00283718">
        <w:rPr>
          <w:b/>
        </w:rPr>
        <w:fldChar w:fldCharType="begin"/>
      </w:r>
      <w:r w:rsidR="00283718">
        <w:instrText xml:space="preserve"> XE "</w:instrText>
      </w:r>
      <w:r w:rsidR="00283718" w:rsidRPr="005D3F0C">
        <w:instrText>COVID-19</w:instrText>
      </w:r>
      <w:r w:rsidR="00283718">
        <w:instrText xml:space="preserve">" </w:instrText>
      </w:r>
      <w:r w:rsidR="00283718">
        <w:rPr>
          <w:b/>
        </w:rPr>
        <w:fldChar w:fldCharType="end"/>
      </w:r>
      <w:r w:rsidR="00D3558B">
        <w:rPr>
          <w:b/>
        </w:rPr>
        <w:t xml:space="preserve"> </w:t>
      </w:r>
      <w:r w:rsidRPr="00A95088">
        <w:rPr>
          <w:b/>
        </w:rPr>
        <w:t>virus</w:t>
      </w:r>
      <w:r w:rsidRPr="00A95088">
        <w:t>, including vaccinations</w:t>
      </w:r>
      <w:r w:rsidR="00ED4F9E">
        <w:fldChar w:fldCharType="begin"/>
      </w:r>
      <w:r w:rsidR="00ED4F9E">
        <w:instrText xml:space="preserve"> XE "</w:instrText>
      </w:r>
      <w:r w:rsidR="00ED4F9E" w:rsidRPr="007F3E68">
        <w:instrText>vaccinations</w:instrText>
      </w:r>
      <w:r w:rsidR="00ED4F9E">
        <w:instrText xml:space="preserve">" </w:instrText>
      </w:r>
      <w:r w:rsidR="00ED4F9E">
        <w:fldChar w:fldCharType="end"/>
      </w:r>
      <w:r w:rsidRPr="00A95088">
        <w:t>.</w:t>
      </w:r>
    </w:p>
    <w:p w14:paraId="332DD280" w14:textId="31CD7B1F" w:rsidR="008616F2" w:rsidRDefault="008616F2" w:rsidP="008616F2">
      <w:pPr>
        <w:spacing w:after="240" w:line="240" w:lineRule="auto"/>
      </w:pPr>
      <w:r>
        <w:t xml:space="preserve">The House appropriated a total of $208 million from </w:t>
      </w:r>
      <w:r w:rsidRPr="00CF4729">
        <w:t>the Contingency Reserve Fund</w:t>
      </w:r>
      <w:r>
        <w:t xml:space="preserve">.  The House allocated $63 million </w:t>
      </w:r>
      <w:r w:rsidRPr="00CF4729">
        <w:t>to the Department of Health and Environmental Control</w:t>
      </w:r>
      <w:r>
        <w:t xml:space="preserve"> and $45 million </w:t>
      </w:r>
      <w:r w:rsidRPr="00CF4729">
        <w:t>to the Medical University of South Carolina</w:t>
      </w:r>
      <w:r>
        <w:t xml:space="preserve"> to allow DHEC and MUSC</w:t>
      </w:r>
      <w:r w:rsidR="00CE5395">
        <w:fldChar w:fldCharType="begin"/>
      </w:r>
      <w:r w:rsidR="00CE5395">
        <w:instrText xml:space="preserve"> XE "</w:instrText>
      </w:r>
      <w:r w:rsidR="00CE5395" w:rsidRPr="00D54A69">
        <w:instrText>MUSC</w:instrText>
      </w:r>
      <w:r w:rsidR="00CE5395">
        <w:instrText xml:space="preserve">" </w:instrText>
      </w:r>
      <w:r w:rsidR="00CE5395">
        <w:fldChar w:fldCharType="end"/>
      </w:r>
      <w:r w:rsidRPr="00972BC7">
        <w:t>, in consultation, cooperation, and collaboration with the South Carolina Hospital Association, the South Carolina Primary Care Association and any other Federally Qualified Heath Centers, and other appropriate entities and associations</w:t>
      </w:r>
      <w:r>
        <w:t>, to</w:t>
      </w:r>
      <w:r w:rsidRPr="00972BC7">
        <w:t>: (1) expand statewide vaccination capacity; and (2) continue to</w:t>
      </w:r>
      <w:r>
        <w:t xml:space="preserve"> administer the statewide COVID-</w:t>
      </w:r>
      <w:r w:rsidRPr="00972BC7">
        <w:t>19</w:t>
      </w:r>
      <w:r w:rsidR="00D3558B">
        <w:fldChar w:fldCharType="begin"/>
      </w:r>
      <w:r w:rsidR="00D3558B">
        <w:instrText xml:space="preserve"> XE "</w:instrText>
      </w:r>
      <w:r w:rsidR="00D3558B" w:rsidRPr="008E52B5">
        <w:rPr>
          <w:b/>
        </w:rPr>
        <w:instrText>COVID-19</w:instrText>
      </w:r>
      <w:r w:rsidR="00D3558B">
        <w:instrText xml:space="preserve">" </w:instrText>
      </w:r>
      <w:r w:rsidR="00D3558B">
        <w:fldChar w:fldCharType="end"/>
      </w:r>
      <w:r w:rsidRPr="00972BC7">
        <w:t xml:space="preserve"> testing plan.</w:t>
      </w:r>
      <w:r>
        <w:t xml:space="preserve">  </w:t>
      </w:r>
      <w:r w:rsidRPr="008B6270">
        <w:t xml:space="preserve">The use of these funds </w:t>
      </w:r>
      <w:r>
        <w:t xml:space="preserve">includes costs related to COVID-19 such as </w:t>
      </w:r>
      <w:r w:rsidRPr="008B6270">
        <w:t xml:space="preserve">vaccination, continued testing and contact tracing, personal protective equipment and medical supplies, personnel costs, education and marketing campaigns, quarantine, transportation and storage, </w:t>
      </w:r>
      <w:r>
        <w:t xml:space="preserve">and </w:t>
      </w:r>
      <w:r w:rsidRPr="008B6270">
        <w:t>mobile health units</w:t>
      </w:r>
      <w:r>
        <w:t xml:space="preserve">.  Participation in </w:t>
      </w:r>
      <w:r w:rsidRPr="00261169">
        <w:t>contact-tracing program</w:t>
      </w:r>
      <w:r>
        <w:t>s</w:t>
      </w:r>
      <w:r w:rsidRPr="00261169">
        <w:t xml:space="preserve"> shall be solely on a voluntary basis</w:t>
      </w:r>
      <w:r>
        <w:t xml:space="preserve">, and data collection must comply with </w:t>
      </w:r>
      <w:r w:rsidRPr="00261169">
        <w:t>confidentiality requirements</w:t>
      </w:r>
      <w:r>
        <w:t xml:space="preserve"> and be limited to public health information.  </w:t>
      </w:r>
      <w:r w:rsidRPr="008B6270">
        <w:t>DHEC, in coordination with MUSC, the South Carolina Hospital Association, the South Carolina Center for Rural and Primary Healthcare, and other relevant stakeholders, shall implement a plan to reach rural and underserved populations who are eligible to be vaccinated.</w:t>
      </w:r>
      <w:r>
        <w:t xml:space="preserve">  $100 million of the </w:t>
      </w:r>
      <w:r w:rsidRPr="00DE62F3">
        <w:t>Contingency Reserve Fund</w:t>
      </w:r>
      <w:r>
        <w:t xml:space="preserve"> appropriation is deposited in a COVID-</w:t>
      </w:r>
      <w:r w:rsidRPr="00DE62F3">
        <w:t>19 Vaccine Reserve account</w:t>
      </w:r>
      <w:r>
        <w:t xml:space="preserve"> that is created to pay for administering COVID-</w:t>
      </w:r>
      <w:r w:rsidRPr="00EE5AF7">
        <w:t>19 vaccine</w:t>
      </w:r>
      <w:r>
        <w:t>s</w:t>
      </w:r>
      <w:r w:rsidR="00ED4F9E">
        <w:fldChar w:fldCharType="begin"/>
      </w:r>
      <w:r w:rsidR="00ED4F9E">
        <w:instrText xml:space="preserve"> XE "</w:instrText>
      </w:r>
      <w:r w:rsidR="00ED4F9E" w:rsidRPr="00EE0F78">
        <w:instrText>vaccines</w:instrText>
      </w:r>
      <w:r w:rsidR="00ED4F9E">
        <w:instrText xml:space="preserve">" </w:instrText>
      </w:r>
      <w:r w:rsidR="00ED4F9E">
        <w:fldChar w:fldCharType="end"/>
      </w:r>
      <w:r>
        <w:t xml:space="preserve">, addressing costs associated with such issues as </w:t>
      </w:r>
      <w:r w:rsidRPr="00767214">
        <w:t xml:space="preserve">staffing, security, traffic control, storage, transportation, </w:t>
      </w:r>
      <w:r>
        <w:t xml:space="preserve">and </w:t>
      </w:r>
      <w:r w:rsidRPr="00767214">
        <w:t>mobile health units</w:t>
      </w:r>
      <w:r w:rsidRPr="00DE62F3">
        <w:t>.</w:t>
      </w:r>
      <w:r>
        <w:t xml:space="preserve">  Of these reserve account funds, up to $75 million is allocated </w:t>
      </w:r>
      <w:r w:rsidRPr="00FC79F3">
        <w:t>to hospitals</w:t>
      </w:r>
      <w:r>
        <w:t xml:space="preserve"> and up to $25 million is allocated </w:t>
      </w:r>
      <w:r w:rsidRPr="00FC79F3">
        <w:t>to other COVID-19 vaccination providers that are enrolled and activated by DHEC</w:t>
      </w:r>
      <w:r>
        <w:t xml:space="preserve">.  </w:t>
      </w:r>
      <w:r w:rsidRPr="007845CE">
        <w:t>In approving expenses, DHEC must give priority to hospi</w:t>
      </w:r>
      <w:r>
        <w:t xml:space="preserve">tals and other providers with </w:t>
      </w:r>
      <w:r w:rsidRPr="007845CE">
        <w:t>a high demand for the vaccine and the ability to administer the vaccine in high quantities.</w:t>
      </w:r>
      <w:r>
        <w:t xml:space="preserve">  No r</w:t>
      </w:r>
      <w:r w:rsidRPr="007845CE">
        <w:t xml:space="preserve">eserve account </w:t>
      </w:r>
      <w:r>
        <w:t xml:space="preserve">funds may be released </w:t>
      </w:r>
      <w:r w:rsidRPr="007845CE">
        <w:t>to any hospital that is not offering vaccine appointments to the general public.</w:t>
      </w:r>
    </w:p>
    <w:p w14:paraId="7FF137A9" w14:textId="6811B381" w:rsidR="008616F2" w:rsidRDefault="008616F2" w:rsidP="008616F2">
      <w:pPr>
        <w:spacing w:after="240" w:line="240" w:lineRule="auto"/>
      </w:pPr>
      <w:r>
        <w:t>The legislation provides that a</w:t>
      </w:r>
      <w:r w:rsidRPr="001E2B76">
        <w:t>ll vaccines</w:t>
      </w:r>
      <w:r w:rsidR="00ED4F9E">
        <w:fldChar w:fldCharType="begin"/>
      </w:r>
      <w:r w:rsidR="00ED4F9E">
        <w:instrText xml:space="preserve"> XE "</w:instrText>
      </w:r>
      <w:r w:rsidR="00ED4F9E" w:rsidRPr="00EE0F78">
        <w:instrText>vaccines</w:instrText>
      </w:r>
      <w:r w:rsidR="00ED4F9E">
        <w:instrText xml:space="preserve">" </w:instrText>
      </w:r>
      <w:r w:rsidR="00ED4F9E">
        <w:fldChar w:fldCharType="end"/>
      </w:r>
      <w:r w:rsidRPr="001E2B76">
        <w:t xml:space="preserve"> received by the st</w:t>
      </w:r>
      <w:r>
        <w:t xml:space="preserve">ate </w:t>
      </w:r>
      <w:r w:rsidRPr="001E2B76">
        <w:t xml:space="preserve">must be allocated to the four DHEC public health regions in a per capita manner with considerations taken into account for </w:t>
      </w:r>
      <w:r>
        <w:t xml:space="preserve">such </w:t>
      </w:r>
      <w:r w:rsidRPr="001E2B76">
        <w:t>factors</w:t>
      </w:r>
      <w:r>
        <w:t xml:space="preserve"> as</w:t>
      </w:r>
      <w:r w:rsidRPr="001E2B76">
        <w:t xml:space="preserve"> poverty level, infection rates, age, and </w:t>
      </w:r>
      <w:r w:rsidR="001936E1" w:rsidRPr="001E2B76">
        <w:t>high-risk</w:t>
      </w:r>
      <w:r w:rsidRPr="001E2B76">
        <w:t xml:space="preserve"> popul</w:t>
      </w:r>
      <w:r>
        <w:t xml:space="preserve">ations.  </w:t>
      </w:r>
      <w:r w:rsidRPr="001E2B76">
        <w:t>MUSC</w:t>
      </w:r>
      <w:r w:rsidR="00CE5395">
        <w:fldChar w:fldCharType="begin"/>
      </w:r>
      <w:r w:rsidR="00CE5395">
        <w:instrText xml:space="preserve"> XE "</w:instrText>
      </w:r>
      <w:r w:rsidR="00CE5395" w:rsidRPr="00D54A69">
        <w:instrText>MUSC</w:instrText>
      </w:r>
      <w:r w:rsidR="00CE5395">
        <w:instrText xml:space="preserve">" </w:instrText>
      </w:r>
      <w:r w:rsidR="00CE5395">
        <w:fldChar w:fldCharType="end"/>
      </w:r>
      <w:r w:rsidRPr="001E2B76">
        <w:t xml:space="preserve"> shall coordinate with DHEC and partner with local healthcare providers to ensure that gaps in statewide vaccination</w:t>
      </w:r>
      <w:r w:rsidR="00D3558B">
        <w:fldChar w:fldCharType="begin"/>
      </w:r>
      <w:r w:rsidR="00D3558B">
        <w:instrText xml:space="preserve"> XE "</w:instrText>
      </w:r>
      <w:r w:rsidR="00D3558B" w:rsidRPr="008E52B5">
        <w:instrText>vaccination</w:instrText>
      </w:r>
      <w:r w:rsidR="006127A5">
        <w:instrText>s</w:instrText>
      </w:r>
      <w:r w:rsidR="00D3558B">
        <w:instrText xml:space="preserve">" </w:instrText>
      </w:r>
      <w:r w:rsidR="00D3558B">
        <w:fldChar w:fldCharType="end"/>
      </w:r>
      <w:r w:rsidRPr="001E2B76">
        <w:t xml:space="preserve"> delivery are covered, with priority given to rural and underserved areas.</w:t>
      </w:r>
      <w:r>
        <w:t xml:space="preserve">  </w:t>
      </w:r>
      <w:r w:rsidRPr="000B7291">
        <w:t>DHEC shall allocate vaccines so that they are distributed in a manner that ensures that each of its four public health regions shall receive a per capita allocation</w:t>
      </w:r>
      <w:r>
        <w:t>.  Provisions are made for a COVID-</w:t>
      </w:r>
      <w:r w:rsidRPr="000B7291">
        <w:t>19</w:t>
      </w:r>
      <w:r w:rsidR="00D3558B">
        <w:fldChar w:fldCharType="begin"/>
      </w:r>
      <w:r w:rsidR="00D3558B">
        <w:instrText xml:space="preserve"> XE "</w:instrText>
      </w:r>
      <w:r w:rsidR="00D3558B" w:rsidRPr="008E52B5">
        <w:rPr>
          <w:b/>
        </w:rPr>
        <w:instrText>COVID-19</w:instrText>
      </w:r>
      <w:r w:rsidR="00D3558B">
        <w:instrText xml:space="preserve">" </w:instrText>
      </w:r>
      <w:r w:rsidR="00D3558B">
        <w:fldChar w:fldCharType="end"/>
      </w:r>
      <w:r w:rsidRPr="000B7291">
        <w:t xml:space="preserve"> Vaccine Regional Advisory Panel</w:t>
      </w:r>
      <w:r>
        <w:t xml:space="preserve"> in each of the </w:t>
      </w:r>
      <w:r w:rsidRPr="000B7291">
        <w:t>four public health regions</w:t>
      </w:r>
      <w:r>
        <w:t xml:space="preserve"> to make recommendations to </w:t>
      </w:r>
      <w:r w:rsidRPr="000B7291">
        <w:t>DHEC</w:t>
      </w:r>
      <w:r>
        <w:t xml:space="preserve"> on vaccine deployment.  Under the planning process, a</w:t>
      </w:r>
      <w:r w:rsidRPr="00417BF8">
        <w:t>vailable vaccines must be administered to South Carolinians as rapidly as possible, to ensure that no doses are permitted to expire, and to position South Carolina favorably in the event that any future federal allocations to states may be based in part upon a state’s ability to expeditiously administer the vaccine</w:t>
      </w:r>
      <w:r>
        <w:t>.  DHEC is charged with record-keeping responsibilities and daily reporting requirements to keep the public informed of vaccine availability, doses administered, and progress towards attaining the state’s vaccination goals.</w:t>
      </w:r>
    </w:p>
    <w:p w14:paraId="63F15351" w14:textId="2154FC68" w:rsidR="008616F2" w:rsidRDefault="008616F2" w:rsidP="008616F2">
      <w:pPr>
        <w:spacing w:after="320" w:line="240" w:lineRule="auto"/>
      </w:pPr>
      <w:r>
        <w:t xml:space="preserve">The legislation includes temporary authority for a wide array of health care professionals to administer </w:t>
      </w:r>
      <w:r w:rsidRPr="00FC79F3">
        <w:t>COVID-19</w:t>
      </w:r>
      <w:r w:rsidR="00D3558B">
        <w:fldChar w:fldCharType="begin"/>
      </w:r>
      <w:r w:rsidR="00D3558B">
        <w:instrText xml:space="preserve"> XE "</w:instrText>
      </w:r>
      <w:r w:rsidR="00D3558B" w:rsidRPr="008E52B5">
        <w:rPr>
          <w:b/>
        </w:rPr>
        <w:instrText>COVID-19</w:instrText>
      </w:r>
      <w:r w:rsidR="00D3558B">
        <w:instrText xml:space="preserve">" </w:instrText>
      </w:r>
      <w:r w:rsidR="00D3558B">
        <w:fldChar w:fldCharType="end"/>
      </w:r>
      <w:r>
        <w:t xml:space="preserve"> vaccines</w:t>
      </w:r>
      <w:r w:rsidR="00ED4F9E">
        <w:fldChar w:fldCharType="begin"/>
      </w:r>
      <w:r w:rsidR="00ED4F9E">
        <w:instrText xml:space="preserve"> XE "</w:instrText>
      </w:r>
      <w:r w:rsidR="00ED4F9E" w:rsidRPr="00EE0F78">
        <w:instrText>vaccines</w:instrText>
      </w:r>
      <w:r w:rsidR="00ED4F9E">
        <w:instrText xml:space="preserve">" </w:instrText>
      </w:r>
      <w:r w:rsidR="00ED4F9E">
        <w:fldChar w:fldCharType="end"/>
      </w:r>
      <w:r>
        <w:t xml:space="preserve"> that includes retired physicians and nurses, </w:t>
      </w:r>
      <w:r w:rsidR="00FF2CC8">
        <w:lastRenderedPageBreak/>
        <w:t xml:space="preserve">students at medical school </w:t>
      </w:r>
      <w:r>
        <w:t>and nursing schools</w:t>
      </w:r>
      <w:r w:rsidR="00FF2CC8">
        <w:fldChar w:fldCharType="begin"/>
      </w:r>
      <w:r w:rsidR="00FF2CC8">
        <w:instrText xml:space="preserve"> XE "</w:instrText>
      </w:r>
      <w:r w:rsidR="00FF2CC8" w:rsidRPr="009F0EC9">
        <w:instrText>medical school and nursing schools</w:instrText>
      </w:r>
      <w:r w:rsidR="00FF2CC8">
        <w:instrText xml:space="preserve">" </w:instrText>
      </w:r>
      <w:r w:rsidR="00FF2CC8">
        <w:fldChar w:fldCharType="end"/>
      </w:r>
      <w:r>
        <w:t>, as well as licensed dentists and optometrists who have completed COVID-</w:t>
      </w:r>
      <w:r w:rsidRPr="00CB132B">
        <w:t>19</w:t>
      </w:r>
      <w:r>
        <w:t xml:space="preserve"> vaccine training.  These temporary exemptions from </w:t>
      </w:r>
      <w:r w:rsidRPr="00CB132B">
        <w:t>professional scope of practice</w:t>
      </w:r>
      <w:r>
        <w:t xml:space="preserve"> provisions are set to terminate </w:t>
      </w:r>
      <w:r w:rsidRPr="00CB132B">
        <w:t>when South Carolina is no longer under a declared public health emergen</w:t>
      </w:r>
      <w:r>
        <w:t>cy concerning COVID-</w:t>
      </w:r>
      <w:r w:rsidRPr="00CB132B">
        <w:t>19.</w:t>
      </w:r>
    </w:p>
    <w:p w14:paraId="3C162D42" w14:textId="430AB2F8" w:rsidR="008616F2" w:rsidRDefault="008616F2" w:rsidP="008616F2">
      <w:pPr>
        <w:spacing w:after="240" w:line="240" w:lineRule="auto"/>
      </w:pPr>
      <w:r>
        <w:t xml:space="preserve">The House amended, approved, and sent the Senate </w:t>
      </w:r>
      <w:r w:rsidRPr="00CC6AE3">
        <w:rPr>
          <w:b/>
          <w:u w:val="single"/>
        </w:rPr>
        <w:t>H. 31</w:t>
      </w:r>
      <w:r>
        <w:rPr>
          <w:b/>
          <w:u w:val="single"/>
        </w:rPr>
        <w:t>94</w:t>
      </w:r>
      <w:r w:rsidR="006F68C2">
        <w:rPr>
          <w:b/>
          <w:u w:val="single"/>
        </w:rPr>
        <w:fldChar w:fldCharType="begin"/>
      </w:r>
      <w:r w:rsidR="006F68C2">
        <w:instrText xml:space="preserve"> XE "</w:instrText>
      </w:r>
      <w:r w:rsidR="006F68C2" w:rsidRPr="007A34CE">
        <w:rPr>
          <w:b/>
          <w:u w:val="single"/>
        </w:rPr>
        <w:instrText>H. 3194</w:instrText>
      </w:r>
      <w:r w:rsidR="006F68C2">
        <w:instrText xml:space="preserve">" </w:instrText>
      </w:r>
      <w:r w:rsidR="006F68C2">
        <w:rPr>
          <w:b/>
          <w:u w:val="single"/>
        </w:rPr>
        <w:fldChar w:fldCharType="end"/>
      </w:r>
      <w:r>
        <w:t xml:space="preserve">, a bill addressing the </w:t>
      </w:r>
      <w:r w:rsidRPr="00000C1A">
        <w:rPr>
          <w:b/>
        </w:rPr>
        <w:t>future of Santee Cooper</w:t>
      </w:r>
      <w:r w:rsidR="007E25E7">
        <w:rPr>
          <w:b/>
        </w:rPr>
        <w:fldChar w:fldCharType="begin"/>
      </w:r>
      <w:r w:rsidR="007E25E7">
        <w:instrText xml:space="preserve"> XE "</w:instrText>
      </w:r>
      <w:r w:rsidR="007E25E7" w:rsidRPr="00B637C3">
        <w:instrText>Santee Cooper</w:instrText>
      </w:r>
      <w:r w:rsidR="007E25E7">
        <w:instrText>" \t "</w:instrText>
      </w:r>
      <w:r w:rsidR="007E25E7" w:rsidRPr="00E05BFE">
        <w:rPr>
          <w:rFonts w:cstheme="minorHAnsi"/>
          <w:i/>
        </w:rPr>
        <w:instrText>See</w:instrText>
      </w:r>
      <w:r w:rsidR="007E25E7" w:rsidRPr="00E05BFE">
        <w:rPr>
          <w:rFonts w:cstheme="minorHAnsi"/>
        </w:rPr>
        <w:instrText xml:space="preserve"> Public Service Authority</w:instrText>
      </w:r>
      <w:r w:rsidR="007E25E7">
        <w:instrText xml:space="preserve">" </w:instrText>
      </w:r>
      <w:r w:rsidR="007E25E7">
        <w:rPr>
          <w:b/>
        </w:rPr>
        <w:fldChar w:fldCharType="end"/>
      </w:r>
      <w:r w:rsidR="007E25E7">
        <w:rPr>
          <w:b/>
        </w:rPr>
        <w:t xml:space="preserve">.  </w:t>
      </w:r>
      <w:r>
        <w:t xml:space="preserve">The legislation makes provisions for continuing negotiations on a possible sale of </w:t>
      </w:r>
      <w:r>
        <w:rPr>
          <w:u w:color="000000" w:themeColor="text1"/>
        </w:rPr>
        <w:t xml:space="preserve">this state-owned electric utility and </w:t>
      </w:r>
      <w:r>
        <w:t>makes provisions for governance reform at the South Carolina Public Service Authority.</w:t>
      </w:r>
    </w:p>
    <w:p w14:paraId="6FBADD24" w14:textId="48053FBF" w:rsidR="008616F2" w:rsidRDefault="008616F2" w:rsidP="006F68C2">
      <w:pPr>
        <w:spacing w:after="120" w:line="240" w:lineRule="auto"/>
      </w:pPr>
      <w:r w:rsidRPr="00706CAC">
        <w:rPr>
          <w:b/>
        </w:rPr>
        <w:t>Consi</w:t>
      </w:r>
      <w:r>
        <w:rPr>
          <w:b/>
        </w:rPr>
        <w:t>deration of the Sale of All or P</w:t>
      </w:r>
      <w:r w:rsidRPr="00706CAC">
        <w:rPr>
          <w:b/>
        </w:rPr>
        <w:t xml:space="preserve">art of the Public Service </w:t>
      </w:r>
      <w:r>
        <w:rPr>
          <w:b/>
        </w:rPr>
        <w:t>Authority</w:t>
      </w:r>
      <w:r w:rsidR="006F68C2">
        <w:rPr>
          <w:b/>
        </w:rPr>
        <w:fldChar w:fldCharType="begin"/>
      </w:r>
      <w:r w:rsidR="006F68C2">
        <w:instrText xml:space="preserve"> XE "</w:instrText>
      </w:r>
      <w:r w:rsidR="006F68C2" w:rsidRPr="00BF3AED">
        <w:instrText>Public</w:instrText>
      </w:r>
      <w:r w:rsidR="006F68C2" w:rsidRPr="00C80B07">
        <w:rPr>
          <w:b/>
        </w:rPr>
        <w:instrText xml:space="preserve"> </w:instrText>
      </w:r>
      <w:r w:rsidR="006F68C2" w:rsidRPr="00BF3AED">
        <w:instrText>Service</w:instrText>
      </w:r>
      <w:r w:rsidR="006F68C2" w:rsidRPr="00C80B07">
        <w:rPr>
          <w:b/>
        </w:rPr>
        <w:instrText xml:space="preserve"> </w:instrText>
      </w:r>
      <w:r w:rsidR="006F68C2" w:rsidRPr="00BF3AED">
        <w:instrText>Authority</w:instrText>
      </w:r>
      <w:r w:rsidR="006F68C2">
        <w:instrText xml:space="preserve">" </w:instrText>
      </w:r>
      <w:r w:rsidR="006F68C2">
        <w:rPr>
          <w:b/>
        </w:rPr>
        <w:fldChar w:fldCharType="end"/>
      </w:r>
      <w:r w:rsidR="006F68C2">
        <w:rPr>
          <w:b/>
        </w:rPr>
        <w:t>.</w:t>
      </w:r>
      <w:r w:rsidR="006F68C2" w:rsidRPr="006F68C2">
        <w:t xml:space="preserve"> T</w:t>
      </w:r>
      <w:r w:rsidRPr="006F68C2">
        <w:t>he</w:t>
      </w:r>
      <w:r>
        <w:t xml:space="preserve"> legislation </w:t>
      </w:r>
      <w:r w:rsidR="006F68C2">
        <w:t>would authorize</w:t>
      </w:r>
      <w:r>
        <w:t xml:space="preserve"> the sale of the Public Service Authority and establishes a procedure for considering and approving proposals to sell all of Santee Cooper or certain PSA components.  A </w:t>
      </w:r>
      <w:r w:rsidRPr="005A28AA">
        <w:t xml:space="preserve">special </w:t>
      </w:r>
      <w:r>
        <w:t xml:space="preserve">legislative committee, composed of three members from each house of the General Assembly, is created </w:t>
      </w:r>
      <w:r w:rsidRPr="00F141EF">
        <w:t>to consider offers for the sale of some or all of the assets of the Public Serv</w:t>
      </w:r>
      <w:r>
        <w:t xml:space="preserve">ice Authority </w:t>
      </w:r>
      <w:r w:rsidRPr="00F141EF">
        <w:t xml:space="preserve">and to </w:t>
      </w:r>
      <w:r>
        <w:t>conduct further negotiations on</w:t>
      </w:r>
      <w:r w:rsidRPr="00F141EF">
        <w:t xml:space="preserve"> the terms and conditions of any offer</w:t>
      </w:r>
      <w:r>
        <w:t xml:space="preserve">s.  The committee’s recommendation and report </w:t>
      </w:r>
      <w:r w:rsidRPr="00247436">
        <w:t>may be accepted and approved by each house in the same manner conference committee repo</w:t>
      </w:r>
      <w:r>
        <w:t>rts are accepted and approved.  U</w:t>
      </w:r>
      <w:r w:rsidRPr="00247436">
        <w:t>pon approval by the General Assembly, the report m</w:t>
      </w:r>
      <w:r>
        <w:t xml:space="preserve">ust also be transmitted to the Governor for </w:t>
      </w:r>
      <w:r w:rsidRPr="00247436">
        <w:t>approval</w:t>
      </w:r>
      <w:r>
        <w:t>.  No purchase o</w:t>
      </w:r>
      <w:r w:rsidRPr="00B108E8">
        <w:t xml:space="preserve">ffer </w:t>
      </w:r>
      <w:r>
        <w:t xml:space="preserve">may be accepted that is </w:t>
      </w:r>
      <w:r w:rsidRPr="00B108E8">
        <w:t xml:space="preserve">contingent upon the reenactment of the Base Load Review Act or </w:t>
      </w:r>
      <w:r>
        <w:t xml:space="preserve">the adoption of </w:t>
      </w:r>
      <w:r w:rsidRPr="00B108E8">
        <w:t>comparable provisions</w:t>
      </w:r>
      <w:r>
        <w:t xml:space="preserve">.  The special legislative committee is </w:t>
      </w:r>
      <w:r w:rsidR="00BF3AED">
        <w:t>set to expire after ten years.</w:t>
      </w:r>
    </w:p>
    <w:p w14:paraId="6EC2A942" w14:textId="6D6FFAC1" w:rsidR="008616F2" w:rsidRPr="00706CAC" w:rsidRDefault="008616F2" w:rsidP="008616F2">
      <w:pPr>
        <w:spacing w:after="120" w:line="240" w:lineRule="auto"/>
        <w:rPr>
          <w:b/>
        </w:rPr>
      </w:pPr>
      <w:r w:rsidRPr="00706CAC">
        <w:rPr>
          <w:b/>
        </w:rPr>
        <w:t xml:space="preserve">Alternate Public Service </w:t>
      </w:r>
      <w:r>
        <w:rPr>
          <w:b/>
        </w:rPr>
        <w:t>Authority Governance</w:t>
      </w:r>
    </w:p>
    <w:p w14:paraId="3CE43A7E" w14:textId="7FECDF92" w:rsidR="008616F2" w:rsidRDefault="008616F2" w:rsidP="008616F2">
      <w:pPr>
        <w:spacing w:after="240" w:line="240" w:lineRule="auto"/>
      </w:pPr>
      <w:r>
        <w:t xml:space="preserve">The legislation makes provisions for governance reform at the Public Service Authority.  The legislation provides for the </w:t>
      </w:r>
      <w:r w:rsidRPr="00FE60C2">
        <w:t xml:space="preserve">directors </w:t>
      </w:r>
      <w:r>
        <w:t xml:space="preserve">of </w:t>
      </w:r>
      <w:r w:rsidRPr="00FE60C2">
        <w:t>the Public Service Authority</w:t>
      </w:r>
      <w:r>
        <w:t xml:space="preserve"> to be approved with the advice and consent of the entire General Assembly, rather than the Senate, alone.  The legislation revises the composition of the PSA Board, requiring that two of the directors from the congressional districts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The board shall also have one director recommended to the Governor by the South Carolina Manufacturers Alliance to represent industrial customers of the authority, and one director recommended to the Governor by the governing authority of the authority’s largest wholesale customer; provided however, these two directors may not be an employee, counsel, or board member of a customer served by the authority.  </w:t>
      </w:r>
      <w:r w:rsidRPr="00E24DCD">
        <w:t xml:space="preserve">In making appointments to the Board of Directors, the </w:t>
      </w:r>
      <w:r>
        <w:t xml:space="preserve">Governor </w:t>
      </w:r>
      <w:r w:rsidRPr="00E24DCD">
        <w:t>and the General Assembly in its advice and consent capacity must give due consideration to race, gender, and other demographic factors to assure nondiscrimination, inclusion, and representation to the greatest extent possible of all segm</w:t>
      </w:r>
      <w:r>
        <w:t>ents of the population of this s</w:t>
      </w:r>
      <w:r w:rsidRPr="00E24DCD">
        <w:t>tate.</w:t>
      </w:r>
      <w:r>
        <w:t xml:space="preserve">  The legislation provides for staggered five-year terms for board members.  Members </w:t>
      </w:r>
      <w:r w:rsidRPr="00846D51">
        <w:t>shall not serve more than two consecutive terms</w:t>
      </w:r>
      <w:r>
        <w:t>.  The following shall be nonvoting ex officio members of the board of directors: (1) the Chair of the Board of Central Electric Cooperative; (2) the Secretary of Commerce or his designee; (3) a designee of the Chairs of the Senate Judiciary Committee and the House Labor, Commerce and Industry Committee.  The legislation establishes qualifications criteria for board members and includes provisions to preclude conflicts of interest.  D</w:t>
      </w:r>
      <w:r w:rsidRPr="00E475DB">
        <w:t>irector</w:t>
      </w:r>
      <w:r>
        <w:t>s</w:t>
      </w:r>
      <w:r w:rsidRPr="00E475DB">
        <w:t xml:space="preserve"> shall owe a fiduciary duty of care to the state of South Carolina du</w:t>
      </w:r>
      <w:r>
        <w:t>ring their service</w:t>
      </w:r>
      <w:r w:rsidRPr="00E475DB">
        <w:t>.</w:t>
      </w:r>
      <w:r>
        <w:t xml:space="preserve">   The legislation provides for </w:t>
      </w:r>
      <w:r w:rsidRPr="00E475DB">
        <w:t xml:space="preserve">the establishment of subcommittees of the board of directors to include </w:t>
      </w:r>
      <w:r>
        <w:t>Finance a</w:t>
      </w:r>
      <w:r w:rsidRPr="00E475DB">
        <w:t>nd Audit, Publ</w:t>
      </w:r>
      <w:r>
        <w:t>ic Information, Water Services a</w:t>
      </w:r>
      <w:r w:rsidRPr="00E475DB">
        <w:t>nd R</w:t>
      </w:r>
      <w:r>
        <w:t>esource Management, Generation and Power Supply Planning, and Executive an</w:t>
      </w:r>
      <w:r w:rsidRPr="00E475DB">
        <w:t>d Governance</w:t>
      </w:r>
      <w:r>
        <w:t>.  T</w:t>
      </w:r>
      <w:r w:rsidRPr="004C1591">
        <w:t>he Public Serv</w:t>
      </w:r>
      <w:r>
        <w:t xml:space="preserve">ice Authority </w:t>
      </w:r>
      <w:r w:rsidRPr="004C1591">
        <w:t xml:space="preserve">shall explore joint cost-saving opportunities through joint agreements with a </w:t>
      </w:r>
      <w:r w:rsidR="001936E1" w:rsidRPr="004C1591">
        <w:t>privately owned</w:t>
      </w:r>
      <w:r w:rsidRPr="004C1591">
        <w:t xml:space="preserve"> electrical utility for the purpose of advancing system </w:t>
      </w:r>
      <w:r w:rsidRPr="004C1591">
        <w:lastRenderedPageBreak/>
        <w:t>economy and reliability and generating cost savings to its customers</w:t>
      </w:r>
      <w:r>
        <w:t>.  The legislation makes provisions for the PSA to update its reform plan submitted under to A</w:t>
      </w:r>
      <w:r w:rsidRPr="00000C1A">
        <w:t>ct 95 of 2019.</w:t>
      </w:r>
      <w:r>
        <w:t xml:space="preserve">  The Public Service Authority must submit an </w:t>
      </w:r>
      <w:r w:rsidRPr="00E9364E">
        <w:t>integrated resource plan</w:t>
      </w:r>
      <w:r>
        <w:t xml:space="preserve"> for review by the Public Service Commission.  A revised process is established for approving PSA rate increases, with appeals of board decisions on rate increases made to </w:t>
      </w:r>
      <w:r w:rsidRPr="00C640F7">
        <w:t>the South Carolina Supreme Court.</w:t>
      </w:r>
      <w:r>
        <w:t xml:space="preserve">  The Public Service Commission Office of Regulatory Staff is afforded authority to investigate the Public Service Authority.  T</w:t>
      </w:r>
      <w:r w:rsidRPr="00982F13">
        <w:t>he Public Service Authority must apply to the</w:t>
      </w:r>
      <w:r>
        <w:t xml:space="preserve"> Public Service Commission for approval of the </w:t>
      </w:r>
      <w:r w:rsidRPr="00982F13">
        <w:t>proposed issuance of long-term revenue obligation securities representing new debt</w:t>
      </w:r>
      <w:r>
        <w:t xml:space="preserve">.  All </w:t>
      </w:r>
      <w:r w:rsidRPr="00853096">
        <w:t>major util</w:t>
      </w:r>
      <w:r>
        <w:t xml:space="preserve">ity facilities proposed by </w:t>
      </w:r>
      <w:r w:rsidRPr="00853096">
        <w:t>the Public Service Authority must be submitted to the Public Service Commission for approval</w:t>
      </w:r>
      <w:r>
        <w:t>.</w:t>
      </w:r>
    </w:p>
    <w:p w14:paraId="1AA4D4CF" w14:textId="752B9E4D" w:rsidR="008616F2" w:rsidRPr="002116A1" w:rsidRDefault="008616F2" w:rsidP="008616F2">
      <w:pPr>
        <w:spacing w:after="240" w:line="240" w:lineRule="auto"/>
      </w:pPr>
      <w:r w:rsidRPr="002116A1">
        <w:t xml:space="preserve">The House amended, approved, and sent the Senate </w:t>
      </w:r>
      <w:r w:rsidRPr="002116A1">
        <w:rPr>
          <w:b/>
          <w:u w:val="single"/>
        </w:rPr>
        <w:t>H</w:t>
      </w:r>
      <w:r w:rsidR="00D70F9F">
        <w:rPr>
          <w:b/>
          <w:u w:val="single"/>
        </w:rPr>
        <w:t xml:space="preserve">. </w:t>
      </w:r>
      <w:r w:rsidRPr="002116A1">
        <w:rPr>
          <w:b/>
          <w:u w:val="single"/>
        </w:rPr>
        <w:t>3602</w:t>
      </w:r>
      <w:r w:rsidR="006F68C2">
        <w:rPr>
          <w:b/>
          <w:u w:val="single"/>
        </w:rPr>
        <w:fldChar w:fldCharType="begin"/>
      </w:r>
      <w:r w:rsidR="006F68C2">
        <w:instrText xml:space="preserve"> XE "</w:instrText>
      </w:r>
      <w:r w:rsidR="006F68C2" w:rsidRPr="00C80B07">
        <w:rPr>
          <w:b/>
          <w:u w:val="single"/>
        </w:rPr>
        <w:instrText>H.</w:instrText>
      </w:r>
      <w:r w:rsidR="00D70F9F">
        <w:rPr>
          <w:b/>
          <w:u w:val="single"/>
        </w:rPr>
        <w:instrText xml:space="preserve"> </w:instrText>
      </w:r>
      <w:r w:rsidR="006F68C2" w:rsidRPr="00C80B07">
        <w:rPr>
          <w:b/>
          <w:u w:val="single"/>
        </w:rPr>
        <w:instrText>3602</w:instrText>
      </w:r>
      <w:r w:rsidR="006F68C2">
        <w:instrText xml:space="preserve">" </w:instrText>
      </w:r>
      <w:r w:rsidR="006F68C2">
        <w:rPr>
          <w:b/>
          <w:u w:val="single"/>
        </w:rPr>
        <w:fldChar w:fldCharType="end"/>
      </w:r>
      <w:r w:rsidRPr="002116A1">
        <w:t xml:space="preserve">, </w:t>
      </w:r>
      <w:r w:rsidRPr="00053C75">
        <w:t xml:space="preserve">a Joint Resolution giving individuals, notwithstanding any </w:t>
      </w:r>
      <w:r w:rsidRPr="00053C75">
        <w:rPr>
          <w:b/>
        </w:rPr>
        <w:t>professional scope of practice</w:t>
      </w:r>
      <w:r w:rsidR="00616B5D">
        <w:rPr>
          <w:b/>
        </w:rPr>
        <w:fldChar w:fldCharType="begin"/>
      </w:r>
      <w:r w:rsidR="00616B5D">
        <w:instrText xml:space="preserve"> XE "</w:instrText>
      </w:r>
      <w:r w:rsidR="00616B5D" w:rsidRPr="008A2700">
        <w:rPr>
          <w:b/>
        </w:rPr>
        <w:instrText>scope of practice:</w:instrText>
      </w:r>
      <w:r w:rsidR="00616B5D" w:rsidRPr="008A2700">
        <w:instrText>authority to administer COVID vaccines</w:instrText>
      </w:r>
      <w:r w:rsidR="00616B5D">
        <w:instrText xml:space="preserve">" </w:instrText>
      </w:r>
      <w:r w:rsidR="00616B5D">
        <w:rPr>
          <w:b/>
        </w:rPr>
        <w:fldChar w:fldCharType="end"/>
      </w:r>
      <w:r w:rsidR="00616B5D">
        <w:rPr>
          <w:b/>
        </w:rPr>
        <w:t xml:space="preserve"> </w:t>
      </w:r>
      <w:r w:rsidRPr="00053C75">
        <w:t>or unauthorized practice of law, the authority to administer premeasured doses of the COVID-19</w:t>
      </w:r>
      <w:r w:rsidR="00D3558B">
        <w:fldChar w:fldCharType="begin"/>
      </w:r>
      <w:r w:rsidR="00D3558B">
        <w:instrText xml:space="preserve"> XE "</w:instrText>
      </w:r>
      <w:r w:rsidR="00D3558B" w:rsidRPr="008E52B5">
        <w:rPr>
          <w:b/>
        </w:rPr>
        <w:instrText>COVID-19</w:instrText>
      </w:r>
      <w:r w:rsidR="00D3558B">
        <w:instrText xml:space="preserve">" </w:instrText>
      </w:r>
      <w:r w:rsidR="00D3558B">
        <w:fldChar w:fldCharType="end"/>
      </w:r>
      <w:r w:rsidRPr="00053C75">
        <w:t xml:space="preserve"> vaccine.  </w:t>
      </w:r>
      <w:r w:rsidRPr="002116A1">
        <w:t>With conditions, the authorized individuals are unlicensed personnel with current certification by the South Carolina Board of Medical Examiners; students of an accredited medical school, physician assistant school or program, or a nursing school or program with appropriate instruction; Registered Nurses and Licensed Practical Nurses who have retired, become inactive, or whose licenses have lapsed within the last five years; Physicians and Physician Assistants who have retired, become inactive, or whose licenses have lapsed within the last five years; dentists licensed in good standing by the South Carolina State Board of Dentistry and optometrists who have successfully completed the following COVID-19 training programs.  The joint resolution also outlines that South Carolina-licensed Advanced Practice Registered Nurses, Physician Assistants, and Registered Nurses in good standing may delegate COVID-19 vaccine dose administration to any individual authorized by South Carolina law to administer vaccines</w:t>
      </w:r>
      <w:r w:rsidR="00ED4F9E">
        <w:fldChar w:fldCharType="begin"/>
      </w:r>
      <w:r w:rsidR="00ED4F9E">
        <w:instrText xml:space="preserve"> XE "</w:instrText>
      </w:r>
      <w:r w:rsidR="00ED4F9E" w:rsidRPr="00EE0F78">
        <w:instrText>vaccines</w:instrText>
      </w:r>
      <w:r w:rsidR="00ED4F9E">
        <w:instrText xml:space="preserve">" </w:instrText>
      </w:r>
      <w:r w:rsidR="00ED4F9E">
        <w:fldChar w:fldCharType="end"/>
      </w:r>
      <w:r w:rsidRPr="002116A1">
        <w:t xml:space="preserve"> or identified in this provision as authorized to administer COVID-19 vaccines.  This Resolution is no longer effective when South Carolina is no longer under a declared public health emergency concerning COVID-19.</w:t>
      </w:r>
    </w:p>
    <w:p w14:paraId="4084C54B" w14:textId="577BF5F1" w:rsidR="008616F2" w:rsidRPr="000430A7" w:rsidRDefault="008616F2" w:rsidP="008616F2">
      <w:pPr>
        <w:spacing w:after="240" w:line="240" w:lineRule="auto"/>
        <w:rPr>
          <w:b/>
        </w:rPr>
      </w:pPr>
      <w:r>
        <w:t xml:space="preserve">The House amended, approved, and sent the Senate </w:t>
      </w:r>
      <w:r w:rsidRPr="00183675">
        <w:rPr>
          <w:b/>
          <w:u w:val="single"/>
        </w:rPr>
        <w:t>H. 3608</w:t>
      </w:r>
      <w:r w:rsidR="006F68C2">
        <w:rPr>
          <w:b/>
          <w:u w:val="single"/>
        </w:rPr>
        <w:fldChar w:fldCharType="begin"/>
      </w:r>
      <w:r w:rsidR="006F68C2">
        <w:instrText xml:space="preserve"> XE "</w:instrText>
      </w:r>
      <w:r w:rsidR="006F68C2" w:rsidRPr="00C80B07">
        <w:rPr>
          <w:b/>
          <w:u w:val="single"/>
        </w:rPr>
        <w:instrText>H. 3608</w:instrText>
      </w:r>
      <w:r w:rsidR="006F68C2">
        <w:instrText xml:space="preserve">" </w:instrText>
      </w:r>
      <w:r w:rsidR="006F68C2">
        <w:rPr>
          <w:b/>
          <w:u w:val="single"/>
        </w:rPr>
        <w:fldChar w:fldCharType="end"/>
      </w:r>
      <w:r w:rsidRPr="00183675">
        <w:rPr>
          <w:b/>
        </w:rPr>
        <w:t xml:space="preserve"> </w:t>
      </w:r>
      <w:r w:rsidRPr="00C76057">
        <w:t>, a</w:t>
      </w:r>
      <w:r>
        <w:rPr>
          <w:b/>
        </w:rPr>
        <w:t xml:space="preserve"> </w:t>
      </w:r>
      <w:r>
        <w:t xml:space="preserve">joint resolution </w:t>
      </w:r>
      <w:r w:rsidRPr="00183675">
        <w:rPr>
          <w:b/>
        </w:rPr>
        <w:t>addressing a funding shortfall for the Public Charter School District</w:t>
      </w:r>
      <w:r>
        <w:rPr>
          <w:b/>
        </w:rPr>
        <w:t xml:space="preserve"> </w:t>
      </w:r>
      <w:r w:rsidRPr="00183675">
        <w:t>as a result of the General Assembly</w:t>
      </w:r>
      <w:r>
        <w:t xml:space="preserve"> enacting A</w:t>
      </w:r>
      <w:r w:rsidRPr="00183675">
        <w:t>ct 135 of 2020 due to financial uncertainties caused by the COVID</w:t>
      </w:r>
      <w:r>
        <w:t>-</w:t>
      </w:r>
      <w:r w:rsidRPr="00183675">
        <w:t>19</w:t>
      </w:r>
      <w:r w:rsidR="00D3558B">
        <w:fldChar w:fldCharType="begin"/>
      </w:r>
      <w:r w:rsidR="00D3558B">
        <w:instrText xml:space="preserve"> XE "</w:instrText>
      </w:r>
      <w:r w:rsidR="00D3558B" w:rsidRPr="008E52B5">
        <w:rPr>
          <w:b/>
        </w:rPr>
        <w:instrText>COVID-19</w:instrText>
      </w:r>
      <w:r w:rsidR="00D3558B">
        <w:instrText xml:space="preserve">" </w:instrText>
      </w:r>
      <w:r w:rsidR="00D3558B">
        <w:fldChar w:fldCharType="end"/>
      </w:r>
      <w:r w:rsidRPr="00183675">
        <w:t xml:space="preserve"> virus</w:t>
      </w:r>
      <w:r>
        <w:t>.  The legislation appropriates $9 </w:t>
      </w:r>
      <w:r w:rsidRPr="00183675">
        <w:t xml:space="preserve">million dollars </w:t>
      </w:r>
      <w:r>
        <w:t>from the 2018-</w:t>
      </w:r>
      <w:r w:rsidRPr="00F31EA5">
        <w:t>2019 Contingency Reserve Fund</w:t>
      </w:r>
      <w:r>
        <w:t xml:space="preserve"> </w:t>
      </w:r>
      <w:r w:rsidRPr="00183675">
        <w:t xml:space="preserve">to the </w:t>
      </w:r>
      <w:r>
        <w:t>Department o</w:t>
      </w:r>
      <w:r w:rsidRPr="00183675">
        <w:t>f</w:t>
      </w:r>
      <w:r>
        <w:t xml:space="preserve"> Education for distribution to t</w:t>
      </w:r>
      <w:r w:rsidRPr="00183675">
        <w:t>he Public Charter School District</w:t>
      </w:r>
      <w:r>
        <w:t xml:space="preserve">, </w:t>
      </w:r>
      <w:r w:rsidRPr="003C3F78">
        <w:t>including the Charter Institute at Erskine,</w:t>
      </w:r>
      <w:r w:rsidRPr="00183675">
        <w:t xml:space="preserve"> for</w:t>
      </w:r>
      <w:r>
        <w:t xml:space="preserve"> per pupil funding for the 2020-</w:t>
      </w:r>
      <w:r w:rsidRPr="00183675">
        <w:t>2021 School Year.</w:t>
      </w:r>
      <w:r>
        <w:rPr>
          <w:b/>
        </w:rPr>
        <w:t xml:space="preserve">  </w:t>
      </w:r>
      <w:r>
        <w:t xml:space="preserve">The legislation provides that, </w:t>
      </w:r>
      <w:r w:rsidRPr="000430A7">
        <w:t>in the current fiscal year, a charter school s</w:t>
      </w:r>
      <w:r>
        <w:t>ponsor may, but is not required</w:t>
      </w:r>
      <w:r w:rsidRPr="000430A7">
        <w:t>, approve cha</w:t>
      </w:r>
      <w:r>
        <w:t xml:space="preserve">rter applications that meet statutory </w:t>
      </w:r>
      <w:r w:rsidRPr="000430A7">
        <w:t>requirements</w:t>
      </w:r>
      <w:r>
        <w:t>.</w:t>
      </w:r>
    </w:p>
    <w:p w14:paraId="40919BA6" w14:textId="16FCE92D" w:rsidR="008616F2" w:rsidRDefault="008616F2" w:rsidP="008616F2">
      <w:pPr>
        <w:spacing w:after="240" w:line="240" w:lineRule="auto"/>
        <w:rPr>
          <w:rFonts w:cstheme="minorHAnsi"/>
          <w:color w:val="000000" w:themeColor="text1"/>
        </w:rPr>
      </w:pPr>
      <w:r w:rsidRPr="00D056FA">
        <w:rPr>
          <w:rFonts w:eastAsia="Times New Roman" w:cstheme="minorHAnsi"/>
          <w:color w:val="000000" w:themeColor="text1"/>
        </w:rPr>
        <w:t>The House passed, as amended, and</w:t>
      </w:r>
      <w:r>
        <w:rPr>
          <w:rFonts w:eastAsia="Times New Roman" w:cstheme="minorHAnsi"/>
          <w:color w:val="000000" w:themeColor="text1"/>
        </w:rPr>
        <w:t xml:space="preserve"> sent to the Senate </w:t>
      </w:r>
      <w:r w:rsidRPr="00D056FA">
        <w:rPr>
          <w:rFonts w:eastAsia="Times New Roman" w:cstheme="minorHAnsi"/>
          <w:b/>
          <w:color w:val="000000" w:themeColor="text1"/>
          <w:u w:val="single"/>
        </w:rPr>
        <w:t>H. 3612</w:t>
      </w:r>
      <w:r w:rsidRPr="001936E1">
        <w:rPr>
          <w:rFonts w:eastAsia="Times New Roman" w:cstheme="minorHAnsi"/>
          <w:b/>
          <w:color w:val="000000" w:themeColor="text1"/>
        </w:rPr>
        <w:fldChar w:fldCharType="begin"/>
      </w:r>
      <w:r w:rsidRPr="001936E1">
        <w:instrText xml:space="preserve"> XE "</w:instrText>
      </w:r>
      <w:r w:rsidRPr="001936E1">
        <w:rPr>
          <w:rFonts w:eastAsia="Times New Roman" w:cstheme="minorHAnsi"/>
          <w:b/>
          <w:color w:val="000000" w:themeColor="text1"/>
        </w:rPr>
        <w:instrText>H. 3612</w:instrText>
      </w:r>
      <w:r w:rsidRPr="001936E1">
        <w:instrText xml:space="preserve">" </w:instrText>
      </w:r>
      <w:r w:rsidRPr="001936E1">
        <w:rPr>
          <w:rFonts w:eastAsia="Times New Roman" w:cstheme="minorHAnsi"/>
          <w:b/>
          <w:color w:val="000000" w:themeColor="text1"/>
        </w:rPr>
        <w:fldChar w:fldCharType="end"/>
      </w:r>
      <w:r w:rsidRPr="001936E1">
        <w:rPr>
          <w:rFonts w:eastAsia="Times New Roman" w:cstheme="minorHAnsi"/>
          <w:b/>
          <w:color w:val="000000" w:themeColor="text1"/>
        </w:rPr>
        <w:t xml:space="preserve">, </w:t>
      </w:r>
      <w:r w:rsidRPr="00D056FA">
        <w:rPr>
          <w:rFonts w:eastAsia="Times New Roman" w:cstheme="minorHAnsi"/>
          <w:color w:val="000000" w:themeColor="text1"/>
        </w:rPr>
        <w:t>the "</w:t>
      </w:r>
      <w:r w:rsidRPr="00D056FA">
        <w:rPr>
          <w:rFonts w:eastAsia="Times New Roman" w:cstheme="minorHAnsi"/>
          <w:b/>
          <w:color w:val="000000" w:themeColor="text1"/>
        </w:rPr>
        <w:t>South Carolina Computer Science Education Initiative Act</w:t>
      </w:r>
      <w:r w:rsidR="006F68C2">
        <w:rPr>
          <w:rFonts w:eastAsia="Times New Roman" w:cstheme="minorHAnsi"/>
          <w:b/>
          <w:color w:val="000000" w:themeColor="text1"/>
        </w:rPr>
        <w:fldChar w:fldCharType="begin"/>
      </w:r>
      <w:r w:rsidR="006F68C2">
        <w:instrText xml:space="preserve"> XE "</w:instrText>
      </w:r>
      <w:r w:rsidR="006F68C2" w:rsidRPr="00C80B07">
        <w:rPr>
          <w:rFonts w:eastAsia="Times New Roman" w:cstheme="minorHAnsi"/>
          <w:b/>
          <w:color w:val="000000" w:themeColor="text1"/>
        </w:rPr>
        <w:instrText>Computer Science Education Initiative Act</w:instrText>
      </w:r>
      <w:r w:rsidR="006F68C2">
        <w:instrText xml:space="preserve">" </w:instrText>
      </w:r>
      <w:r w:rsidR="006F68C2">
        <w:rPr>
          <w:rFonts w:eastAsia="Times New Roman" w:cstheme="minorHAnsi"/>
          <w:b/>
          <w:color w:val="000000" w:themeColor="text1"/>
        </w:rPr>
        <w:fldChar w:fldCharType="end"/>
      </w:r>
      <w:r w:rsidRPr="00D056FA">
        <w:rPr>
          <w:rFonts w:eastAsia="Times New Roman" w:cstheme="minorHAnsi"/>
          <w:b/>
          <w:color w:val="000000" w:themeColor="text1"/>
        </w:rPr>
        <w:fldChar w:fldCharType="begin"/>
      </w:r>
      <w:r w:rsidRPr="00D056FA">
        <w:rPr>
          <w:rFonts w:cstheme="minorHAnsi"/>
          <w:color w:val="000000" w:themeColor="text1"/>
        </w:rPr>
        <w:instrText xml:space="preserve"> XE "</w:instrText>
      </w:r>
      <w:r w:rsidRPr="00D056FA">
        <w:rPr>
          <w:rFonts w:eastAsia="Times New Roman" w:cstheme="minorHAnsi"/>
          <w:b/>
          <w:color w:val="000000" w:themeColor="text1"/>
        </w:rPr>
        <w:instrText>Computer Science Education Initiative Act</w:instrText>
      </w:r>
      <w:r w:rsidRPr="00D056FA">
        <w:rPr>
          <w:rFonts w:cstheme="minorHAnsi"/>
          <w:color w:val="000000" w:themeColor="text1"/>
        </w:rPr>
        <w:instrText xml:space="preserve">" </w:instrText>
      </w:r>
      <w:r w:rsidRPr="00D056FA">
        <w:rPr>
          <w:rFonts w:eastAsia="Times New Roman" w:cstheme="minorHAnsi"/>
          <w:b/>
          <w:color w:val="000000" w:themeColor="text1"/>
        </w:rPr>
        <w:fldChar w:fldCharType="end"/>
      </w:r>
      <w:r w:rsidRPr="00D056FA">
        <w:rPr>
          <w:rFonts w:eastAsia="Times New Roman" w:cstheme="minorHAnsi"/>
          <w:color w:val="000000" w:themeColor="text1"/>
        </w:rPr>
        <w:t>." This bill would provide for the expansion and enhancement of computer science education in public high schools</w:t>
      </w:r>
      <w:r w:rsidRPr="00D056FA">
        <w:rPr>
          <w:rFonts w:eastAsia="Times New Roman" w:cstheme="minorHAnsi"/>
          <w:color w:val="000000" w:themeColor="text1"/>
        </w:rPr>
        <w:fldChar w:fldCharType="begin"/>
      </w:r>
      <w:r w:rsidRPr="00D056FA">
        <w:rPr>
          <w:rFonts w:cstheme="minorHAnsi"/>
          <w:color w:val="000000" w:themeColor="text1"/>
        </w:rPr>
        <w:instrText xml:space="preserve"> XE "</w:instrText>
      </w:r>
      <w:r w:rsidRPr="00D056FA">
        <w:rPr>
          <w:rFonts w:eastAsia="Times New Roman" w:cstheme="minorHAnsi"/>
          <w:color w:val="000000" w:themeColor="text1"/>
        </w:rPr>
        <w:instrText>high schools</w:instrText>
      </w:r>
      <w:r w:rsidRPr="00D056FA">
        <w:rPr>
          <w:rFonts w:cstheme="minorHAnsi"/>
          <w:color w:val="000000" w:themeColor="text1"/>
        </w:rPr>
        <w:instrText xml:space="preserve">" </w:instrText>
      </w:r>
      <w:r w:rsidRPr="00D056FA">
        <w:rPr>
          <w:rFonts w:eastAsia="Times New Roman" w:cstheme="minorHAnsi"/>
          <w:color w:val="000000" w:themeColor="text1"/>
        </w:rPr>
        <w:fldChar w:fldCharType="end"/>
      </w:r>
      <w:r w:rsidRPr="00D056FA">
        <w:rPr>
          <w:rFonts w:eastAsia="Times New Roman" w:cstheme="minorHAnsi"/>
          <w:color w:val="000000" w:themeColor="text1"/>
        </w:rPr>
        <w:t xml:space="preserve"> through the creation of a statewide computer science education plan.  </w:t>
      </w:r>
      <w:r w:rsidRPr="00D056FA">
        <w:rPr>
          <w:rFonts w:cstheme="minorHAnsi"/>
          <w:color w:val="000000" w:themeColor="text1"/>
        </w:rPr>
        <w:t xml:space="preserve">The bill recognizes the value in expanding “computer science learning experiences to all students because computer science supports literacy, math, problem-solving, and technological skills, and advances productivity in every discipline, industry, and profession.” An amendment was adopted that creates a </w:t>
      </w:r>
      <w:r>
        <w:rPr>
          <w:rFonts w:cstheme="minorHAnsi"/>
          <w:color w:val="000000" w:themeColor="text1"/>
        </w:rPr>
        <w:t xml:space="preserve">specific </w:t>
      </w:r>
      <w:r w:rsidRPr="00D056FA">
        <w:rPr>
          <w:rFonts w:cstheme="minorHAnsi"/>
          <w:color w:val="000000" w:themeColor="text1"/>
        </w:rPr>
        <w:t xml:space="preserve">career </w:t>
      </w:r>
      <w:r>
        <w:rPr>
          <w:rFonts w:cstheme="minorHAnsi"/>
          <w:color w:val="000000" w:themeColor="text1"/>
        </w:rPr>
        <w:t xml:space="preserve">pathways system for information technology </w:t>
      </w:r>
      <w:r w:rsidRPr="00D056FA">
        <w:rPr>
          <w:rFonts w:cstheme="minorHAnsi"/>
          <w:color w:val="000000" w:themeColor="text1"/>
        </w:rPr>
        <w:t xml:space="preserve">(aligning with state and regional workforce needs as determined by the Department of Commerce). In addition, elementary grades are to have the opportunity to learn coding and computer programming. The goals include increased access for computer science education opportunities in rural areas and methods to increase the number of computer science educators.  At </w:t>
      </w:r>
      <w:r w:rsidRPr="00D056FA">
        <w:rPr>
          <w:rFonts w:cstheme="minorHAnsi"/>
          <w:color w:val="000000" w:themeColor="text1"/>
        </w:rPr>
        <w:lastRenderedPageBreak/>
        <w:t xml:space="preserve">least every five years, a cyclical review will be conducted of grade appropriate standards for computer science, computational thinking, and computer coding for grades kindergarten through grade twelve. </w:t>
      </w:r>
      <w:r w:rsidRPr="00D056FA">
        <w:rPr>
          <w:rFonts w:eastAsia="Times New Roman" w:cstheme="minorHAnsi"/>
          <w:color w:val="000000" w:themeColor="text1"/>
        </w:rPr>
        <w:t xml:space="preserve">Beginning with the 2022-2023 school year, the bill would require that each public school offer at least one computer science course that meets certain criteria. </w:t>
      </w:r>
      <w:r w:rsidRPr="00D056FA">
        <w:rPr>
          <w:rFonts w:cstheme="minorHAnsi"/>
          <w:color w:val="000000" w:themeColor="text1"/>
        </w:rPr>
        <w:t>Subsequently, the Department of Education shall develop guidelines for use by school districts and schools</w:t>
      </w:r>
      <w:r w:rsidR="008904B0">
        <w:rPr>
          <w:rFonts w:cstheme="minorHAnsi"/>
          <w:color w:val="000000" w:themeColor="text1"/>
        </w:rPr>
        <w:fldChar w:fldCharType="begin"/>
      </w:r>
      <w:r w:rsidR="008904B0">
        <w:instrText xml:space="preserve"> XE "</w:instrText>
      </w:r>
      <w:r w:rsidR="008904B0" w:rsidRPr="0054219A">
        <w:instrText>schools</w:instrText>
      </w:r>
      <w:r w:rsidR="008904B0">
        <w:instrText xml:space="preserve">" </w:instrText>
      </w:r>
      <w:r w:rsidR="008904B0">
        <w:rPr>
          <w:rFonts w:cstheme="minorHAnsi"/>
          <w:color w:val="000000" w:themeColor="text1"/>
        </w:rPr>
        <w:fldChar w:fldCharType="end"/>
      </w:r>
      <w:r w:rsidRPr="00D056FA">
        <w:rPr>
          <w:rFonts w:cstheme="minorHAnsi"/>
          <w:color w:val="000000" w:themeColor="text1"/>
        </w:rPr>
        <w:t xml:space="preserve"> outlining the educational and degree requirements appropriate for computer science teachers. SDE shall promulgate regulations to create certification pathways for computer science teachers. The Department of Education is annually to issue a report to the General Assembly.</w:t>
      </w:r>
    </w:p>
    <w:p w14:paraId="2D0CFB22" w14:textId="7C949030" w:rsidR="008616F2" w:rsidRPr="00872E8E" w:rsidRDefault="008616F2" w:rsidP="008616F2">
      <w:pPr>
        <w:spacing w:after="240" w:line="240" w:lineRule="auto"/>
        <w:rPr>
          <w:rFonts w:cstheme="minorHAnsi"/>
          <w:color w:val="000000" w:themeColor="text1"/>
        </w:rPr>
      </w:pPr>
      <w:r w:rsidRPr="00872E8E">
        <w:rPr>
          <w:rFonts w:cstheme="minorHAnsi"/>
        </w:rPr>
        <w:t xml:space="preserve">The House amended and gave second reading approval to </w:t>
      </w:r>
      <w:r w:rsidRPr="00872E8E">
        <w:rPr>
          <w:rFonts w:cstheme="minorHAnsi"/>
          <w:b/>
          <w:u w:val="single"/>
        </w:rPr>
        <w:t>H. 3609</w:t>
      </w:r>
      <w:r w:rsidRPr="00872E8E">
        <w:rPr>
          <w:rFonts w:cstheme="minorHAnsi"/>
        </w:rPr>
        <w:t>, a joint resolution</w:t>
      </w:r>
      <w:r w:rsidRPr="00872E8E">
        <w:rPr>
          <w:rFonts w:cstheme="minorHAnsi"/>
          <w:b/>
        </w:rPr>
        <w:t xml:space="preserve"> restoring teacher step salary increases</w:t>
      </w:r>
      <w:r w:rsidR="004B7A02">
        <w:rPr>
          <w:rFonts w:cstheme="minorHAnsi"/>
          <w:b/>
        </w:rPr>
        <w:fldChar w:fldCharType="begin"/>
      </w:r>
      <w:r w:rsidR="004B7A02">
        <w:instrText xml:space="preserve"> XE "</w:instrText>
      </w:r>
      <w:r w:rsidR="004B7A02" w:rsidRPr="00C72AC2">
        <w:rPr>
          <w:rFonts w:cstheme="minorHAnsi"/>
          <w:b/>
        </w:rPr>
        <w:instrText>teacher step salary increases</w:instrText>
      </w:r>
      <w:r w:rsidR="004B7A02">
        <w:instrText xml:space="preserve">" </w:instrText>
      </w:r>
      <w:r w:rsidR="004B7A02">
        <w:rPr>
          <w:rFonts w:cstheme="minorHAnsi"/>
          <w:b/>
        </w:rPr>
        <w:fldChar w:fldCharType="end"/>
      </w:r>
      <w:r w:rsidRPr="00872E8E">
        <w:rPr>
          <w:rFonts w:cstheme="minorHAnsi"/>
        </w:rPr>
        <w:t xml:space="preserve"> that were suspended by Act 135 of 2020, enacted by the General Assembly due to financial uncertainties caused by the COVID-19</w:t>
      </w:r>
      <w:r w:rsidR="00D3558B">
        <w:rPr>
          <w:rFonts w:cstheme="minorHAnsi"/>
        </w:rPr>
        <w:fldChar w:fldCharType="begin"/>
      </w:r>
      <w:r w:rsidR="00D3558B">
        <w:instrText xml:space="preserve"> XE "</w:instrText>
      </w:r>
      <w:r w:rsidR="00D3558B" w:rsidRPr="008E52B5">
        <w:rPr>
          <w:b/>
        </w:rPr>
        <w:instrText>COVID-19</w:instrText>
      </w:r>
      <w:r w:rsidR="00D3558B">
        <w:instrText xml:space="preserve">" </w:instrText>
      </w:r>
      <w:r w:rsidR="00D3558B">
        <w:rPr>
          <w:rFonts w:cstheme="minorHAnsi"/>
        </w:rPr>
        <w:fldChar w:fldCharType="end"/>
      </w:r>
      <w:r w:rsidRPr="00872E8E">
        <w:rPr>
          <w:rFonts w:cstheme="minorHAnsi"/>
        </w:rPr>
        <w:t xml:space="preserve"> virus.  The legislation appropriates $50 million dollars from the 2018-2019 Contingency Reserve Fund to provide for teacher step increases for the 2020-2021 School Year.</w:t>
      </w:r>
    </w:p>
    <w:p w14:paraId="660B1A4C" w14:textId="3E9A486D" w:rsidR="008616F2" w:rsidRPr="00B666DA" w:rsidRDefault="008616F2" w:rsidP="008616F2">
      <w:pPr>
        <w:spacing w:after="240" w:line="240" w:lineRule="auto"/>
        <w:rPr>
          <w:rFonts w:cstheme="minorHAnsi"/>
          <w:color w:val="000000" w:themeColor="text1"/>
        </w:rPr>
      </w:pPr>
      <w:r w:rsidRPr="00872E8E">
        <w:rPr>
          <w:rFonts w:cstheme="minorHAnsi"/>
          <w:color w:val="000000"/>
        </w:rPr>
        <w:t>The Hou</w:t>
      </w:r>
      <w:r w:rsidR="006F68C2">
        <w:rPr>
          <w:rFonts w:cstheme="minorHAnsi"/>
          <w:color w:val="000000"/>
        </w:rPr>
        <w:t xml:space="preserve">se approved and sent the Senate </w:t>
      </w:r>
      <w:r w:rsidRPr="00B666DA">
        <w:rPr>
          <w:rFonts w:cstheme="minorHAnsi"/>
          <w:b/>
          <w:color w:val="000000"/>
          <w:u w:val="single"/>
        </w:rPr>
        <w:t>H. 3691</w:t>
      </w:r>
      <w:r w:rsidR="00130FD3">
        <w:rPr>
          <w:rFonts w:cstheme="minorHAnsi"/>
          <w:b/>
          <w:color w:val="000000"/>
          <w:u w:val="single"/>
        </w:rPr>
        <w:fldChar w:fldCharType="begin"/>
      </w:r>
      <w:r w:rsidR="00130FD3">
        <w:instrText xml:space="preserve"> XE "</w:instrText>
      </w:r>
      <w:r w:rsidR="00130FD3" w:rsidRPr="00D27F51">
        <w:rPr>
          <w:rFonts w:cstheme="minorHAnsi"/>
          <w:b/>
          <w:color w:val="000000"/>
          <w:u w:val="single"/>
        </w:rPr>
        <w:instrText>H. 3691</w:instrText>
      </w:r>
      <w:r w:rsidR="00130FD3">
        <w:instrText xml:space="preserve">" </w:instrText>
      </w:r>
      <w:r w:rsidR="00130FD3">
        <w:rPr>
          <w:rFonts w:cstheme="minorHAnsi"/>
          <w:b/>
          <w:color w:val="000000"/>
          <w:u w:val="single"/>
        </w:rPr>
        <w:fldChar w:fldCharType="end"/>
      </w:r>
      <w:r w:rsidRPr="00872E8E">
        <w:rPr>
          <w:rFonts w:cstheme="minorHAnsi"/>
          <w:color w:val="000000"/>
        </w:rPr>
        <w:t xml:space="preserve">, </w:t>
      </w:r>
      <w:r w:rsidRPr="00872E8E">
        <w:rPr>
          <w:rFonts w:cstheme="minorHAnsi"/>
        </w:rPr>
        <w:t xml:space="preserve">a </w:t>
      </w:r>
      <w:r w:rsidRPr="00872E8E">
        <w:rPr>
          <w:rFonts w:cstheme="minorHAnsi"/>
          <w:color w:val="000000"/>
          <w:shd w:val="clear" w:color="auto" w:fill="FFFFFF"/>
        </w:rPr>
        <w:t xml:space="preserve">bill to adopt revised </w:t>
      </w:r>
      <w:r w:rsidRPr="00872E8E">
        <w:rPr>
          <w:rFonts w:cstheme="minorHAnsi"/>
          <w:color w:val="000000"/>
        </w:rPr>
        <w:t>Volume 1A and 14A</w:t>
      </w:r>
      <w:r w:rsidRPr="00872E8E">
        <w:rPr>
          <w:rFonts w:cstheme="minorHAnsi"/>
          <w:color w:val="000000"/>
          <w:shd w:val="clear" w:color="auto" w:fill="FFFFFF"/>
        </w:rPr>
        <w:t xml:space="preserve">, Code </w:t>
      </w:r>
      <w:r w:rsidR="00130FD3">
        <w:rPr>
          <w:rFonts w:cstheme="minorHAnsi"/>
          <w:color w:val="000000"/>
          <w:shd w:val="clear" w:color="auto" w:fill="FFFFFF"/>
        </w:rPr>
        <w:t>o</w:t>
      </w:r>
      <w:r w:rsidRPr="00872E8E">
        <w:rPr>
          <w:rFonts w:cstheme="minorHAnsi"/>
          <w:color w:val="000000"/>
          <w:shd w:val="clear" w:color="auto" w:fill="FFFFFF"/>
        </w:rPr>
        <w:t xml:space="preserve">f </w:t>
      </w:r>
      <w:r w:rsidRPr="006F68C2">
        <w:rPr>
          <w:rFonts w:cstheme="minorHAnsi"/>
          <w:b/>
          <w:color w:val="000000"/>
          <w:shd w:val="clear" w:color="auto" w:fill="FFFFFF"/>
        </w:rPr>
        <w:t>Laws of South Carolina</w:t>
      </w:r>
      <w:r w:rsidR="006F68C2">
        <w:rPr>
          <w:rFonts w:cstheme="minorHAnsi"/>
          <w:color w:val="000000"/>
          <w:shd w:val="clear" w:color="auto" w:fill="FFFFFF"/>
        </w:rPr>
        <w:fldChar w:fldCharType="begin"/>
      </w:r>
      <w:r w:rsidR="006F68C2">
        <w:instrText xml:space="preserve"> XE "</w:instrText>
      </w:r>
      <w:r w:rsidR="006F68C2" w:rsidRPr="00C80B07">
        <w:rPr>
          <w:rFonts w:cstheme="minorHAnsi"/>
          <w:color w:val="000000"/>
          <w:shd w:val="clear" w:color="auto" w:fill="FFFFFF"/>
        </w:rPr>
        <w:instrText>Laws of South Carolina</w:instrText>
      </w:r>
      <w:r w:rsidR="006F68C2">
        <w:instrText xml:space="preserve">" </w:instrText>
      </w:r>
      <w:r w:rsidR="006F68C2">
        <w:rPr>
          <w:rFonts w:cstheme="minorHAnsi"/>
          <w:color w:val="000000"/>
          <w:shd w:val="clear" w:color="auto" w:fill="FFFFFF"/>
        </w:rPr>
        <w:fldChar w:fldCharType="end"/>
      </w:r>
      <w:r w:rsidRPr="00872E8E">
        <w:rPr>
          <w:rFonts w:cstheme="minorHAnsi"/>
          <w:color w:val="000000"/>
          <w:shd w:val="clear" w:color="auto" w:fill="FFFFFF"/>
        </w:rPr>
        <w:t xml:space="preserve">, 1976, to the extent of their contents, as the only general permanent </w:t>
      </w:r>
      <w:r w:rsidRPr="00B666DA">
        <w:rPr>
          <w:rFonts w:cstheme="minorHAnsi"/>
          <w:b/>
          <w:color w:val="000000"/>
          <w:shd w:val="clear" w:color="auto" w:fill="FFFFFF"/>
        </w:rPr>
        <w:t xml:space="preserve">statutory </w:t>
      </w:r>
      <w:r w:rsidRPr="00B666DA">
        <w:rPr>
          <w:rFonts w:cstheme="minorHAnsi"/>
          <w:b/>
          <w:color w:val="000000" w:themeColor="text1"/>
          <w:shd w:val="clear" w:color="auto" w:fill="FFFFFF"/>
        </w:rPr>
        <w:t>law</w:t>
      </w:r>
      <w:r w:rsidRPr="00B666DA">
        <w:rPr>
          <w:rFonts w:cstheme="minorHAnsi"/>
          <w:color w:val="000000" w:themeColor="text1"/>
          <w:shd w:val="clear" w:color="auto" w:fill="FFFFFF"/>
        </w:rPr>
        <w:t xml:space="preserve"> of the State as of January 1, 2021.</w:t>
      </w:r>
    </w:p>
    <w:p w14:paraId="52FCB25F" w14:textId="4B15CCE1" w:rsidR="008616F2" w:rsidRPr="00872E8E" w:rsidRDefault="008616F2" w:rsidP="00385174">
      <w:pPr>
        <w:spacing w:after="360" w:line="240" w:lineRule="auto"/>
        <w:rPr>
          <w:rFonts w:cstheme="minorHAnsi"/>
        </w:rPr>
      </w:pPr>
      <w:r w:rsidRPr="00B666DA">
        <w:rPr>
          <w:rFonts w:cstheme="minorHAnsi"/>
          <w:color w:val="000000" w:themeColor="text1"/>
        </w:rPr>
        <w:t xml:space="preserve">The General Assembly ratified </w:t>
      </w:r>
      <w:hyperlink r:id="rId8" w:history="1">
        <w:r w:rsidRPr="00B666DA">
          <w:rPr>
            <w:rStyle w:val="Hyperlink"/>
            <w:rFonts w:cstheme="minorHAnsi"/>
            <w:b/>
            <w:bCs/>
            <w:color w:val="000000" w:themeColor="text1"/>
          </w:rPr>
          <w:t>H.</w:t>
        </w:r>
        <w:r w:rsidR="00130FD3">
          <w:rPr>
            <w:rStyle w:val="Hyperlink"/>
            <w:rFonts w:cstheme="minorHAnsi"/>
            <w:b/>
            <w:bCs/>
            <w:color w:val="000000" w:themeColor="text1"/>
          </w:rPr>
          <w:t xml:space="preserve"> </w:t>
        </w:r>
        <w:r w:rsidRPr="00B666DA">
          <w:rPr>
            <w:rStyle w:val="Hyperlink"/>
            <w:rFonts w:cstheme="minorHAnsi"/>
            <w:b/>
            <w:bCs/>
            <w:color w:val="000000" w:themeColor="text1"/>
          </w:rPr>
          <w:t>3481</w:t>
        </w:r>
        <w:r w:rsidR="00130FD3">
          <w:rPr>
            <w:rStyle w:val="Hyperlink"/>
            <w:rFonts w:cstheme="minorHAnsi"/>
            <w:b/>
            <w:bCs/>
            <w:color w:val="000000" w:themeColor="text1"/>
          </w:rPr>
          <w:fldChar w:fldCharType="begin"/>
        </w:r>
        <w:r w:rsidR="00130FD3">
          <w:instrText xml:space="preserve"> XE "</w:instrText>
        </w:r>
        <w:r w:rsidR="00130FD3" w:rsidRPr="00305A1B">
          <w:rPr>
            <w:rStyle w:val="Hyperlink"/>
            <w:rFonts w:cstheme="minorHAnsi"/>
            <w:b/>
            <w:bCs/>
            <w:color w:val="000000" w:themeColor="text1"/>
          </w:rPr>
          <w:instrText>H. 3481</w:instrText>
        </w:r>
        <w:r w:rsidR="00130FD3">
          <w:instrText xml:space="preserve">" </w:instrText>
        </w:r>
        <w:r w:rsidR="00130FD3">
          <w:rPr>
            <w:rStyle w:val="Hyperlink"/>
            <w:rFonts w:cstheme="minorHAnsi"/>
            <w:b/>
            <w:bCs/>
            <w:color w:val="000000" w:themeColor="text1"/>
          </w:rPr>
          <w:fldChar w:fldCharType="end"/>
        </w:r>
      </w:hyperlink>
      <w:r w:rsidRPr="00B666DA">
        <w:rPr>
          <w:rFonts w:cstheme="minorHAnsi"/>
          <w:color w:val="000000" w:themeColor="text1"/>
        </w:rPr>
        <w:t>, (R. 1</w:t>
      </w:r>
      <w:r w:rsidR="00776730">
        <w:rPr>
          <w:rFonts w:cstheme="minorHAnsi"/>
          <w:color w:val="000000" w:themeColor="text1"/>
        </w:rPr>
        <w:t xml:space="preserve">), a joint resolution </w:t>
      </w:r>
      <w:r w:rsidRPr="00B666DA">
        <w:rPr>
          <w:rFonts w:cstheme="minorHAnsi"/>
          <w:b/>
          <w:bCs/>
          <w:color w:val="000000" w:themeColor="text1"/>
        </w:rPr>
        <w:t>suspending a transfer of funds to the South Carolina Retiree Health Insurance Trust Fund</w:t>
      </w:r>
      <w:r w:rsidR="00776730">
        <w:rPr>
          <w:rFonts w:cstheme="minorHAnsi"/>
          <w:b/>
          <w:bCs/>
          <w:color w:val="000000" w:themeColor="text1"/>
        </w:rPr>
        <w:fldChar w:fldCharType="begin"/>
      </w:r>
      <w:r w:rsidR="00776730">
        <w:instrText xml:space="preserve"> XE "</w:instrText>
      </w:r>
      <w:r w:rsidR="00776730" w:rsidRPr="003A1EE0">
        <w:rPr>
          <w:rFonts w:cstheme="minorHAnsi"/>
          <w:bCs/>
          <w:color w:val="000000" w:themeColor="text1"/>
        </w:rPr>
        <w:instrText>Retiree</w:instrText>
      </w:r>
      <w:r w:rsidR="00776730" w:rsidRPr="00B84039">
        <w:rPr>
          <w:rFonts w:cstheme="minorHAnsi"/>
          <w:b/>
          <w:bCs/>
          <w:color w:val="000000" w:themeColor="text1"/>
        </w:rPr>
        <w:instrText xml:space="preserve"> </w:instrText>
      </w:r>
      <w:r w:rsidR="00776730" w:rsidRPr="003A1EE0">
        <w:rPr>
          <w:rFonts w:cstheme="minorHAnsi"/>
          <w:bCs/>
          <w:color w:val="000000" w:themeColor="text1"/>
        </w:rPr>
        <w:instrText>Health</w:instrText>
      </w:r>
      <w:r w:rsidR="00776730" w:rsidRPr="00B84039">
        <w:rPr>
          <w:rFonts w:cstheme="minorHAnsi"/>
          <w:b/>
          <w:bCs/>
          <w:color w:val="000000" w:themeColor="text1"/>
        </w:rPr>
        <w:instrText xml:space="preserve"> </w:instrText>
      </w:r>
      <w:r w:rsidR="00776730" w:rsidRPr="003A1EE0">
        <w:rPr>
          <w:rFonts w:cstheme="minorHAnsi"/>
          <w:bCs/>
          <w:color w:val="000000" w:themeColor="text1"/>
        </w:rPr>
        <w:instrText>Insurance</w:instrText>
      </w:r>
      <w:r w:rsidR="00776730" w:rsidRPr="00B84039">
        <w:rPr>
          <w:rFonts w:cstheme="minorHAnsi"/>
          <w:b/>
          <w:bCs/>
          <w:color w:val="000000" w:themeColor="text1"/>
        </w:rPr>
        <w:instrText xml:space="preserve"> </w:instrText>
      </w:r>
      <w:r w:rsidR="00776730" w:rsidRPr="003A1EE0">
        <w:rPr>
          <w:rFonts w:cstheme="minorHAnsi"/>
          <w:bCs/>
          <w:color w:val="000000" w:themeColor="text1"/>
        </w:rPr>
        <w:instrText>Trust</w:instrText>
      </w:r>
      <w:r w:rsidR="00776730" w:rsidRPr="00B84039">
        <w:rPr>
          <w:rFonts w:cstheme="minorHAnsi"/>
          <w:b/>
          <w:bCs/>
          <w:color w:val="000000" w:themeColor="text1"/>
        </w:rPr>
        <w:instrText xml:space="preserve"> </w:instrText>
      </w:r>
      <w:r w:rsidR="00776730" w:rsidRPr="003A1EE0">
        <w:rPr>
          <w:rFonts w:cstheme="minorHAnsi"/>
          <w:bCs/>
          <w:color w:val="000000" w:themeColor="text1"/>
        </w:rPr>
        <w:instrText>Fund</w:instrText>
      </w:r>
      <w:r w:rsidR="003A1EE0">
        <w:rPr>
          <w:rFonts w:cstheme="minorHAnsi"/>
          <w:bCs/>
          <w:color w:val="000000" w:themeColor="text1"/>
        </w:rPr>
        <w:instrText xml:space="preserve"> (Ratified</w:instrText>
      </w:r>
      <w:r w:rsidR="003A1EE0" w:rsidRPr="003A1EE0">
        <w:rPr>
          <w:rFonts w:cstheme="minorHAnsi"/>
          <w:bCs/>
          <w:color w:val="000000" w:themeColor="text1"/>
        </w:rPr>
        <w:instrText>)</w:instrText>
      </w:r>
      <w:r w:rsidR="00776730">
        <w:instrText xml:space="preserve">" </w:instrText>
      </w:r>
      <w:r w:rsidR="00776730">
        <w:rPr>
          <w:rFonts w:cstheme="minorHAnsi"/>
          <w:b/>
          <w:bCs/>
          <w:color w:val="000000" w:themeColor="text1"/>
        </w:rPr>
        <w:fldChar w:fldCharType="end"/>
      </w:r>
      <w:r w:rsidR="00776730">
        <w:rPr>
          <w:rFonts w:cstheme="minorHAnsi"/>
          <w:color w:val="000000" w:themeColor="text1"/>
        </w:rPr>
        <w:t xml:space="preserve"> </w:t>
      </w:r>
      <w:r w:rsidRPr="00B666DA">
        <w:rPr>
          <w:rFonts w:cstheme="minorHAnsi"/>
          <w:color w:val="000000" w:themeColor="text1"/>
        </w:rPr>
        <w:t xml:space="preserve">for </w:t>
      </w:r>
      <w:r w:rsidRPr="00872E8E">
        <w:rPr>
          <w:rFonts w:cstheme="minorHAnsi"/>
          <w:color w:val="000000"/>
        </w:rPr>
        <w:t>Fiscal Year 2020-2021. The suspension allows the Public Employee Benefit Authority to retain these funds and continue to use them to address claims, which PEBA anticipates will be increasing following the delays in scheduling elective surgeries caused by COVID-19</w:t>
      </w:r>
      <w:r w:rsidR="00D3558B">
        <w:rPr>
          <w:rFonts w:cstheme="minorHAnsi"/>
          <w:color w:val="000000"/>
        </w:rPr>
        <w:fldChar w:fldCharType="begin"/>
      </w:r>
      <w:r w:rsidR="00D3558B">
        <w:instrText xml:space="preserve"> XE "</w:instrText>
      </w:r>
      <w:r w:rsidR="00D3558B" w:rsidRPr="008E52B5">
        <w:rPr>
          <w:b/>
        </w:rPr>
        <w:instrText>COVID-19</w:instrText>
      </w:r>
      <w:r w:rsidR="00D3558B">
        <w:instrText xml:space="preserve">" </w:instrText>
      </w:r>
      <w:r w:rsidR="00D3558B">
        <w:rPr>
          <w:rFonts w:cstheme="minorHAnsi"/>
          <w:color w:val="000000"/>
        </w:rPr>
        <w:fldChar w:fldCharType="end"/>
      </w:r>
      <w:r w:rsidRPr="00872E8E">
        <w:rPr>
          <w:rFonts w:cstheme="minorHAnsi"/>
          <w:color w:val="000000"/>
        </w:rPr>
        <w:t xml:space="preserve"> shutdowns.</w:t>
      </w:r>
    </w:p>
    <w:p w14:paraId="683F99D8" w14:textId="6E58CD5C" w:rsidR="00963423" w:rsidRPr="00942C74" w:rsidRDefault="00963423" w:rsidP="00942C74">
      <w:pPr>
        <w:pStyle w:val="Heading1"/>
        <w:spacing w:after="360"/>
        <w:jc w:val="center"/>
        <w:rPr>
          <w:sz w:val="36"/>
          <w:szCs w:val="36"/>
        </w:rPr>
      </w:pPr>
      <w:bookmarkStart w:id="1" w:name="_Toc62751573"/>
      <w:bookmarkStart w:id="2" w:name="_Toc62751583"/>
      <w:bookmarkStart w:id="3" w:name="_Toc62751691"/>
      <w:bookmarkStart w:id="4" w:name="_Toc62751878"/>
      <w:bookmarkStart w:id="5" w:name="_Toc62752015"/>
      <w:r w:rsidRPr="00385174">
        <w:rPr>
          <w:sz w:val="36"/>
          <w:szCs w:val="36"/>
        </w:rPr>
        <w:t>HOUSE COMMITTEE ACTION</w:t>
      </w:r>
      <w:bookmarkEnd w:id="1"/>
      <w:bookmarkEnd w:id="2"/>
      <w:bookmarkEnd w:id="3"/>
      <w:bookmarkEnd w:id="4"/>
      <w:bookmarkEnd w:id="5"/>
    </w:p>
    <w:p w14:paraId="6AFDEEF3" w14:textId="77777777" w:rsidR="00963423" w:rsidRPr="00385174" w:rsidRDefault="00963423" w:rsidP="00963423">
      <w:pPr>
        <w:pStyle w:val="BodyText"/>
        <w:rPr>
          <w:rFonts w:asciiTheme="minorHAnsi" w:hAnsiTheme="minorHAnsi" w:cstheme="minorHAnsi"/>
          <w:b w:val="0"/>
          <w:szCs w:val="32"/>
        </w:rPr>
      </w:pPr>
      <w:r w:rsidRPr="00385174">
        <w:rPr>
          <w:rFonts w:asciiTheme="minorHAnsi" w:hAnsiTheme="minorHAnsi" w:cstheme="minorHAnsi"/>
          <w:b w:val="0"/>
          <w:szCs w:val="32"/>
        </w:rPr>
        <w:t xml:space="preserve">Agriculture, Natural Resources, and </w:t>
      </w:r>
    </w:p>
    <w:p w14:paraId="2AC4C74E" w14:textId="77777777" w:rsidR="00963423" w:rsidRPr="00385174" w:rsidRDefault="00963423" w:rsidP="00B44CB3">
      <w:pPr>
        <w:pStyle w:val="BodyText"/>
        <w:spacing w:after="240"/>
        <w:rPr>
          <w:rFonts w:asciiTheme="minorHAnsi" w:hAnsiTheme="minorHAnsi" w:cstheme="minorHAnsi"/>
          <w:b w:val="0"/>
          <w:szCs w:val="32"/>
        </w:rPr>
      </w:pPr>
      <w:r w:rsidRPr="00385174">
        <w:rPr>
          <w:rFonts w:asciiTheme="minorHAnsi" w:hAnsiTheme="minorHAnsi" w:cstheme="minorHAnsi"/>
          <w:b w:val="0"/>
          <w:szCs w:val="32"/>
        </w:rPr>
        <w:t>Environmental Affairs</w:t>
      </w:r>
    </w:p>
    <w:p w14:paraId="4A6162FC" w14:textId="30E2318D" w:rsidR="00BA73AA" w:rsidRDefault="00BA73AA" w:rsidP="00BA73AA">
      <w:pPr>
        <w:pStyle w:val="NoSpacing"/>
        <w:widowControl w:val="0"/>
        <w:spacing w:after="220"/>
        <w:rPr>
          <w:rFonts w:cstheme="minorHAnsi"/>
        </w:rPr>
      </w:pPr>
      <w:r>
        <w:rPr>
          <w:rFonts w:cstheme="minorHAnsi"/>
        </w:rPr>
        <w:t>The Agriculture, Natural Resources, and Environmental Committee met on Wednesday, January 27, 2021, a</w:t>
      </w:r>
      <w:r w:rsidR="00942C74">
        <w:rPr>
          <w:rFonts w:cstheme="minorHAnsi"/>
        </w:rPr>
        <w:t>nd reported out several bills.</w:t>
      </w:r>
    </w:p>
    <w:p w14:paraId="151F3418" w14:textId="01EA891B" w:rsidR="00BA73AA" w:rsidRDefault="00BA73AA" w:rsidP="00BA73AA">
      <w:pPr>
        <w:pStyle w:val="NoSpacing"/>
        <w:widowControl w:val="0"/>
        <w:spacing w:after="220"/>
        <w:rPr>
          <w:rFonts w:cstheme="minorHAnsi"/>
        </w:rPr>
      </w:pPr>
      <w:r>
        <w:rPr>
          <w:rFonts w:cstheme="minorHAnsi"/>
        </w:rPr>
        <w:t>In 2018, the South Carolina Legislative Oversight Committee conducted a review of the South Carolina Department of Natural Resources</w:t>
      </w:r>
      <w:r w:rsidR="005979EA">
        <w:rPr>
          <w:rFonts w:cstheme="minorHAnsi"/>
        </w:rPr>
        <w:fldChar w:fldCharType="begin"/>
      </w:r>
      <w:r w:rsidR="005979EA">
        <w:instrText xml:space="preserve"> XE "</w:instrText>
      </w:r>
      <w:r w:rsidR="005979EA" w:rsidRPr="008911DB">
        <w:rPr>
          <w:rFonts w:cstheme="minorHAnsi"/>
        </w:rPr>
        <w:instrText>Department of Natural Resources</w:instrText>
      </w:r>
      <w:r w:rsidR="005979EA">
        <w:instrText xml:space="preserve">" </w:instrText>
      </w:r>
      <w:r w:rsidR="005979EA">
        <w:rPr>
          <w:rFonts w:cstheme="minorHAnsi"/>
        </w:rPr>
        <w:fldChar w:fldCharType="end"/>
      </w:r>
      <w:r>
        <w:rPr>
          <w:rFonts w:cstheme="minorHAnsi"/>
        </w:rPr>
        <w:t xml:space="preserve">.  As a result, the first four bills are recommendations provided by the Oversight Committee.  Overall, these bills </w:t>
      </w:r>
      <w:r w:rsidR="001936E1">
        <w:rPr>
          <w:rFonts w:cstheme="minorHAnsi"/>
        </w:rPr>
        <w:t>are</w:t>
      </w:r>
      <w:r>
        <w:rPr>
          <w:rFonts w:cstheme="minorHAnsi"/>
        </w:rPr>
        <w:t xml:space="preserve"> “clean up” bills to address technical changes and deletes language that no longer exists.  These changes to the laws reflects </w:t>
      </w:r>
      <w:r w:rsidR="001936E1">
        <w:rPr>
          <w:rFonts w:cstheme="minorHAnsi"/>
        </w:rPr>
        <w:t>DNR</w:t>
      </w:r>
      <w:r>
        <w:rPr>
          <w:rFonts w:cstheme="minorHAnsi"/>
        </w:rPr>
        <w:t>‘s current practices.</w:t>
      </w:r>
    </w:p>
    <w:p w14:paraId="691E2853" w14:textId="0D42911A" w:rsidR="00BA73AA" w:rsidRDefault="00BA73AA" w:rsidP="00BA73AA">
      <w:pPr>
        <w:pStyle w:val="NoSpacing"/>
        <w:widowControl w:val="0"/>
        <w:spacing w:after="220"/>
        <w:rPr>
          <w:rFonts w:cstheme="minorHAnsi"/>
        </w:rPr>
      </w:pPr>
      <w:r>
        <w:rPr>
          <w:rFonts w:cstheme="minorHAnsi"/>
        </w:rPr>
        <w:t xml:space="preserve">The committee gave a favorable report to </w:t>
      </w:r>
      <w:r w:rsidRPr="00B9677B">
        <w:rPr>
          <w:rFonts w:cstheme="minorHAnsi"/>
          <w:b/>
          <w:u w:val="single"/>
        </w:rPr>
        <w:t>H.</w:t>
      </w:r>
      <w:r w:rsidR="00D70F9F">
        <w:rPr>
          <w:rFonts w:cstheme="minorHAnsi"/>
          <w:b/>
          <w:u w:val="single"/>
        </w:rPr>
        <w:t xml:space="preserve"> </w:t>
      </w:r>
      <w:r w:rsidRPr="00B9677B">
        <w:rPr>
          <w:rFonts w:cstheme="minorHAnsi"/>
          <w:b/>
          <w:u w:val="single"/>
        </w:rPr>
        <w:t>3054</w:t>
      </w:r>
      <w:r w:rsidR="00776730">
        <w:rPr>
          <w:rFonts w:cstheme="minorHAnsi"/>
          <w:b/>
          <w:u w:val="single"/>
        </w:rPr>
        <w:fldChar w:fldCharType="begin"/>
      </w:r>
      <w:r w:rsidR="00776730">
        <w:instrText xml:space="preserve"> XE "</w:instrText>
      </w:r>
      <w:r w:rsidR="00776730" w:rsidRPr="00B84039">
        <w:rPr>
          <w:rFonts w:cstheme="minorHAnsi"/>
          <w:b/>
          <w:u w:val="single"/>
        </w:rPr>
        <w:instrText>H.</w:instrText>
      </w:r>
      <w:r w:rsidR="00D70F9F">
        <w:rPr>
          <w:rFonts w:cstheme="minorHAnsi"/>
          <w:b/>
          <w:u w:val="single"/>
        </w:rPr>
        <w:instrText xml:space="preserve"> </w:instrText>
      </w:r>
      <w:r w:rsidR="00776730" w:rsidRPr="00B84039">
        <w:rPr>
          <w:rFonts w:cstheme="minorHAnsi"/>
          <w:b/>
          <w:u w:val="single"/>
        </w:rPr>
        <w:instrText>3054</w:instrText>
      </w:r>
      <w:r w:rsidR="00776730">
        <w:instrText xml:space="preserve">" </w:instrText>
      </w:r>
      <w:r w:rsidR="00776730">
        <w:rPr>
          <w:rFonts w:cstheme="minorHAnsi"/>
          <w:b/>
          <w:u w:val="single"/>
        </w:rPr>
        <w:fldChar w:fldCharType="end"/>
      </w:r>
      <w:r w:rsidRPr="00657CF3">
        <w:rPr>
          <w:rFonts w:cstheme="minorHAnsi"/>
          <w:b/>
        </w:rPr>
        <w:t>,</w:t>
      </w:r>
      <w:r>
        <w:rPr>
          <w:rFonts w:cstheme="minorHAnsi"/>
        </w:rPr>
        <w:t xml:space="preserve"> a bill relating to the Department of Natural Resources</w:t>
      </w:r>
      <w:r w:rsidR="005979EA">
        <w:rPr>
          <w:rFonts w:cstheme="minorHAnsi"/>
        </w:rPr>
        <w:fldChar w:fldCharType="begin"/>
      </w:r>
      <w:r w:rsidR="005979EA">
        <w:instrText xml:space="preserve"> XE "</w:instrText>
      </w:r>
      <w:r w:rsidR="005979EA" w:rsidRPr="008911DB">
        <w:rPr>
          <w:rFonts w:cstheme="minorHAnsi"/>
        </w:rPr>
        <w:instrText>Department of Natural Resources</w:instrText>
      </w:r>
      <w:r w:rsidR="005979EA">
        <w:instrText xml:space="preserve">" </w:instrText>
      </w:r>
      <w:r w:rsidR="005979EA">
        <w:rPr>
          <w:rFonts w:cstheme="minorHAnsi"/>
        </w:rPr>
        <w:fldChar w:fldCharType="end"/>
      </w:r>
      <w:r>
        <w:rPr>
          <w:rFonts w:cstheme="minorHAnsi"/>
        </w:rPr>
        <w:t xml:space="preserve">’ </w:t>
      </w:r>
      <w:r w:rsidRPr="00CA0A86">
        <w:rPr>
          <w:rFonts w:cstheme="minorHAnsi"/>
          <w:b/>
        </w:rPr>
        <w:t>mailing requirements for the</w:t>
      </w:r>
      <w:r>
        <w:rPr>
          <w:rFonts w:cstheme="minorHAnsi"/>
        </w:rPr>
        <w:t xml:space="preserve"> </w:t>
      </w:r>
      <w:r>
        <w:rPr>
          <w:rFonts w:cstheme="minorHAnsi"/>
          <w:b/>
        </w:rPr>
        <w:t xml:space="preserve">Notice of Suspension </w:t>
      </w:r>
      <w:r w:rsidR="00616B5D">
        <w:rPr>
          <w:rFonts w:cstheme="minorHAnsi"/>
          <w:b/>
        </w:rPr>
        <w:t>of</w:t>
      </w:r>
      <w:r>
        <w:rPr>
          <w:rFonts w:cstheme="minorHAnsi"/>
          <w:b/>
        </w:rPr>
        <w:t xml:space="preserve"> P</w:t>
      </w:r>
      <w:r w:rsidRPr="00414585">
        <w:rPr>
          <w:rFonts w:cstheme="minorHAnsi"/>
          <w:b/>
        </w:rPr>
        <w:t>rivileges</w:t>
      </w:r>
      <w:r w:rsidR="00776730">
        <w:rPr>
          <w:rFonts w:cstheme="minorHAnsi"/>
          <w:b/>
        </w:rPr>
        <w:fldChar w:fldCharType="begin"/>
      </w:r>
      <w:r w:rsidR="00776730">
        <w:instrText xml:space="preserve"> XE "</w:instrText>
      </w:r>
      <w:r w:rsidR="00776730" w:rsidRPr="00B84039">
        <w:rPr>
          <w:rFonts w:cstheme="minorHAnsi"/>
          <w:b/>
        </w:rPr>
        <w:instrText xml:space="preserve">Notice of Suspension </w:instrText>
      </w:r>
      <w:r w:rsidR="00616B5D">
        <w:rPr>
          <w:rFonts w:cstheme="minorHAnsi"/>
          <w:b/>
        </w:rPr>
        <w:instrText>of</w:instrText>
      </w:r>
      <w:r w:rsidR="00776730" w:rsidRPr="00B84039">
        <w:rPr>
          <w:rFonts w:cstheme="minorHAnsi"/>
          <w:b/>
        </w:rPr>
        <w:instrText xml:space="preserve"> Privileges</w:instrText>
      </w:r>
      <w:r w:rsidR="00616B5D">
        <w:rPr>
          <w:rFonts w:cstheme="minorHAnsi"/>
          <w:b/>
        </w:rPr>
        <w:instrText xml:space="preserve"> (DNR)</w:instrText>
      </w:r>
      <w:r w:rsidR="00776730">
        <w:instrText xml:space="preserve">" </w:instrText>
      </w:r>
      <w:r w:rsidR="00776730">
        <w:rPr>
          <w:rFonts w:cstheme="minorHAnsi"/>
          <w:b/>
        </w:rPr>
        <w:fldChar w:fldCharType="end"/>
      </w:r>
      <w:r>
        <w:rPr>
          <w:rFonts w:cstheme="minorHAnsi"/>
        </w:rPr>
        <w:t>.  Currently, when licenses are suspended, the Notice of Suspension is sent certified mail to ensure that the notice was received and acknowledged.  This bill allows the department to mail notifications through the first class mail service.  As a result</w:t>
      </w:r>
      <w:r w:rsidR="001936E1">
        <w:rPr>
          <w:rFonts w:cstheme="minorHAnsi"/>
        </w:rPr>
        <w:t>, the</w:t>
      </w:r>
      <w:r>
        <w:rPr>
          <w:rFonts w:cstheme="minorHAnsi"/>
        </w:rPr>
        <w:t xml:space="preserve"> change in this requirement would be a great cost savings to the agency.</w:t>
      </w:r>
    </w:p>
    <w:p w14:paraId="44FDED6A" w14:textId="0F4485CD" w:rsidR="00BA73AA" w:rsidRDefault="00BA73AA" w:rsidP="00BA73AA">
      <w:pPr>
        <w:pStyle w:val="NoSpacing"/>
        <w:widowControl w:val="0"/>
        <w:spacing w:after="220"/>
        <w:rPr>
          <w:rFonts w:cstheme="minorHAnsi"/>
        </w:rPr>
      </w:pPr>
      <w:r>
        <w:rPr>
          <w:rFonts w:cstheme="minorHAnsi"/>
        </w:rPr>
        <w:lastRenderedPageBreak/>
        <w:t xml:space="preserve">The committee gave a favorable report to </w:t>
      </w:r>
      <w:r w:rsidRPr="00E34F20">
        <w:rPr>
          <w:rFonts w:cstheme="minorHAnsi"/>
          <w:b/>
          <w:u w:val="single"/>
        </w:rPr>
        <w:t>H.</w:t>
      </w:r>
      <w:r w:rsidR="00D70F9F">
        <w:rPr>
          <w:rFonts w:cstheme="minorHAnsi"/>
          <w:b/>
          <w:u w:val="single"/>
        </w:rPr>
        <w:t xml:space="preserve"> </w:t>
      </w:r>
      <w:r w:rsidRPr="00E34F20">
        <w:rPr>
          <w:rFonts w:cstheme="minorHAnsi"/>
          <w:b/>
          <w:u w:val="single"/>
        </w:rPr>
        <w:t>3055</w:t>
      </w:r>
      <w:r w:rsidR="00776730">
        <w:rPr>
          <w:rFonts w:cstheme="minorHAnsi"/>
          <w:b/>
          <w:u w:val="single"/>
        </w:rPr>
        <w:fldChar w:fldCharType="begin"/>
      </w:r>
      <w:r w:rsidR="00776730">
        <w:instrText xml:space="preserve"> XE "</w:instrText>
      </w:r>
      <w:r w:rsidR="00776730" w:rsidRPr="00B84039">
        <w:rPr>
          <w:rFonts w:cstheme="minorHAnsi"/>
          <w:b/>
          <w:u w:val="single"/>
        </w:rPr>
        <w:instrText>H.</w:instrText>
      </w:r>
      <w:r w:rsidR="00D70F9F">
        <w:rPr>
          <w:rFonts w:cstheme="minorHAnsi"/>
          <w:b/>
          <w:u w:val="single"/>
        </w:rPr>
        <w:instrText xml:space="preserve"> </w:instrText>
      </w:r>
      <w:r w:rsidR="00776730" w:rsidRPr="00B84039">
        <w:rPr>
          <w:rFonts w:cstheme="minorHAnsi"/>
          <w:b/>
          <w:u w:val="single"/>
        </w:rPr>
        <w:instrText>3055</w:instrText>
      </w:r>
      <w:r w:rsidR="00776730">
        <w:instrText xml:space="preserve">" </w:instrText>
      </w:r>
      <w:r w:rsidR="00776730">
        <w:rPr>
          <w:rFonts w:cstheme="minorHAnsi"/>
          <w:b/>
          <w:u w:val="single"/>
        </w:rPr>
        <w:fldChar w:fldCharType="end"/>
      </w:r>
      <w:r>
        <w:rPr>
          <w:rFonts w:cstheme="minorHAnsi"/>
        </w:rPr>
        <w:t xml:space="preserve">, a bill </w:t>
      </w:r>
      <w:r w:rsidRPr="00776730">
        <w:rPr>
          <w:rFonts w:cstheme="minorHAnsi"/>
        </w:rPr>
        <w:t xml:space="preserve">that cleans up language as well as addresses technical changes in the law for the </w:t>
      </w:r>
      <w:r w:rsidRPr="00776730">
        <w:rPr>
          <w:rFonts w:cstheme="minorHAnsi"/>
          <w:b/>
        </w:rPr>
        <w:t>Department of Natural Resources</w:t>
      </w:r>
      <w:r w:rsidR="005979EA">
        <w:rPr>
          <w:rFonts w:cstheme="minorHAnsi"/>
          <w:b/>
        </w:rPr>
        <w:fldChar w:fldCharType="begin"/>
      </w:r>
      <w:r w:rsidR="005979EA">
        <w:instrText xml:space="preserve"> XE "</w:instrText>
      </w:r>
      <w:r w:rsidR="005979EA" w:rsidRPr="008911DB">
        <w:rPr>
          <w:rFonts w:cstheme="minorHAnsi"/>
        </w:rPr>
        <w:instrText>Department of Natural Resources</w:instrText>
      </w:r>
      <w:r w:rsidR="005979EA">
        <w:instrText xml:space="preserve">" </w:instrText>
      </w:r>
      <w:r w:rsidR="005979EA">
        <w:rPr>
          <w:rFonts w:cstheme="minorHAnsi"/>
          <w:b/>
        </w:rPr>
        <w:fldChar w:fldCharType="end"/>
      </w:r>
      <w:r w:rsidR="005979EA">
        <w:rPr>
          <w:rFonts w:cstheme="minorHAnsi"/>
          <w:b/>
        </w:rPr>
        <w:t>.</w:t>
      </w:r>
      <w:r w:rsidRPr="00776730">
        <w:rPr>
          <w:rFonts w:cstheme="minorHAnsi"/>
        </w:rPr>
        <w:t xml:space="preserve">  The</w:t>
      </w:r>
      <w:r>
        <w:rPr>
          <w:rFonts w:cstheme="minorHAnsi"/>
        </w:rPr>
        <w:t xml:space="preserve"> bill includes, but is not limited to, updating the names of the division department within the Department of Natural Resources as a result of the department’s name change a few years ago; updating department’s name on enforcement officers’ badges; deleting language regarding enforcement officers requirement for bond; and updating boundary description for the Wildlife Sanctuary at Charleston Harbor by simply deleting old references to location descriptions and replacing with GPS coordinates.</w:t>
      </w:r>
    </w:p>
    <w:p w14:paraId="357E3FC6" w14:textId="77777777" w:rsidR="005559F4" w:rsidRDefault="005559F4">
      <w:pPr>
        <w:rPr>
          <w:rFonts w:cstheme="minorHAnsi"/>
          <w:b/>
          <w:u w:val="single"/>
        </w:rPr>
      </w:pPr>
      <w:r>
        <w:rPr>
          <w:rFonts w:cstheme="minorHAnsi"/>
          <w:b/>
          <w:u w:val="single"/>
        </w:rPr>
        <w:br w:type="page"/>
      </w:r>
    </w:p>
    <w:p w14:paraId="5C89DF9C" w14:textId="5C75FD2B" w:rsidR="00BA73AA" w:rsidRDefault="00BA73AA" w:rsidP="00BA73AA">
      <w:pPr>
        <w:pStyle w:val="NoSpacing"/>
        <w:widowControl w:val="0"/>
        <w:spacing w:after="220"/>
        <w:rPr>
          <w:rFonts w:cstheme="minorHAnsi"/>
        </w:rPr>
      </w:pPr>
      <w:r w:rsidRPr="00251EFB">
        <w:rPr>
          <w:rFonts w:cstheme="minorHAnsi"/>
          <w:b/>
          <w:u w:val="single"/>
        </w:rPr>
        <w:lastRenderedPageBreak/>
        <w:t>H.</w:t>
      </w:r>
      <w:r w:rsidR="00D70F9F">
        <w:rPr>
          <w:rFonts w:cstheme="minorHAnsi"/>
          <w:b/>
          <w:u w:val="single"/>
        </w:rPr>
        <w:t xml:space="preserve"> </w:t>
      </w:r>
      <w:r w:rsidRPr="00251EFB">
        <w:rPr>
          <w:rFonts w:cstheme="minorHAnsi"/>
          <w:b/>
          <w:u w:val="single"/>
        </w:rPr>
        <w:t>3056</w:t>
      </w:r>
      <w:r w:rsidR="00776730">
        <w:rPr>
          <w:rFonts w:cstheme="minorHAnsi"/>
          <w:b/>
          <w:u w:val="single"/>
        </w:rPr>
        <w:fldChar w:fldCharType="begin"/>
      </w:r>
      <w:r w:rsidR="00776730">
        <w:instrText xml:space="preserve"> XE "</w:instrText>
      </w:r>
      <w:r w:rsidR="00776730" w:rsidRPr="00483E91">
        <w:rPr>
          <w:rFonts w:cstheme="minorHAnsi"/>
          <w:b/>
          <w:u w:val="single"/>
        </w:rPr>
        <w:instrText>H.</w:instrText>
      </w:r>
      <w:r w:rsidR="00D70F9F">
        <w:rPr>
          <w:rFonts w:cstheme="minorHAnsi"/>
          <w:b/>
          <w:u w:val="single"/>
        </w:rPr>
        <w:instrText xml:space="preserve"> </w:instrText>
      </w:r>
      <w:r w:rsidR="00776730" w:rsidRPr="00483E91">
        <w:rPr>
          <w:rFonts w:cstheme="minorHAnsi"/>
          <w:b/>
          <w:u w:val="single"/>
        </w:rPr>
        <w:instrText>3056</w:instrText>
      </w:r>
      <w:r w:rsidR="00776730">
        <w:instrText xml:space="preserve">" </w:instrText>
      </w:r>
      <w:r w:rsidR="00776730">
        <w:rPr>
          <w:rFonts w:cstheme="minorHAnsi"/>
          <w:b/>
          <w:u w:val="single"/>
        </w:rPr>
        <w:fldChar w:fldCharType="end"/>
      </w:r>
      <w:r>
        <w:rPr>
          <w:rFonts w:cstheme="minorHAnsi"/>
        </w:rPr>
        <w:t xml:space="preserve">, a </w:t>
      </w:r>
      <w:r w:rsidRPr="00776730">
        <w:rPr>
          <w:rFonts w:cstheme="minorHAnsi"/>
        </w:rPr>
        <w:t xml:space="preserve">bill that deletes outdated Department </w:t>
      </w:r>
      <w:r w:rsidRPr="001F7D8F">
        <w:rPr>
          <w:rFonts w:cstheme="minorHAnsi"/>
        </w:rPr>
        <w:t>of Natural Resources</w:t>
      </w:r>
      <w:r w:rsidR="005979EA" w:rsidRPr="001F7D8F">
        <w:rPr>
          <w:rFonts w:cstheme="minorHAnsi"/>
        </w:rPr>
        <w:fldChar w:fldCharType="begin"/>
      </w:r>
      <w:r w:rsidR="005979EA" w:rsidRPr="001F7D8F">
        <w:instrText xml:space="preserve"> XE "</w:instrText>
      </w:r>
      <w:r w:rsidR="005979EA" w:rsidRPr="001F7D8F">
        <w:rPr>
          <w:rFonts w:cstheme="minorHAnsi"/>
        </w:rPr>
        <w:instrText>Department of Natural Resources</w:instrText>
      </w:r>
      <w:r w:rsidR="005979EA" w:rsidRPr="001F7D8F">
        <w:instrText xml:space="preserve">" </w:instrText>
      </w:r>
      <w:r w:rsidR="005979EA" w:rsidRPr="001F7D8F">
        <w:rPr>
          <w:rFonts w:cstheme="minorHAnsi"/>
        </w:rPr>
        <w:fldChar w:fldCharType="end"/>
      </w:r>
      <w:r w:rsidRPr="00776730">
        <w:rPr>
          <w:rFonts w:cstheme="minorHAnsi"/>
          <w:b/>
        </w:rPr>
        <w:t xml:space="preserve"> </w:t>
      </w:r>
      <w:r w:rsidR="007F15BF">
        <w:rPr>
          <w:rFonts w:cstheme="minorHAnsi"/>
          <w:b/>
        </w:rPr>
        <w:t>c</w:t>
      </w:r>
      <w:r w:rsidRPr="00776730">
        <w:rPr>
          <w:rFonts w:cstheme="minorHAnsi"/>
          <w:b/>
        </w:rPr>
        <w:t xml:space="preserve">ommissions and </w:t>
      </w:r>
      <w:r w:rsidR="007F15BF">
        <w:rPr>
          <w:rFonts w:cstheme="minorHAnsi"/>
          <w:b/>
        </w:rPr>
        <w:t>f</w:t>
      </w:r>
      <w:r w:rsidRPr="00776730">
        <w:rPr>
          <w:rFonts w:cstheme="minorHAnsi"/>
          <w:b/>
        </w:rPr>
        <w:t xml:space="preserve">ish and </w:t>
      </w:r>
      <w:r w:rsidR="007F15BF">
        <w:rPr>
          <w:rFonts w:cstheme="minorHAnsi"/>
          <w:b/>
        </w:rPr>
        <w:t>g</w:t>
      </w:r>
      <w:r w:rsidRPr="00776730">
        <w:rPr>
          <w:rFonts w:cstheme="minorHAnsi"/>
          <w:b/>
        </w:rPr>
        <w:t xml:space="preserve">ame </w:t>
      </w:r>
      <w:r w:rsidR="007F15BF">
        <w:rPr>
          <w:rFonts w:cstheme="minorHAnsi"/>
          <w:b/>
        </w:rPr>
        <w:t>c</w:t>
      </w:r>
      <w:r w:rsidRPr="00776730">
        <w:rPr>
          <w:rFonts w:cstheme="minorHAnsi"/>
          <w:b/>
        </w:rPr>
        <w:t>lubs</w:t>
      </w:r>
      <w:r w:rsidR="00776730">
        <w:rPr>
          <w:rFonts w:cstheme="minorHAnsi"/>
          <w:b/>
        </w:rPr>
        <w:fldChar w:fldCharType="begin"/>
      </w:r>
      <w:r w:rsidR="00776730">
        <w:instrText xml:space="preserve"> XE "</w:instrText>
      </w:r>
      <w:r w:rsidR="00FE7AE1">
        <w:rPr>
          <w:rFonts w:cstheme="minorHAnsi"/>
        </w:rPr>
        <w:instrText>n</w:instrText>
      </w:r>
      <w:r w:rsidR="00776730" w:rsidRPr="00FE7AE1">
        <w:rPr>
          <w:rFonts w:cstheme="minorHAnsi"/>
        </w:rPr>
        <w:instrText>atural</w:instrText>
      </w:r>
      <w:r w:rsidR="00776730" w:rsidRPr="00483E91">
        <w:rPr>
          <w:rFonts w:cstheme="minorHAnsi"/>
          <w:b/>
        </w:rPr>
        <w:instrText xml:space="preserve"> </w:instrText>
      </w:r>
      <w:r w:rsidR="00FE7AE1">
        <w:rPr>
          <w:rFonts w:cstheme="minorHAnsi"/>
        </w:rPr>
        <w:instrText>r</w:instrText>
      </w:r>
      <w:r w:rsidR="00776730" w:rsidRPr="00FE7AE1">
        <w:rPr>
          <w:rFonts w:cstheme="minorHAnsi"/>
        </w:rPr>
        <w:instrText>esources</w:instrText>
      </w:r>
      <w:r w:rsidR="00776730" w:rsidRPr="00483E91">
        <w:rPr>
          <w:rFonts w:cstheme="minorHAnsi"/>
          <w:b/>
        </w:rPr>
        <w:instrText xml:space="preserve"> </w:instrText>
      </w:r>
      <w:r w:rsidR="00FE7AE1">
        <w:rPr>
          <w:rFonts w:cstheme="minorHAnsi"/>
        </w:rPr>
        <w:instrText>c</w:instrText>
      </w:r>
      <w:r w:rsidR="00776730" w:rsidRPr="00FE7AE1">
        <w:rPr>
          <w:rFonts w:cstheme="minorHAnsi"/>
        </w:rPr>
        <w:instrText>ommissions</w:instrText>
      </w:r>
      <w:r w:rsidR="00776730" w:rsidRPr="00483E91">
        <w:rPr>
          <w:rFonts w:cstheme="minorHAnsi"/>
          <w:b/>
        </w:rPr>
        <w:instrText xml:space="preserve"> </w:instrText>
      </w:r>
      <w:r w:rsidR="00776730" w:rsidRPr="00FE7AE1">
        <w:rPr>
          <w:rFonts w:cstheme="minorHAnsi"/>
        </w:rPr>
        <w:instrText>and</w:instrText>
      </w:r>
      <w:r w:rsidR="00776730" w:rsidRPr="00483E91">
        <w:rPr>
          <w:rFonts w:cstheme="minorHAnsi"/>
          <w:b/>
        </w:rPr>
        <w:instrText xml:space="preserve"> </w:instrText>
      </w:r>
      <w:r w:rsidR="00FE7AE1">
        <w:rPr>
          <w:rFonts w:cstheme="minorHAnsi"/>
        </w:rPr>
        <w:instrText>fish and game c</w:instrText>
      </w:r>
      <w:r w:rsidR="00776730" w:rsidRPr="00FE7AE1">
        <w:rPr>
          <w:rFonts w:cstheme="minorHAnsi"/>
        </w:rPr>
        <w:instrText>lubs</w:instrText>
      </w:r>
      <w:r w:rsidR="00776730">
        <w:instrText xml:space="preserve">" </w:instrText>
      </w:r>
      <w:r w:rsidR="00776730">
        <w:rPr>
          <w:rFonts w:cstheme="minorHAnsi"/>
          <w:b/>
        </w:rPr>
        <w:fldChar w:fldCharType="end"/>
      </w:r>
      <w:r w:rsidRPr="00776730">
        <w:rPr>
          <w:rFonts w:cstheme="minorHAnsi"/>
        </w:rPr>
        <w:t xml:space="preserve"> that are no longer</w:t>
      </w:r>
      <w:r>
        <w:rPr>
          <w:rFonts w:cstheme="minorHAnsi"/>
        </w:rPr>
        <w:t xml:space="preserve"> part of the laws and practices of the Department, received a favorable report from the full committee.   The bill deletes language regarding Legislative Delegations appointing game warden for counties, such as, but not limited to, the Prestwood Lake Wildlife Refuge Board, Catawba-W</w:t>
      </w:r>
      <w:r w:rsidR="001936E1">
        <w:rPr>
          <w:rFonts w:cstheme="minorHAnsi"/>
        </w:rPr>
        <w:t>ateree Fish and Game Commission,</w:t>
      </w:r>
      <w:r>
        <w:rPr>
          <w:rFonts w:cstheme="minorHAnsi"/>
        </w:rPr>
        <w:t xml:space="preserve"> Cherokee Fish and Game Club, Darlington County Advisory Fish and Game Commission, and the Lee County Legislative Delegation to Protect Fish and Game in Lee County.</w:t>
      </w:r>
    </w:p>
    <w:p w14:paraId="3054574A" w14:textId="1C77320A" w:rsidR="00BA73AA" w:rsidRDefault="00BA73AA" w:rsidP="00BA73AA">
      <w:pPr>
        <w:pStyle w:val="NoSpacing"/>
        <w:widowControl w:val="0"/>
        <w:spacing w:after="220"/>
        <w:rPr>
          <w:rFonts w:cstheme="minorHAnsi"/>
        </w:rPr>
      </w:pPr>
      <w:r>
        <w:rPr>
          <w:rFonts w:cstheme="minorHAnsi"/>
        </w:rPr>
        <w:t xml:space="preserve">The committee gave a favorable report to </w:t>
      </w:r>
      <w:r w:rsidRPr="00C30661">
        <w:rPr>
          <w:rFonts w:cstheme="minorHAnsi"/>
          <w:b/>
          <w:u w:val="single"/>
        </w:rPr>
        <w:t>H.</w:t>
      </w:r>
      <w:r w:rsidR="00D70F9F">
        <w:rPr>
          <w:rFonts w:cstheme="minorHAnsi"/>
          <w:b/>
          <w:u w:val="single"/>
        </w:rPr>
        <w:t xml:space="preserve"> </w:t>
      </w:r>
      <w:r w:rsidRPr="00C30661">
        <w:rPr>
          <w:rFonts w:cstheme="minorHAnsi"/>
          <w:b/>
          <w:u w:val="single"/>
        </w:rPr>
        <w:t>3059</w:t>
      </w:r>
      <w:r w:rsidR="006A0F7A">
        <w:rPr>
          <w:rFonts w:cstheme="minorHAnsi"/>
          <w:b/>
          <w:u w:val="single"/>
        </w:rPr>
        <w:fldChar w:fldCharType="begin"/>
      </w:r>
      <w:r w:rsidR="006A0F7A">
        <w:instrText xml:space="preserve"> XE "</w:instrText>
      </w:r>
      <w:r w:rsidR="006A0F7A" w:rsidRPr="004D0A6E">
        <w:rPr>
          <w:rFonts w:cstheme="minorHAnsi"/>
          <w:b/>
          <w:u w:val="single"/>
        </w:rPr>
        <w:instrText>H.</w:instrText>
      </w:r>
      <w:r w:rsidR="00D70F9F">
        <w:rPr>
          <w:rFonts w:cstheme="minorHAnsi"/>
          <w:b/>
          <w:u w:val="single"/>
        </w:rPr>
        <w:instrText xml:space="preserve"> </w:instrText>
      </w:r>
      <w:r w:rsidR="006A0F7A" w:rsidRPr="004D0A6E">
        <w:rPr>
          <w:rFonts w:cstheme="minorHAnsi"/>
          <w:b/>
          <w:u w:val="single"/>
        </w:rPr>
        <w:instrText>3059</w:instrText>
      </w:r>
      <w:r w:rsidR="006A0F7A">
        <w:instrText xml:space="preserve">" </w:instrText>
      </w:r>
      <w:r w:rsidR="006A0F7A">
        <w:rPr>
          <w:rFonts w:cstheme="minorHAnsi"/>
          <w:b/>
          <w:u w:val="single"/>
        </w:rPr>
        <w:fldChar w:fldCharType="end"/>
      </w:r>
      <w:r>
        <w:rPr>
          <w:rFonts w:cstheme="minorHAnsi"/>
        </w:rPr>
        <w:t xml:space="preserve">, a bill </w:t>
      </w:r>
      <w:r w:rsidRPr="009C2557">
        <w:rPr>
          <w:rFonts w:cstheme="minorHAnsi"/>
        </w:rPr>
        <w:t>that repeals provisions relating to the authority of the Department of Natural Resources</w:t>
      </w:r>
      <w:r w:rsidR="005979EA">
        <w:rPr>
          <w:rFonts w:cstheme="minorHAnsi"/>
        </w:rPr>
        <w:fldChar w:fldCharType="begin"/>
      </w:r>
      <w:r w:rsidR="005979EA">
        <w:instrText xml:space="preserve"> XE "</w:instrText>
      </w:r>
      <w:r w:rsidR="005979EA" w:rsidRPr="008911DB">
        <w:rPr>
          <w:rFonts w:cstheme="minorHAnsi"/>
        </w:rPr>
        <w:instrText>Department of Natural Resources</w:instrText>
      </w:r>
      <w:r w:rsidR="005979EA">
        <w:instrText xml:space="preserve">" </w:instrText>
      </w:r>
      <w:r w:rsidR="005979EA">
        <w:rPr>
          <w:rFonts w:cstheme="minorHAnsi"/>
        </w:rPr>
        <w:fldChar w:fldCharType="end"/>
      </w:r>
      <w:r w:rsidRPr="009C2557">
        <w:rPr>
          <w:rFonts w:cstheme="minorHAnsi"/>
        </w:rPr>
        <w:t xml:space="preserve"> to issue bonds for the</w:t>
      </w:r>
      <w:r w:rsidRPr="0086557B">
        <w:rPr>
          <w:rFonts w:cstheme="minorHAnsi"/>
          <w:b/>
        </w:rPr>
        <w:t xml:space="preserve"> Heritage Trust Revenue Bonds</w:t>
      </w:r>
      <w:r w:rsidR="009C2557">
        <w:rPr>
          <w:rFonts w:cstheme="minorHAnsi"/>
          <w:b/>
        </w:rPr>
        <w:fldChar w:fldCharType="begin"/>
      </w:r>
      <w:r w:rsidR="009C2557">
        <w:instrText xml:space="preserve"> XE "</w:instrText>
      </w:r>
      <w:r w:rsidR="009C2557" w:rsidRPr="005B6407">
        <w:rPr>
          <w:rFonts w:cstheme="minorHAnsi"/>
          <w:b/>
        </w:rPr>
        <w:instrText>Heritage Trust Revenue Bonds</w:instrText>
      </w:r>
      <w:r w:rsidR="009C2557">
        <w:instrText xml:space="preserve">" </w:instrText>
      </w:r>
      <w:r w:rsidR="009C2557">
        <w:rPr>
          <w:rFonts w:cstheme="minorHAnsi"/>
          <w:b/>
        </w:rPr>
        <w:fldChar w:fldCharType="end"/>
      </w:r>
      <w:r w:rsidR="006A0F7A">
        <w:rPr>
          <w:rFonts w:cstheme="minorHAnsi"/>
        </w:rPr>
        <w:t xml:space="preserve">. </w:t>
      </w:r>
      <w:r>
        <w:rPr>
          <w:rFonts w:cstheme="minorHAnsi"/>
        </w:rPr>
        <w:t xml:space="preserve">In 2006, the General Assembly allowed the Department to issue bonds against the Heritage Trust Account.  Those bonds that were issued are now retired and the authority to issue the bonds had a sunset date of 2008.  This bill just deletes that authority language.  Please note, this bill does not affect the Heritage Trust </w:t>
      </w:r>
      <w:r w:rsidR="001936E1">
        <w:rPr>
          <w:rFonts w:cstheme="minorHAnsi"/>
        </w:rPr>
        <w:t>Fund, which</w:t>
      </w:r>
      <w:r>
        <w:rPr>
          <w:rFonts w:cstheme="minorHAnsi"/>
        </w:rPr>
        <w:t xml:space="preserve"> is still in effect.</w:t>
      </w:r>
    </w:p>
    <w:p w14:paraId="2EA56FC6" w14:textId="0403FD2B" w:rsidR="00BA73AA" w:rsidRDefault="00BA73AA" w:rsidP="00BA73AA">
      <w:pPr>
        <w:pStyle w:val="NoSpacing"/>
        <w:widowControl w:val="0"/>
        <w:spacing w:after="220"/>
        <w:rPr>
          <w:rFonts w:cstheme="minorHAnsi"/>
        </w:rPr>
      </w:pPr>
      <w:r>
        <w:rPr>
          <w:rFonts w:cstheme="minorHAnsi"/>
        </w:rPr>
        <w:t xml:space="preserve">In an effort to address concerns dealing with the incompliance of permitted capacity for recycling tire facilities, the committee gave a favorable report to </w:t>
      </w:r>
      <w:r w:rsidRPr="00F233F0">
        <w:rPr>
          <w:rFonts w:cstheme="minorHAnsi"/>
          <w:b/>
          <w:u w:val="single"/>
        </w:rPr>
        <w:t>H.</w:t>
      </w:r>
      <w:r w:rsidR="001F7D8F">
        <w:rPr>
          <w:rFonts w:cstheme="minorHAnsi"/>
          <w:b/>
          <w:u w:val="single"/>
        </w:rPr>
        <w:t xml:space="preserve"> </w:t>
      </w:r>
      <w:r w:rsidRPr="00F233F0">
        <w:rPr>
          <w:rFonts w:cstheme="minorHAnsi"/>
          <w:b/>
          <w:u w:val="single"/>
        </w:rPr>
        <w:t>3222</w:t>
      </w:r>
      <w:r w:rsidR="001F7D8F">
        <w:rPr>
          <w:rFonts w:cstheme="minorHAnsi"/>
          <w:b/>
          <w:u w:val="single"/>
        </w:rPr>
        <w:fldChar w:fldCharType="begin"/>
      </w:r>
      <w:r w:rsidR="001F7D8F">
        <w:instrText xml:space="preserve"> XE "</w:instrText>
      </w:r>
      <w:r w:rsidR="001F7D8F" w:rsidRPr="002D26B8">
        <w:rPr>
          <w:rFonts w:cstheme="minorHAnsi"/>
          <w:b/>
          <w:u w:val="single"/>
        </w:rPr>
        <w:instrText>H. 3222</w:instrText>
      </w:r>
      <w:r w:rsidR="001F7D8F">
        <w:instrText xml:space="preserve">" </w:instrText>
      </w:r>
      <w:r w:rsidR="001F7D8F">
        <w:rPr>
          <w:rFonts w:cstheme="minorHAnsi"/>
          <w:b/>
          <w:u w:val="single"/>
        </w:rPr>
        <w:fldChar w:fldCharType="end"/>
      </w:r>
      <w:r>
        <w:rPr>
          <w:rFonts w:cstheme="minorHAnsi"/>
        </w:rPr>
        <w:t xml:space="preserve">.  The bill enables the Department of Health and Environmental Control to </w:t>
      </w:r>
      <w:r w:rsidRPr="006A0F7A">
        <w:rPr>
          <w:rFonts w:cstheme="minorHAnsi"/>
        </w:rPr>
        <w:t xml:space="preserve">suspend a </w:t>
      </w:r>
      <w:r w:rsidRPr="006A0F7A">
        <w:rPr>
          <w:rFonts w:cstheme="minorHAnsi"/>
          <w:b/>
        </w:rPr>
        <w:t>waste tire</w:t>
      </w:r>
      <w:r w:rsidR="0013358A">
        <w:rPr>
          <w:rFonts w:cstheme="minorHAnsi"/>
          <w:b/>
        </w:rPr>
        <w:fldChar w:fldCharType="begin"/>
      </w:r>
      <w:r w:rsidR="0013358A">
        <w:instrText xml:space="preserve"> XE "</w:instrText>
      </w:r>
      <w:r w:rsidR="0013358A" w:rsidRPr="00EA445E">
        <w:rPr>
          <w:rFonts w:cstheme="minorHAnsi"/>
        </w:rPr>
        <w:instrText>waste</w:instrText>
      </w:r>
      <w:r w:rsidR="0013358A" w:rsidRPr="00894C50">
        <w:rPr>
          <w:rFonts w:cstheme="minorHAnsi"/>
          <w:b/>
        </w:rPr>
        <w:instrText xml:space="preserve"> </w:instrText>
      </w:r>
      <w:r w:rsidR="0013358A" w:rsidRPr="00EA445E">
        <w:rPr>
          <w:rFonts w:cstheme="minorHAnsi"/>
        </w:rPr>
        <w:instrText>tire</w:instrText>
      </w:r>
      <w:r w:rsidR="00EA445E" w:rsidRPr="00EA445E">
        <w:rPr>
          <w:rFonts w:cstheme="minorHAnsi"/>
        </w:rPr>
        <w:instrText>s</w:instrText>
      </w:r>
      <w:r w:rsidR="0013358A">
        <w:instrText xml:space="preserve">" </w:instrText>
      </w:r>
      <w:r w:rsidR="0013358A">
        <w:rPr>
          <w:rFonts w:cstheme="minorHAnsi"/>
          <w:b/>
        </w:rPr>
        <w:fldChar w:fldCharType="end"/>
      </w:r>
      <w:r w:rsidR="0013358A">
        <w:rPr>
          <w:rFonts w:cstheme="minorHAnsi"/>
          <w:b/>
        </w:rPr>
        <w:t xml:space="preserve"> </w:t>
      </w:r>
      <w:r w:rsidRPr="006A0F7A">
        <w:rPr>
          <w:rFonts w:cstheme="minorHAnsi"/>
        </w:rPr>
        <w:t>processing facility from accepting</w:t>
      </w:r>
      <w:r w:rsidRPr="00CC3C9C">
        <w:rPr>
          <w:rFonts w:cstheme="minorHAnsi"/>
        </w:rPr>
        <w:t xml:space="preserve"> waste tires when </w:t>
      </w:r>
      <w:r>
        <w:rPr>
          <w:rFonts w:cstheme="minorHAnsi"/>
        </w:rPr>
        <w:t>it is determined that the</w:t>
      </w:r>
      <w:r w:rsidRPr="00CC3C9C">
        <w:rPr>
          <w:rFonts w:cstheme="minorHAnsi"/>
        </w:rPr>
        <w:t xml:space="preserve"> capacity at the facility is exceeded</w:t>
      </w:r>
      <w:r>
        <w:rPr>
          <w:rFonts w:cstheme="minorHAnsi"/>
        </w:rPr>
        <w:t xml:space="preserve">.  The bill outlines steps along with </w:t>
      </w:r>
      <w:r w:rsidR="001936E1">
        <w:rPr>
          <w:rFonts w:cstheme="minorHAnsi"/>
        </w:rPr>
        <w:t>timeframes to</w:t>
      </w:r>
      <w:r>
        <w:rPr>
          <w:rFonts w:cstheme="minorHAnsi"/>
        </w:rPr>
        <w:t xml:space="preserve"> allow a facility to come into compliance prior to being suspended.  The bill also requires DHEC to maintain a list </w:t>
      </w:r>
      <w:r w:rsidRPr="00843C59">
        <w:rPr>
          <w:rFonts w:cstheme="minorHAnsi"/>
        </w:rPr>
        <w:t>of facilities known as the Wa</w:t>
      </w:r>
      <w:r>
        <w:rPr>
          <w:rFonts w:cstheme="minorHAnsi"/>
        </w:rPr>
        <w:t xml:space="preserve">ste Tire Rebate Facility List.   </w:t>
      </w:r>
      <w:r w:rsidRPr="00843C59">
        <w:rPr>
          <w:rFonts w:cstheme="minorHAnsi"/>
        </w:rPr>
        <w:t>The Waste Tire Rebate Facility List shall include permitted w</w:t>
      </w:r>
      <w:r>
        <w:rPr>
          <w:rFonts w:cstheme="minorHAnsi"/>
        </w:rPr>
        <w:t>aste tire processing facilities.  In addition, DHEC has the ability to</w:t>
      </w:r>
      <w:r w:rsidRPr="00843C59">
        <w:rPr>
          <w:rFonts w:cstheme="minorHAnsi"/>
        </w:rPr>
        <w:t xml:space="preserve"> remove any facility whose permit has been revoked or suspended, until the pe</w:t>
      </w:r>
      <w:r>
        <w:rPr>
          <w:rFonts w:cstheme="minorHAnsi"/>
        </w:rPr>
        <w:t>rmit has been reinstated.</w:t>
      </w:r>
    </w:p>
    <w:p w14:paraId="4C378DFF" w14:textId="51BD37BD" w:rsidR="00E41947" w:rsidRPr="00E41947" w:rsidRDefault="00BA73AA" w:rsidP="00BA73AA">
      <w:pPr>
        <w:pStyle w:val="NoSpacing"/>
        <w:widowControl w:val="0"/>
        <w:spacing w:after="220"/>
        <w:rPr>
          <w:rFonts w:cstheme="minorHAnsi"/>
        </w:rPr>
      </w:pPr>
      <w:r>
        <w:rPr>
          <w:rFonts w:cstheme="minorHAnsi"/>
        </w:rPr>
        <w:t xml:space="preserve">The committee gave a favorable recommendation to </w:t>
      </w:r>
      <w:r w:rsidRPr="001526BE">
        <w:rPr>
          <w:rFonts w:cstheme="minorHAnsi"/>
          <w:b/>
          <w:u w:val="single"/>
        </w:rPr>
        <w:t>H.</w:t>
      </w:r>
      <w:r w:rsidR="00D70F9F">
        <w:rPr>
          <w:rFonts w:cstheme="minorHAnsi"/>
          <w:b/>
          <w:u w:val="single"/>
        </w:rPr>
        <w:t xml:space="preserve"> </w:t>
      </w:r>
      <w:r w:rsidRPr="001526BE">
        <w:rPr>
          <w:rFonts w:cstheme="minorHAnsi"/>
          <w:b/>
          <w:u w:val="single"/>
        </w:rPr>
        <w:t>3103</w:t>
      </w:r>
      <w:r w:rsidR="00D70F9F">
        <w:rPr>
          <w:rFonts w:cstheme="minorHAnsi"/>
          <w:b/>
          <w:u w:val="single"/>
        </w:rPr>
        <w:fldChar w:fldCharType="begin"/>
      </w:r>
      <w:r w:rsidR="00D70F9F">
        <w:instrText xml:space="preserve"> XE "</w:instrText>
      </w:r>
      <w:r w:rsidR="00D70F9F" w:rsidRPr="006572DA">
        <w:rPr>
          <w:rFonts w:cstheme="minorHAnsi"/>
          <w:b/>
          <w:u w:val="single"/>
        </w:rPr>
        <w:instrText>H. 3103</w:instrText>
      </w:r>
      <w:r w:rsidR="00D70F9F">
        <w:instrText xml:space="preserve">" </w:instrText>
      </w:r>
      <w:r w:rsidR="00D70F9F">
        <w:rPr>
          <w:rFonts w:cstheme="minorHAnsi"/>
          <w:b/>
          <w:u w:val="single"/>
        </w:rPr>
        <w:fldChar w:fldCharType="end"/>
      </w:r>
      <w:r>
        <w:rPr>
          <w:rFonts w:cstheme="minorHAnsi"/>
        </w:rPr>
        <w:t xml:space="preserve">, a bill </w:t>
      </w:r>
      <w:r w:rsidRPr="00E84F9B">
        <w:rPr>
          <w:rFonts w:cstheme="minorHAnsi"/>
        </w:rPr>
        <w:t>requiring a</w:t>
      </w:r>
      <w:r>
        <w:rPr>
          <w:rFonts w:cstheme="minorHAnsi"/>
          <w:b/>
        </w:rPr>
        <w:t xml:space="preserve"> Boating</w:t>
      </w:r>
      <w:r w:rsidR="00283718">
        <w:rPr>
          <w:rFonts w:cstheme="minorHAnsi"/>
          <w:b/>
        </w:rPr>
        <w:fldChar w:fldCharType="begin"/>
      </w:r>
      <w:r w:rsidR="00283718">
        <w:instrText xml:space="preserve"> XE "</w:instrText>
      </w:r>
      <w:r w:rsidR="00283718" w:rsidRPr="00CD4F29">
        <w:instrText>boating safety</w:instrText>
      </w:r>
      <w:r w:rsidR="00283718">
        <w:instrText xml:space="preserve">" </w:instrText>
      </w:r>
      <w:r w:rsidR="00283718">
        <w:rPr>
          <w:rFonts w:cstheme="minorHAnsi"/>
          <w:b/>
        </w:rPr>
        <w:fldChar w:fldCharType="end"/>
      </w:r>
      <w:r>
        <w:rPr>
          <w:rFonts w:cstheme="minorHAnsi"/>
          <w:b/>
        </w:rPr>
        <w:t xml:space="preserve"> and Safety Education Certification P</w:t>
      </w:r>
      <w:r w:rsidRPr="00A94755">
        <w:rPr>
          <w:rFonts w:cstheme="minorHAnsi"/>
          <w:b/>
        </w:rPr>
        <w:t>rogram</w:t>
      </w:r>
      <w:r>
        <w:rPr>
          <w:rFonts w:cstheme="minorHAnsi"/>
          <w:b/>
        </w:rPr>
        <w:t xml:space="preserve"> </w:t>
      </w:r>
      <w:r w:rsidR="007F76CA">
        <w:rPr>
          <w:rFonts w:cstheme="minorHAnsi"/>
        </w:rPr>
        <w:t>for persons who operate</w:t>
      </w:r>
      <w:r w:rsidRPr="00E84F9B">
        <w:rPr>
          <w:rFonts w:cstheme="minorHAnsi"/>
        </w:rPr>
        <w:t xml:space="preserve"> a watercraft with greater than fifteen horsepower engine in public waterways.  The bill</w:t>
      </w:r>
      <w:r>
        <w:rPr>
          <w:rFonts w:cstheme="minorHAnsi"/>
        </w:rPr>
        <w:t xml:space="preserve"> requires a boating safety education course for persons born date after June 30, 2006.  </w:t>
      </w:r>
      <w:r w:rsidRPr="00E84F9B">
        <w:rPr>
          <w:rFonts w:cstheme="minorHAnsi"/>
        </w:rPr>
        <w:t>This program is to be developed by the Department of Natural Resources</w:t>
      </w:r>
      <w:r w:rsidR="005979EA">
        <w:rPr>
          <w:rFonts w:cstheme="minorHAnsi"/>
        </w:rPr>
        <w:fldChar w:fldCharType="begin"/>
      </w:r>
      <w:r w:rsidR="005979EA">
        <w:instrText xml:space="preserve"> XE "</w:instrText>
      </w:r>
      <w:r w:rsidR="005979EA" w:rsidRPr="008911DB">
        <w:rPr>
          <w:rFonts w:cstheme="minorHAnsi"/>
        </w:rPr>
        <w:instrText>Department of Natural Resources</w:instrText>
      </w:r>
      <w:r w:rsidR="005979EA">
        <w:instrText xml:space="preserve">" </w:instrText>
      </w:r>
      <w:r w:rsidR="005979EA">
        <w:rPr>
          <w:rFonts w:cstheme="minorHAnsi"/>
        </w:rPr>
        <w:fldChar w:fldCharType="end"/>
      </w:r>
      <w:r>
        <w:rPr>
          <w:rFonts w:cstheme="minorHAnsi"/>
        </w:rPr>
        <w:t>.</w:t>
      </w:r>
      <w:r w:rsidRPr="00E84F9B">
        <w:rPr>
          <w:rFonts w:cstheme="minorHAnsi"/>
        </w:rPr>
        <w:t xml:space="preserve">  </w:t>
      </w:r>
      <w:r>
        <w:rPr>
          <w:rFonts w:cstheme="minorHAnsi"/>
        </w:rPr>
        <w:t>It was noted that the South Carolina is the only coastal state that does not mandate basic boater safety certification for any age group.</w:t>
      </w:r>
    </w:p>
    <w:p w14:paraId="5D658CE9" w14:textId="28638B76" w:rsidR="00BA73AA" w:rsidRPr="006A1BF5" w:rsidRDefault="00BA73AA" w:rsidP="00BA73AA">
      <w:pPr>
        <w:pStyle w:val="NoSpacing"/>
        <w:widowControl w:val="0"/>
        <w:spacing w:after="220"/>
        <w:rPr>
          <w:rFonts w:cstheme="minorHAnsi"/>
        </w:rPr>
      </w:pPr>
      <w:r w:rsidRPr="00DF350A">
        <w:rPr>
          <w:rFonts w:cstheme="minorHAnsi"/>
          <w:b/>
          <w:u w:val="single"/>
        </w:rPr>
        <w:t>H.</w:t>
      </w:r>
      <w:r w:rsidR="00D70F9F">
        <w:rPr>
          <w:rFonts w:cstheme="minorHAnsi"/>
          <w:b/>
          <w:u w:val="single"/>
        </w:rPr>
        <w:t xml:space="preserve"> </w:t>
      </w:r>
      <w:r w:rsidRPr="00DF350A">
        <w:rPr>
          <w:rFonts w:cstheme="minorHAnsi"/>
          <w:b/>
          <w:u w:val="single"/>
        </w:rPr>
        <w:t>3071</w:t>
      </w:r>
      <w:r w:rsidR="006A0F7A">
        <w:rPr>
          <w:rFonts w:cstheme="minorHAnsi"/>
          <w:b/>
          <w:u w:val="single"/>
        </w:rPr>
        <w:fldChar w:fldCharType="begin"/>
      </w:r>
      <w:r w:rsidR="006A0F7A">
        <w:instrText xml:space="preserve"> XE "</w:instrText>
      </w:r>
      <w:r w:rsidR="006A0F7A" w:rsidRPr="00A11A61">
        <w:rPr>
          <w:rFonts w:cstheme="minorHAnsi"/>
          <w:b/>
          <w:u w:val="single"/>
        </w:rPr>
        <w:instrText>H.</w:instrText>
      </w:r>
      <w:r w:rsidR="00D70F9F">
        <w:rPr>
          <w:rFonts w:cstheme="minorHAnsi"/>
          <w:b/>
          <w:u w:val="single"/>
        </w:rPr>
        <w:instrText xml:space="preserve"> </w:instrText>
      </w:r>
      <w:r w:rsidR="006A0F7A" w:rsidRPr="00A11A61">
        <w:rPr>
          <w:rFonts w:cstheme="minorHAnsi"/>
          <w:b/>
          <w:u w:val="single"/>
        </w:rPr>
        <w:instrText>3071</w:instrText>
      </w:r>
      <w:r w:rsidR="006A0F7A">
        <w:instrText xml:space="preserve">" </w:instrText>
      </w:r>
      <w:r w:rsidR="006A0F7A">
        <w:rPr>
          <w:rFonts w:cstheme="minorHAnsi"/>
          <w:b/>
          <w:u w:val="single"/>
        </w:rPr>
        <w:fldChar w:fldCharType="end"/>
      </w:r>
      <w:r>
        <w:rPr>
          <w:rFonts w:cstheme="minorHAnsi"/>
        </w:rPr>
        <w:t xml:space="preserve">, a Joint Resolution </w:t>
      </w:r>
      <w:r w:rsidRPr="000C34A5">
        <w:rPr>
          <w:rFonts w:cstheme="minorHAnsi"/>
        </w:rPr>
        <w:t xml:space="preserve">that creates the </w:t>
      </w:r>
      <w:r w:rsidRPr="000C34A5">
        <w:rPr>
          <w:rFonts w:cstheme="minorHAnsi"/>
          <w:b/>
        </w:rPr>
        <w:t>Equine</w:t>
      </w:r>
      <w:r w:rsidR="00283718">
        <w:rPr>
          <w:rFonts w:cstheme="minorHAnsi"/>
          <w:b/>
        </w:rPr>
        <w:fldChar w:fldCharType="begin"/>
      </w:r>
      <w:r w:rsidR="00283718">
        <w:instrText xml:space="preserve"> XE "e</w:instrText>
      </w:r>
      <w:r w:rsidR="00283718" w:rsidRPr="00104B52">
        <w:instrText>quine industry</w:instrText>
      </w:r>
      <w:r w:rsidR="00283718">
        <w:instrText xml:space="preserve">" </w:instrText>
      </w:r>
      <w:r w:rsidR="00283718">
        <w:rPr>
          <w:rFonts w:cstheme="minorHAnsi"/>
          <w:b/>
        </w:rPr>
        <w:fldChar w:fldCharType="end"/>
      </w:r>
      <w:r w:rsidRPr="000C34A5">
        <w:rPr>
          <w:rFonts w:cstheme="minorHAnsi"/>
          <w:b/>
        </w:rPr>
        <w:t xml:space="preserve"> Industry Support Measures Study Committee</w:t>
      </w:r>
      <w:r w:rsidRPr="000C34A5">
        <w:rPr>
          <w:rFonts w:cstheme="minorHAnsi"/>
        </w:rPr>
        <w:t>, was</w:t>
      </w:r>
      <w:r>
        <w:rPr>
          <w:rFonts w:cstheme="minorHAnsi"/>
        </w:rPr>
        <w:t xml:space="preserve"> given a favorable recommendation with amendment by the committee.  The Resolution examines</w:t>
      </w:r>
      <w:r w:rsidRPr="00DF350A">
        <w:rPr>
          <w:rFonts w:cstheme="minorHAnsi"/>
        </w:rPr>
        <w:t xml:space="preserve"> the potential for further growth of the equine industry and the resulting economic impact.</w:t>
      </w:r>
      <w:r>
        <w:rPr>
          <w:rFonts w:cstheme="minorHAnsi"/>
        </w:rPr>
        <w:t xml:space="preserve">  The committee shall </w:t>
      </w:r>
      <w:r w:rsidRPr="006A1BF5">
        <w:rPr>
          <w:rFonts w:cstheme="minorHAnsi"/>
        </w:rPr>
        <w:t>study the potential for equine busin</w:t>
      </w:r>
      <w:r>
        <w:rPr>
          <w:rFonts w:cstheme="minorHAnsi"/>
        </w:rPr>
        <w:t>ess growth in South Carolina,</w:t>
      </w:r>
      <w:r w:rsidRPr="006A1BF5">
        <w:rPr>
          <w:rFonts w:cstheme="minorHAnsi"/>
        </w:rPr>
        <w:t xml:space="preserve"> </w:t>
      </w:r>
      <w:r>
        <w:rPr>
          <w:rFonts w:cstheme="minorHAnsi"/>
        </w:rPr>
        <w:t xml:space="preserve">outlining </w:t>
      </w:r>
      <w:r w:rsidRPr="006A1BF5">
        <w:rPr>
          <w:rFonts w:cstheme="minorHAnsi"/>
        </w:rPr>
        <w:t xml:space="preserve">steps </w:t>
      </w:r>
      <w:r>
        <w:rPr>
          <w:rFonts w:cstheme="minorHAnsi"/>
        </w:rPr>
        <w:t>to encou</w:t>
      </w:r>
      <w:r w:rsidR="000C34A5">
        <w:rPr>
          <w:rFonts w:cstheme="minorHAnsi"/>
        </w:rPr>
        <w:t xml:space="preserve">rage growth, as well as </w:t>
      </w:r>
      <w:r w:rsidR="007F76CA">
        <w:rPr>
          <w:rFonts w:cstheme="minorHAnsi"/>
        </w:rPr>
        <w:t>identifying</w:t>
      </w:r>
      <w:r>
        <w:rPr>
          <w:rFonts w:cstheme="minorHAnsi"/>
        </w:rPr>
        <w:t xml:space="preserve"> any barriers that exist and how to eliminate or reduce them.  </w:t>
      </w:r>
      <w:r w:rsidR="000C34A5">
        <w:rPr>
          <w:rFonts w:cstheme="minorHAnsi"/>
        </w:rPr>
        <w:t>The committee is to c</w:t>
      </w:r>
      <w:r>
        <w:rPr>
          <w:rFonts w:cstheme="minorHAnsi"/>
        </w:rPr>
        <w:t xml:space="preserve">ompare </w:t>
      </w:r>
      <w:r w:rsidRPr="008C4F2F">
        <w:rPr>
          <w:rFonts w:cstheme="minorHAnsi"/>
        </w:rPr>
        <w:t xml:space="preserve">South Carolina’s incentives and barriers to other </w:t>
      </w:r>
      <w:r>
        <w:rPr>
          <w:rFonts w:cstheme="minorHAnsi"/>
        </w:rPr>
        <w:t xml:space="preserve">Southeast states </w:t>
      </w:r>
      <w:r w:rsidR="000C34A5">
        <w:rPr>
          <w:rFonts w:cstheme="minorHAnsi"/>
        </w:rPr>
        <w:t>(</w:t>
      </w:r>
      <w:r w:rsidRPr="008C4F2F">
        <w:rPr>
          <w:rFonts w:cstheme="minorHAnsi"/>
        </w:rPr>
        <w:t>as well as nationally</w:t>
      </w:r>
      <w:r w:rsidR="000C34A5">
        <w:rPr>
          <w:rFonts w:cstheme="minorHAnsi"/>
        </w:rPr>
        <w:t>). The</w:t>
      </w:r>
      <w:r w:rsidRPr="008C4F2F">
        <w:rPr>
          <w:rFonts w:cstheme="minorHAnsi"/>
        </w:rPr>
        <w:t xml:space="preserve"> s</w:t>
      </w:r>
      <w:r>
        <w:rPr>
          <w:rFonts w:cstheme="minorHAnsi"/>
        </w:rPr>
        <w:t>tudy s</w:t>
      </w:r>
      <w:r w:rsidR="000C34A5">
        <w:rPr>
          <w:rFonts w:cstheme="minorHAnsi"/>
        </w:rPr>
        <w:t xml:space="preserve">hall investigate any fees, </w:t>
      </w:r>
      <w:r w:rsidRPr="008C4F2F">
        <w:rPr>
          <w:rFonts w:cstheme="minorHAnsi"/>
        </w:rPr>
        <w:t>assessm</w:t>
      </w:r>
      <w:r w:rsidR="000C34A5">
        <w:rPr>
          <w:rFonts w:cstheme="minorHAnsi"/>
        </w:rPr>
        <w:t>ents, reimbursements, as well as mills and feed</w:t>
      </w:r>
      <w:r>
        <w:rPr>
          <w:rFonts w:cstheme="minorHAnsi"/>
        </w:rPr>
        <w:t>.</w:t>
      </w:r>
    </w:p>
    <w:p w14:paraId="1BDBA296" w14:textId="5DABB39D" w:rsidR="00BA73AA" w:rsidRDefault="00BA73AA" w:rsidP="00BA73AA">
      <w:pPr>
        <w:pStyle w:val="NoSpacing"/>
        <w:widowControl w:val="0"/>
        <w:spacing w:after="220"/>
        <w:rPr>
          <w:rFonts w:cstheme="minorHAnsi"/>
        </w:rPr>
      </w:pPr>
      <w:r>
        <w:rPr>
          <w:rFonts w:cstheme="minorHAnsi"/>
        </w:rPr>
        <w:t xml:space="preserve">This seven-member study committee will include </w:t>
      </w:r>
      <w:r w:rsidRPr="006A1BF5">
        <w:rPr>
          <w:rFonts w:cstheme="minorHAnsi"/>
        </w:rPr>
        <w:t>two members of the House of Re</w:t>
      </w:r>
      <w:r>
        <w:rPr>
          <w:rFonts w:cstheme="minorHAnsi"/>
        </w:rPr>
        <w:t>presentatives appointed by the c</w:t>
      </w:r>
      <w:r w:rsidRPr="006A1BF5">
        <w:rPr>
          <w:rFonts w:cstheme="minorHAnsi"/>
        </w:rPr>
        <w:t>hairman of the Agriculture, Natural Resources and Environmental Affairs Committee;</w:t>
      </w:r>
      <w:r>
        <w:rPr>
          <w:rFonts w:cstheme="minorHAnsi"/>
        </w:rPr>
        <w:t xml:space="preserve"> </w:t>
      </w:r>
      <w:r w:rsidRPr="006A1BF5">
        <w:rPr>
          <w:rFonts w:cstheme="minorHAnsi"/>
        </w:rPr>
        <w:t xml:space="preserve">two members of the Senate appointed by the </w:t>
      </w:r>
      <w:r>
        <w:rPr>
          <w:rFonts w:cstheme="minorHAnsi"/>
        </w:rPr>
        <w:t>c</w:t>
      </w:r>
      <w:r w:rsidRPr="006A1BF5">
        <w:rPr>
          <w:rFonts w:cstheme="minorHAnsi"/>
        </w:rPr>
        <w:t>hairman of the Senate Agriculture an</w:t>
      </w:r>
      <w:r>
        <w:rPr>
          <w:rFonts w:cstheme="minorHAnsi"/>
        </w:rPr>
        <w:t xml:space="preserve">d Natural Resources Committee; </w:t>
      </w:r>
      <w:r w:rsidRPr="006A1BF5">
        <w:rPr>
          <w:rFonts w:cstheme="minorHAnsi"/>
        </w:rPr>
        <w:t xml:space="preserve">two members from the equine industry, with one appointed by the Speaker of the House of Representatives and one appointed by the President of the Senate, upon the recommendation of the </w:t>
      </w:r>
      <w:r w:rsidRPr="006A1BF5">
        <w:rPr>
          <w:rFonts w:cstheme="minorHAnsi"/>
        </w:rPr>
        <w:lastRenderedPageBreak/>
        <w:t>South Carolina Thoroughbred Owners and Breeders Association; and</w:t>
      </w:r>
      <w:r>
        <w:rPr>
          <w:rFonts w:cstheme="minorHAnsi"/>
        </w:rPr>
        <w:t xml:space="preserve"> </w:t>
      </w:r>
      <w:r w:rsidRPr="006A1BF5">
        <w:rPr>
          <w:rFonts w:cstheme="minorHAnsi"/>
        </w:rPr>
        <w:t>the Commissioner of Agriculture, or his designee.</w:t>
      </w:r>
    </w:p>
    <w:p w14:paraId="5C5693F0" w14:textId="4DA1341F" w:rsidR="00385174" w:rsidRPr="00385174" w:rsidRDefault="00BA73AA" w:rsidP="00385174">
      <w:pPr>
        <w:pStyle w:val="NoSpacing"/>
        <w:widowControl w:val="0"/>
        <w:spacing w:after="360"/>
        <w:rPr>
          <w:rFonts w:cstheme="minorHAnsi"/>
        </w:rPr>
      </w:pPr>
      <w:r>
        <w:rPr>
          <w:rFonts w:cstheme="minorHAnsi"/>
        </w:rPr>
        <w:t>The study committee shall provide a report outlining its findings and recommendations to the General As</w:t>
      </w:r>
      <w:r w:rsidR="006A0F7A">
        <w:rPr>
          <w:rFonts w:cstheme="minorHAnsi"/>
        </w:rPr>
        <w:t>sembly by February 15, 2022. T</w:t>
      </w:r>
      <w:r w:rsidRPr="00A551C9">
        <w:rPr>
          <w:rFonts w:cstheme="minorHAnsi"/>
        </w:rPr>
        <w:t>he</w:t>
      </w:r>
      <w:r>
        <w:rPr>
          <w:rFonts w:cstheme="minorHAnsi"/>
        </w:rPr>
        <w:t xml:space="preserve"> study</w:t>
      </w:r>
      <w:r w:rsidRPr="00A551C9">
        <w:rPr>
          <w:rFonts w:cstheme="minorHAnsi"/>
        </w:rPr>
        <w:t xml:space="preserve"> committee </w:t>
      </w:r>
      <w:r>
        <w:rPr>
          <w:rFonts w:cstheme="minorHAnsi"/>
        </w:rPr>
        <w:t xml:space="preserve">dissolves upon receipt of </w:t>
      </w:r>
      <w:r w:rsidR="009C2557">
        <w:rPr>
          <w:rFonts w:cstheme="minorHAnsi"/>
        </w:rPr>
        <w:t xml:space="preserve">its </w:t>
      </w:r>
      <w:r>
        <w:rPr>
          <w:rFonts w:cstheme="minorHAnsi"/>
        </w:rPr>
        <w:t>report.</w:t>
      </w:r>
    </w:p>
    <w:p w14:paraId="6672B456" w14:textId="5217B242" w:rsidR="00963423" w:rsidRPr="00385174" w:rsidRDefault="00963423" w:rsidP="00385174">
      <w:pPr>
        <w:pStyle w:val="Heading4"/>
        <w:spacing w:after="360"/>
        <w:rPr>
          <w:rFonts w:asciiTheme="minorHAnsi" w:hAnsiTheme="minorHAnsi" w:cstheme="minorHAnsi"/>
          <w:b w:val="0"/>
          <w:szCs w:val="32"/>
        </w:rPr>
      </w:pPr>
      <w:r w:rsidRPr="00385174">
        <w:rPr>
          <w:rFonts w:asciiTheme="minorHAnsi" w:hAnsiTheme="minorHAnsi" w:cstheme="minorHAnsi"/>
          <w:b w:val="0"/>
          <w:szCs w:val="32"/>
        </w:rPr>
        <w:t>Education and Public Works</w:t>
      </w:r>
    </w:p>
    <w:p w14:paraId="3081F344" w14:textId="2DA38B10" w:rsidR="00D03635" w:rsidRDefault="00D03635" w:rsidP="00D03635">
      <w:pPr>
        <w:spacing w:after="220"/>
        <w:rPr>
          <w:rFonts w:cstheme="minorHAnsi"/>
          <w:color w:val="000000" w:themeColor="text1"/>
        </w:rPr>
      </w:pPr>
      <w:r w:rsidRPr="00D056FA">
        <w:rPr>
          <w:rFonts w:cstheme="minorHAnsi"/>
          <w:color w:val="000000" w:themeColor="text1"/>
        </w:rPr>
        <w:t>The House Education and Public Works Committee met Wednesday January 27.</w:t>
      </w:r>
    </w:p>
    <w:p w14:paraId="045E567E" w14:textId="564B3B0F" w:rsidR="00D03635" w:rsidRDefault="00D03635" w:rsidP="00D03635">
      <w:pPr>
        <w:spacing w:after="240" w:line="240" w:lineRule="auto"/>
        <w:rPr>
          <w:rFonts w:cstheme="minorHAnsi"/>
          <w:color w:val="000000" w:themeColor="text1"/>
        </w:rPr>
      </w:pPr>
      <w:r w:rsidRPr="00D056FA">
        <w:rPr>
          <w:rFonts w:eastAsia="Times New Roman" w:cstheme="minorHAnsi"/>
          <w:color w:val="000000" w:themeColor="text1"/>
        </w:rPr>
        <w:t xml:space="preserve">The Committee amended, passed, and sent to the House </w:t>
      </w:r>
      <w:r w:rsidRPr="00D056FA">
        <w:rPr>
          <w:rFonts w:eastAsia="Times New Roman" w:cstheme="minorHAnsi"/>
          <w:b/>
          <w:color w:val="000000" w:themeColor="text1"/>
          <w:u w:val="single"/>
        </w:rPr>
        <w:t>H. 3612</w:t>
      </w:r>
      <w:r w:rsidRPr="00D056FA">
        <w:rPr>
          <w:rFonts w:eastAsia="Times New Roman" w:cstheme="minorHAnsi"/>
          <w:b/>
          <w:color w:val="000000" w:themeColor="text1"/>
          <w:u w:val="single"/>
        </w:rPr>
        <w:fldChar w:fldCharType="begin"/>
      </w:r>
      <w:r w:rsidRPr="00D056FA">
        <w:rPr>
          <w:rFonts w:cstheme="minorHAnsi"/>
          <w:color w:val="000000" w:themeColor="text1"/>
        </w:rPr>
        <w:instrText xml:space="preserve"> XE "</w:instrText>
      </w:r>
      <w:r w:rsidR="00077F02" w:rsidRPr="00077F02">
        <w:rPr>
          <w:rFonts w:cstheme="minorHAnsi"/>
          <w:b/>
          <w:color w:val="000000" w:themeColor="text1"/>
        </w:rPr>
        <w:instrText xml:space="preserve">H. </w:instrText>
      </w:r>
      <w:r w:rsidRPr="00077F02">
        <w:rPr>
          <w:rFonts w:eastAsia="Times New Roman" w:cstheme="minorHAnsi"/>
          <w:b/>
          <w:color w:val="000000" w:themeColor="text1"/>
          <w:u w:val="single"/>
        </w:rPr>
        <w:instrText>3612</w:instrText>
      </w:r>
      <w:r w:rsidRPr="00D056FA">
        <w:rPr>
          <w:rFonts w:cstheme="minorHAnsi"/>
          <w:color w:val="000000" w:themeColor="text1"/>
        </w:rPr>
        <w:instrText xml:space="preserve">" </w:instrText>
      </w:r>
      <w:r w:rsidRPr="00D056FA">
        <w:rPr>
          <w:rFonts w:eastAsia="Times New Roman" w:cstheme="minorHAnsi"/>
          <w:b/>
          <w:color w:val="000000" w:themeColor="text1"/>
          <w:u w:val="single"/>
        </w:rPr>
        <w:fldChar w:fldCharType="end"/>
      </w:r>
      <w:r w:rsidRPr="00D056FA">
        <w:rPr>
          <w:rFonts w:eastAsia="Times New Roman" w:cstheme="minorHAnsi"/>
          <w:color w:val="000000" w:themeColor="text1"/>
        </w:rPr>
        <w:t>, the "</w:t>
      </w:r>
      <w:r w:rsidRPr="00D056FA">
        <w:rPr>
          <w:rFonts w:eastAsia="Times New Roman" w:cstheme="minorHAnsi"/>
          <w:b/>
          <w:color w:val="000000" w:themeColor="text1"/>
        </w:rPr>
        <w:t>South Carolina Computer Science Education Initiative Act</w:t>
      </w:r>
      <w:r w:rsidRPr="00D056FA">
        <w:rPr>
          <w:rFonts w:eastAsia="Times New Roman" w:cstheme="minorHAnsi"/>
          <w:b/>
          <w:color w:val="000000" w:themeColor="text1"/>
        </w:rPr>
        <w:fldChar w:fldCharType="begin"/>
      </w:r>
      <w:r w:rsidRPr="00D056FA">
        <w:rPr>
          <w:rFonts w:cstheme="minorHAnsi"/>
          <w:color w:val="000000" w:themeColor="text1"/>
        </w:rPr>
        <w:instrText xml:space="preserve"> XE "</w:instrText>
      </w:r>
      <w:r w:rsidRPr="00D056FA">
        <w:rPr>
          <w:rFonts w:eastAsia="Times New Roman" w:cstheme="minorHAnsi"/>
          <w:b/>
          <w:color w:val="000000" w:themeColor="text1"/>
        </w:rPr>
        <w:instrText>Computer Science Education Initiative Act</w:instrText>
      </w:r>
      <w:r w:rsidRPr="00D056FA">
        <w:rPr>
          <w:rFonts w:cstheme="minorHAnsi"/>
          <w:color w:val="000000" w:themeColor="text1"/>
        </w:rPr>
        <w:instrText xml:space="preserve">" </w:instrText>
      </w:r>
      <w:r w:rsidRPr="00D056FA">
        <w:rPr>
          <w:rFonts w:eastAsia="Times New Roman" w:cstheme="minorHAnsi"/>
          <w:b/>
          <w:color w:val="000000" w:themeColor="text1"/>
        </w:rPr>
        <w:fldChar w:fldCharType="end"/>
      </w:r>
      <w:r w:rsidRPr="00D056FA">
        <w:rPr>
          <w:rFonts w:eastAsia="Times New Roman" w:cstheme="minorHAnsi"/>
          <w:color w:val="000000" w:themeColor="text1"/>
        </w:rPr>
        <w:t>." This bill would provide for the expansion and enhancement of computer science education in public high schools</w:t>
      </w:r>
      <w:r w:rsidR="005979EA">
        <w:rPr>
          <w:rFonts w:eastAsia="Times New Roman" w:cstheme="minorHAnsi"/>
          <w:color w:val="000000" w:themeColor="text1"/>
        </w:rPr>
        <w:t xml:space="preserve"> </w:t>
      </w:r>
      <w:r w:rsidRPr="00D056FA">
        <w:rPr>
          <w:rFonts w:eastAsia="Times New Roman" w:cstheme="minorHAnsi"/>
          <w:color w:val="000000" w:themeColor="text1"/>
        </w:rPr>
        <w:t xml:space="preserve">through the creation of a statewide computer science education plan. </w:t>
      </w:r>
      <w:r w:rsidRPr="00D056FA">
        <w:rPr>
          <w:rFonts w:cstheme="minorHAnsi"/>
          <w:color w:val="000000" w:themeColor="text1"/>
        </w:rPr>
        <w:t xml:space="preserve">The bill recognizes the value in expanding “computer science learning experiences to all students because computer science supports literacy, math, problem-solving, and technological skills, and advances productivity in every discipline, industry, and profession.” An amendment was adopted that creates a </w:t>
      </w:r>
      <w:r w:rsidR="007826DA">
        <w:rPr>
          <w:rFonts w:cstheme="minorHAnsi"/>
          <w:color w:val="000000" w:themeColor="text1"/>
        </w:rPr>
        <w:t xml:space="preserve">specific </w:t>
      </w:r>
      <w:r w:rsidRPr="00D056FA">
        <w:rPr>
          <w:rFonts w:cstheme="minorHAnsi"/>
          <w:color w:val="000000" w:themeColor="text1"/>
        </w:rPr>
        <w:t xml:space="preserve">career pathways system for </w:t>
      </w:r>
      <w:r w:rsidR="007826DA">
        <w:rPr>
          <w:rFonts w:cstheme="minorHAnsi"/>
          <w:color w:val="000000" w:themeColor="text1"/>
        </w:rPr>
        <w:t xml:space="preserve">information </w:t>
      </w:r>
      <w:r w:rsidRPr="00D056FA">
        <w:rPr>
          <w:rFonts w:cstheme="minorHAnsi"/>
          <w:color w:val="000000" w:themeColor="text1"/>
        </w:rPr>
        <w:t xml:space="preserve">technology (aligning with state and regional workforce needs as determined by the Department of Commerce). In addition, elementary grades are to have the opportunity to learn coding and computer programming. The goals include increased access for computer science education opportunities in rural areas and methods to increase the number of computer science educators.  At least every five years, a cyclical review will be conducted of grade appropriate standards for computer science, computational thinking, and computer coding for grades kindergarten through grade twelve. </w:t>
      </w:r>
      <w:r w:rsidRPr="00D056FA">
        <w:rPr>
          <w:rFonts w:eastAsia="Times New Roman" w:cstheme="minorHAnsi"/>
          <w:color w:val="000000" w:themeColor="text1"/>
        </w:rPr>
        <w:t xml:space="preserve">Beginning with the 2022-2023 school year, the bill would require that each public school offer at least one computer science course that meets certain criteria. </w:t>
      </w:r>
      <w:r w:rsidRPr="00D056FA">
        <w:rPr>
          <w:rFonts w:cstheme="minorHAnsi"/>
          <w:color w:val="000000" w:themeColor="text1"/>
        </w:rPr>
        <w:t>Subsequently, the Department of Education shall develop guidelines for use by school districts and schools</w:t>
      </w:r>
      <w:r w:rsidR="008904B0">
        <w:rPr>
          <w:rFonts w:cstheme="minorHAnsi"/>
          <w:color w:val="000000" w:themeColor="text1"/>
        </w:rPr>
        <w:fldChar w:fldCharType="begin"/>
      </w:r>
      <w:r w:rsidR="008904B0">
        <w:instrText xml:space="preserve"> XE "</w:instrText>
      </w:r>
      <w:r w:rsidR="008904B0" w:rsidRPr="0054219A">
        <w:instrText>schools</w:instrText>
      </w:r>
      <w:r w:rsidR="008904B0">
        <w:instrText xml:space="preserve">" </w:instrText>
      </w:r>
      <w:r w:rsidR="008904B0">
        <w:rPr>
          <w:rFonts w:cstheme="minorHAnsi"/>
          <w:color w:val="000000" w:themeColor="text1"/>
        </w:rPr>
        <w:fldChar w:fldCharType="end"/>
      </w:r>
      <w:r w:rsidRPr="00D056FA">
        <w:rPr>
          <w:rFonts w:cstheme="minorHAnsi"/>
          <w:color w:val="000000" w:themeColor="text1"/>
        </w:rPr>
        <w:t xml:space="preserve"> outlining the educational and degree requirements appropriate for computer science teachers. SDE shall promulgate regulations to create certification pathways for computer science teachers. The Department of Education is annually to issue a report to the General Assembly.</w:t>
      </w:r>
    </w:p>
    <w:p w14:paraId="3228CAA2" w14:textId="00EA5BFA" w:rsidR="00D03635" w:rsidRPr="00D056FA" w:rsidRDefault="00D03635" w:rsidP="00D03635">
      <w:pPr>
        <w:pStyle w:val="NormalWeb"/>
        <w:spacing w:before="0" w:beforeAutospacing="0" w:after="120" w:afterAutospacing="0"/>
        <w:rPr>
          <w:rFonts w:asciiTheme="minorHAnsi" w:hAnsiTheme="minorHAnsi" w:cstheme="minorHAnsi"/>
          <w:color w:val="000000" w:themeColor="text1"/>
          <w:sz w:val="22"/>
          <w:szCs w:val="22"/>
        </w:rPr>
      </w:pPr>
      <w:r w:rsidRPr="00D056FA">
        <w:rPr>
          <w:rFonts w:asciiTheme="minorHAnsi" w:hAnsiTheme="minorHAnsi" w:cstheme="minorHAnsi"/>
          <w:color w:val="000000" w:themeColor="text1"/>
          <w:sz w:val="22"/>
          <w:szCs w:val="22"/>
        </w:rPr>
        <w:t xml:space="preserve">The Committee gave a favorable report, as amended, to </w:t>
      </w:r>
      <w:r w:rsidRPr="00D056FA">
        <w:rPr>
          <w:rFonts w:asciiTheme="minorHAnsi" w:hAnsiTheme="minorHAnsi" w:cstheme="minorHAnsi"/>
          <w:b/>
          <w:color w:val="000000" w:themeColor="text1"/>
          <w:sz w:val="22"/>
          <w:szCs w:val="22"/>
          <w:u w:val="single"/>
        </w:rPr>
        <w:t>H. 3613</w:t>
      </w:r>
      <w:r w:rsidRPr="00D056FA">
        <w:rPr>
          <w:rFonts w:asciiTheme="minorHAnsi" w:hAnsiTheme="minorHAnsi" w:cstheme="minorHAnsi"/>
          <w:b/>
          <w:color w:val="000000" w:themeColor="text1"/>
          <w:sz w:val="22"/>
          <w:szCs w:val="22"/>
          <w:u w:val="single"/>
        </w:rPr>
        <w:fldChar w:fldCharType="begin"/>
      </w:r>
      <w:r w:rsidRPr="00D056FA">
        <w:rPr>
          <w:rFonts w:asciiTheme="minorHAnsi" w:hAnsiTheme="minorHAnsi" w:cstheme="minorHAnsi"/>
          <w:color w:val="000000" w:themeColor="text1"/>
          <w:sz w:val="22"/>
          <w:szCs w:val="22"/>
        </w:rPr>
        <w:instrText xml:space="preserve"> XE "</w:instrText>
      </w:r>
      <w:r w:rsidRPr="00D056FA">
        <w:rPr>
          <w:rFonts w:asciiTheme="minorHAnsi" w:hAnsiTheme="minorHAnsi" w:cstheme="minorHAnsi"/>
          <w:b/>
          <w:color w:val="000000" w:themeColor="text1"/>
          <w:sz w:val="22"/>
          <w:szCs w:val="22"/>
          <w:u w:val="single"/>
        </w:rPr>
        <w:instrText>H. 3613</w:instrText>
      </w:r>
      <w:r w:rsidRPr="00D056FA">
        <w:rPr>
          <w:rFonts w:asciiTheme="minorHAnsi" w:hAnsiTheme="minorHAnsi" w:cstheme="minorHAnsi"/>
          <w:color w:val="000000" w:themeColor="text1"/>
          <w:sz w:val="22"/>
          <w:szCs w:val="22"/>
        </w:rPr>
        <w:instrText xml:space="preserve">" </w:instrText>
      </w:r>
      <w:r w:rsidRPr="00D056FA">
        <w:rPr>
          <w:rFonts w:asciiTheme="minorHAnsi" w:hAnsiTheme="minorHAnsi" w:cstheme="minorHAnsi"/>
          <w:b/>
          <w:color w:val="000000" w:themeColor="text1"/>
          <w:sz w:val="22"/>
          <w:szCs w:val="22"/>
          <w:u w:val="single"/>
        </w:rPr>
        <w:fldChar w:fldCharType="end"/>
      </w:r>
      <w:r w:rsidRPr="00D056FA">
        <w:rPr>
          <w:rFonts w:asciiTheme="minorHAnsi" w:hAnsiTheme="minorHAnsi" w:cstheme="minorHAnsi"/>
          <w:color w:val="000000" w:themeColor="text1"/>
          <w:sz w:val="22"/>
          <w:szCs w:val="22"/>
        </w:rPr>
        <w:t xml:space="preserve">, </w:t>
      </w:r>
      <w:r w:rsidR="0049556E">
        <w:rPr>
          <w:rFonts w:asciiTheme="minorHAnsi" w:hAnsiTheme="minorHAnsi" w:cstheme="minorHAnsi"/>
          <w:b/>
          <w:bCs/>
          <w:color w:val="000000" w:themeColor="text1"/>
          <w:sz w:val="22"/>
          <w:szCs w:val="22"/>
        </w:rPr>
        <w:t>e</w:t>
      </w:r>
      <w:r w:rsidRPr="00D056FA">
        <w:rPr>
          <w:rFonts w:asciiTheme="minorHAnsi" w:hAnsiTheme="minorHAnsi" w:cstheme="minorHAnsi"/>
          <w:b/>
          <w:bCs/>
          <w:color w:val="000000" w:themeColor="text1"/>
          <w:sz w:val="22"/>
          <w:szCs w:val="22"/>
        </w:rPr>
        <w:t xml:space="preserve">arly </w:t>
      </w:r>
      <w:r w:rsidR="0049556E">
        <w:rPr>
          <w:rFonts w:asciiTheme="minorHAnsi" w:hAnsiTheme="minorHAnsi" w:cstheme="minorHAnsi"/>
          <w:b/>
          <w:bCs/>
          <w:color w:val="000000" w:themeColor="text1"/>
          <w:sz w:val="22"/>
          <w:szCs w:val="22"/>
        </w:rPr>
        <w:t>l</w:t>
      </w:r>
      <w:r w:rsidRPr="00D056FA">
        <w:rPr>
          <w:rFonts w:asciiTheme="minorHAnsi" w:hAnsiTheme="minorHAnsi" w:cstheme="minorHAnsi"/>
          <w:b/>
          <w:bCs/>
          <w:color w:val="000000" w:themeColor="text1"/>
          <w:sz w:val="22"/>
          <w:szCs w:val="22"/>
        </w:rPr>
        <w:t xml:space="preserve">iteracy and </w:t>
      </w:r>
      <w:r w:rsidR="0049556E">
        <w:rPr>
          <w:rFonts w:asciiTheme="minorHAnsi" w:hAnsiTheme="minorHAnsi" w:cstheme="minorHAnsi"/>
          <w:b/>
          <w:bCs/>
          <w:color w:val="000000" w:themeColor="text1"/>
          <w:sz w:val="22"/>
          <w:szCs w:val="22"/>
        </w:rPr>
        <w:t>numeracy s</w:t>
      </w:r>
      <w:r w:rsidRPr="00D056FA">
        <w:rPr>
          <w:rFonts w:asciiTheme="minorHAnsi" w:hAnsiTheme="minorHAnsi" w:cstheme="minorHAnsi"/>
          <w:b/>
          <w:bCs/>
          <w:color w:val="000000" w:themeColor="text1"/>
          <w:sz w:val="22"/>
          <w:szCs w:val="22"/>
        </w:rPr>
        <w:t>creening</w:t>
      </w:r>
      <w:r w:rsidRPr="00D056FA">
        <w:rPr>
          <w:rFonts w:asciiTheme="minorHAnsi" w:hAnsiTheme="minorHAnsi" w:cstheme="minorHAnsi"/>
          <w:b/>
          <w:bCs/>
          <w:color w:val="000000" w:themeColor="text1"/>
          <w:sz w:val="22"/>
          <w:szCs w:val="22"/>
        </w:rPr>
        <w:fldChar w:fldCharType="begin"/>
      </w:r>
      <w:r w:rsidRPr="00D056FA">
        <w:rPr>
          <w:rFonts w:asciiTheme="minorHAnsi" w:hAnsiTheme="minorHAnsi" w:cstheme="minorHAnsi"/>
          <w:color w:val="000000" w:themeColor="text1"/>
          <w:sz w:val="22"/>
          <w:szCs w:val="22"/>
        </w:rPr>
        <w:instrText xml:space="preserve"> XE "</w:instrText>
      </w:r>
      <w:r w:rsidR="00FE7AE1" w:rsidRPr="00FE7AE1">
        <w:rPr>
          <w:rFonts w:asciiTheme="minorHAnsi" w:hAnsiTheme="minorHAnsi" w:cstheme="minorHAnsi"/>
          <w:bCs/>
          <w:color w:val="000000" w:themeColor="text1"/>
          <w:sz w:val="22"/>
          <w:szCs w:val="22"/>
        </w:rPr>
        <w:instrText>literacy</w:instrText>
      </w:r>
      <w:r w:rsidR="00FE7AE1">
        <w:rPr>
          <w:rFonts w:asciiTheme="minorHAnsi" w:hAnsiTheme="minorHAnsi" w:cstheme="minorHAnsi"/>
          <w:b/>
          <w:bCs/>
          <w:color w:val="000000" w:themeColor="text1"/>
          <w:sz w:val="22"/>
          <w:szCs w:val="22"/>
        </w:rPr>
        <w:instrText xml:space="preserve"> </w:instrText>
      </w:r>
      <w:r w:rsidR="00FE7AE1" w:rsidRPr="00FE7AE1">
        <w:rPr>
          <w:rFonts w:asciiTheme="minorHAnsi" w:hAnsiTheme="minorHAnsi" w:cstheme="minorHAnsi"/>
          <w:bCs/>
          <w:color w:val="000000" w:themeColor="text1"/>
          <w:sz w:val="22"/>
          <w:szCs w:val="22"/>
        </w:rPr>
        <w:instrText>and</w:instrText>
      </w:r>
      <w:r w:rsidR="00FE7AE1">
        <w:rPr>
          <w:rFonts w:asciiTheme="minorHAnsi" w:hAnsiTheme="minorHAnsi" w:cstheme="minorHAnsi"/>
          <w:b/>
          <w:bCs/>
          <w:color w:val="000000" w:themeColor="text1"/>
          <w:sz w:val="22"/>
          <w:szCs w:val="22"/>
        </w:rPr>
        <w:instrText xml:space="preserve"> </w:instrText>
      </w:r>
      <w:r w:rsidR="00FE7AE1" w:rsidRPr="00FE7AE1">
        <w:rPr>
          <w:rFonts w:asciiTheme="minorHAnsi" w:hAnsiTheme="minorHAnsi" w:cstheme="minorHAnsi"/>
          <w:bCs/>
          <w:color w:val="000000" w:themeColor="text1"/>
          <w:sz w:val="22"/>
          <w:szCs w:val="22"/>
        </w:rPr>
        <w:instrText>numeracy</w:instrText>
      </w:r>
      <w:r w:rsidR="00FE7AE1">
        <w:rPr>
          <w:rFonts w:asciiTheme="minorHAnsi" w:hAnsiTheme="minorHAnsi" w:cstheme="minorHAnsi"/>
          <w:b/>
          <w:bCs/>
          <w:color w:val="000000" w:themeColor="text1"/>
          <w:sz w:val="22"/>
          <w:szCs w:val="22"/>
        </w:rPr>
        <w:instrText xml:space="preserve"> </w:instrText>
      </w:r>
      <w:r w:rsidR="00FE7AE1" w:rsidRPr="00FE7AE1">
        <w:rPr>
          <w:rFonts w:asciiTheme="minorHAnsi" w:hAnsiTheme="minorHAnsi" w:cstheme="minorHAnsi"/>
          <w:bCs/>
          <w:color w:val="000000" w:themeColor="text1"/>
          <w:sz w:val="22"/>
          <w:szCs w:val="22"/>
        </w:rPr>
        <w:instrText>s</w:instrText>
      </w:r>
      <w:r w:rsidRPr="00FE7AE1">
        <w:rPr>
          <w:rFonts w:asciiTheme="minorHAnsi" w:hAnsiTheme="minorHAnsi" w:cstheme="minorHAnsi"/>
          <w:bCs/>
          <w:color w:val="000000" w:themeColor="text1"/>
          <w:sz w:val="22"/>
          <w:szCs w:val="22"/>
        </w:rPr>
        <w:instrText>creening</w:instrText>
      </w:r>
      <w:r w:rsidR="00FE7AE1">
        <w:rPr>
          <w:rFonts w:asciiTheme="minorHAnsi" w:hAnsiTheme="minorHAnsi" w:cstheme="minorHAnsi"/>
          <w:bCs/>
          <w:color w:val="000000" w:themeColor="text1"/>
          <w:sz w:val="22"/>
          <w:szCs w:val="22"/>
        </w:rPr>
        <w:instrText xml:space="preserve"> and assessments</w:instrText>
      </w:r>
      <w:r w:rsidRPr="00D056FA">
        <w:rPr>
          <w:rFonts w:asciiTheme="minorHAnsi" w:hAnsiTheme="minorHAnsi" w:cstheme="minorHAnsi"/>
          <w:color w:val="000000" w:themeColor="text1"/>
          <w:sz w:val="22"/>
          <w:szCs w:val="22"/>
        </w:rPr>
        <w:instrText xml:space="preserve">" </w:instrText>
      </w:r>
      <w:r w:rsidRPr="00D056FA">
        <w:rPr>
          <w:rFonts w:asciiTheme="minorHAnsi" w:hAnsiTheme="minorHAnsi" w:cstheme="minorHAnsi"/>
          <w:b/>
          <w:bCs/>
          <w:color w:val="000000" w:themeColor="text1"/>
          <w:sz w:val="22"/>
          <w:szCs w:val="22"/>
        </w:rPr>
        <w:fldChar w:fldCharType="end"/>
      </w:r>
      <w:r w:rsidR="0049556E">
        <w:rPr>
          <w:rFonts w:asciiTheme="minorHAnsi" w:hAnsiTheme="minorHAnsi" w:cstheme="minorHAnsi"/>
          <w:b/>
          <w:bCs/>
          <w:color w:val="000000" w:themeColor="text1"/>
          <w:sz w:val="22"/>
          <w:szCs w:val="22"/>
        </w:rPr>
        <w:t xml:space="preserve"> assessment i</w:t>
      </w:r>
      <w:r w:rsidRPr="00D056FA">
        <w:rPr>
          <w:rFonts w:asciiTheme="minorHAnsi" w:hAnsiTheme="minorHAnsi" w:cstheme="minorHAnsi"/>
          <w:b/>
          <w:bCs/>
          <w:color w:val="000000" w:themeColor="text1"/>
          <w:sz w:val="22"/>
          <w:szCs w:val="22"/>
        </w:rPr>
        <w:t xml:space="preserve">nstruments. </w:t>
      </w:r>
      <w:r w:rsidR="00CC2848">
        <w:rPr>
          <w:rFonts w:asciiTheme="minorHAnsi" w:hAnsiTheme="minorHAnsi" w:cstheme="minorHAnsi"/>
          <w:color w:val="000000" w:themeColor="text1"/>
          <w:sz w:val="22"/>
          <w:szCs w:val="22"/>
        </w:rPr>
        <w:t>This bill would amend the Read to Succeed Act (Act 284 of 2014)</w:t>
      </w:r>
      <w:r w:rsidRPr="00D056FA">
        <w:rPr>
          <w:rFonts w:asciiTheme="minorHAnsi" w:hAnsiTheme="minorHAnsi" w:cstheme="minorHAnsi"/>
          <w:color w:val="000000" w:themeColor="text1"/>
          <w:sz w:val="22"/>
          <w:szCs w:val="22"/>
        </w:rPr>
        <w:t xml:space="preserve"> and contains most of the changes that were adopted last year by the House in the Omnibus Education Reform. The bill would provide that the SC Department of Education shall approve no more than five reliable early literacy and numeracy screeners. A district would administer the universal screening process in the first “thirty days of the school year and repeat, if and only if, the student demonstrates literacy and numeracy deficiencies at midyear and at the end of the school year to determine student progression in reading and numeracy in kindergarten through third grade.” Waivers can be granted for alternative instruments.</w:t>
      </w:r>
    </w:p>
    <w:p w14:paraId="61F27ECB" w14:textId="157AE7B0" w:rsidR="00D03635" w:rsidRPr="00D056FA" w:rsidRDefault="00D03635" w:rsidP="00D03635">
      <w:pPr>
        <w:pStyle w:val="NormalWeb"/>
        <w:spacing w:before="0" w:beforeAutospacing="0" w:after="120" w:afterAutospacing="0"/>
        <w:rPr>
          <w:rFonts w:asciiTheme="minorHAnsi" w:hAnsiTheme="minorHAnsi" w:cstheme="minorHAnsi"/>
          <w:color w:val="000000" w:themeColor="text1"/>
          <w:sz w:val="22"/>
          <w:szCs w:val="22"/>
        </w:rPr>
      </w:pPr>
      <w:r w:rsidRPr="00D056FA">
        <w:rPr>
          <w:rFonts w:asciiTheme="minorHAnsi" w:hAnsiTheme="minorHAnsi" w:cstheme="minorHAnsi"/>
          <w:color w:val="000000" w:themeColor="text1"/>
          <w:sz w:val="22"/>
          <w:szCs w:val="22"/>
        </w:rPr>
        <w:t>In addition, the bill creates the South Carolina Reading Panel</w:t>
      </w:r>
      <w:r w:rsidRPr="00D056FA">
        <w:rPr>
          <w:rFonts w:asciiTheme="minorHAnsi" w:hAnsiTheme="minorHAnsi" w:cstheme="minorHAnsi"/>
          <w:color w:val="000000" w:themeColor="text1"/>
          <w:sz w:val="22"/>
          <w:szCs w:val="22"/>
        </w:rPr>
        <w:fldChar w:fldCharType="begin"/>
      </w:r>
      <w:r w:rsidR="00CE5395">
        <w:rPr>
          <w:rFonts w:asciiTheme="minorHAnsi" w:hAnsiTheme="minorHAnsi" w:cstheme="minorHAnsi"/>
          <w:color w:val="000000" w:themeColor="text1"/>
          <w:sz w:val="22"/>
          <w:szCs w:val="22"/>
        </w:rPr>
        <w:instrText xml:space="preserve"> XE "</w:instrText>
      </w:r>
      <w:r w:rsidRPr="00D056FA">
        <w:rPr>
          <w:rFonts w:asciiTheme="minorHAnsi" w:hAnsiTheme="minorHAnsi" w:cstheme="minorHAnsi"/>
          <w:color w:val="000000" w:themeColor="text1"/>
          <w:sz w:val="22"/>
          <w:szCs w:val="22"/>
        </w:rPr>
        <w:instrText xml:space="preserve">Reading Panel" </w:instrText>
      </w:r>
      <w:r w:rsidRPr="00D056FA">
        <w:rPr>
          <w:rFonts w:asciiTheme="minorHAnsi" w:hAnsiTheme="minorHAnsi" w:cstheme="minorHAnsi"/>
          <w:color w:val="000000" w:themeColor="text1"/>
          <w:sz w:val="22"/>
          <w:szCs w:val="22"/>
        </w:rPr>
        <w:fldChar w:fldCharType="end"/>
      </w:r>
      <w:r w:rsidRPr="00D056FA">
        <w:rPr>
          <w:rFonts w:asciiTheme="minorHAnsi" w:hAnsiTheme="minorHAnsi" w:cstheme="minorHAnsi"/>
          <w:color w:val="000000" w:themeColor="text1"/>
          <w:sz w:val="22"/>
          <w:szCs w:val="22"/>
        </w:rPr>
        <w:t>, and determines the composition, functions, and duties of the panel. Moreover, the bill establishes definitions concerning the universal screening processes used in public school districts for students experiencing academic or social-emotional difficulties and provides that all related screening tools must be capable of identifying students with dyslexia or other reading disorders. Reading interventions must be evidence-based, follow a multi-tiered system of support, and holds that professional development on reading practices be scientifically based. The bill clarifies that district reading plans must provide inappropriate in class interventions.</w:t>
      </w:r>
    </w:p>
    <w:p w14:paraId="2EF718B3" w14:textId="77777777" w:rsidR="00D03635" w:rsidRPr="00D056FA" w:rsidRDefault="00D03635" w:rsidP="00D03635">
      <w:pPr>
        <w:pStyle w:val="NormalWeb"/>
        <w:spacing w:before="0" w:beforeAutospacing="0" w:after="120" w:afterAutospacing="0"/>
        <w:rPr>
          <w:rFonts w:asciiTheme="minorHAnsi" w:hAnsiTheme="minorHAnsi" w:cstheme="minorHAnsi"/>
          <w:color w:val="000000" w:themeColor="text1"/>
          <w:sz w:val="22"/>
          <w:szCs w:val="22"/>
        </w:rPr>
      </w:pPr>
      <w:r w:rsidRPr="00D056FA">
        <w:rPr>
          <w:rFonts w:asciiTheme="minorHAnsi" w:hAnsiTheme="minorHAnsi" w:cstheme="minorHAnsi"/>
          <w:color w:val="000000" w:themeColor="text1"/>
          <w:sz w:val="22"/>
          <w:szCs w:val="22"/>
        </w:rPr>
        <w:lastRenderedPageBreak/>
        <w:t>Also, regarding the Read to Succeed Office</w:t>
      </w:r>
      <w:r w:rsidRPr="00D056FA">
        <w:rPr>
          <w:rFonts w:asciiTheme="minorHAnsi" w:hAnsiTheme="minorHAnsi" w:cstheme="minorHAnsi"/>
          <w:color w:val="000000" w:themeColor="text1"/>
          <w:sz w:val="22"/>
          <w:szCs w:val="22"/>
        </w:rPr>
        <w:fldChar w:fldCharType="begin"/>
      </w:r>
      <w:r w:rsidRPr="00D056FA">
        <w:rPr>
          <w:rFonts w:asciiTheme="minorHAnsi" w:hAnsiTheme="minorHAnsi" w:cstheme="minorHAnsi"/>
          <w:color w:val="000000" w:themeColor="text1"/>
          <w:sz w:val="22"/>
          <w:szCs w:val="22"/>
        </w:rPr>
        <w:instrText xml:space="preserve"> XE "Read to Succeed Office" </w:instrText>
      </w:r>
      <w:r w:rsidRPr="00D056FA">
        <w:rPr>
          <w:rFonts w:asciiTheme="minorHAnsi" w:hAnsiTheme="minorHAnsi" w:cstheme="minorHAnsi"/>
          <w:color w:val="000000" w:themeColor="text1"/>
          <w:sz w:val="22"/>
          <w:szCs w:val="22"/>
        </w:rPr>
        <w:fldChar w:fldCharType="end"/>
      </w:r>
      <w:r w:rsidRPr="00D056FA">
        <w:rPr>
          <w:rFonts w:asciiTheme="minorHAnsi" w:hAnsiTheme="minorHAnsi" w:cstheme="minorHAnsi"/>
          <w:color w:val="000000" w:themeColor="text1"/>
          <w:sz w:val="22"/>
          <w:szCs w:val="22"/>
        </w:rPr>
        <w:t>, the bill revises the requirements concerning coursework necessary for literacy add-on endorsements and revises requirements for professional development for certified reading/literacy coaches and literacy teachers. The coursework must be founded on scientifically based reading practices and evidence-based interventions, including how to use the data to identify struggling readers and inform instruction).</w:t>
      </w:r>
    </w:p>
    <w:p w14:paraId="587B5488" w14:textId="371B594B" w:rsidR="00D03635" w:rsidRPr="000C0660" w:rsidRDefault="00D03635" w:rsidP="00D03635">
      <w:pPr>
        <w:pStyle w:val="NormalWeb"/>
        <w:spacing w:before="0" w:beforeAutospacing="0" w:after="120" w:afterAutospacing="0"/>
        <w:rPr>
          <w:rFonts w:asciiTheme="minorHAnsi" w:hAnsiTheme="minorHAnsi" w:cstheme="minorHAnsi"/>
          <w:color w:val="000000" w:themeColor="text1"/>
          <w:sz w:val="22"/>
          <w:szCs w:val="22"/>
        </w:rPr>
      </w:pPr>
      <w:r w:rsidRPr="00D056FA">
        <w:rPr>
          <w:rFonts w:asciiTheme="minorHAnsi" w:hAnsiTheme="minorHAnsi" w:cstheme="minorHAnsi"/>
          <w:color w:val="000000" w:themeColor="text1"/>
          <w:sz w:val="22"/>
          <w:szCs w:val="22"/>
        </w:rPr>
        <w:t>The bill also revises the requirements for screening and diagnostic assessments and interventions relating to mandatory student retention provisions of the Read to Succeed Act, to revise criteria for retention and exemptions from retention, to eliminate an appeals process, and to revise criteria for intensive instructional services and support provided to retained students. The bill would remove the requirement that reading/literacy coaches be employed in all elementary schools</w:t>
      </w:r>
      <w:r w:rsidR="008904B0">
        <w:rPr>
          <w:rFonts w:asciiTheme="minorHAnsi" w:hAnsiTheme="minorHAnsi" w:cstheme="minorHAnsi"/>
          <w:color w:val="000000" w:themeColor="text1"/>
          <w:sz w:val="22"/>
          <w:szCs w:val="22"/>
        </w:rPr>
        <w:fldChar w:fldCharType="begin"/>
      </w:r>
      <w:r w:rsidR="008904B0">
        <w:instrText xml:space="preserve"> XE "</w:instrText>
      </w:r>
      <w:r w:rsidR="008904B0" w:rsidRPr="0054219A">
        <w:instrText>schools</w:instrText>
      </w:r>
      <w:r w:rsidR="008904B0">
        <w:instrText xml:space="preserve">" </w:instrText>
      </w:r>
      <w:r w:rsidR="008904B0">
        <w:rPr>
          <w:rFonts w:asciiTheme="minorHAnsi" w:hAnsiTheme="minorHAnsi" w:cstheme="minorHAnsi"/>
          <w:color w:val="000000" w:themeColor="text1"/>
          <w:sz w:val="22"/>
          <w:szCs w:val="22"/>
        </w:rPr>
        <w:fldChar w:fldCharType="end"/>
      </w:r>
      <w:r w:rsidRPr="00D056FA">
        <w:rPr>
          <w:rFonts w:asciiTheme="minorHAnsi" w:hAnsiTheme="minorHAnsi" w:cstheme="minorHAnsi"/>
          <w:color w:val="000000" w:themeColor="text1"/>
          <w:sz w:val="22"/>
          <w:szCs w:val="22"/>
        </w:rPr>
        <w:t>, revise requirements concerning the roles and functions of reading/literacy coaches, and provide certain reading and literacy support services to schools identified as having certain levels of lowest achievement on English/language arts summative asses</w:t>
      </w:r>
      <w:r>
        <w:rPr>
          <w:rFonts w:asciiTheme="minorHAnsi" w:hAnsiTheme="minorHAnsi" w:cstheme="minorHAnsi"/>
          <w:color w:val="000000" w:themeColor="text1"/>
          <w:sz w:val="22"/>
          <w:szCs w:val="22"/>
        </w:rPr>
        <w:t>sments by third grade students.</w:t>
      </w:r>
    </w:p>
    <w:p w14:paraId="0E66C684" w14:textId="73F95DAD" w:rsidR="00D03635" w:rsidRPr="00D056FA" w:rsidRDefault="00D03635" w:rsidP="00385174">
      <w:pPr>
        <w:pStyle w:val="NormalWeb"/>
        <w:spacing w:before="0" w:beforeAutospacing="0" w:after="360" w:afterAutospacing="0"/>
        <w:rPr>
          <w:rFonts w:asciiTheme="minorHAnsi" w:hAnsiTheme="minorHAnsi" w:cstheme="minorHAnsi"/>
          <w:color w:val="000000" w:themeColor="text1"/>
          <w:sz w:val="22"/>
          <w:szCs w:val="22"/>
        </w:rPr>
      </w:pPr>
      <w:r w:rsidRPr="00D056FA">
        <w:rPr>
          <w:rFonts w:asciiTheme="minorHAnsi" w:hAnsiTheme="minorHAnsi" w:cstheme="minorHAnsi"/>
          <w:color w:val="000000" w:themeColor="text1"/>
          <w:sz w:val="22"/>
          <w:szCs w:val="22"/>
        </w:rPr>
        <w:t xml:space="preserve">The Committee gave a favorable report, as amended, on </w:t>
      </w:r>
      <w:r w:rsidRPr="00D056FA">
        <w:rPr>
          <w:rFonts w:asciiTheme="minorHAnsi" w:hAnsiTheme="minorHAnsi" w:cstheme="minorHAnsi"/>
          <w:b/>
          <w:color w:val="000000" w:themeColor="text1"/>
          <w:sz w:val="22"/>
          <w:szCs w:val="22"/>
          <w:u w:val="single"/>
        </w:rPr>
        <w:t>H. 3589</w:t>
      </w:r>
      <w:r w:rsidRPr="00D056FA">
        <w:rPr>
          <w:rFonts w:asciiTheme="minorHAnsi" w:hAnsiTheme="minorHAnsi" w:cstheme="minorHAnsi"/>
          <w:b/>
          <w:color w:val="000000" w:themeColor="text1"/>
          <w:sz w:val="22"/>
          <w:szCs w:val="22"/>
          <w:u w:val="single"/>
        </w:rPr>
        <w:fldChar w:fldCharType="begin"/>
      </w:r>
      <w:r w:rsidRPr="00D056FA">
        <w:rPr>
          <w:rFonts w:asciiTheme="minorHAnsi" w:hAnsiTheme="minorHAnsi" w:cstheme="minorHAnsi"/>
          <w:color w:val="000000" w:themeColor="text1"/>
          <w:sz w:val="22"/>
          <w:szCs w:val="22"/>
        </w:rPr>
        <w:instrText xml:space="preserve"> XE "</w:instrText>
      </w:r>
      <w:r w:rsidRPr="00D056FA">
        <w:rPr>
          <w:rFonts w:asciiTheme="minorHAnsi" w:hAnsiTheme="minorHAnsi" w:cstheme="minorHAnsi"/>
          <w:b/>
          <w:color w:val="000000" w:themeColor="text1"/>
          <w:sz w:val="22"/>
          <w:szCs w:val="22"/>
          <w:u w:val="single"/>
        </w:rPr>
        <w:instrText>H. 3589</w:instrText>
      </w:r>
      <w:r w:rsidRPr="00D056FA">
        <w:rPr>
          <w:rFonts w:asciiTheme="minorHAnsi" w:hAnsiTheme="minorHAnsi" w:cstheme="minorHAnsi"/>
          <w:color w:val="000000" w:themeColor="text1"/>
          <w:sz w:val="22"/>
          <w:szCs w:val="22"/>
        </w:rPr>
        <w:instrText xml:space="preserve">" </w:instrText>
      </w:r>
      <w:r w:rsidRPr="00D056FA">
        <w:rPr>
          <w:rFonts w:asciiTheme="minorHAnsi" w:hAnsiTheme="minorHAnsi" w:cstheme="minorHAnsi"/>
          <w:b/>
          <w:color w:val="000000" w:themeColor="text1"/>
          <w:sz w:val="22"/>
          <w:szCs w:val="22"/>
          <w:u w:val="single"/>
        </w:rPr>
        <w:fldChar w:fldCharType="end"/>
      </w:r>
      <w:r w:rsidRPr="00D056FA">
        <w:rPr>
          <w:rFonts w:asciiTheme="minorHAnsi" w:hAnsiTheme="minorHAnsi" w:cstheme="minorHAnsi"/>
          <w:color w:val="000000" w:themeColor="text1"/>
          <w:sz w:val="22"/>
          <w:szCs w:val="22"/>
        </w:rPr>
        <w:t>, a bill that would re-designate certain schools</w:t>
      </w:r>
      <w:r w:rsidR="008904B0">
        <w:rPr>
          <w:rFonts w:asciiTheme="minorHAnsi" w:hAnsiTheme="minorHAnsi" w:cstheme="minorHAnsi"/>
          <w:color w:val="000000" w:themeColor="text1"/>
          <w:sz w:val="22"/>
          <w:szCs w:val="22"/>
        </w:rPr>
        <w:fldChar w:fldCharType="begin"/>
      </w:r>
      <w:r w:rsidR="008904B0">
        <w:instrText xml:space="preserve"> XE "</w:instrText>
      </w:r>
      <w:r w:rsidR="008904B0" w:rsidRPr="0054219A">
        <w:instrText>schools</w:instrText>
      </w:r>
      <w:r w:rsidR="008904B0">
        <w:instrText xml:space="preserve">" </w:instrText>
      </w:r>
      <w:r w:rsidR="008904B0">
        <w:rPr>
          <w:rFonts w:asciiTheme="minorHAnsi" w:hAnsiTheme="minorHAnsi" w:cstheme="minorHAnsi"/>
          <w:color w:val="000000" w:themeColor="text1"/>
          <w:sz w:val="22"/>
          <w:szCs w:val="22"/>
        </w:rPr>
        <w:fldChar w:fldCharType="end"/>
      </w:r>
      <w:r w:rsidRPr="00D056FA">
        <w:rPr>
          <w:rFonts w:asciiTheme="minorHAnsi" w:hAnsiTheme="minorHAnsi" w:cstheme="minorHAnsi"/>
          <w:color w:val="000000" w:themeColor="text1"/>
          <w:sz w:val="22"/>
          <w:szCs w:val="22"/>
        </w:rPr>
        <w:t xml:space="preserve"> from their previous designation as a “schools of choice” to “</w:t>
      </w:r>
      <w:r w:rsidRPr="00D056FA">
        <w:rPr>
          <w:rFonts w:asciiTheme="minorHAnsi" w:hAnsiTheme="minorHAnsi" w:cstheme="minorHAnsi"/>
          <w:b/>
          <w:color w:val="000000" w:themeColor="text1"/>
          <w:sz w:val="22"/>
          <w:szCs w:val="22"/>
        </w:rPr>
        <w:t>schools of innovation</w:t>
      </w:r>
      <w:r w:rsidRPr="00D056FA">
        <w:rPr>
          <w:rFonts w:asciiTheme="minorHAnsi" w:hAnsiTheme="minorHAnsi" w:cstheme="minorHAnsi"/>
          <w:b/>
          <w:color w:val="000000" w:themeColor="text1"/>
          <w:sz w:val="22"/>
          <w:szCs w:val="22"/>
        </w:rPr>
        <w:fldChar w:fldCharType="begin"/>
      </w:r>
      <w:r w:rsidRPr="00D056FA">
        <w:rPr>
          <w:rFonts w:asciiTheme="minorHAnsi" w:hAnsiTheme="minorHAnsi" w:cstheme="minorHAnsi"/>
          <w:color w:val="000000" w:themeColor="text1"/>
          <w:sz w:val="22"/>
          <w:szCs w:val="22"/>
        </w:rPr>
        <w:instrText xml:space="preserve"> XE "</w:instrText>
      </w:r>
      <w:r w:rsidRPr="00D056FA">
        <w:rPr>
          <w:rFonts w:asciiTheme="minorHAnsi" w:hAnsiTheme="minorHAnsi" w:cstheme="minorHAnsi"/>
          <w:b/>
          <w:color w:val="000000" w:themeColor="text1"/>
          <w:sz w:val="22"/>
          <w:szCs w:val="22"/>
        </w:rPr>
        <w:instrText>schools of innovation</w:instrText>
      </w:r>
      <w:r w:rsidRPr="00D056FA">
        <w:rPr>
          <w:rFonts w:asciiTheme="minorHAnsi" w:hAnsiTheme="minorHAnsi" w:cstheme="minorHAnsi"/>
          <w:color w:val="000000" w:themeColor="text1"/>
          <w:sz w:val="22"/>
          <w:szCs w:val="22"/>
        </w:rPr>
        <w:instrText xml:space="preserve">" </w:instrText>
      </w:r>
      <w:r w:rsidRPr="00D056FA">
        <w:rPr>
          <w:rFonts w:asciiTheme="minorHAnsi" w:hAnsiTheme="minorHAnsi" w:cstheme="minorHAnsi"/>
          <w:b/>
          <w:color w:val="000000" w:themeColor="text1"/>
          <w:sz w:val="22"/>
          <w:szCs w:val="22"/>
        </w:rPr>
        <w:fldChar w:fldCharType="end"/>
      </w:r>
      <w:r w:rsidRPr="00D056FA">
        <w:rPr>
          <w:rFonts w:asciiTheme="minorHAnsi" w:hAnsiTheme="minorHAnsi" w:cstheme="minorHAnsi"/>
          <w:color w:val="000000" w:themeColor="text1"/>
          <w:sz w:val="22"/>
          <w:szCs w:val="22"/>
        </w:rPr>
        <w:t>.” This designation would relieve a school from following certain rules and regulations as it works to improve student performance through nontraditional approaches. In order to earn this exemption, a district must identify each law, regulation, and policy from which the school is requesting exemption. This has to be achieved with a two-thirds vote of the local board and the State Board</w:t>
      </w:r>
      <w:r w:rsidR="00790A85">
        <w:rPr>
          <w:rFonts w:asciiTheme="minorHAnsi" w:hAnsiTheme="minorHAnsi" w:cstheme="minorHAnsi"/>
          <w:color w:val="000000" w:themeColor="text1"/>
          <w:sz w:val="22"/>
          <w:szCs w:val="22"/>
        </w:rPr>
        <w:t xml:space="preserve"> of Education</w:t>
      </w:r>
      <w:r w:rsidRPr="00D056FA">
        <w:rPr>
          <w:rFonts w:asciiTheme="minorHAnsi" w:hAnsiTheme="minorHAnsi" w:cstheme="minorHAnsi"/>
          <w:color w:val="000000" w:themeColor="text1"/>
          <w:sz w:val="22"/>
          <w:szCs w:val="22"/>
        </w:rPr>
        <w:t>. The bill would allow that public school districts may establish multiple (but a limited number) schools of innovation. Districts may not name all schools in a district as a school of innovation. The designation must be renewed every four years.</w:t>
      </w:r>
    </w:p>
    <w:p w14:paraId="386F9380" w14:textId="7A357148" w:rsidR="00963423" w:rsidRPr="00385174" w:rsidRDefault="00963423" w:rsidP="00385174">
      <w:pPr>
        <w:pStyle w:val="Heading4"/>
        <w:spacing w:after="360"/>
        <w:rPr>
          <w:rFonts w:asciiTheme="minorHAnsi" w:hAnsiTheme="minorHAnsi" w:cstheme="minorHAnsi"/>
          <w:b w:val="0"/>
          <w:szCs w:val="32"/>
        </w:rPr>
      </w:pPr>
      <w:r w:rsidRPr="00385174">
        <w:rPr>
          <w:rFonts w:asciiTheme="minorHAnsi" w:hAnsiTheme="minorHAnsi" w:cstheme="minorHAnsi"/>
          <w:b w:val="0"/>
          <w:szCs w:val="32"/>
        </w:rPr>
        <w:t>Judiciary</w:t>
      </w:r>
    </w:p>
    <w:p w14:paraId="404FA19A" w14:textId="49AF2B1B" w:rsidR="00DF1179" w:rsidRDefault="00DF1179" w:rsidP="00B00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360"/>
        <w:rPr>
          <w:color w:val="000000" w:themeColor="text1"/>
        </w:rPr>
      </w:pPr>
      <w:r>
        <w:rPr>
          <w:color w:val="000000" w:themeColor="text1"/>
        </w:rPr>
        <w:t xml:space="preserve">A favorable report with amendments was given to </w:t>
      </w:r>
      <w:r w:rsidRPr="00533859">
        <w:rPr>
          <w:b/>
          <w:color w:val="000000" w:themeColor="text1"/>
          <w:u w:val="single"/>
        </w:rPr>
        <w:t>H.</w:t>
      </w:r>
      <w:r w:rsidR="00D70F9F">
        <w:rPr>
          <w:b/>
          <w:color w:val="000000" w:themeColor="text1"/>
          <w:u w:val="single"/>
        </w:rPr>
        <w:t xml:space="preserve"> </w:t>
      </w:r>
      <w:r w:rsidRPr="00533859">
        <w:rPr>
          <w:b/>
          <w:color w:val="000000" w:themeColor="text1"/>
          <w:u w:val="single"/>
        </w:rPr>
        <w:t>3443</w:t>
      </w:r>
      <w:r w:rsidR="008904B0">
        <w:rPr>
          <w:b/>
          <w:color w:val="000000" w:themeColor="text1"/>
          <w:u w:val="single"/>
        </w:rPr>
        <w:fldChar w:fldCharType="begin"/>
      </w:r>
      <w:r w:rsidR="008904B0">
        <w:instrText xml:space="preserve"> XE "</w:instrText>
      </w:r>
      <w:r w:rsidR="008904B0" w:rsidRPr="0035154D">
        <w:rPr>
          <w:b/>
          <w:color w:val="000000" w:themeColor="text1"/>
          <w:u w:val="single"/>
        </w:rPr>
        <w:instrText>H.</w:instrText>
      </w:r>
      <w:r w:rsidR="00D70F9F">
        <w:rPr>
          <w:b/>
          <w:color w:val="000000" w:themeColor="text1"/>
          <w:u w:val="single"/>
        </w:rPr>
        <w:instrText xml:space="preserve"> </w:instrText>
      </w:r>
      <w:r w:rsidR="008904B0" w:rsidRPr="0035154D">
        <w:rPr>
          <w:b/>
          <w:color w:val="000000" w:themeColor="text1"/>
          <w:u w:val="single"/>
        </w:rPr>
        <w:instrText>3443</w:instrText>
      </w:r>
      <w:r w:rsidR="008904B0">
        <w:instrText xml:space="preserve">" </w:instrText>
      </w:r>
      <w:r w:rsidR="008904B0">
        <w:rPr>
          <w:b/>
          <w:color w:val="000000" w:themeColor="text1"/>
          <w:u w:val="single"/>
        </w:rPr>
        <w:fldChar w:fldCharType="end"/>
      </w:r>
      <w:r>
        <w:rPr>
          <w:color w:val="000000" w:themeColor="text1"/>
        </w:rPr>
        <w:t xml:space="preserve">, a bill to establish more </w:t>
      </w:r>
      <w:r w:rsidRPr="00533859">
        <w:rPr>
          <w:b/>
          <w:color w:val="000000" w:themeColor="text1"/>
        </w:rPr>
        <w:t>General Assembly Oversight of Gubernatorial Emergency Orders</w:t>
      </w:r>
      <w:r w:rsidR="006D37B1" w:rsidRPr="00283718">
        <w:rPr>
          <w:color w:val="000000" w:themeColor="text1"/>
        </w:rPr>
        <w:fldChar w:fldCharType="begin"/>
      </w:r>
      <w:r w:rsidR="006D37B1" w:rsidRPr="00283718">
        <w:instrText xml:space="preserve"> XE "</w:instrText>
      </w:r>
      <w:r w:rsidR="00283718">
        <w:rPr>
          <w:color w:val="000000" w:themeColor="text1"/>
        </w:rPr>
        <w:instrText>gubernatorial emergency o</w:instrText>
      </w:r>
      <w:r w:rsidR="006D37B1" w:rsidRPr="00283718">
        <w:rPr>
          <w:color w:val="000000" w:themeColor="text1"/>
        </w:rPr>
        <w:instrText>rders</w:instrText>
      </w:r>
      <w:r w:rsidR="006D37B1" w:rsidRPr="00283718">
        <w:instrText xml:space="preserve">" </w:instrText>
      </w:r>
      <w:r w:rsidR="006D37B1" w:rsidRPr="00283718">
        <w:rPr>
          <w:color w:val="000000" w:themeColor="text1"/>
        </w:rPr>
        <w:fldChar w:fldCharType="end"/>
      </w:r>
      <w:r>
        <w:rPr>
          <w:color w:val="000000" w:themeColor="text1"/>
        </w:rPr>
        <w:t>.  In its amende</w:t>
      </w:r>
      <w:r w:rsidR="00B0074C">
        <w:rPr>
          <w:color w:val="000000" w:themeColor="text1"/>
        </w:rPr>
        <w:t>d version, after 30 days of an o</w:t>
      </w:r>
      <w:r>
        <w:rPr>
          <w:color w:val="000000" w:themeColor="text1"/>
        </w:rPr>
        <w:t>rder’s date, the General Assembly could meet at the call of the House Speaker and Senate President.  An issued order could be terminated, or consented to, via a concurrent resolution; or altered, or amended, via a Joint Resolution, at this called meeting.</w:t>
      </w:r>
    </w:p>
    <w:p w14:paraId="64D2D41D" w14:textId="77777777" w:rsidR="00963423" w:rsidRPr="00337306" w:rsidRDefault="00963423" w:rsidP="00942C74">
      <w:pPr>
        <w:pStyle w:val="Heading4"/>
        <w:spacing w:after="360"/>
        <w:rPr>
          <w:rFonts w:asciiTheme="minorHAnsi" w:hAnsiTheme="minorHAnsi" w:cstheme="minorHAnsi"/>
          <w:b w:val="0"/>
          <w:szCs w:val="32"/>
        </w:rPr>
      </w:pPr>
      <w:r w:rsidRPr="00337306">
        <w:rPr>
          <w:rFonts w:asciiTheme="minorHAnsi" w:hAnsiTheme="minorHAnsi" w:cstheme="minorHAnsi"/>
          <w:b w:val="0"/>
          <w:szCs w:val="32"/>
        </w:rPr>
        <w:t>Labor, Commerce and Industry</w:t>
      </w:r>
    </w:p>
    <w:p w14:paraId="23268A59" w14:textId="77777777" w:rsidR="00942C74" w:rsidRDefault="008B0704" w:rsidP="00025894">
      <w:pPr>
        <w:spacing w:after="220" w:line="240" w:lineRule="auto"/>
      </w:pPr>
      <w:r>
        <w:t xml:space="preserve">The Labor, Commerce and Industry Committee met on Thursday, January 28, and reported out several bills. </w:t>
      </w:r>
    </w:p>
    <w:p w14:paraId="65E1CDD4" w14:textId="15F4D36F" w:rsidR="008B0704" w:rsidRPr="00942C74" w:rsidRDefault="008B0704" w:rsidP="00025894">
      <w:pPr>
        <w:spacing w:after="220" w:line="240" w:lineRule="auto"/>
      </w:pPr>
      <w:r>
        <w:t xml:space="preserve">The committee gave a favorable report on </w:t>
      </w:r>
      <w:r w:rsidRPr="00F67A3D">
        <w:rPr>
          <w:b/>
          <w:u w:val="single"/>
        </w:rPr>
        <w:t>H. 3586</w:t>
      </w:r>
      <w:r w:rsidR="00CA2032">
        <w:rPr>
          <w:b/>
          <w:u w:val="single"/>
        </w:rPr>
        <w:fldChar w:fldCharType="begin"/>
      </w:r>
      <w:r w:rsidR="00CA2032">
        <w:instrText xml:space="preserve"> XE "</w:instrText>
      </w:r>
      <w:r w:rsidR="00CA2032" w:rsidRPr="003540B0">
        <w:rPr>
          <w:b/>
          <w:u w:val="single"/>
        </w:rPr>
        <w:instrText>H. 3586</w:instrText>
      </w:r>
      <w:r w:rsidR="00CA2032">
        <w:instrText xml:space="preserve">" </w:instrText>
      </w:r>
      <w:r w:rsidR="00CA2032">
        <w:rPr>
          <w:b/>
          <w:u w:val="single"/>
        </w:rPr>
        <w:fldChar w:fldCharType="end"/>
      </w:r>
      <w:r w:rsidRPr="00292AAB">
        <w:t>, a bill establishing a</w:t>
      </w:r>
      <w:r>
        <w:rPr>
          <w:b/>
        </w:rPr>
        <w:t xml:space="preserve"> </w:t>
      </w:r>
      <w:r w:rsidRPr="00F67A3D">
        <w:rPr>
          <w:b/>
        </w:rPr>
        <w:t>Departme</w:t>
      </w:r>
      <w:r>
        <w:rPr>
          <w:b/>
        </w:rPr>
        <w:t>nt of Insurance</w:t>
      </w:r>
      <w:r w:rsidR="00FE7AE1">
        <w:rPr>
          <w:b/>
        </w:rPr>
        <w:fldChar w:fldCharType="begin"/>
      </w:r>
      <w:r w:rsidR="00FE7AE1">
        <w:instrText xml:space="preserve"> XE "</w:instrText>
      </w:r>
      <w:r w:rsidR="00FE7AE1" w:rsidRPr="00A63EAE">
        <w:rPr>
          <w:b/>
        </w:rPr>
        <w:instrText>Department of Insurance</w:instrText>
      </w:r>
      <w:r w:rsidR="00FE7AE1">
        <w:instrText xml:space="preserve">" </w:instrText>
      </w:r>
      <w:r w:rsidR="00FE7AE1">
        <w:rPr>
          <w:b/>
        </w:rPr>
        <w:fldChar w:fldCharType="end"/>
      </w:r>
      <w:r>
        <w:rPr>
          <w:b/>
        </w:rPr>
        <w:t xml:space="preserve"> Fraud Division</w:t>
      </w:r>
      <w:r w:rsidRPr="00292AAB">
        <w:t xml:space="preserve">.  </w:t>
      </w:r>
      <w:r>
        <w:t xml:space="preserve">The legislation provides for the transfer of insurance fraud </w:t>
      </w:r>
      <w:r w:rsidRPr="00F67A3D">
        <w:t>duties and obligations</w:t>
      </w:r>
      <w:r>
        <w:t xml:space="preserve"> from the Attorney General’s Office and houses them in a new</w:t>
      </w:r>
      <w:r w:rsidRPr="00F67A3D">
        <w:t xml:space="preserve"> Fraud Division</w:t>
      </w:r>
      <w:r w:rsidR="001C3872">
        <w:fldChar w:fldCharType="begin"/>
      </w:r>
      <w:r w:rsidR="001C3872">
        <w:instrText xml:space="preserve"> XE "</w:instrText>
      </w:r>
      <w:r w:rsidR="001C3872" w:rsidRPr="00755F54">
        <w:instrText>Fraud Division, new</w:instrText>
      </w:r>
      <w:r w:rsidR="001C3872">
        <w:instrText xml:space="preserve">" </w:instrText>
      </w:r>
      <w:r w:rsidR="001C3872">
        <w:fldChar w:fldCharType="end"/>
      </w:r>
      <w:r w:rsidRPr="00F67A3D">
        <w:t xml:space="preserve"> </w:t>
      </w:r>
      <w:r>
        <w:t xml:space="preserve">established </w:t>
      </w:r>
      <w:r w:rsidRPr="00F67A3D">
        <w:t xml:space="preserve">within the </w:t>
      </w:r>
      <w:r>
        <w:t>Department o</w:t>
      </w:r>
      <w:r w:rsidRPr="00F67A3D">
        <w:t>f Insurance</w:t>
      </w:r>
      <w:r>
        <w:t>.</w:t>
      </w:r>
    </w:p>
    <w:p w14:paraId="4031F5F4" w14:textId="378E3D25" w:rsidR="008B0704" w:rsidRPr="008D5205" w:rsidRDefault="008B0704" w:rsidP="00025894">
      <w:pPr>
        <w:spacing w:after="220" w:line="240" w:lineRule="auto"/>
        <w:rPr>
          <w:b/>
        </w:rPr>
      </w:pPr>
      <w:r>
        <w:t xml:space="preserve">The committee gave a favorable report on </w:t>
      </w:r>
      <w:r w:rsidRPr="007F5AE0">
        <w:rPr>
          <w:b/>
          <w:u w:val="single"/>
        </w:rPr>
        <w:t>H. 3585</w:t>
      </w:r>
      <w:r w:rsidR="00CA2032">
        <w:rPr>
          <w:b/>
          <w:u w:val="single"/>
        </w:rPr>
        <w:fldChar w:fldCharType="begin"/>
      </w:r>
      <w:r w:rsidR="00CA2032">
        <w:instrText xml:space="preserve"> XE "</w:instrText>
      </w:r>
      <w:r w:rsidR="00CA2032" w:rsidRPr="003540B0">
        <w:rPr>
          <w:b/>
          <w:u w:val="single"/>
        </w:rPr>
        <w:instrText>H. 3585</w:instrText>
      </w:r>
      <w:r w:rsidR="00CA2032">
        <w:instrText xml:space="preserve">" </w:instrText>
      </w:r>
      <w:r w:rsidR="00CA2032">
        <w:rPr>
          <w:b/>
          <w:u w:val="single"/>
        </w:rPr>
        <w:fldChar w:fldCharType="end"/>
      </w:r>
      <w:r>
        <w:t xml:space="preserve">, a bill implementing regular updates and revisions for </w:t>
      </w:r>
      <w:r w:rsidRPr="008D5205">
        <w:rPr>
          <w:b/>
        </w:rPr>
        <w:t>Department of Insurance</w:t>
      </w:r>
      <w:r w:rsidR="00FE7AE1">
        <w:rPr>
          <w:b/>
        </w:rPr>
        <w:fldChar w:fldCharType="begin"/>
      </w:r>
      <w:r w:rsidR="00FE7AE1">
        <w:instrText xml:space="preserve"> XE "</w:instrText>
      </w:r>
      <w:r w:rsidR="00FE7AE1" w:rsidRPr="00A63EAE">
        <w:rPr>
          <w:b/>
        </w:rPr>
        <w:instrText>Department of Insurance</w:instrText>
      </w:r>
      <w:r w:rsidR="00FE7AE1">
        <w:instrText xml:space="preserve">" </w:instrText>
      </w:r>
      <w:r w:rsidR="00FE7AE1">
        <w:rPr>
          <w:b/>
        </w:rPr>
        <w:fldChar w:fldCharType="end"/>
      </w:r>
      <w:r>
        <w:t xml:space="preserve"> provisions.</w:t>
      </w:r>
    </w:p>
    <w:p w14:paraId="3D2D4246" w14:textId="23C9A517" w:rsidR="00963423" w:rsidRDefault="008B0704" w:rsidP="00025894">
      <w:pPr>
        <w:spacing w:after="360" w:line="240" w:lineRule="auto"/>
      </w:pPr>
      <w:r>
        <w:lastRenderedPageBreak/>
        <w:t xml:space="preserve">The committee gave a favorable report on </w:t>
      </w:r>
      <w:r w:rsidRPr="00962924">
        <w:rPr>
          <w:b/>
          <w:u w:val="single"/>
        </w:rPr>
        <w:t>H. 3587</w:t>
      </w:r>
      <w:r w:rsidR="00CA2032">
        <w:rPr>
          <w:b/>
          <w:u w:val="single"/>
        </w:rPr>
        <w:fldChar w:fldCharType="begin"/>
      </w:r>
      <w:r w:rsidR="00CA2032">
        <w:instrText xml:space="preserve"> XE "</w:instrText>
      </w:r>
      <w:r w:rsidR="00CA2032" w:rsidRPr="003540B0">
        <w:rPr>
          <w:b/>
          <w:u w:val="single"/>
        </w:rPr>
        <w:instrText>H. 3587</w:instrText>
      </w:r>
      <w:r w:rsidR="00CA2032">
        <w:instrText xml:space="preserve">" </w:instrText>
      </w:r>
      <w:r w:rsidR="00CA2032">
        <w:rPr>
          <w:b/>
          <w:u w:val="single"/>
        </w:rPr>
        <w:fldChar w:fldCharType="end"/>
      </w:r>
      <w:r w:rsidRPr="00EC06EB">
        <w:t>, a bill providing a technical correction in</w:t>
      </w:r>
      <w:r>
        <w:rPr>
          <w:b/>
        </w:rPr>
        <w:t xml:space="preserve"> </w:t>
      </w:r>
      <w:r w:rsidRPr="00962924">
        <w:rPr>
          <w:b/>
        </w:rPr>
        <w:t xml:space="preserve">reduction in </w:t>
      </w:r>
      <w:r>
        <w:rPr>
          <w:b/>
        </w:rPr>
        <w:t>insurance coverage</w:t>
      </w:r>
      <w:r>
        <w:t xml:space="preserve"> provisions</w:t>
      </w:r>
      <w:r w:rsidR="00CA2032">
        <w:fldChar w:fldCharType="begin"/>
      </w:r>
      <w:r w:rsidR="00CA2032">
        <w:instrText xml:space="preserve"> XE "</w:instrText>
      </w:r>
      <w:r w:rsidR="00CA2032" w:rsidRPr="00560161">
        <w:instrText>reduction in insurance coverage provisions:technical correction</w:instrText>
      </w:r>
      <w:r w:rsidR="00CA2032">
        <w:instrText xml:space="preserve">" </w:instrText>
      </w:r>
      <w:r w:rsidR="00CA2032">
        <w:fldChar w:fldCharType="end"/>
      </w:r>
      <w:r>
        <w:t>.</w:t>
      </w:r>
    </w:p>
    <w:p w14:paraId="0C544462" w14:textId="26883E80" w:rsidR="00963423" w:rsidRDefault="00963423" w:rsidP="006F68C2">
      <w:pPr>
        <w:pStyle w:val="Heading4"/>
        <w:spacing w:after="360"/>
        <w:rPr>
          <w:rFonts w:asciiTheme="minorHAnsi" w:hAnsiTheme="minorHAnsi" w:cstheme="minorHAnsi"/>
          <w:b w:val="0"/>
          <w:szCs w:val="32"/>
        </w:rPr>
      </w:pPr>
      <w:r w:rsidRPr="00337306">
        <w:rPr>
          <w:rFonts w:asciiTheme="minorHAnsi" w:hAnsiTheme="minorHAnsi" w:cstheme="minorHAnsi"/>
          <w:b w:val="0"/>
          <w:szCs w:val="32"/>
        </w:rPr>
        <w:t>Medical, Military, Public and Municipal Affairs</w:t>
      </w:r>
    </w:p>
    <w:p w14:paraId="17D02BFC" w14:textId="36845D5E" w:rsidR="006F68C2" w:rsidRDefault="006F68C2" w:rsidP="00025894">
      <w:pPr>
        <w:spacing w:after="360"/>
        <w:rPr>
          <w:rFonts w:cstheme="minorHAnsi"/>
        </w:rPr>
      </w:pPr>
      <w:r w:rsidRPr="006F68C2">
        <w:rPr>
          <w:rFonts w:cstheme="minorHAnsi"/>
        </w:rPr>
        <w:t xml:space="preserve">This </w:t>
      </w:r>
      <w:r>
        <w:rPr>
          <w:rFonts w:cstheme="minorHAnsi"/>
        </w:rPr>
        <w:t>c</w:t>
      </w:r>
      <w:r w:rsidR="00B0074C" w:rsidRPr="006F68C2">
        <w:rPr>
          <w:rFonts w:cstheme="minorHAnsi"/>
        </w:rPr>
        <w:t>ommittee did not meet</w:t>
      </w:r>
      <w:r>
        <w:rPr>
          <w:rFonts w:cstheme="minorHAnsi"/>
        </w:rPr>
        <w:t>.</w:t>
      </w:r>
    </w:p>
    <w:p w14:paraId="283427DB" w14:textId="77777777" w:rsidR="00963423" w:rsidRPr="00337306" w:rsidRDefault="00963423" w:rsidP="00942C74">
      <w:pPr>
        <w:pStyle w:val="Heading4"/>
        <w:spacing w:after="360"/>
        <w:rPr>
          <w:rFonts w:asciiTheme="minorHAnsi" w:hAnsiTheme="minorHAnsi" w:cstheme="minorHAnsi"/>
          <w:b w:val="0"/>
          <w:szCs w:val="32"/>
        </w:rPr>
      </w:pPr>
      <w:r w:rsidRPr="00337306">
        <w:rPr>
          <w:rFonts w:asciiTheme="minorHAnsi" w:hAnsiTheme="minorHAnsi" w:cstheme="minorHAnsi"/>
          <w:b w:val="0"/>
          <w:szCs w:val="32"/>
        </w:rPr>
        <w:t>Ways and Means</w:t>
      </w:r>
    </w:p>
    <w:p w14:paraId="6E7040C1" w14:textId="68FB45D7" w:rsidR="008B0704" w:rsidRDefault="008B0704" w:rsidP="008B0704">
      <w:r>
        <w:t xml:space="preserve">The Ways and Means Committee met on Monday, January 25, and reported out </w:t>
      </w:r>
      <w:r w:rsidRPr="00A95088">
        <w:rPr>
          <w:b/>
          <w:u w:val="single"/>
        </w:rPr>
        <w:t>H. 3707</w:t>
      </w:r>
      <w:r>
        <w:t xml:space="preserve">, a joint resolution making </w:t>
      </w:r>
      <w:r w:rsidRPr="00A95088">
        <w:rPr>
          <w:b/>
        </w:rPr>
        <w:t>appropriations for the state’s public health response to the COVID-19 virus</w:t>
      </w:r>
      <w:r w:rsidRPr="00A95088">
        <w:t>, including vaccinations</w:t>
      </w:r>
      <w:r w:rsidR="00ED4F9E">
        <w:fldChar w:fldCharType="begin"/>
      </w:r>
      <w:r w:rsidR="00ED4F9E">
        <w:instrText xml:space="preserve"> XE "</w:instrText>
      </w:r>
      <w:r w:rsidR="00ED4F9E" w:rsidRPr="007F3E68">
        <w:instrText>vaccinations</w:instrText>
      </w:r>
      <w:r w:rsidR="00ED4F9E">
        <w:instrText xml:space="preserve">" </w:instrText>
      </w:r>
      <w:r w:rsidR="00ED4F9E">
        <w:fldChar w:fldCharType="end"/>
      </w:r>
      <w:r w:rsidRPr="00A95088">
        <w:t>.</w:t>
      </w:r>
    </w:p>
    <w:p w14:paraId="031ADD97" w14:textId="5C4F35CE" w:rsidR="008B0704" w:rsidRDefault="008B0704" w:rsidP="008B0704">
      <w:r>
        <w:t xml:space="preserve">A total of $208 million is appropriated from </w:t>
      </w:r>
      <w:r w:rsidRPr="00CF4729">
        <w:t>the Contingency Reserve Fund</w:t>
      </w:r>
      <w:r>
        <w:t xml:space="preserve">.  $63 million is allocated </w:t>
      </w:r>
      <w:r w:rsidRPr="00CF4729">
        <w:t>to the Department of Health and Environmental Control</w:t>
      </w:r>
      <w:r>
        <w:t xml:space="preserve"> and $45 million is allocated</w:t>
      </w:r>
      <w:r w:rsidRPr="00CF4729">
        <w:t xml:space="preserve"> to the Medical University of South Carolina</w:t>
      </w:r>
      <w:r>
        <w:t xml:space="preserve"> to allow DHEC and MUSC</w:t>
      </w:r>
      <w:r w:rsidR="00CE5395">
        <w:fldChar w:fldCharType="begin"/>
      </w:r>
      <w:r w:rsidR="00CE5395">
        <w:instrText xml:space="preserve"> XE "</w:instrText>
      </w:r>
      <w:r w:rsidR="00CE5395" w:rsidRPr="00D54A69">
        <w:instrText>MUSC</w:instrText>
      </w:r>
      <w:r w:rsidR="00CE5395">
        <w:instrText xml:space="preserve">" </w:instrText>
      </w:r>
      <w:r w:rsidR="00CE5395">
        <w:fldChar w:fldCharType="end"/>
      </w:r>
      <w:r w:rsidRPr="00972BC7">
        <w:t>, in consultation, cooperation, and collaboration with the South Carolina Hospital Association, the South Carolina Primary Care Association and any other Federally Qualified Heath Centers, and other appropriate entities and associations</w:t>
      </w:r>
      <w:r>
        <w:t>, to</w:t>
      </w:r>
      <w:r w:rsidRPr="00972BC7">
        <w:t>: (1) expand statewide vaccination capacity; and (2) continue to</w:t>
      </w:r>
      <w:r>
        <w:t xml:space="preserve"> administer the statewide COVID-</w:t>
      </w:r>
      <w:r w:rsidRPr="00972BC7">
        <w:t>19 testing plan.</w:t>
      </w:r>
      <w:r>
        <w:t xml:space="preserve">  </w:t>
      </w:r>
      <w:r w:rsidRPr="008B6270">
        <w:t xml:space="preserve">The use of these funds </w:t>
      </w:r>
      <w:r>
        <w:t xml:space="preserve">includes costs related to COVID-19 such as </w:t>
      </w:r>
      <w:r w:rsidRPr="008B6270">
        <w:t xml:space="preserve">vaccination, continued testing and contact tracing, personal protective equipment and medical supplies, personnel costs, education and marketing campaigns, quarantine, transportation and storage, </w:t>
      </w:r>
      <w:r>
        <w:t xml:space="preserve">and </w:t>
      </w:r>
      <w:r w:rsidRPr="008B6270">
        <w:t>mobile health units</w:t>
      </w:r>
      <w:r>
        <w:t xml:space="preserve">.  </w:t>
      </w:r>
      <w:r w:rsidRPr="008B6270">
        <w:t>DHEC, in coordination with MUSC, the South Carolina Hospital Association, the South Carolina Center for Rural and Primary Healthcare, and other relevant stakeholders, shall implement a plan to reach rural and underserved populations who are eligible to be vaccinated.</w:t>
      </w:r>
      <w:r>
        <w:t xml:space="preserve">  $100 million of the </w:t>
      </w:r>
      <w:r w:rsidRPr="00DE62F3">
        <w:t>Contingency Reserve Fund</w:t>
      </w:r>
      <w:r>
        <w:t xml:space="preserve"> appropriation is deposited in a COVID-</w:t>
      </w:r>
      <w:r w:rsidRPr="00DE62F3">
        <w:t>19 Vaccine Reserve account</w:t>
      </w:r>
      <w:r>
        <w:t xml:space="preserve"> that is created to pay for administering COVID-</w:t>
      </w:r>
      <w:r w:rsidRPr="00EE5AF7">
        <w:t>19 vaccine</w:t>
      </w:r>
      <w:r>
        <w:t>s</w:t>
      </w:r>
      <w:r w:rsidR="00ED4F9E">
        <w:fldChar w:fldCharType="begin"/>
      </w:r>
      <w:r w:rsidR="00ED4F9E">
        <w:instrText xml:space="preserve"> XE "</w:instrText>
      </w:r>
      <w:r w:rsidR="00ED4F9E" w:rsidRPr="00EE0F78">
        <w:instrText>vaccines</w:instrText>
      </w:r>
      <w:r w:rsidR="00ED4F9E">
        <w:instrText xml:space="preserve">" </w:instrText>
      </w:r>
      <w:r w:rsidR="00ED4F9E">
        <w:fldChar w:fldCharType="end"/>
      </w:r>
      <w:r>
        <w:t xml:space="preserve">, addressing costs associated with such issues as </w:t>
      </w:r>
      <w:r w:rsidRPr="00767214">
        <w:t xml:space="preserve">staffing, security, traffic control, storage, transportation, </w:t>
      </w:r>
      <w:r>
        <w:t xml:space="preserve">and </w:t>
      </w:r>
      <w:r w:rsidRPr="00767214">
        <w:t>mobile health units</w:t>
      </w:r>
      <w:r w:rsidRPr="00DE62F3">
        <w:t>.</w:t>
      </w:r>
      <w:r>
        <w:t xml:space="preserve">  Of these reserve account funds, up to $75 million is allocated </w:t>
      </w:r>
      <w:r w:rsidRPr="00FC79F3">
        <w:t>to hospitals</w:t>
      </w:r>
      <w:r>
        <w:t xml:space="preserve"> and up to $25 million is allocated </w:t>
      </w:r>
      <w:r w:rsidRPr="00FC79F3">
        <w:t>to other COVID-19 vaccination providers that are enrolled and activated by DHEC</w:t>
      </w:r>
      <w:r>
        <w:t xml:space="preserve">.  </w:t>
      </w:r>
      <w:r w:rsidRPr="007845CE">
        <w:t>In approving expenses, DHEC must give priority to hospi</w:t>
      </w:r>
      <w:r>
        <w:t xml:space="preserve">tals and other providers with </w:t>
      </w:r>
      <w:r w:rsidRPr="007845CE">
        <w:t>a high demand for the vaccine and the ability to administer the vaccine in high quantities.</w:t>
      </w:r>
      <w:r>
        <w:t xml:space="preserve">  No r</w:t>
      </w:r>
      <w:r w:rsidRPr="007845CE">
        <w:t xml:space="preserve">eserve account </w:t>
      </w:r>
      <w:r>
        <w:t xml:space="preserve">funds may be released </w:t>
      </w:r>
      <w:r w:rsidRPr="007845CE">
        <w:t xml:space="preserve">to any hospital that is not offering vaccine appointments to the </w:t>
      </w:r>
      <w:r w:rsidR="00B54059" w:rsidRPr="007845CE">
        <w:t>public</w:t>
      </w:r>
      <w:r w:rsidRPr="007845CE">
        <w:t>.</w:t>
      </w:r>
    </w:p>
    <w:p w14:paraId="5F5F63C4" w14:textId="6099119C" w:rsidR="008B0704" w:rsidRDefault="008B0704" w:rsidP="008B0704">
      <w:r w:rsidRPr="001E2B76">
        <w:t>All vaccines</w:t>
      </w:r>
      <w:r w:rsidR="00ED4F9E">
        <w:fldChar w:fldCharType="begin"/>
      </w:r>
      <w:r w:rsidR="00ED4F9E">
        <w:instrText xml:space="preserve"> XE "</w:instrText>
      </w:r>
      <w:r w:rsidR="00ED4F9E" w:rsidRPr="00EE0F78">
        <w:instrText>vaccines</w:instrText>
      </w:r>
      <w:r w:rsidR="00ED4F9E">
        <w:instrText xml:space="preserve">" </w:instrText>
      </w:r>
      <w:r w:rsidR="00ED4F9E">
        <w:fldChar w:fldCharType="end"/>
      </w:r>
      <w:r w:rsidRPr="001E2B76">
        <w:t xml:space="preserve"> received by the st</w:t>
      </w:r>
      <w:r>
        <w:t xml:space="preserve">ate </w:t>
      </w:r>
      <w:r w:rsidRPr="001E2B76">
        <w:t xml:space="preserve">must be allocated to the four DHEC public health regions in a per capita manner with considerations taken into account for </w:t>
      </w:r>
      <w:r>
        <w:t xml:space="preserve">such </w:t>
      </w:r>
      <w:r w:rsidRPr="001E2B76">
        <w:t>factors</w:t>
      </w:r>
      <w:r>
        <w:t xml:space="preserve"> as</w:t>
      </w:r>
      <w:r w:rsidRPr="001E2B76">
        <w:t xml:space="preserve"> poverty level, infection rates, age, and high risk popul</w:t>
      </w:r>
      <w:r>
        <w:t xml:space="preserve">ations.  </w:t>
      </w:r>
      <w:r w:rsidRPr="001E2B76">
        <w:t>MUSC</w:t>
      </w:r>
      <w:r w:rsidR="00CE5395">
        <w:fldChar w:fldCharType="begin"/>
      </w:r>
      <w:r w:rsidR="00CE5395">
        <w:instrText xml:space="preserve"> XE "</w:instrText>
      </w:r>
      <w:r w:rsidR="00CE5395" w:rsidRPr="00D54A69">
        <w:instrText>MUSC</w:instrText>
      </w:r>
      <w:r w:rsidR="00CE5395">
        <w:instrText xml:space="preserve">" </w:instrText>
      </w:r>
      <w:r w:rsidR="00CE5395">
        <w:fldChar w:fldCharType="end"/>
      </w:r>
      <w:r w:rsidRPr="001E2B76">
        <w:t xml:space="preserve"> shall coordinate with DHEC and partner with local healthcare providers to ensure that gaps in statewide vaccination delivery are covered, with priority given to rural and underserved areas.</w:t>
      </w:r>
      <w:r>
        <w:t xml:space="preserve">  </w:t>
      </w:r>
      <w:r w:rsidRPr="000B7291">
        <w:t>DHEC shall allocate vaccines so that they are distributed in a manner that ensures that each of its four public health regions shall receive a per capita allocation</w:t>
      </w:r>
      <w:r>
        <w:t>.  Provisions are made for a COVID-</w:t>
      </w:r>
      <w:r w:rsidRPr="000B7291">
        <w:t>19 Vaccine Regional Advisory Panel</w:t>
      </w:r>
      <w:r>
        <w:t xml:space="preserve"> in each of the </w:t>
      </w:r>
      <w:r w:rsidRPr="000B7291">
        <w:t>four public health regions</w:t>
      </w:r>
      <w:r>
        <w:t xml:space="preserve"> to make recommendations to </w:t>
      </w:r>
      <w:r w:rsidRPr="000B7291">
        <w:t>DHEC</w:t>
      </w:r>
      <w:r>
        <w:t xml:space="preserve"> on vaccine deployment.  Under the planning process, a</w:t>
      </w:r>
      <w:r w:rsidRPr="00417BF8">
        <w:t xml:space="preserve">vailable vaccines must be administered to South Carolinians as rapidly as possible, to </w:t>
      </w:r>
      <w:r w:rsidRPr="00417BF8">
        <w:lastRenderedPageBreak/>
        <w:t>ensure that no doses are permitted to expire, and to position South Carolina favorably in the event that any future federal allocations to states may be based in part upon a state’s ability to expeditiously administer the vaccine</w:t>
      </w:r>
      <w:r>
        <w:t>.  DHEC is charged with record-keeping responsibilities and daily reporting requirements to keep the public informed of vaccine availability, doses administered, and progress towards attaining the state’s vaccination goals.</w:t>
      </w:r>
    </w:p>
    <w:p w14:paraId="504AEA0D" w14:textId="4BED3582" w:rsidR="00963423" w:rsidRPr="00942C74" w:rsidRDefault="008B0704" w:rsidP="00025894">
      <w:pPr>
        <w:spacing w:after="360" w:line="240" w:lineRule="auto"/>
      </w:pPr>
      <w:r>
        <w:t xml:space="preserve">The legislation includes temporary authority for a wide array of health care professionals to administer </w:t>
      </w:r>
      <w:r w:rsidRPr="00FC79F3">
        <w:t>COVID-19</w:t>
      </w:r>
      <w:r>
        <w:t xml:space="preserve"> vaccines</w:t>
      </w:r>
      <w:r w:rsidR="00ED4F9E">
        <w:fldChar w:fldCharType="begin"/>
      </w:r>
      <w:r w:rsidR="00ED4F9E">
        <w:instrText xml:space="preserve"> XE "</w:instrText>
      </w:r>
      <w:r w:rsidR="00ED4F9E" w:rsidRPr="00EE0F78">
        <w:instrText>vaccines</w:instrText>
      </w:r>
      <w:r w:rsidR="00ED4F9E">
        <w:instrText xml:space="preserve">" </w:instrText>
      </w:r>
      <w:r w:rsidR="00ED4F9E">
        <w:fldChar w:fldCharType="end"/>
      </w:r>
      <w:r>
        <w:t xml:space="preserve"> that includes retired physicians and nurses, students at medical schools and nursing schools, as well as licensed dentists and optometrists who have completed COVID-</w:t>
      </w:r>
      <w:r w:rsidRPr="00CB132B">
        <w:t>19</w:t>
      </w:r>
      <w:r>
        <w:t xml:space="preserve"> vaccine training.  These temporary exemptions from </w:t>
      </w:r>
      <w:r w:rsidRPr="00CB132B">
        <w:t>professional scope of practice</w:t>
      </w:r>
      <w:r>
        <w:t xml:space="preserve"> provisions are set to terminate </w:t>
      </w:r>
      <w:r w:rsidRPr="00CB132B">
        <w:t>when South Carolina is no longer under a declared public health emergen</w:t>
      </w:r>
      <w:r>
        <w:t>cy concerning COVID-</w:t>
      </w:r>
      <w:r w:rsidRPr="00CB132B">
        <w:t>19.</w:t>
      </w:r>
    </w:p>
    <w:p w14:paraId="6501CD5C" w14:textId="77777777" w:rsidR="00963423" w:rsidRPr="00385174" w:rsidRDefault="00963423" w:rsidP="00025894">
      <w:pPr>
        <w:pStyle w:val="Heading1"/>
        <w:spacing w:after="360"/>
        <w:jc w:val="center"/>
        <w:rPr>
          <w:sz w:val="36"/>
          <w:szCs w:val="36"/>
        </w:rPr>
      </w:pPr>
      <w:bookmarkStart w:id="6" w:name="_Toc62751574"/>
      <w:bookmarkStart w:id="7" w:name="_Toc62751584"/>
      <w:bookmarkStart w:id="8" w:name="_Toc62751692"/>
      <w:bookmarkStart w:id="9" w:name="_Toc62751879"/>
      <w:bookmarkStart w:id="10" w:name="_Toc62752016"/>
      <w:r w:rsidRPr="00385174">
        <w:rPr>
          <w:sz w:val="36"/>
          <w:szCs w:val="36"/>
        </w:rPr>
        <w:t>BILLS INTRODUCED IN THE</w:t>
      </w:r>
      <w:r w:rsidR="00AC119E" w:rsidRPr="00385174">
        <w:rPr>
          <w:sz w:val="36"/>
          <w:szCs w:val="36"/>
        </w:rPr>
        <w:t xml:space="preserve"> </w:t>
      </w:r>
      <w:r w:rsidRPr="00385174">
        <w:rPr>
          <w:sz w:val="36"/>
          <w:szCs w:val="36"/>
        </w:rPr>
        <w:t>HOUSE THIS WEEK</w:t>
      </w:r>
      <w:bookmarkEnd w:id="6"/>
      <w:bookmarkEnd w:id="7"/>
      <w:bookmarkEnd w:id="8"/>
      <w:bookmarkEnd w:id="9"/>
      <w:bookmarkEnd w:id="10"/>
    </w:p>
    <w:p w14:paraId="02C96DB1" w14:textId="77777777" w:rsidR="00963423" w:rsidRPr="00337306" w:rsidRDefault="00963423" w:rsidP="00963423">
      <w:pPr>
        <w:pStyle w:val="BodyText"/>
        <w:rPr>
          <w:rFonts w:asciiTheme="minorHAnsi" w:hAnsiTheme="minorHAnsi" w:cstheme="minorHAnsi"/>
          <w:b w:val="0"/>
          <w:szCs w:val="32"/>
        </w:rPr>
      </w:pPr>
      <w:r w:rsidRPr="00337306">
        <w:rPr>
          <w:rFonts w:asciiTheme="minorHAnsi" w:hAnsiTheme="minorHAnsi" w:cstheme="minorHAnsi"/>
          <w:b w:val="0"/>
          <w:szCs w:val="32"/>
        </w:rPr>
        <w:t xml:space="preserve">Agriculture, Natural Resources, and </w:t>
      </w:r>
    </w:p>
    <w:p w14:paraId="0481C12C" w14:textId="77777777" w:rsidR="00963423" w:rsidRPr="00337306" w:rsidRDefault="00963423" w:rsidP="00025894">
      <w:pPr>
        <w:pStyle w:val="BodyText"/>
        <w:spacing w:after="320"/>
        <w:rPr>
          <w:rFonts w:asciiTheme="minorHAnsi" w:hAnsiTheme="minorHAnsi" w:cstheme="minorHAnsi"/>
          <w:b w:val="0"/>
          <w:szCs w:val="32"/>
        </w:rPr>
      </w:pPr>
      <w:r w:rsidRPr="00337306">
        <w:rPr>
          <w:rFonts w:asciiTheme="minorHAnsi" w:hAnsiTheme="minorHAnsi" w:cstheme="minorHAnsi"/>
          <w:b w:val="0"/>
          <w:szCs w:val="32"/>
        </w:rPr>
        <w:t>Environmental Affairs</w:t>
      </w:r>
    </w:p>
    <w:p w14:paraId="7A97F8DE" w14:textId="1216D70B" w:rsidR="00BA73AA" w:rsidRPr="00BA73AA" w:rsidRDefault="00BA73AA" w:rsidP="00BA73AA">
      <w:pPr>
        <w:spacing w:after="0" w:line="240" w:lineRule="auto"/>
      </w:pPr>
      <w:r w:rsidRPr="00BA73AA">
        <w:rPr>
          <w:b/>
          <w:u w:val="single"/>
        </w:rPr>
        <w:t>H.</w:t>
      </w:r>
      <w:r w:rsidR="00D70F9F">
        <w:rPr>
          <w:b/>
          <w:u w:val="single"/>
        </w:rPr>
        <w:t xml:space="preserve"> </w:t>
      </w:r>
      <w:r w:rsidRPr="00BA73AA">
        <w:rPr>
          <w:b/>
          <w:u w:val="single"/>
        </w:rPr>
        <w:t>3727</w:t>
      </w:r>
      <w:r w:rsidR="00702607">
        <w:rPr>
          <w:b/>
          <w:u w:val="single"/>
        </w:rPr>
        <w:fldChar w:fldCharType="begin"/>
      </w:r>
      <w:r w:rsidR="00702607">
        <w:instrText xml:space="preserve"> XE "</w:instrText>
      </w:r>
      <w:r w:rsidR="00702607" w:rsidRPr="00F13FCB">
        <w:rPr>
          <w:b/>
          <w:u w:val="single"/>
        </w:rPr>
        <w:instrText>H.</w:instrText>
      </w:r>
      <w:r w:rsidR="00D70F9F">
        <w:rPr>
          <w:b/>
          <w:u w:val="single"/>
        </w:rPr>
        <w:instrText xml:space="preserve"> </w:instrText>
      </w:r>
      <w:r w:rsidR="00702607" w:rsidRPr="00F13FCB">
        <w:rPr>
          <w:b/>
          <w:u w:val="single"/>
        </w:rPr>
        <w:instrText>3727</w:instrText>
      </w:r>
      <w:r w:rsidR="00702607">
        <w:instrText xml:space="preserve">" </w:instrText>
      </w:r>
      <w:r w:rsidR="00702607">
        <w:rPr>
          <w:b/>
          <w:u w:val="single"/>
        </w:rPr>
        <w:fldChar w:fldCharType="end"/>
      </w:r>
      <w:r w:rsidRPr="00BA73AA">
        <w:t xml:space="preserve"> </w:t>
      </w:r>
      <w:r w:rsidRPr="00BA73AA">
        <w:rPr>
          <w:b/>
        </w:rPr>
        <w:t>A</w:t>
      </w:r>
      <w:r>
        <w:rPr>
          <w:b/>
        </w:rPr>
        <w:t>nimal Control Officers</w:t>
      </w:r>
      <w:r w:rsidRPr="00BA73AA">
        <w:t xml:space="preserve">   </w:t>
      </w:r>
      <w:r w:rsidRPr="00BA73AA">
        <w:rPr>
          <w:b/>
        </w:rPr>
        <w:t>Rep. Finlay</w:t>
      </w:r>
      <w:r w:rsidR="00351E1C">
        <w:rPr>
          <w:b/>
        </w:rPr>
        <w:fldChar w:fldCharType="begin"/>
      </w:r>
      <w:r w:rsidR="00351E1C">
        <w:instrText xml:space="preserve"> XE "</w:instrText>
      </w:r>
      <w:r w:rsidR="00351E1C" w:rsidRPr="0079000A">
        <w:rPr>
          <w:b/>
        </w:rPr>
        <w:instrText>Rep. Finlay</w:instrText>
      </w:r>
      <w:r w:rsidR="00351E1C">
        <w:instrText xml:space="preserve">" </w:instrText>
      </w:r>
      <w:r w:rsidR="00351E1C">
        <w:rPr>
          <w:b/>
        </w:rPr>
        <w:fldChar w:fldCharType="end"/>
      </w:r>
    </w:p>
    <w:p w14:paraId="33334ADE" w14:textId="76415D6C" w:rsidR="00BA73AA" w:rsidRPr="00BA73AA" w:rsidRDefault="00BA73AA" w:rsidP="00025894">
      <w:pPr>
        <w:widowControl w:val="0"/>
        <w:spacing w:after="220" w:line="240" w:lineRule="auto"/>
      </w:pPr>
      <w:r w:rsidRPr="00BA73AA">
        <w:t>This bill authorizes a county or municipality, at its discretion, to allow animal contro</w:t>
      </w:r>
      <w:r w:rsidR="00351E1C">
        <w:t>l officers</w:t>
      </w:r>
      <w:r w:rsidR="00351E1C">
        <w:fldChar w:fldCharType="begin"/>
      </w:r>
      <w:r w:rsidR="00351E1C">
        <w:instrText xml:space="preserve"> XE "</w:instrText>
      </w:r>
      <w:r w:rsidR="00351E1C" w:rsidRPr="0079000A">
        <w:instrText>animal control officers</w:instrText>
      </w:r>
      <w:r w:rsidR="00351E1C">
        <w:instrText xml:space="preserve">" </w:instrText>
      </w:r>
      <w:r w:rsidR="00351E1C">
        <w:fldChar w:fldCharType="end"/>
      </w:r>
      <w:r w:rsidR="00351E1C">
        <w:t xml:space="preserve"> to carry firearms</w:t>
      </w:r>
      <w:r w:rsidR="00AF17D2">
        <w:fldChar w:fldCharType="begin"/>
      </w:r>
      <w:r w:rsidR="00AF17D2">
        <w:instrText xml:space="preserve"> XE "guns" </w:instrText>
      </w:r>
      <w:r w:rsidR="00AF17D2">
        <w:fldChar w:fldCharType="end"/>
      </w:r>
      <w:r w:rsidR="00351E1C">
        <w:t>.</w:t>
      </w:r>
    </w:p>
    <w:p w14:paraId="1B5B0027" w14:textId="4AA95BED" w:rsidR="00BA73AA" w:rsidRPr="001E695C" w:rsidRDefault="00BA73AA" w:rsidP="00BA73AA">
      <w:pPr>
        <w:spacing w:after="0" w:line="240" w:lineRule="auto"/>
        <w:rPr>
          <w:b/>
        </w:rPr>
      </w:pPr>
      <w:r w:rsidRPr="001E695C">
        <w:rPr>
          <w:b/>
          <w:u w:val="single"/>
        </w:rPr>
        <w:t>H.</w:t>
      </w:r>
      <w:r w:rsidR="00D70F9F">
        <w:rPr>
          <w:b/>
          <w:u w:val="single"/>
        </w:rPr>
        <w:t xml:space="preserve"> </w:t>
      </w:r>
      <w:r w:rsidRPr="001E695C">
        <w:rPr>
          <w:b/>
          <w:u w:val="single"/>
        </w:rPr>
        <w:t>3753</w:t>
      </w:r>
      <w:r w:rsidR="0055306B" w:rsidRPr="001E695C">
        <w:rPr>
          <w:b/>
          <w:u w:val="single"/>
        </w:rPr>
        <w:fldChar w:fldCharType="begin"/>
      </w:r>
      <w:r w:rsidR="0055306B" w:rsidRPr="001E695C">
        <w:instrText xml:space="preserve"> XE "</w:instrText>
      </w:r>
      <w:r w:rsidR="0055306B" w:rsidRPr="001E695C">
        <w:rPr>
          <w:b/>
          <w:u w:val="single"/>
        </w:rPr>
        <w:instrText>H.</w:instrText>
      </w:r>
      <w:r w:rsidR="00D70F9F">
        <w:rPr>
          <w:b/>
          <w:u w:val="single"/>
        </w:rPr>
        <w:instrText xml:space="preserve"> </w:instrText>
      </w:r>
      <w:r w:rsidR="0055306B" w:rsidRPr="001E695C">
        <w:rPr>
          <w:b/>
          <w:u w:val="single"/>
        </w:rPr>
        <w:instrText>3753</w:instrText>
      </w:r>
      <w:r w:rsidR="0055306B" w:rsidRPr="001E695C">
        <w:instrText xml:space="preserve">" </w:instrText>
      </w:r>
      <w:r w:rsidR="0055306B" w:rsidRPr="001E695C">
        <w:rPr>
          <w:b/>
          <w:u w:val="single"/>
        </w:rPr>
        <w:fldChar w:fldCharType="end"/>
      </w:r>
      <w:r w:rsidR="0055306B" w:rsidRPr="001E695C">
        <w:rPr>
          <w:b/>
        </w:rPr>
        <w:t xml:space="preserve">  </w:t>
      </w:r>
      <w:r w:rsidRPr="001E695C">
        <w:rPr>
          <w:b/>
        </w:rPr>
        <w:t>Solid Waste  Rep. Felder</w:t>
      </w:r>
      <w:r w:rsidR="00351E1C" w:rsidRPr="001E695C">
        <w:rPr>
          <w:b/>
        </w:rPr>
        <w:fldChar w:fldCharType="begin"/>
      </w:r>
      <w:r w:rsidR="00351E1C" w:rsidRPr="001E695C">
        <w:instrText xml:space="preserve"> XE "</w:instrText>
      </w:r>
      <w:r w:rsidR="00351E1C" w:rsidRPr="001E695C">
        <w:rPr>
          <w:b/>
        </w:rPr>
        <w:instrText>Rep. Felder</w:instrText>
      </w:r>
      <w:r w:rsidR="00351E1C" w:rsidRPr="001E695C">
        <w:instrText xml:space="preserve">" </w:instrText>
      </w:r>
      <w:r w:rsidR="00351E1C" w:rsidRPr="001E695C">
        <w:rPr>
          <w:b/>
        </w:rPr>
        <w:fldChar w:fldCharType="end"/>
      </w:r>
    </w:p>
    <w:p w14:paraId="0D219517" w14:textId="70425987" w:rsidR="00BA73AA" w:rsidRPr="001E695C" w:rsidRDefault="00BA73AA" w:rsidP="00025894">
      <w:pPr>
        <w:widowControl w:val="0"/>
        <w:spacing w:after="220" w:line="240" w:lineRule="auto"/>
      </w:pPr>
      <w:r w:rsidRPr="001E695C">
        <w:t>The bill provides that the post use of polymers and recoverable feedstocks used in pyrolysis and gasification processes are “recovered materials” and are not “solid waste</w:t>
      </w:r>
      <w:r w:rsidR="00351E1C" w:rsidRPr="001E695C">
        <w:fldChar w:fldCharType="begin"/>
      </w:r>
      <w:r w:rsidR="00EA445E">
        <w:instrText xml:space="preserve"> XE "</w:instrText>
      </w:r>
      <w:r w:rsidR="00351E1C" w:rsidRPr="001E695C">
        <w:instrText>waste</w:instrText>
      </w:r>
      <w:r w:rsidR="00EA445E">
        <w:instrText>, solid</w:instrText>
      </w:r>
      <w:r w:rsidR="00351E1C" w:rsidRPr="001E695C">
        <w:instrText xml:space="preserve">" </w:instrText>
      </w:r>
      <w:r w:rsidR="00351E1C" w:rsidRPr="001E695C">
        <w:fldChar w:fldCharType="end"/>
      </w:r>
      <w:r w:rsidRPr="001E695C">
        <w:t xml:space="preserve">” regulated by the Department of Health and Environmental Control.  In addition, the bill regulates recovered materials that have been accumulated </w:t>
      </w:r>
      <w:r w:rsidR="00025894" w:rsidRPr="001E695C">
        <w:t>speculatively as solid waste.</w:t>
      </w:r>
    </w:p>
    <w:p w14:paraId="6CB95BD3" w14:textId="360E4FA0" w:rsidR="001E695C" w:rsidRPr="001E695C" w:rsidRDefault="00F30137" w:rsidP="001E695C">
      <w:pPr>
        <w:pStyle w:val="PlainText"/>
        <w:rPr>
          <w:b/>
          <w:iCs/>
          <w:sz w:val="22"/>
          <w:szCs w:val="22"/>
        </w:rPr>
      </w:pPr>
      <w:r w:rsidRPr="00F30137">
        <w:rPr>
          <w:b/>
          <w:iCs/>
          <w:sz w:val="22"/>
          <w:szCs w:val="22"/>
          <w:u w:val="single"/>
        </w:rPr>
        <w:t>H.</w:t>
      </w:r>
      <w:r w:rsidR="00D70F9F">
        <w:rPr>
          <w:b/>
          <w:iCs/>
          <w:sz w:val="22"/>
          <w:szCs w:val="22"/>
          <w:u w:val="single"/>
        </w:rPr>
        <w:t xml:space="preserve"> </w:t>
      </w:r>
      <w:r w:rsidRPr="00F30137">
        <w:rPr>
          <w:b/>
          <w:iCs/>
          <w:sz w:val="22"/>
          <w:szCs w:val="22"/>
          <w:u w:val="single"/>
        </w:rPr>
        <w:t>3765</w:t>
      </w:r>
      <w:r>
        <w:rPr>
          <w:b/>
          <w:iCs/>
          <w:sz w:val="22"/>
          <w:szCs w:val="22"/>
          <w:u w:val="single"/>
        </w:rPr>
        <w:fldChar w:fldCharType="begin"/>
      </w:r>
      <w:r>
        <w:instrText xml:space="preserve"> XE "</w:instrText>
      </w:r>
      <w:r w:rsidRPr="00040658">
        <w:rPr>
          <w:b/>
          <w:iCs/>
          <w:sz w:val="22"/>
          <w:szCs w:val="22"/>
          <w:u w:val="single"/>
        </w:rPr>
        <w:instrText>H.</w:instrText>
      </w:r>
      <w:r w:rsidR="00D70F9F">
        <w:rPr>
          <w:b/>
          <w:iCs/>
          <w:sz w:val="22"/>
          <w:szCs w:val="22"/>
          <w:u w:val="single"/>
        </w:rPr>
        <w:instrText xml:space="preserve"> </w:instrText>
      </w:r>
      <w:r w:rsidRPr="00040658">
        <w:rPr>
          <w:b/>
          <w:iCs/>
          <w:sz w:val="22"/>
          <w:szCs w:val="22"/>
          <w:u w:val="single"/>
        </w:rPr>
        <w:instrText>3765</w:instrText>
      </w:r>
      <w:r>
        <w:instrText xml:space="preserve">" </w:instrText>
      </w:r>
      <w:r>
        <w:rPr>
          <w:b/>
          <w:iCs/>
          <w:sz w:val="22"/>
          <w:szCs w:val="22"/>
          <w:u w:val="single"/>
        </w:rPr>
        <w:fldChar w:fldCharType="end"/>
      </w:r>
      <w:r>
        <w:rPr>
          <w:b/>
          <w:iCs/>
          <w:sz w:val="22"/>
          <w:szCs w:val="22"/>
        </w:rPr>
        <w:t xml:space="preserve">  Campground Owners</w:t>
      </w:r>
      <w:r>
        <w:rPr>
          <w:b/>
          <w:iCs/>
          <w:sz w:val="22"/>
          <w:szCs w:val="22"/>
        </w:rPr>
        <w:fldChar w:fldCharType="begin"/>
      </w:r>
      <w:r>
        <w:instrText xml:space="preserve"> XE "</w:instrText>
      </w:r>
      <w:r w:rsidR="004277AD">
        <w:rPr>
          <w:iCs/>
          <w:sz w:val="22"/>
          <w:szCs w:val="22"/>
        </w:rPr>
        <w:instrText>campground o</w:instrText>
      </w:r>
      <w:r w:rsidRPr="00A32DD4">
        <w:rPr>
          <w:iCs/>
          <w:sz w:val="22"/>
          <w:szCs w:val="22"/>
        </w:rPr>
        <w:instrText>wners</w:instrText>
      </w:r>
      <w:r>
        <w:instrText xml:space="preserve">" </w:instrText>
      </w:r>
      <w:r>
        <w:rPr>
          <w:b/>
          <w:iCs/>
          <w:sz w:val="22"/>
          <w:szCs w:val="22"/>
        </w:rPr>
        <w:fldChar w:fldCharType="end"/>
      </w:r>
      <w:r>
        <w:rPr>
          <w:b/>
          <w:iCs/>
          <w:sz w:val="22"/>
          <w:szCs w:val="22"/>
        </w:rPr>
        <w:t xml:space="preserve"> as Innkeepers  </w:t>
      </w:r>
      <w:r w:rsidR="001E695C" w:rsidRPr="001E695C">
        <w:rPr>
          <w:b/>
          <w:iCs/>
          <w:sz w:val="22"/>
          <w:szCs w:val="22"/>
        </w:rPr>
        <w:t>Rep. Burns</w:t>
      </w:r>
      <w:r>
        <w:rPr>
          <w:b/>
          <w:iCs/>
          <w:sz w:val="22"/>
          <w:szCs w:val="22"/>
        </w:rPr>
        <w:fldChar w:fldCharType="begin"/>
      </w:r>
      <w:r>
        <w:instrText xml:space="preserve"> XE "</w:instrText>
      </w:r>
      <w:r w:rsidRPr="00040658">
        <w:rPr>
          <w:b/>
          <w:iCs/>
          <w:sz w:val="22"/>
          <w:szCs w:val="22"/>
        </w:rPr>
        <w:instrText>Rep. Burns</w:instrText>
      </w:r>
      <w:r>
        <w:instrText xml:space="preserve">" </w:instrText>
      </w:r>
      <w:r>
        <w:rPr>
          <w:b/>
          <w:iCs/>
          <w:sz w:val="22"/>
          <w:szCs w:val="22"/>
        </w:rPr>
        <w:fldChar w:fldCharType="end"/>
      </w:r>
    </w:p>
    <w:p w14:paraId="1E049069" w14:textId="464D0D55" w:rsidR="001E695C" w:rsidRPr="001E695C" w:rsidRDefault="001E695C" w:rsidP="0042737B">
      <w:pPr>
        <w:pStyle w:val="PlainText"/>
        <w:spacing w:after="360"/>
        <w:rPr>
          <w:iCs/>
          <w:sz w:val="22"/>
          <w:szCs w:val="22"/>
        </w:rPr>
      </w:pPr>
      <w:r w:rsidRPr="001E695C">
        <w:rPr>
          <w:iCs/>
          <w:sz w:val="22"/>
          <w:szCs w:val="22"/>
        </w:rPr>
        <w:t>Under this proposal, campground owners would be considered innkeepers who may request assistance from local law enforcement</w:t>
      </w:r>
      <w:r w:rsidR="00FE7AE1">
        <w:rPr>
          <w:iCs/>
          <w:sz w:val="22"/>
          <w:szCs w:val="22"/>
        </w:rPr>
        <w:fldChar w:fldCharType="begin"/>
      </w:r>
      <w:r w:rsidR="00FE7AE1">
        <w:instrText xml:space="preserve"> XE "</w:instrText>
      </w:r>
      <w:r w:rsidR="00FE7AE1" w:rsidRPr="00947BDF">
        <w:rPr>
          <w:iCs/>
          <w:sz w:val="22"/>
          <w:szCs w:val="22"/>
        </w:rPr>
        <w:instrText>law enforcement</w:instrText>
      </w:r>
      <w:r w:rsidR="00FE7AE1">
        <w:instrText xml:space="preserve">" </w:instrText>
      </w:r>
      <w:r w:rsidR="00FE7AE1">
        <w:rPr>
          <w:iCs/>
          <w:sz w:val="22"/>
          <w:szCs w:val="22"/>
        </w:rPr>
        <w:fldChar w:fldCharType="end"/>
      </w:r>
      <w:r w:rsidRPr="001E695C">
        <w:rPr>
          <w:iCs/>
          <w:sz w:val="22"/>
          <w:szCs w:val="22"/>
        </w:rPr>
        <w:t xml:space="preserve"> to eject any guest, visitor of a guest, or a tre</w:t>
      </w:r>
      <w:r w:rsidR="00F30137">
        <w:rPr>
          <w:iCs/>
          <w:sz w:val="22"/>
          <w:szCs w:val="22"/>
        </w:rPr>
        <w:t xml:space="preserve">spasser from their facilities. </w:t>
      </w:r>
      <w:r w:rsidRPr="001E695C">
        <w:rPr>
          <w:iCs/>
          <w:sz w:val="22"/>
          <w:szCs w:val="22"/>
        </w:rPr>
        <w:t>The bill further outlines that a guest ejected from a campground has ten days to make a valid claim for any property they supposedly leave behind.</w:t>
      </w:r>
    </w:p>
    <w:p w14:paraId="0981FB29" w14:textId="77777777" w:rsidR="00963423" w:rsidRPr="00337306" w:rsidRDefault="00963423" w:rsidP="00DB5B9A">
      <w:pPr>
        <w:pStyle w:val="Heading4"/>
        <w:spacing w:after="360"/>
        <w:rPr>
          <w:rFonts w:asciiTheme="minorHAnsi" w:hAnsiTheme="minorHAnsi" w:cstheme="minorHAnsi"/>
          <w:b w:val="0"/>
          <w:szCs w:val="32"/>
        </w:rPr>
      </w:pPr>
      <w:r w:rsidRPr="00337306">
        <w:rPr>
          <w:rFonts w:asciiTheme="minorHAnsi" w:hAnsiTheme="minorHAnsi" w:cstheme="minorHAnsi"/>
          <w:b w:val="0"/>
          <w:szCs w:val="32"/>
        </w:rPr>
        <w:t>Education and Public Works</w:t>
      </w:r>
    </w:p>
    <w:p w14:paraId="7026F042" w14:textId="43AA4277" w:rsidR="0002768B" w:rsidRPr="00772505" w:rsidRDefault="0002768B" w:rsidP="0002768B">
      <w:pPr>
        <w:keepNext/>
        <w:spacing w:after="0" w:line="240" w:lineRule="auto"/>
        <w:rPr>
          <w:b/>
        </w:rPr>
      </w:pPr>
      <w:r w:rsidRPr="00CC2848">
        <w:rPr>
          <w:b/>
          <w:u w:val="single"/>
        </w:rPr>
        <w:t>H. 3730</w:t>
      </w:r>
      <w:r w:rsidR="00D722E8">
        <w:rPr>
          <w:b/>
          <w:u w:val="single"/>
        </w:rPr>
        <w:fldChar w:fldCharType="begin"/>
      </w:r>
      <w:r w:rsidR="00D722E8">
        <w:instrText xml:space="preserve"> XE "</w:instrText>
      </w:r>
      <w:r w:rsidR="00D722E8" w:rsidRPr="008440AC">
        <w:rPr>
          <w:b/>
          <w:u w:val="single"/>
        </w:rPr>
        <w:instrText>H. 3730</w:instrText>
      </w:r>
      <w:r w:rsidR="00D722E8">
        <w:instrText xml:space="preserve">" </w:instrText>
      </w:r>
      <w:r w:rsidR="00D722E8">
        <w:rPr>
          <w:b/>
          <w:u w:val="single"/>
        </w:rPr>
        <w:fldChar w:fldCharType="end"/>
      </w:r>
      <w:r w:rsidRPr="00772505">
        <w:rPr>
          <w:b/>
        </w:rPr>
        <w:t xml:space="preserve">  Motor Vehicles</w:t>
      </w:r>
      <w:r w:rsidRPr="00772505">
        <w:rPr>
          <w:b/>
        </w:rPr>
        <w:fldChar w:fldCharType="begin"/>
      </w:r>
      <w:r w:rsidR="00CA2032">
        <w:rPr>
          <w:b/>
        </w:rPr>
        <w:instrText xml:space="preserve"> Xe "</w:instrText>
      </w:r>
      <w:r w:rsidR="00CA2032" w:rsidRPr="00CA2032">
        <w:instrText>motor v</w:instrText>
      </w:r>
      <w:r w:rsidRPr="00CA2032">
        <w:instrText>ehicle</w:instrText>
      </w:r>
      <w:r w:rsidR="00CA2032" w:rsidRPr="00CA2032">
        <w:instrText>s</w:instrText>
      </w:r>
      <w:r w:rsidRPr="00772505">
        <w:rPr>
          <w:b/>
        </w:rPr>
        <w:instrText xml:space="preserve">" </w:instrText>
      </w:r>
      <w:r w:rsidRPr="00772505">
        <w:rPr>
          <w:b/>
        </w:rPr>
        <w:fldChar w:fldCharType="end"/>
      </w:r>
      <w:r w:rsidRPr="00772505">
        <w:rPr>
          <w:b/>
        </w:rPr>
        <w:t xml:space="preserve"> and Railroad Crossings</w:t>
      </w:r>
      <w:r w:rsidRPr="00772505">
        <w:rPr>
          <w:b/>
        </w:rPr>
        <w:fldChar w:fldCharType="begin"/>
      </w:r>
      <w:r w:rsidR="004277AD">
        <w:rPr>
          <w:b/>
        </w:rPr>
        <w:instrText xml:space="preserve"> Xe "railroad c</w:instrText>
      </w:r>
      <w:r w:rsidRPr="00772505">
        <w:rPr>
          <w:b/>
        </w:rPr>
        <w:instrText xml:space="preserve">rossings" </w:instrText>
      </w:r>
      <w:r w:rsidRPr="00772505">
        <w:rPr>
          <w:b/>
        </w:rPr>
        <w:fldChar w:fldCharType="end"/>
      </w:r>
      <w:r w:rsidRPr="00772505">
        <w:rPr>
          <w:b/>
        </w:rPr>
        <w:t xml:space="preserve">    Rep. R.</w:t>
      </w:r>
      <w:r>
        <w:rPr>
          <w:b/>
        </w:rPr>
        <w:t xml:space="preserve"> </w:t>
      </w:r>
      <w:r w:rsidRPr="00772505">
        <w:rPr>
          <w:b/>
        </w:rPr>
        <w:t>Williams</w:t>
      </w:r>
      <w:r>
        <w:rPr>
          <w:b/>
        </w:rPr>
        <w:fldChar w:fldCharType="begin"/>
      </w:r>
      <w:r>
        <w:instrText xml:space="preserve"> XE "</w:instrText>
      </w:r>
      <w:r w:rsidR="00077F02">
        <w:rPr>
          <w:b/>
        </w:rPr>
        <w:instrText xml:space="preserve">Rep. </w:instrText>
      </w:r>
      <w:r w:rsidRPr="008C4489">
        <w:rPr>
          <w:b/>
        </w:rPr>
        <w:instrText>Williams</w:instrText>
      </w:r>
      <w:r w:rsidR="00A92560">
        <w:rPr>
          <w:b/>
        </w:rPr>
        <w:instrText>, R.</w:instrText>
      </w:r>
      <w:r>
        <w:instrText xml:space="preserve">" </w:instrText>
      </w:r>
      <w:r>
        <w:rPr>
          <w:b/>
        </w:rPr>
        <w:fldChar w:fldCharType="end"/>
      </w:r>
    </w:p>
    <w:p w14:paraId="20DC03EC" w14:textId="77777777" w:rsidR="0002768B" w:rsidRDefault="0002768B" w:rsidP="00025894">
      <w:pPr>
        <w:widowControl w:val="0"/>
        <w:spacing w:after="220" w:line="240" w:lineRule="auto"/>
      </w:pPr>
      <w:r>
        <w:t>T</w:t>
      </w:r>
      <w:r w:rsidRPr="000E7BC4">
        <w:t xml:space="preserve">his bill would provide the additional circumstance </w:t>
      </w:r>
      <w:r w:rsidRPr="000E7BC4">
        <w:rPr>
          <w:color w:val="000000"/>
        </w:rPr>
        <w:t>of “other on-track equipment”</w:t>
      </w:r>
      <w:r>
        <w:rPr>
          <w:color w:val="000000"/>
        </w:rPr>
        <w:t xml:space="preserve"> </w:t>
      </w:r>
      <w:r w:rsidRPr="000E7BC4">
        <w:t xml:space="preserve">that would require a driver of a motor vehicle to stop a vehicle approaching a </w:t>
      </w:r>
      <w:r w:rsidRPr="00772505">
        <w:rPr>
          <w:b/>
        </w:rPr>
        <w:t>railroad grade crossing</w:t>
      </w:r>
      <w:r>
        <w:t xml:space="preserve"> in order to obey</w:t>
      </w:r>
      <w:r w:rsidRPr="000E7BC4">
        <w:t xml:space="preserve"> a signal that indicates an approac</w:t>
      </w:r>
      <w:r>
        <w:t>hing train.</w:t>
      </w:r>
    </w:p>
    <w:p w14:paraId="338F3699" w14:textId="0647E1A5" w:rsidR="0002768B" w:rsidRPr="00924C00" w:rsidRDefault="0002768B" w:rsidP="003762A6">
      <w:pPr>
        <w:spacing w:after="0" w:line="240" w:lineRule="auto"/>
      </w:pPr>
      <w:r w:rsidRPr="00CC2848">
        <w:rPr>
          <w:b/>
          <w:u w:val="single"/>
        </w:rPr>
        <w:lastRenderedPageBreak/>
        <w:t>H. 3751</w:t>
      </w:r>
      <w:r w:rsidR="00D722E8">
        <w:rPr>
          <w:b/>
          <w:u w:val="single"/>
        </w:rPr>
        <w:fldChar w:fldCharType="begin"/>
      </w:r>
      <w:r w:rsidR="00D722E8">
        <w:instrText xml:space="preserve"> XE "</w:instrText>
      </w:r>
      <w:r w:rsidR="00D722E8" w:rsidRPr="00483FD8">
        <w:rPr>
          <w:b/>
          <w:u w:val="single"/>
        </w:rPr>
        <w:instrText>H. 3751</w:instrText>
      </w:r>
      <w:r w:rsidR="00D722E8">
        <w:instrText xml:space="preserve">" </w:instrText>
      </w:r>
      <w:r w:rsidR="00D722E8">
        <w:rPr>
          <w:b/>
          <w:u w:val="single"/>
        </w:rPr>
        <w:fldChar w:fldCharType="end"/>
      </w:r>
      <w:r w:rsidRPr="00F51A21">
        <w:rPr>
          <w:b/>
        </w:rPr>
        <w:t xml:space="preserve">  SDE and Plans/Specifications Regarding All Construction, Improvement, and Renovation of Public School Buildings    Rep. Thayer</w:t>
      </w:r>
      <w:r>
        <w:rPr>
          <w:b/>
        </w:rPr>
        <w:fldChar w:fldCharType="begin"/>
      </w:r>
      <w:r>
        <w:instrText xml:space="preserve"> XE "</w:instrText>
      </w:r>
      <w:r w:rsidRPr="005376A0">
        <w:rPr>
          <w:b/>
        </w:rPr>
        <w:instrText>Rep. Thayer</w:instrText>
      </w:r>
      <w:r>
        <w:instrText xml:space="preserve">" </w:instrText>
      </w:r>
      <w:r>
        <w:rPr>
          <w:b/>
        </w:rPr>
        <w:fldChar w:fldCharType="end"/>
      </w:r>
    </w:p>
    <w:p w14:paraId="182E5876" w14:textId="12E09B34" w:rsidR="0002768B" w:rsidRPr="00F51A21" w:rsidRDefault="0002768B" w:rsidP="00E20D79">
      <w:pPr>
        <w:keepNext/>
        <w:spacing w:after="360"/>
      </w:pPr>
      <w:r w:rsidRPr="00F51A21">
        <w:t>This bill relates to schools</w:t>
      </w:r>
      <w:r w:rsidR="008904B0">
        <w:fldChar w:fldCharType="begin"/>
      </w:r>
      <w:r w:rsidR="008904B0">
        <w:instrText xml:space="preserve"> XE "</w:instrText>
      </w:r>
      <w:r w:rsidR="008904B0" w:rsidRPr="0054219A">
        <w:instrText>schools</w:instrText>
      </w:r>
      <w:r w:rsidR="008904B0">
        <w:instrText xml:space="preserve">" </w:instrText>
      </w:r>
      <w:r w:rsidR="008904B0">
        <w:fldChar w:fldCharType="end"/>
      </w:r>
      <w:r w:rsidRPr="00F51A21">
        <w:t xml:space="preserve"> and school districts</w:t>
      </w:r>
      <w:r w:rsidR="008904B0">
        <w:t xml:space="preserve"> </w:t>
      </w:r>
      <w:r w:rsidRPr="00F51A21">
        <w:t xml:space="preserve">and would provide allowances and restrictions on the State Department of Education (SDE) regarding the approval of plans and specifications for all construction, improvement, and renovation of </w:t>
      </w:r>
      <w:r w:rsidRPr="00B70D5B">
        <w:rPr>
          <w:b/>
        </w:rPr>
        <w:t>public school buildings</w:t>
      </w:r>
      <w:r w:rsidR="008904B0">
        <w:rPr>
          <w:b/>
        </w:rPr>
        <w:fldChar w:fldCharType="begin"/>
      </w:r>
      <w:r w:rsidR="008904B0">
        <w:instrText xml:space="preserve"> XE "</w:instrText>
      </w:r>
      <w:r w:rsidR="008904B0" w:rsidRPr="0054219A">
        <w:rPr>
          <w:b/>
        </w:rPr>
        <w:instrText>school buildings</w:instrText>
      </w:r>
      <w:r w:rsidR="008904B0">
        <w:instrText xml:space="preserve">" </w:instrText>
      </w:r>
      <w:r w:rsidR="008904B0">
        <w:rPr>
          <w:b/>
        </w:rPr>
        <w:fldChar w:fldCharType="end"/>
      </w:r>
      <w:r w:rsidR="008904B0">
        <w:t xml:space="preserve"> </w:t>
      </w:r>
      <w:r w:rsidRPr="00F51A21">
        <w:t xml:space="preserve">(subject to applicable state and local building codes and standards). The bill also provides </w:t>
      </w:r>
      <w:r w:rsidRPr="00F51A21">
        <w:rPr>
          <w:color w:val="000000" w:themeColor="text1"/>
        </w:rPr>
        <w:t xml:space="preserve">compliance authority, the exclusion of district administration buildings, waivers from certain school building regulations and changes </w:t>
      </w:r>
      <w:r w:rsidRPr="00F51A21">
        <w:t>to property acquisition for purposes of conformity, and repeals a section relating to inspections and certificates of approval issued by the Department for local school construction, improvements, and renovations.</w:t>
      </w:r>
    </w:p>
    <w:p w14:paraId="7BC363A1" w14:textId="0239F2F0" w:rsidR="00963423" w:rsidRPr="00337306" w:rsidRDefault="00963423" w:rsidP="000F36BA">
      <w:pPr>
        <w:pStyle w:val="Heading4"/>
        <w:keepNext w:val="0"/>
        <w:widowControl w:val="0"/>
        <w:spacing w:after="360"/>
        <w:rPr>
          <w:rFonts w:asciiTheme="minorHAnsi" w:hAnsiTheme="minorHAnsi" w:cstheme="minorHAnsi"/>
          <w:b w:val="0"/>
          <w:szCs w:val="32"/>
        </w:rPr>
      </w:pPr>
      <w:r w:rsidRPr="00337306">
        <w:rPr>
          <w:rFonts w:asciiTheme="minorHAnsi" w:hAnsiTheme="minorHAnsi" w:cstheme="minorHAnsi"/>
          <w:b w:val="0"/>
          <w:szCs w:val="32"/>
        </w:rPr>
        <w:t>Judiciary</w:t>
      </w:r>
    </w:p>
    <w:p w14:paraId="3636C485" w14:textId="5D7B8D35" w:rsidR="001F0BA7" w:rsidRPr="00351C52" w:rsidRDefault="001F0BA7" w:rsidP="000F36BA">
      <w:pPr>
        <w:widowControl w:val="0"/>
        <w:spacing w:after="0" w:line="240" w:lineRule="auto"/>
        <w:rPr>
          <w:b/>
        </w:rPr>
      </w:pPr>
      <w:r w:rsidRPr="00351C52">
        <w:rPr>
          <w:b/>
          <w:u w:val="single"/>
        </w:rPr>
        <w:t>H. 3700</w:t>
      </w:r>
      <w:r w:rsidR="007B190F" w:rsidRPr="00351C52">
        <w:rPr>
          <w:b/>
          <w:u w:val="single"/>
        </w:rPr>
        <w:fldChar w:fldCharType="begin"/>
      </w:r>
      <w:r w:rsidR="007B190F" w:rsidRPr="00351C52">
        <w:instrText xml:space="preserve"> XE "</w:instrText>
      </w:r>
      <w:r w:rsidR="007B190F" w:rsidRPr="00351C52">
        <w:rPr>
          <w:b/>
          <w:u w:val="single"/>
        </w:rPr>
        <w:instrText>H. 3700</w:instrText>
      </w:r>
      <w:r w:rsidR="007B190F" w:rsidRPr="00351C52">
        <w:instrText xml:space="preserve">" </w:instrText>
      </w:r>
      <w:r w:rsidR="007B190F" w:rsidRPr="00351C52">
        <w:rPr>
          <w:b/>
          <w:u w:val="single"/>
        </w:rPr>
        <w:fldChar w:fldCharType="end"/>
      </w:r>
      <w:r w:rsidR="006D37B1" w:rsidRPr="00351C52">
        <w:rPr>
          <w:b/>
          <w:u w:val="single"/>
        </w:rPr>
        <w:t xml:space="preserve"> </w:t>
      </w:r>
      <w:r w:rsidRPr="00351C52">
        <w:rPr>
          <w:b/>
        </w:rPr>
        <w:t xml:space="preserve"> Civil Litigation Demands </w:t>
      </w:r>
      <w:r w:rsidR="006D37B1" w:rsidRPr="00351C52">
        <w:rPr>
          <w:b/>
        </w:rPr>
        <w:t xml:space="preserve"> </w:t>
      </w:r>
      <w:r w:rsidRPr="00351C52">
        <w:rPr>
          <w:b/>
        </w:rPr>
        <w:t xml:space="preserve"> Rep. G. M. Smith</w:t>
      </w:r>
      <w:r w:rsidR="00235900">
        <w:rPr>
          <w:b/>
        </w:rPr>
        <w:fldChar w:fldCharType="begin"/>
      </w:r>
      <w:r w:rsidR="00235900">
        <w:instrText xml:space="preserve"> XE "</w:instrText>
      </w:r>
      <w:r w:rsidR="00235900" w:rsidRPr="0047295A">
        <w:instrText>Rep. Smith, G. M.</w:instrText>
      </w:r>
      <w:r w:rsidR="00235900">
        <w:instrText xml:space="preserve">" </w:instrText>
      </w:r>
      <w:r w:rsidR="00235900">
        <w:rPr>
          <w:b/>
        </w:rPr>
        <w:fldChar w:fldCharType="end"/>
      </w:r>
    </w:p>
    <w:p w14:paraId="6E1E04C5" w14:textId="4AD52F91" w:rsidR="001F0BA7" w:rsidRPr="00351C52" w:rsidRDefault="001F0BA7" w:rsidP="00025894">
      <w:pPr>
        <w:widowControl w:val="0"/>
        <w:spacing w:after="220" w:line="240" w:lineRule="auto"/>
      </w:pPr>
      <w:r w:rsidRPr="00351C52">
        <w:t>A bill to establish requirements and procedures for making time-limited demands in personal injury, bodily injury, property damage, or wrongful death civil litigation</w:t>
      </w:r>
      <w:r w:rsidR="00671F20" w:rsidRPr="00351C52">
        <w:fldChar w:fldCharType="begin"/>
      </w:r>
      <w:r w:rsidR="00671F20" w:rsidRPr="00351C52">
        <w:instrText xml:space="preserve"> XE "civil litigation" </w:instrText>
      </w:r>
      <w:r w:rsidR="00671F20" w:rsidRPr="00351C52">
        <w:fldChar w:fldCharType="end"/>
      </w:r>
      <w:r w:rsidRPr="00351C52">
        <w:t xml:space="preserve"> cases.</w:t>
      </w:r>
    </w:p>
    <w:p w14:paraId="6202A1C8" w14:textId="416BD0E7" w:rsidR="001F0BA7" w:rsidRPr="00351C52" w:rsidRDefault="001F0BA7" w:rsidP="000F36BA">
      <w:pPr>
        <w:widowControl w:val="0"/>
        <w:spacing w:after="0" w:line="240" w:lineRule="auto"/>
        <w:rPr>
          <w:b/>
        </w:rPr>
      </w:pPr>
      <w:r w:rsidRPr="00351C52">
        <w:rPr>
          <w:b/>
          <w:u w:val="single"/>
        </w:rPr>
        <w:t>H. 3708</w:t>
      </w:r>
      <w:r w:rsidR="007B190F" w:rsidRPr="00351C52">
        <w:rPr>
          <w:b/>
          <w:u w:val="single"/>
        </w:rPr>
        <w:t xml:space="preserve"> </w:t>
      </w:r>
      <w:r w:rsidR="007B190F" w:rsidRPr="00351C52">
        <w:rPr>
          <w:b/>
          <w:u w:val="single"/>
        </w:rPr>
        <w:fldChar w:fldCharType="begin"/>
      </w:r>
      <w:r w:rsidR="007B190F" w:rsidRPr="00351C52">
        <w:instrText xml:space="preserve"> XE "</w:instrText>
      </w:r>
      <w:r w:rsidR="007B190F" w:rsidRPr="00351C52">
        <w:rPr>
          <w:b/>
          <w:u w:val="single"/>
        </w:rPr>
        <w:instrText>H. 3708</w:instrText>
      </w:r>
      <w:r w:rsidR="007B190F" w:rsidRPr="00351C52">
        <w:instrText xml:space="preserve">" </w:instrText>
      </w:r>
      <w:r w:rsidR="007B190F" w:rsidRPr="00351C52">
        <w:rPr>
          <w:b/>
          <w:u w:val="single"/>
        </w:rPr>
        <w:fldChar w:fldCharType="end"/>
      </w:r>
      <w:r w:rsidRPr="00351C52">
        <w:rPr>
          <w:b/>
        </w:rPr>
        <w:t xml:space="preserve"> No Guns or Ammunition for Convicts  Rep. Rose</w:t>
      </w:r>
      <w:r w:rsidR="00671F20" w:rsidRPr="00351C52">
        <w:rPr>
          <w:b/>
        </w:rPr>
        <w:fldChar w:fldCharType="begin"/>
      </w:r>
      <w:r w:rsidR="00671F20" w:rsidRPr="00351C52">
        <w:instrText xml:space="preserve"> XE "</w:instrText>
      </w:r>
      <w:r w:rsidR="00671F20" w:rsidRPr="00351C52">
        <w:rPr>
          <w:b/>
        </w:rPr>
        <w:instrText>Rep. Rose</w:instrText>
      </w:r>
      <w:r w:rsidR="00671F20" w:rsidRPr="00351C52">
        <w:instrText xml:space="preserve">" </w:instrText>
      </w:r>
      <w:r w:rsidR="00671F20" w:rsidRPr="00351C52">
        <w:rPr>
          <w:b/>
        </w:rPr>
        <w:fldChar w:fldCharType="end"/>
      </w:r>
    </w:p>
    <w:p w14:paraId="1A054F93" w14:textId="712603F8" w:rsidR="001F0BA7" w:rsidRPr="00351C52" w:rsidRDefault="001F0BA7" w:rsidP="00025894">
      <w:pPr>
        <w:widowControl w:val="0"/>
        <w:spacing w:after="220" w:line="240" w:lineRule="auto"/>
      </w:pPr>
      <w:r w:rsidRPr="00351C52">
        <w:t>Anyone convicted of a felony cannot have guns</w:t>
      </w:r>
      <w:r w:rsidR="00702607">
        <w:fldChar w:fldCharType="begin"/>
      </w:r>
      <w:r w:rsidR="00702607">
        <w:instrText xml:space="preserve"> XE "</w:instrText>
      </w:r>
      <w:r w:rsidR="00702607" w:rsidRPr="006405C5">
        <w:instrText>guns</w:instrText>
      </w:r>
      <w:r w:rsidR="00702607">
        <w:instrText xml:space="preserve">" </w:instrText>
      </w:r>
      <w:r w:rsidR="00702607">
        <w:fldChar w:fldCharType="end"/>
      </w:r>
      <w:r w:rsidRPr="00351C52">
        <w:t xml:space="preserve"> or ammunition in their possession under current law.  This bill expands that prohibition to anyone convicted of a crime punishable by imprisonment for more than one year.  As part of this expanded coverage, it also increases, and</w:t>
      </w:r>
      <w:r w:rsidR="006D37B1" w:rsidRPr="00351C52">
        <w:t xml:space="preserve"> sets up a graduated scale for </w:t>
      </w:r>
      <w:r w:rsidRPr="00351C52">
        <w:t>penalties.</w:t>
      </w:r>
    </w:p>
    <w:p w14:paraId="68B8247A" w14:textId="6F47318B" w:rsidR="001F0BA7" w:rsidRPr="00351C52" w:rsidRDefault="001F0BA7" w:rsidP="000F36BA">
      <w:pPr>
        <w:widowControl w:val="0"/>
        <w:spacing w:after="0"/>
        <w:rPr>
          <w:b/>
        </w:rPr>
      </w:pPr>
      <w:r w:rsidRPr="00351C52">
        <w:rPr>
          <w:b/>
          <w:u w:val="single"/>
        </w:rPr>
        <w:t>H. 3710</w:t>
      </w:r>
      <w:r w:rsidR="007B190F" w:rsidRPr="00351C52">
        <w:rPr>
          <w:b/>
          <w:u w:val="single"/>
        </w:rPr>
        <w:fldChar w:fldCharType="begin"/>
      </w:r>
      <w:r w:rsidR="007B190F" w:rsidRPr="00351C52">
        <w:instrText xml:space="preserve"> XE "</w:instrText>
      </w:r>
      <w:r w:rsidR="007B190F" w:rsidRPr="00351C52">
        <w:rPr>
          <w:b/>
          <w:u w:val="single"/>
        </w:rPr>
        <w:instrText>H. 3710</w:instrText>
      </w:r>
      <w:r w:rsidR="007B190F" w:rsidRPr="00351C52">
        <w:instrText xml:space="preserve">" </w:instrText>
      </w:r>
      <w:r w:rsidR="007B190F" w:rsidRPr="00351C52">
        <w:rPr>
          <w:b/>
          <w:u w:val="single"/>
        </w:rPr>
        <w:fldChar w:fldCharType="end"/>
      </w:r>
      <w:r w:rsidR="007B190F" w:rsidRPr="00351C52">
        <w:rPr>
          <w:b/>
          <w:u w:val="single"/>
        </w:rPr>
        <w:t xml:space="preserve"> </w:t>
      </w:r>
      <w:r w:rsidRPr="00351C52">
        <w:rPr>
          <w:b/>
        </w:rPr>
        <w:t xml:space="preserve"> No Right to Keep or Bear Arms Restrictions  Rep. Burns</w:t>
      </w:r>
      <w:r w:rsidR="00671F20" w:rsidRPr="00351C52">
        <w:rPr>
          <w:b/>
        </w:rPr>
        <w:fldChar w:fldCharType="begin"/>
      </w:r>
      <w:r w:rsidR="00671F20" w:rsidRPr="00351C52">
        <w:instrText xml:space="preserve"> XE "</w:instrText>
      </w:r>
      <w:r w:rsidR="00671F20" w:rsidRPr="00351C52">
        <w:rPr>
          <w:b/>
        </w:rPr>
        <w:instrText>Rep. Burns</w:instrText>
      </w:r>
      <w:r w:rsidR="00671F20" w:rsidRPr="00351C52">
        <w:instrText xml:space="preserve">" </w:instrText>
      </w:r>
      <w:r w:rsidR="00671F20" w:rsidRPr="00351C52">
        <w:rPr>
          <w:b/>
        </w:rPr>
        <w:fldChar w:fldCharType="end"/>
      </w:r>
    </w:p>
    <w:p w14:paraId="7B5C5148" w14:textId="22630AB2" w:rsidR="001F0BA7" w:rsidRPr="00351C52" w:rsidRDefault="001F0BA7" w:rsidP="000F36BA">
      <w:pPr>
        <w:widowControl w:val="0"/>
        <w:spacing w:after="240"/>
      </w:pPr>
      <w:r w:rsidRPr="00351C52">
        <w:t>This proposal would amend our State Constitutional provisions allowing every citizen to keep and bear arms</w:t>
      </w:r>
      <w:r w:rsidR="00671F20" w:rsidRPr="00351C52">
        <w:fldChar w:fldCharType="begin"/>
      </w:r>
      <w:r w:rsidR="00671F20" w:rsidRPr="00351C52">
        <w:instrText xml:space="preserve"> XE "</w:instrText>
      </w:r>
      <w:r w:rsidR="00AF17D2">
        <w:instrText>guns</w:instrText>
      </w:r>
      <w:r w:rsidR="00671F20" w:rsidRPr="00351C52">
        <w:instrText xml:space="preserve">" </w:instrText>
      </w:r>
      <w:r w:rsidR="00671F20" w:rsidRPr="00351C52">
        <w:fldChar w:fldCharType="end"/>
      </w:r>
      <w:r w:rsidRPr="00351C52">
        <w:t>, to clarify it as a fundamental and inalienable right, especially in de</w:t>
      </w:r>
      <w:r w:rsidR="0045030E" w:rsidRPr="00351C52">
        <w:t>fense of oneself</w:t>
      </w:r>
      <w:r w:rsidR="00E20D79" w:rsidRPr="00351C52">
        <w:t xml:space="preserve"> </w:t>
      </w:r>
      <w:r w:rsidR="0045030E" w:rsidRPr="00351C52">
        <w:t>or o</w:t>
      </w:r>
      <w:r w:rsidR="006D37B1" w:rsidRPr="00351C52">
        <w:t xml:space="preserve">ur State. </w:t>
      </w:r>
      <w:r w:rsidRPr="00351C52">
        <w:t>Furthermore, any attempts to restrict this right would be subject to strict scrutiny review standards.</w:t>
      </w:r>
    </w:p>
    <w:p w14:paraId="1FA725C1" w14:textId="1B951113" w:rsidR="001F0BA7" w:rsidRPr="00351C52" w:rsidRDefault="001F0BA7" w:rsidP="000F36BA">
      <w:pPr>
        <w:widowControl w:val="0"/>
        <w:spacing w:after="0"/>
        <w:rPr>
          <w:b/>
        </w:rPr>
      </w:pPr>
      <w:r w:rsidRPr="00351C52">
        <w:rPr>
          <w:b/>
          <w:u w:val="single"/>
        </w:rPr>
        <w:t>H. 3711</w:t>
      </w:r>
      <w:r w:rsidR="007B190F" w:rsidRPr="00351C52">
        <w:rPr>
          <w:b/>
          <w:u w:val="single"/>
        </w:rPr>
        <w:fldChar w:fldCharType="begin"/>
      </w:r>
      <w:r w:rsidR="007B190F" w:rsidRPr="00351C52">
        <w:instrText xml:space="preserve"> XE "</w:instrText>
      </w:r>
      <w:r w:rsidR="007B190F" w:rsidRPr="00351C52">
        <w:rPr>
          <w:b/>
          <w:u w:val="single"/>
        </w:rPr>
        <w:instrText>H. 3711</w:instrText>
      </w:r>
      <w:r w:rsidR="007B190F" w:rsidRPr="00351C52">
        <w:instrText xml:space="preserve">" </w:instrText>
      </w:r>
      <w:r w:rsidR="007B190F" w:rsidRPr="00351C52">
        <w:rPr>
          <w:b/>
          <w:u w:val="single"/>
        </w:rPr>
        <w:fldChar w:fldCharType="end"/>
      </w:r>
      <w:r w:rsidR="007B190F" w:rsidRPr="00351C52">
        <w:rPr>
          <w:b/>
          <w:u w:val="single"/>
        </w:rPr>
        <w:t xml:space="preserve"> </w:t>
      </w:r>
      <w:r w:rsidRPr="00351C52">
        <w:rPr>
          <w:b/>
        </w:rPr>
        <w:t xml:space="preserve"> No Workplace Penalties for Declining COVID-19</w:t>
      </w:r>
      <w:r w:rsidR="00D3558B">
        <w:rPr>
          <w:b/>
        </w:rPr>
        <w:fldChar w:fldCharType="begin"/>
      </w:r>
      <w:r w:rsidR="00D3558B">
        <w:instrText xml:space="preserve"> XE "</w:instrText>
      </w:r>
      <w:r w:rsidR="00D3558B" w:rsidRPr="008E52B5">
        <w:rPr>
          <w:b/>
        </w:rPr>
        <w:instrText>COVID-19</w:instrText>
      </w:r>
      <w:r w:rsidR="00D3558B">
        <w:instrText xml:space="preserve">" </w:instrText>
      </w:r>
      <w:r w:rsidR="00D3558B">
        <w:rPr>
          <w:b/>
        </w:rPr>
        <w:fldChar w:fldCharType="end"/>
      </w:r>
      <w:r w:rsidRPr="00351C52">
        <w:rPr>
          <w:b/>
        </w:rPr>
        <w:t xml:space="preserve"> Vaccinations  Rep. Gagnon</w:t>
      </w:r>
      <w:r w:rsidR="00671F20" w:rsidRPr="00351C52">
        <w:rPr>
          <w:b/>
        </w:rPr>
        <w:fldChar w:fldCharType="begin"/>
      </w:r>
      <w:r w:rsidR="00671F20" w:rsidRPr="00351C52">
        <w:instrText xml:space="preserve"> XE "</w:instrText>
      </w:r>
      <w:r w:rsidR="00671F20" w:rsidRPr="00351C52">
        <w:rPr>
          <w:b/>
        </w:rPr>
        <w:instrText>Rep. Gagnon</w:instrText>
      </w:r>
      <w:r w:rsidR="00671F20" w:rsidRPr="00351C52">
        <w:instrText xml:space="preserve">" </w:instrText>
      </w:r>
      <w:r w:rsidR="00671F20" w:rsidRPr="00351C52">
        <w:rPr>
          <w:b/>
        </w:rPr>
        <w:fldChar w:fldCharType="end"/>
      </w:r>
    </w:p>
    <w:p w14:paraId="6A60147C" w14:textId="7BBF1024" w:rsidR="001F0BA7" w:rsidRPr="00351C52" w:rsidRDefault="001F0BA7" w:rsidP="000F36BA">
      <w:pPr>
        <w:widowControl w:val="0"/>
        <w:spacing w:after="240"/>
      </w:pPr>
      <w:r w:rsidRPr="00351C52">
        <w:t>Under the provisions of this bill, COVID-19</w:t>
      </w:r>
      <w:r w:rsidR="00D3558B">
        <w:fldChar w:fldCharType="begin"/>
      </w:r>
      <w:r w:rsidR="00D3558B">
        <w:instrText xml:space="preserve"> XE "</w:instrText>
      </w:r>
      <w:r w:rsidR="00D3558B" w:rsidRPr="008E52B5">
        <w:rPr>
          <w:b/>
        </w:rPr>
        <w:instrText>COVID-19</w:instrText>
      </w:r>
      <w:r w:rsidR="00D3558B">
        <w:instrText xml:space="preserve">" </w:instrText>
      </w:r>
      <w:r w:rsidR="00D3558B">
        <w:fldChar w:fldCharType="end"/>
      </w:r>
      <w:r w:rsidRPr="00351C52">
        <w:t xml:space="preserve"> vaccinations</w:t>
      </w:r>
      <w:r w:rsidR="0055306B">
        <w:fldChar w:fldCharType="begin"/>
      </w:r>
      <w:r w:rsidR="0055306B">
        <w:instrText xml:space="preserve"> XE "</w:instrText>
      </w:r>
      <w:r w:rsidR="0055306B" w:rsidRPr="0092693E">
        <w:instrText>vaccinations</w:instrText>
      </w:r>
      <w:r w:rsidR="0055306B">
        <w:instrText xml:space="preserve">" </w:instrText>
      </w:r>
      <w:r w:rsidR="0055306B">
        <w:fldChar w:fldCharType="end"/>
      </w:r>
      <w:r w:rsidRPr="00351C52">
        <w:t xml:space="preserve"> would be deemed voluntary, and no employer could take any adverse action against any employee declining vaccination.</w:t>
      </w:r>
    </w:p>
    <w:p w14:paraId="02FEBBCE" w14:textId="22C2E848" w:rsidR="001F0BA7" w:rsidRPr="00351C52" w:rsidRDefault="001F0BA7" w:rsidP="000F36BA">
      <w:pPr>
        <w:widowControl w:val="0"/>
        <w:spacing w:after="0"/>
        <w:rPr>
          <w:b/>
        </w:rPr>
      </w:pPr>
      <w:r w:rsidRPr="00351C52">
        <w:rPr>
          <w:b/>
          <w:u w:val="single"/>
        </w:rPr>
        <w:t>H. 3723</w:t>
      </w:r>
      <w:r w:rsidR="007B190F" w:rsidRPr="00351C52">
        <w:rPr>
          <w:b/>
          <w:u w:val="single"/>
        </w:rPr>
        <w:fldChar w:fldCharType="begin"/>
      </w:r>
      <w:r w:rsidR="007B190F" w:rsidRPr="00351C52">
        <w:instrText xml:space="preserve"> XE "</w:instrText>
      </w:r>
      <w:r w:rsidR="007B190F" w:rsidRPr="00351C52">
        <w:rPr>
          <w:b/>
          <w:u w:val="single"/>
        </w:rPr>
        <w:instrText>H. 3723</w:instrText>
      </w:r>
      <w:r w:rsidR="007B190F" w:rsidRPr="00351C52">
        <w:instrText xml:space="preserve">" </w:instrText>
      </w:r>
      <w:r w:rsidR="007B190F" w:rsidRPr="00351C52">
        <w:rPr>
          <w:b/>
          <w:u w:val="single"/>
        </w:rPr>
        <w:fldChar w:fldCharType="end"/>
      </w:r>
      <w:r w:rsidR="007B190F" w:rsidRPr="00351C52">
        <w:rPr>
          <w:b/>
          <w:u w:val="single"/>
        </w:rPr>
        <w:t xml:space="preserve"> </w:t>
      </w:r>
      <w:r w:rsidRPr="00351C52">
        <w:rPr>
          <w:b/>
        </w:rPr>
        <w:t xml:space="preserve"> Law Enforcement Racial Sensitivity Training  Rep. Henderson-Myers</w:t>
      </w:r>
      <w:r w:rsidR="00671F20" w:rsidRPr="00351C52">
        <w:rPr>
          <w:b/>
        </w:rPr>
        <w:fldChar w:fldCharType="begin"/>
      </w:r>
      <w:r w:rsidR="00671F20" w:rsidRPr="00351C52">
        <w:instrText xml:space="preserve"> XE "</w:instrText>
      </w:r>
      <w:r w:rsidR="00671F20" w:rsidRPr="00351C52">
        <w:rPr>
          <w:b/>
        </w:rPr>
        <w:instrText>Rep. Henderson-Myers</w:instrText>
      </w:r>
      <w:r w:rsidR="00671F20" w:rsidRPr="00351C52">
        <w:instrText xml:space="preserve">" </w:instrText>
      </w:r>
      <w:r w:rsidR="00671F20" w:rsidRPr="00351C52">
        <w:rPr>
          <w:b/>
        </w:rPr>
        <w:fldChar w:fldCharType="end"/>
      </w:r>
    </w:p>
    <w:p w14:paraId="017790C0" w14:textId="0771BF22" w:rsidR="001F0BA7" w:rsidRPr="00351C52" w:rsidRDefault="001F0BA7" w:rsidP="000F36BA">
      <w:pPr>
        <w:widowControl w:val="0"/>
        <w:spacing w:after="240"/>
      </w:pPr>
      <w:r w:rsidRPr="00351C52">
        <w:t>Law enforcement officers would be required to complete credits in racial sensitivity over a three-year recertification period under this pending legislation.</w:t>
      </w:r>
    </w:p>
    <w:p w14:paraId="62F8D118" w14:textId="694C2CEE" w:rsidR="001F0BA7" w:rsidRPr="003B3AE6" w:rsidRDefault="001F0BA7" w:rsidP="00B0074C">
      <w:pPr>
        <w:widowControl w:val="0"/>
        <w:spacing w:after="0"/>
        <w:rPr>
          <w:b/>
        </w:rPr>
      </w:pPr>
      <w:r w:rsidRPr="00351C52">
        <w:rPr>
          <w:b/>
          <w:u w:val="single"/>
        </w:rPr>
        <w:t>H. 3724</w:t>
      </w:r>
      <w:r w:rsidR="007B190F" w:rsidRPr="00351C52">
        <w:rPr>
          <w:b/>
          <w:u w:val="single"/>
        </w:rPr>
        <w:fldChar w:fldCharType="begin"/>
      </w:r>
      <w:r w:rsidR="007B190F" w:rsidRPr="00351C52">
        <w:instrText xml:space="preserve"> XE "</w:instrText>
      </w:r>
      <w:r w:rsidR="007B190F" w:rsidRPr="00351C52">
        <w:rPr>
          <w:b/>
          <w:u w:val="single"/>
        </w:rPr>
        <w:instrText>H. 3724</w:instrText>
      </w:r>
      <w:r w:rsidR="007B190F" w:rsidRPr="00351C52">
        <w:instrText xml:space="preserve">" </w:instrText>
      </w:r>
      <w:r w:rsidR="007B190F" w:rsidRPr="00351C52">
        <w:rPr>
          <w:b/>
          <w:u w:val="single"/>
        </w:rPr>
        <w:fldChar w:fldCharType="end"/>
      </w:r>
      <w:r w:rsidRPr="00351C52">
        <w:rPr>
          <w:b/>
        </w:rPr>
        <w:t xml:space="preserve"> </w:t>
      </w:r>
      <w:r w:rsidR="007B190F" w:rsidRPr="00351C52">
        <w:rPr>
          <w:b/>
        </w:rPr>
        <w:t xml:space="preserve"> </w:t>
      </w:r>
      <w:r w:rsidRPr="00351C52">
        <w:rPr>
          <w:b/>
        </w:rPr>
        <w:t xml:space="preserve">Law Enforcement Officer Training </w:t>
      </w:r>
      <w:r w:rsidR="00652E76">
        <w:rPr>
          <w:b/>
        </w:rPr>
        <w:t xml:space="preserve">to Include Associate Degrees   </w:t>
      </w:r>
      <w:r w:rsidRPr="003B3AE6">
        <w:rPr>
          <w:b/>
        </w:rPr>
        <w:t>Rep. Henderson-Myers</w:t>
      </w:r>
      <w:r w:rsidR="00671F20">
        <w:rPr>
          <w:b/>
        </w:rPr>
        <w:fldChar w:fldCharType="begin"/>
      </w:r>
      <w:r w:rsidR="00671F20">
        <w:instrText xml:space="preserve"> XE "</w:instrText>
      </w:r>
      <w:r w:rsidR="00671F20" w:rsidRPr="00882C78">
        <w:rPr>
          <w:b/>
        </w:rPr>
        <w:instrText>Rep. Henderson-Myers</w:instrText>
      </w:r>
      <w:r w:rsidR="00671F20">
        <w:instrText xml:space="preserve">" </w:instrText>
      </w:r>
      <w:r w:rsidR="00671F20">
        <w:rPr>
          <w:b/>
        </w:rPr>
        <w:fldChar w:fldCharType="end"/>
      </w:r>
    </w:p>
    <w:p w14:paraId="7E7A7128" w14:textId="647C76E6" w:rsidR="001F0BA7" w:rsidRDefault="00B0074C" w:rsidP="00B0074C">
      <w:pPr>
        <w:widowControl w:val="0"/>
        <w:spacing w:after="240"/>
      </w:pPr>
      <w:r>
        <w:t>The State L</w:t>
      </w:r>
      <w:r w:rsidR="001F0BA7">
        <w:t>aw Enforcement Training Council</w:t>
      </w:r>
      <w:r w:rsidR="001C3872">
        <w:fldChar w:fldCharType="begin"/>
      </w:r>
      <w:r w:rsidR="001C3872">
        <w:instrText xml:space="preserve"> XE "</w:instrText>
      </w:r>
      <w:r w:rsidR="001C3872" w:rsidRPr="00EA7935">
        <w:instrText>Law Enforcement Training Council:associate degrees</w:instrText>
      </w:r>
      <w:r w:rsidR="001C3872">
        <w:instrText xml:space="preserve">" </w:instrText>
      </w:r>
      <w:r w:rsidR="001C3872">
        <w:fldChar w:fldCharType="end"/>
      </w:r>
      <w:r w:rsidR="001C3872">
        <w:t xml:space="preserve"> </w:t>
      </w:r>
      <w:r w:rsidR="001F0BA7">
        <w:t xml:space="preserve">could accept </w:t>
      </w:r>
      <w:r>
        <w:t>for</w:t>
      </w:r>
      <w:r w:rsidR="001F0BA7">
        <w:t xml:space="preserve"> law enforcement</w:t>
      </w:r>
      <w:r w:rsidR="00FE7AE1">
        <w:fldChar w:fldCharType="begin"/>
      </w:r>
      <w:r w:rsidR="00FE7AE1">
        <w:instrText xml:space="preserve"> XE "</w:instrText>
      </w:r>
      <w:r w:rsidR="00FE7AE1" w:rsidRPr="00947BDF">
        <w:rPr>
          <w:iCs/>
        </w:rPr>
        <w:instrText>law enforcement</w:instrText>
      </w:r>
      <w:r w:rsidR="00FE7AE1">
        <w:instrText xml:space="preserve">" </w:instrText>
      </w:r>
      <w:r w:rsidR="00FE7AE1">
        <w:fldChar w:fldCharType="end"/>
      </w:r>
      <w:r w:rsidR="001F0BA7">
        <w:t xml:space="preserve"> officer training, anyone who has obtained an associate degree, or is enrolled in an associate degree program.</w:t>
      </w:r>
    </w:p>
    <w:p w14:paraId="3A540AC3" w14:textId="05094AE7" w:rsidR="001F0BA7" w:rsidRPr="003B3AE6" w:rsidRDefault="001F0BA7" w:rsidP="00B0074C">
      <w:pPr>
        <w:widowControl w:val="0"/>
        <w:spacing w:after="0"/>
        <w:rPr>
          <w:b/>
        </w:rPr>
      </w:pPr>
      <w:r w:rsidRPr="003B3AE6">
        <w:rPr>
          <w:b/>
          <w:u w:val="single"/>
        </w:rPr>
        <w:lastRenderedPageBreak/>
        <w:t>H. 3725</w:t>
      </w:r>
      <w:r w:rsidR="007B190F">
        <w:rPr>
          <w:b/>
          <w:u w:val="single"/>
        </w:rPr>
        <w:fldChar w:fldCharType="begin"/>
      </w:r>
      <w:r w:rsidR="007B190F">
        <w:instrText xml:space="preserve"> XE "</w:instrText>
      </w:r>
      <w:r w:rsidR="007B190F" w:rsidRPr="00D818D6">
        <w:rPr>
          <w:b/>
          <w:u w:val="single"/>
        </w:rPr>
        <w:instrText>H. 3725</w:instrText>
      </w:r>
      <w:r w:rsidR="007B190F">
        <w:instrText xml:space="preserve">" </w:instrText>
      </w:r>
      <w:r w:rsidR="007B190F">
        <w:rPr>
          <w:b/>
          <w:u w:val="single"/>
        </w:rPr>
        <w:fldChar w:fldCharType="end"/>
      </w:r>
      <w:r w:rsidRPr="003B3AE6">
        <w:rPr>
          <w:b/>
        </w:rPr>
        <w:t xml:space="preserve"> </w:t>
      </w:r>
      <w:r w:rsidR="007B190F">
        <w:rPr>
          <w:b/>
        </w:rPr>
        <w:t xml:space="preserve"> </w:t>
      </w:r>
      <w:r w:rsidRPr="003B3AE6">
        <w:rPr>
          <w:b/>
        </w:rPr>
        <w:t>Psychiatric Examinations and Disciplinary Checks as Certified Law Enforcement Officer Prerequisites  Rep. Henderson-Myers</w:t>
      </w:r>
      <w:r w:rsidR="00671F20">
        <w:rPr>
          <w:b/>
        </w:rPr>
        <w:fldChar w:fldCharType="begin"/>
      </w:r>
      <w:r w:rsidR="00671F20">
        <w:instrText xml:space="preserve"> XE "</w:instrText>
      </w:r>
      <w:r w:rsidR="00671F20" w:rsidRPr="00882C78">
        <w:rPr>
          <w:b/>
        </w:rPr>
        <w:instrText>Rep. Henderson-Myers</w:instrText>
      </w:r>
      <w:r w:rsidR="00671F20">
        <w:instrText xml:space="preserve">" </w:instrText>
      </w:r>
      <w:r w:rsidR="00671F20">
        <w:rPr>
          <w:b/>
        </w:rPr>
        <w:fldChar w:fldCharType="end"/>
      </w:r>
    </w:p>
    <w:p w14:paraId="452D9ECD" w14:textId="17014EF5" w:rsidR="001F0BA7" w:rsidRDefault="001F0BA7" w:rsidP="00B0074C">
      <w:pPr>
        <w:widowControl w:val="0"/>
      </w:pPr>
      <w:r>
        <w:t>Law enforcement agencies seeking to certify their law enforcement</w:t>
      </w:r>
      <w:r w:rsidR="00111CF6">
        <w:fldChar w:fldCharType="begin"/>
      </w:r>
      <w:r w:rsidR="00111CF6">
        <w:instrText xml:space="preserve"> XE "</w:instrText>
      </w:r>
      <w:r w:rsidR="00111CF6" w:rsidRPr="002A1966">
        <w:instrText>law enforcement:psychiatric examinations</w:instrText>
      </w:r>
      <w:r w:rsidR="00111CF6">
        <w:instrText xml:space="preserve">" </w:instrText>
      </w:r>
      <w:r w:rsidR="00111CF6">
        <w:fldChar w:fldCharType="end"/>
      </w:r>
      <w:r>
        <w:t xml:space="preserve"> officers would have to provide </w:t>
      </w:r>
      <w:r w:rsidR="00B0074C">
        <w:t>psychiatric examination results</w:t>
      </w:r>
      <w:r>
        <w:t xml:space="preserve"> and a search of prior complaints and disciplinary ac</w:t>
      </w:r>
      <w:r w:rsidR="00B0074C">
        <w:t>tions against these candidates (</w:t>
      </w:r>
      <w:r>
        <w:t>showing no major infractions</w:t>
      </w:r>
      <w:r w:rsidR="00B0074C">
        <w:t>)</w:t>
      </w:r>
      <w:r>
        <w:t>.</w:t>
      </w:r>
    </w:p>
    <w:p w14:paraId="0231EEA6" w14:textId="359F2E8F" w:rsidR="001F0BA7" w:rsidRPr="001476A8" w:rsidRDefault="001F0BA7" w:rsidP="001F0BA7">
      <w:pPr>
        <w:keepNext/>
        <w:spacing w:after="0"/>
        <w:rPr>
          <w:b/>
        </w:rPr>
      </w:pPr>
      <w:r w:rsidRPr="001476A8">
        <w:rPr>
          <w:b/>
          <w:u w:val="single"/>
        </w:rPr>
        <w:t>H. 3728</w:t>
      </w:r>
      <w:r w:rsidR="007B190F">
        <w:rPr>
          <w:b/>
          <w:u w:val="single"/>
        </w:rPr>
        <w:fldChar w:fldCharType="begin"/>
      </w:r>
      <w:r w:rsidR="007B190F">
        <w:instrText xml:space="preserve"> XE "</w:instrText>
      </w:r>
      <w:r w:rsidR="007B190F" w:rsidRPr="00D818D6">
        <w:rPr>
          <w:b/>
          <w:u w:val="single"/>
        </w:rPr>
        <w:instrText>H. 3728</w:instrText>
      </w:r>
      <w:r w:rsidR="007B190F">
        <w:instrText xml:space="preserve">" </w:instrText>
      </w:r>
      <w:r w:rsidR="007B190F">
        <w:rPr>
          <w:b/>
          <w:u w:val="single"/>
        </w:rPr>
        <w:fldChar w:fldCharType="end"/>
      </w:r>
      <w:r w:rsidRPr="001476A8">
        <w:rPr>
          <w:b/>
        </w:rPr>
        <w:t xml:space="preserve"> </w:t>
      </w:r>
      <w:r w:rsidR="007B190F">
        <w:rPr>
          <w:b/>
        </w:rPr>
        <w:t xml:space="preserve"> </w:t>
      </w:r>
      <w:r w:rsidRPr="001476A8">
        <w:rPr>
          <w:b/>
        </w:rPr>
        <w:t xml:space="preserve">Criminally Threatening a Public or School Official </w:t>
      </w:r>
      <w:r>
        <w:rPr>
          <w:b/>
        </w:rPr>
        <w:t xml:space="preserve"> </w:t>
      </w:r>
      <w:r w:rsidRPr="001476A8">
        <w:rPr>
          <w:b/>
        </w:rPr>
        <w:t>Rep. Hyde</w:t>
      </w:r>
      <w:r w:rsidR="00671F20">
        <w:rPr>
          <w:b/>
        </w:rPr>
        <w:fldChar w:fldCharType="begin"/>
      </w:r>
      <w:r w:rsidR="00671F20">
        <w:instrText xml:space="preserve"> XE "</w:instrText>
      </w:r>
      <w:r w:rsidR="00671F20" w:rsidRPr="00882C78">
        <w:rPr>
          <w:b/>
        </w:rPr>
        <w:instrText>Rep. Hyde</w:instrText>
      </w:r>
      <w:r w:rsidR="00671F20">
        <w:instrText xml:space="preserve">" </w:instrText>
      </w:r>
      <w:r w:rsidR="00671F20">
        <w:rPr>
          <w:b/>
        </w:rPr>
        <w:fldChar w:fldCharType="end"/>
      </w:r>
    </w:p>
    <w:p w14:paraId="509D176B" w14:textId="262004E7" w:rsidR="001F0BA7" w:rsidRDefault="001F0BA7" w:rsidP="001F0BA7">
      <w:pPr>
        <w:keepNext/>
      </w:pPr>
      <w:r>
        <w:t>A bill to create the felony criminal offense of overtly threatening</w:t>
      </w:r>
      <w:r w:rsidR="00111CF6">
        <w:fldChar w:fldCharType="begin"/>
      </w:r>
      <w:r w:rsidR="00111CF6">
        <w:instrText xml:space="preserve"> XE "</w:instrText>
      </w:r>
      <w:r w:rsidR="00111CF6" w:rsidRPr="005F26F1">
        <w:instrText>threatening a public official</w:instrText>
      </w:r>
      <w:r w:rsidR="00111CF6">
        <w:instrText xml:space="preserve">" </w:instrText>
      </w:r>
      <w:r w:rsidR="00111CF6">
        <w:fldChar w:fldCharType="end"/>
      </w:r>
      <w:r>
        <w:t xml:space="preserve"> to kill, or inflict bodily harm on, a public official, public employee, teacher, principal, or these officials’ immediate family members.</w:t>
      </w:r>
    </w:p>
    <w:p w14:paraId="359837CB" w14:textId="0A705803" w:rsidR="001F0BA7" w:rsidRPr="001476A8" w:rsidRDefault="001F0BA7" w:rsidP="001F0BA7">
      <w:pPr>
        <w:widowControl w:val="0"/>
        <w:spacing w:after="0" w:line="240" w:lineRule="auto"/>
        <w:rPr>
          <w:b/>
        </w:rPr>
      </w:pPr>
      <w:r w:rsidRPr="001476A8">
        <w:rPr>
          <w:b/>
          <w:u w:val="single"/>
        </w:rPr>
        <w:t>H. 3733</w:t>
      </w:r>
      <w:r w:rsidR="007B190F">
        <w:rPr>
          <w:b/>
          <w:u w:val="single"/>
        </w:rPr>
        <w:fldChar w:fldCharType="begin"/>
      </w:r>
      <w:r w:rsidR="007B190F">
        <w:instrText xml:space="preserve"> XE "</w:instrText>
      </w:r>
      <w:r w:rsidR="007B190F" w:rsidRPr="00D818D6">
        <w:rPr>
          <w:b/>
          <w:u w:val="single"/>
        </w:rPr>
        <w:instrText>H. 3733</w:instrText>
      </w:r>
      <w:r w:rsidR="007B190F">
        <w:instrText xml:space="preserve">" </w:instrText>
      </w:r>
      <w:r w:rsidR="007B190F">
        <w:rPr>
          <w:b/>
          <w:u w:val="single"/>
        </w:rPr>
        <w:fldChar w:fldCharType="end"/>
      </w:r>
      <w:r w:rsidRPr="001476A8">
        <w:rPr>
          <w:b/>
        </w:rPr>
        <w:t xml:space="preserve"> </w:t>
      </w:r>
      <w:r w:rsidR="007B190F">
        <w:rPr>
          <w:b/>
        </w:rPr>
        <w:t xml:space="preserve"> </w:t>
      </w:r>
      <w:r w:rsidRPr="001476A8">
        <w:rPr>
          <w:b/>
        </w:rPr>
        <w:t xml:space="preserve">Clerks of Court </w:t>
      </w:r>
      <w:r>
        <w:rPr>
          <w:b/>
        </w:rPr>
        <w:t xml:space="preserve">and Their </w:t>
      </w:r>
      <w:r w:rsidRPr="001476A8">
        <w:rPr>
          <w:b/>
        </w:rPr>
        <w:t xml:space="preserve">Courthouse </w:t>
      </w:r>
      <w:r>
        <w:rPr>
          <w:b/>
        </w:rPr>
        <w:t xml:space="preserve">Spaces </w:t>
      </w:r>
      <w:r w:rsidRPr="001476A8">
        <w:rPr>
          <w:b/>
        </w:rPr>
        <w:t xml:space="preserve">Authority </w:t>
      </w:r>
      <w:r>
        <w:rPr>
          <w:b/>
        </w:rPr>
        <w:t xml:space="preserve"> </w:t>
      </w:r>
      <w:r w:rsidRPr="001476A8">
        <w:rPr>
          <w:b/>
        </w:rPr>
        <w:t>Rep. Gilliam</w:t>
      </w:r>
      <w:r w:rsidR="00671F20">
        <w:rPr>
          <w:b/>
        </w:rPr>
        <w:fldChar w:fldCharType="begin"/>
      </w:r>
      <w:r w:rsidR="00671F20">
        <w:instrText xml:space="preserve"> XE "</w:instrText>
      </w:r>
      <w:r w:rsidR="00671F20" w:rsidRPr="00882C78">
        <w:rPr>
          <w:b/>
        </w:rPr>
        <w:instrText>Rep. Gilliam</w:instrText>
      </w:r>
      <w:r w:rsidR="00671F20">
        <w:instrText xml:space="preserve">" </w:instrText>
      </w:r>
      <w:r w:rsidR="00671F20">
        <w:rPr>
          <w:b/>
        </w:rPr>
        <w:fldChar w:fldCharType="end"/>
      </w:r>
    </w:p>
    <w:p w14:paraId="2BA14203" w14:textId="0EFCE852" w:rsidR="001F0BA7" w:rsidRDefault="001F0BA7" w:rsidP="001F0BA7">
      <w:pPr>
        <w:widowControl w:val="0"/>
        <w:spacing w:line="240" w:lineRule="auto"/>
      </w:pPr>
      <w:r>
        <w:t>County clerks of court</w:t>
      </w:r>
      <w:r w:rsidR="00111CF6">
        <w:fldChar w:fldCharType="begin"/>
      </w:r>
      <w:r w:rsidR="00111CF6">
        <w:instrText xml:space="preserve"> XE "</w:instrText>
      </w:r>
      <w:r w:rsidR="00111CF6" w:rsidRPr="005F26F1">
        <w:instrText>County clerks of court</w:instrText>
      </w:r>
      <w:r w:rsidR="00111CF6">
        <w:instrText xml:space="preserve">" </w:instrText>
      </w:r>
      <w:r w:rsidR="00111CF6">
        <w:fldChar w:fldCharType="end"/>
      </w:r>
      <w:r>
        <w:t xml:space="preserve"> would be in charge of all areas of courthouses. If enacted, this legislation specifically includes all areas designated by county councils to be used by agencies and departments overseen by court administration.</w:t>
      </w:r>
    </w:p>
    <w:p w14:paraId="646E29B4" w14:textId="6CD95DC3" w:rsidR="001F0BA7" w:rsidRDefault="001F0BA7" w:rsidP="001F0BA7">
      <w:pPr>
        <w:widowControl w:val="0"/>
        <w:spacing w:after="0" w:line="240" w:lineRule="auto"/>
        <w:rPr>
          <w:b/>
        </w:rPr>
      </w:pPr>
      <w:r w:rsidRPr="001E5658">
        <w:rPr>
          <w:b/>
          <w:u w:val="single"/>
        </w:rPr>
        <w:t>H. 3741</w:t>
      </w:r>
      <w:r w:rsidR="007B190F">
        <w:rPr>
          <w:b/>
          <w:u w:val="single"/>
        </w:rPr>
        <w:fldChar w:fldCharType="begin"/>
      </w:r>
      <w:r w:rsidR="007B190F">
        <w:instrText xml:space="preserve"> XE "</w:instrText>
      </w:r>
      <w:r w:rsidR="007B190F" w:rsidRPr="00D818D6">
        <w:rPr>
          <w:b/>
          <w:u w:val="single"/>
        </w:rPr>
        <w:instrText>H. 3741</w:instrText>
      </w:r>
      <w:r w:rsidR="007B190F">
        <w:instrText xml:space="preserve">" </w:instrText>
      </w:r>
      <w:r w:rsidR="007B190F">
        <w:rPr>
          <w:b/>
          <w:u w:val="single"/>
        </w:rPr>
        <w:fldChar w:fldCharType="end"/>
      </w:r>
      <w:r w:rsidRPr="001E5658">
        <w:rPr>
          <w:b/>
        </w:rPr>
        <w:t xml:space="preserve"> </w:t>
      </w:r>
      <w:r w:rsidR="007B190F">
        <w:rPr>
          <w:b/>
        </w:rPr>
        <w:t xml:space="preserve"> </w:t>
      </w:r>
      <w:r w:rsidRPr="001E5658">
        <w:rPr>
          <w:b/>
        </w:rPr>
        <w:t xml:space="preserve">Gun Sales and Gun Discharges </w:t>
      </w:r>
      <w:r w:rsidR="007B190F">
        <w:rPr>
          <w:b/>
        </w:rPr>
        <w:t xml:space="preserve"> </w:t>
      </w:r>
      <w:r w:rsidRPr="001E5658">
        <w:rPr>
          <w:b/>
        </w:rPr>
        <w:t>Rep. May</w:t>
      </w:r>
      <w:r w:rsidR="00671F20">
        <w:rPr>
          <w:b/>
        </w:rPr>
        <w:fldChar w:fldCharType="begin"/>
      </w:r>
      <w:r w:rsidR="00671F20">
        <w:instrText xml:space="preserve"> XE "</w:instrText>
      </w:r>
      <w:r w:rsidR="00671F20" w:rsidRPr="00882C78">
        <w:rPr>
          <w:b/>
        </w:rPr>
        <w:instrText>Rep. May</w:instrText>
      </w:r>
      <w:r w:rsidR="00671F20">
        <w:instrText xml:space="preserve">" </w:instrText>
      </w:r>
      <w:r w:rsidR="00671F20">
        <w:rPr>
          <w:b/>
        </w:rPr>
        <w:fldChar w:fldCharType="end"/>
      </w:r>
    </w:p>
    <w:p w14:paraId="7142DC91" w14:textId="4F6B4D14" w:rsidR="001F0BA7" w:rsidRDefault="001F0BA7" w:rsidP="001F0BA7">
      <w:pPr>
        <w:widowControl w:val="0"/>
        <w:spacing w:line="240" w:lineRule="auto"/>
      </w:pPr>
      <w:r>
        <w:t xml:space="preserve">Local governments could not enact ordinances affecting gun and ammunition sales, or owners of </w:t>
      </w:r>
      <w:r w:rsidR="00B0074C">
        <w:t>twenty-five</w:t>
      </w:r>
      <w:r>
        <w:t xml:space="preserve"> acres or more, from firing guns</w:t>
      </w:r>
      <w:r w:rsidR="00C81F28">
        <w:fldChar w:fldCharType="begin"/>
      </w:r>
      <w:r w:rsidR="00C81F28">
        <w:instrText xml:space="preserve"> XE "</w:instrText>
      </w:r>
      <w:r w:rsidR="00C81F28" w:rsidRPr="009E276E">
        <w:instrText>guns</w:instrText>
      </w:r>
      <w:r w:rsidR="00C81F28">
        <w:instrText xml:space="preserve">" </w:instrText>
      </w:r>
      <w:r w:rsidR="00C81F28">
        <w:fldChar w:fldCharType="end"/>
      </w:r>
      <w:r w:rsidR="00C81F28">
        <w:t xml:space="preserve"> </w:t>
      </w:r>
      <w:r>
        <w:t>on their property.</w:t>
      </w:r>
    </w:p>
    <w:p w14:paraId="2D14A262" w14:textId="4E6A7526" w:rsidR="001F0BA7" w:rsidRDefault="001F0BA7" w:rsidP="001F0BA7">
      <w:pPr>
        <w:widowControl w:val="0"/>
        <w:spacing w:after="0" w:line="240" w:lineRule="auto"/>
        <w:rPr>
          <w:b/>
        </w:rPr>
      </w:pPr>
      <w:r w:rsidRPr="001E5658">
        <w:rPr>
          <w:b/>
          <w:u w:val="single"/>
        </w:rPr>
        <w:t>H. 3743</w:t>
      </w:r>
      <w:r w:rsidR="007B190F">
        <w:rPr>
          <w:b/>
          <w:u w:val="single"/>
        </w:rPr>
        <w:fldChar w:fldCharType="begin"/>
      </w:r>
      <w:r w:rsidR="007B190F">
        <w:instrText xml:space="preserve"> XE "</w:instrText>
      </w:r>
      <w:r w:rsidR="007B190F" w:rsidRPr="00D818D6">
        <w:rPr>
          <w:b/>
          <w:u w:val="single"/>
        </w:rPr>
        <w:instrText>H. 3743</w:instrText>
      </w:r>
      <w:r w:rsidR="007B190F">
        <w:instrText xml:space="preserve">" </w:instrText>
      </w:r>
      <w:r w:rsidR="007B190F">
        <w:rPr>
          <w:b/>
          <w:u w:val="single"/>
        </w:rPr>
        <w:fldChar w:fldCharType="end"/>
      </w:r>
      <w:r w:rsidRPr="001E5658">
        <w:rPr>
          <w:b/>
        </w:rPr>
        <w:t xml:space="preserve"> No Public Funds to Pay Lobbyists</w:t>
      </w:r>
      <w:r w:rsidR="00111CF6">
        <w:rPr>
          <w:b/>
        </w:rPr>
        <w:fldChar w:fldCharType="begin"/>
      </w:r>
      <w:r w:rsidR="00111CF6">
        <w:instrText xml:space="preserve"> XE "</w:instrText>
      </w:r>
      <w:r w:rsidR="00BF3AED">
        <w:instrText>l</w:instrText>
      </w:r>
      <w:r w:rsidR="00111CF6" w:rsidRPr="00AF17D2">
        <w:instrText>obbyists</w:instrText>
      </w:r>
      <w:r w:rsidR="004B7A02">
        <w:rPr>
          <w:b/>
        </w:rPr>
        <w:instrText xml:space="preserve">, </w:instrText>
      </w:r>
      <w:r w:rsidR="004B7A02" w:rsidRPr="00AF17D2">
        <w:instrText>no public fund</w:instrText>
      </w:r>
      <w:r w:rsidR="00FE7AE1">
        <w:instrText>ing</w:instrText>
      </w:r>
      <w:r w:rsidR="00111CF6">
        <w:instrText xml:space="preserve">" </w:instrText>
      </w:r>
      <w:r w:rsidR="00111CF6">
        <w:rPr>
          <w:b/>
        </w:rPr>
        <w:fldChar w:fldCharType="end"/>
      </w:r>
      <w:r w:rsidR="007B190F">
        <w:rPr>
          <w:b/>
        </w:rPr>
        <w:t xml:space="preserve"> </w:t>
      </w:r>
      <w:r>
        <w:rPr>
          <w:b/>
        </w:rPr>
        <w:t xml:space="preserve"> </w:t>
      </w:r>
      <w:r w:rsidRPr="001E5658">
        <w:rPr>
          <w:b/>
        </w:rPr>
        <w:t>Rep. May</w:t>
      </w:r>
      <w:r w:rsidR="00671F20">
        <w:rPr>
          <w:b/>
        </w:rPr>
        <w:fldChar w:fldCharType="begin"/>
      </w:r>
      <w:r w:rsidR="00671F20">
        <w:instrText xml:space="preserve"> XE "</w:instrText>
      </w:r>
      <w:r w:rsidR="00671F20" w:rsidRPr="00882C78">
        <w:rPr>
          <w:b/>
        </w:rPr>
        <w:instrText>Rep. May</w:instrText>
      </w:r>
      <w:r w:rsidR="00671F20">
        <w:instrText xml:space="preserve">" </w:instrText>
      </w:r>
      <w:r w:rsidR="00671F20">
        <w:rPr>
          <w:b/>
        </w:rPr>
        <w:fldChar w:fldCharType="end"/>
      </w:r>
    </w:p>
    <w:p w14:paraId="0BA65F40" w14:textId="77777777" w:rsidR="001F0BA7" w:rsidRDefault="001F0BA7" w:rsidP="0045030E">
      <w:pPr>
        <w:widowControl w:val="0"/>
        <w:spacing w:after="220" w:line="240" w:lineRule="auto"/>
      </w:pPr>
      <w:r>
        <w:t>No public funds could pay for lobbyists if this legislation is enacted.</w:t>
      </w:r>
    </w:p>
    <w:p w14:paraId="19CAE3B9" w14:textId="4C7FE39C" w:rsidR="001F0BA7" w:rsidRDefault="001F0BA7" w:rsidP="001F0BA7">
      <w:pPr>
        <w:widowControl w:val="0"/>
        <w:spacing w:after="0" w:line="240" w:lineRule="auto"/>
        <w:rPr>
          <w:b/>
        </w:rPr>
      </w:pPr>
      <w:r w:rsidRPr="001E5658">
        <w:rPr>
          <w:b/>
          <w:u w:val="single"/>
        </w:rPr>
        <w:t>H. 3746</w:t>
      </w:r>
      <w:r w:rsidR="007B190F">
        <w:rPr>
          <w:b/>
          <w:u w:val="single"/>
        </w:rPr>
        <w:fldChar w:fldCharType="begin"/>
      </w:r>
      <w:r w:rsidR="007B190F">
        <w:instrText xml:space="preserve"> XE "</w:instrText>
      </w:r>
      <w:r w:rsidR="007B190F" w:rsidRPr="00D818D6">
        <w:rPr>
          <w:b/>
          <w:u w:val="single"/>
        </w:rPr>
        <w:instrText>H. 3746</w:instrText>
      </w:r>
      <w:r w:rsidR="007B190F">
        <w:instrText xml:space="preserve">" </w:instrText>
      </w:r>
      <w:r w:rsidR="007B190F">
        <w:rPr>
          <w:b/>
          <w:u w:val="single"/>
        </w:rPr>
        <w:fldChar w:fldCharType="end"/>
      </w:r>
      <w:r w:rsidRPr="001E5658">
        <w:rPr>
          <w:b/>
        </w:rPr>
        <w:t xml:space="preserve"> </w:t>
      </w:r>
      <w:r w:rsidR="007B190F">
        <w:rPr>
          <w:b/>
        </w:rPr>
        <w:t xml:space="preserve"> </w:t>
      </w:r>
      <w:r w:rsidRPr="001E5658">
        <w:rPr>
          <w:b/>
        </w:rPr>
        <w:t>Term Limits</w:t>
      </w:r>
      <w:r w:rsidR="00111CF6">
        <w:rPr>
          <w:b/>
        </w:rPr>
        <w:fldChar w:fldCharType="begin"/>
      </w:r>
      <w:r w:rsidR="00111CF6">
        <w:instrText xml:space="preserve"> XE "</w:instrText>
      </w:r>
      <w:r w:rsidR="003A1EE0">
        <w:instrText>t</w:instrText>
      </w:r>
      <w:r w:rsidR="00111CF6" w:rsidRPr="003A1EE0">
        <w:instrText>erm</w:instrText>
      </w:r>
      <w:r w:rsidR="00111CF6" w:rsidRPr="005F26F1">
        <w:rPr>
          <w:b/>
        </w:rPr>
        <w:instrText xml:space="preserve"> </w:instrText>
      </w:r>
      <w:r w:rsidR="003A1EE0">
        <w:instrText>l</w:instrText>
      </w:r>
      <w:r w:rsidR="00111CF6" w:rsidRPr="003A1EE0">
        <w:instrText>imits</w:instrText>
      </w:r>
      <w:r w:rsidR="00111CF6">
        <w:instrText xml:space="preserve">" </w:instrText>
      </w:r>
      <w:r w:rsidR="00111CF6">
        <w:rPr>
          <w:b/>
        </w:rPr>
        <w:fldChar w:fldCharType="end"/>
      </w:r>
      <w:r w:rsidR="007B190F">
        <w:rPr>
          <w:b/>
        </w:rPr>
        <w:t xml:space="preserve"> </w:t>
      </w:r>
      <w:r>
        <w:rPr>
          <w:b/>
        </w:rPr>
        <w:t xml:space="preserve"> </w:t>
      </w:r>
      <w:r w:rsidRPr="001E5658">
        <w:rPr>
          <w:b/>
        </w:rPr>
        <w:t>Rep. May</w:t>
      </w:r>
      <w:r w:rsidR="00671F20">
        <w:rPr>
          <w:b/>
        </w:rPr>
        <w:fldChar w:fldCharType="begin"/>
      </w:r>
      <w:r w:rsidR="00671F20">
        <w:instrText xml:space="preserve"> XE "</w:instrText>
      </w:r>
      <w:r w:rsidR="00671F20" w:rsidRPr="00882C78">
        <w:rPr>
          <w:b/>
        </w:rPr>
        <w:instrText>Rep. May</w:instrText>
      </w:r>
      <w:r w:rsidR="00671F20">
        <w:instrText xml:space="preserve">" </w:instrText>
      </w:r>
      <w:r w:rsidR="00671F20">
        <w:rPr>
          <w:b/>
        </w:rPr>
        <w:fldChar w:fldCharType="end"/>
      </w:r>
    </w:p>
    <w:p w14:paraId="178EE974" w14:textId="77777777" w:rsidR="001F0BA7" w:rsidRDefault="001F0BA7" w:rsidP="0045030E">
      <w:pPr>
        <w:widowControl w:val="0"/>
        <w:spacing w:after="220" w:line="240" w:lineRule="auto"/>
      </w:pPr>
      <w:r>
        <w:t>This proposed amendment to our State Constitution would limit Senators to three consecutive terms and House Members to six consecutive terms.</w:t>
      </w:r>
    </w:p>
    <w:p w14:paraId="609ED849" w14:textId="5F604F15" w:rsidR="001F0BA7" w:rsidRPr="001E5658" w:rsidRDefault="007B190F" w:rsidP="001F0BA7">
      <w:pPr>
        <w:keepNext/>
        <w:spacing w:after="0" w:line="240" w:lineRule="auto"/>
        <w:rPr>
          <w:b/>
        </w:rPr>
      </w:pPr>
      <w:r>
        <w:rPr>
          <w:b/>
          <w:u w:val="single"/>
        </w:rPr>
        <w:t xml:space="preserve">H. </w:t>
      </w:r>
      <w:r w:rsidR="001F0BA7" w:rsidRPr="001E5658">
        <w:rPr>
          <w:b/>
          <w:u w:val="single"/>
        </w:rPr>
        <w:t>3750</w:t>
      </w:r>
      <w:r>
        <w:rPr>
          <w:b/>
          <w:u w:val="single"/>
        </w:rPr>
        <w:fldChar w:fldCharType="begin"/>
      </w:r>
      <w:r>
        <w:instrText xml:space="preserve"> XE "</w:instrText>
      </w:r>
      <w:r w:rsidRPr="00D818D6">
        <w:rPr>
          <w:b/>
          <w:u w:val="single"/>
        </w:rPr>
        <w:instrText>H. 3750</w:instrText>
      </w:r>
      <w:r>
        <w:instrText xml:space="preserve">" </w:instrText>
      </w:r>
      <w:r>
        <w:rPr>
          <w:b/>
          <w:u w:val="single"/>
        </w:rPr>
        <w:fldChar w:fldCharType="end"/>
      </w:r>
      <w:r>
        <w:rPr>
          <w:b/>
        </w:rPr>
        <w:t xml:space="preserve">  Civil Case</w:t>
      </w:r>
      <w:r w:rsidR="00283718">
        <w:rPr>
          <w:b/>
        </w:rPr>
        <w:fldChar w:fldCharType="begin"/>
      </w:r>
      <w:r w:rsidR="00283718">
        <w:instrText xml:space="preserve"> XE "</w:instrText>
      </w:r>
      <w:r w:rsidR="00283718" w:rsidRPr="00682D64">
        <w:instrText>civil cases</w:instrText>
      </w:r>
      <w:r w:rsidR="00283718">
        <w:instrText xml:space="preserve">" </w:instrText>
      </w:r>
      <w:r w:rsidR="00283718">
        <w:rPr>
          <w:b/>
        </w:rPr>
        <w:fldChar w:fldCharType="end"/>
      </w:r>
      <w:r>
        <w:rPr>
          <w:b/>
        </w:rPr>
        <w:t xml:space="preserve"> Injury Allocation </w:t>
      </w:r>
      <w:r w:rsidR="001F0BA7">
        <w:rPr>
          <w:b/>
        </w:rPr>
        <w:t xml:space="preserve"> </w:t>
      </w:r>
      <w:r w:rsidR="001F0BA7" w:rsidRPr="001E5658">
        <w:rPr>
          <w:b/>
        </w:rPr>
        <w:t>Rep. Hiott</w:t>
      </w:r>
      <w:r w:rsidR="00671F20">
        <w:rPr>
          <w:b/>
        </w:rPr>
        <w:fldChar w:fldCharType="begin"/>
      </w:r>
      <w:r w:rsidR="00671F20">
        <w:instrText xml:space="preserve"> XE "</w:instrText>
      </w:r>
      <w:r w:rsidR="00671F20" w:rsidRPr="00882C78">
        <w:rPr>
          <w:b/>
        </w:rPr>
        <w:instrText>Rep. Hiott</w:instrText>
      </w:r>
      <w:r w:rsidR="00671F20">
        <w:instrText xml:space="preserve">" </w:instrText>
      </w:r>
      <w:r w:rsidR="00671F20">
        <w:rPr>
          <w:b/>
        </w:rPr>
        <w:fldChar w:fldCharType="end"/>
      </w:r>
    </w:p>
    <w:p w14:paraId="48DC5DDB" w14:textId="77777777" w:rsidR="001F0BA7" w:rsidRDefault="001F0BA7" w:rsidP="001F0BA7">
      <w:pPr>
        <w:keepNext/>
      </w:pPr>
      <w:r>
        <w:t>In tort cases, personal injury or other proximately caused losses could be apportioned amongst all those causing these damages under this submitted legislation, whether or not they are a party to any given lawsuit.</w:t>
      </w:r>
    </w:p>
    <w:p w14:paraId="490985A2" w14:textId="7588D8FB" w:rsidR="001F0BA7" w:rsidRPr="004A3C58" w:rsidRDefault="001F0BA7" w:rsidP="001F0BA7">
      <w:pPr>
        <w:keepNext/>
        <w:spacing w:after="0" w:line="240" w:lineRule="auto"/>
        <w:rPr>
          <w:b/>
        </w:rPr>
      </w:pPr>
      <w:r w:rsidRPr="004A3C58">
        <w:rPr>
          <w:b/>
          <w:u w:val="single"/>
        </w:rPr>
        <w:t>H. 3755</w:t>
      </w:r>
      <w:r w:rsidR="007B190F">
        <w:rPr>
          <w:b/>
          <w:u w:val="single"/>
        </w:rPr>
        <w:fldChar w:fldCharType="begin"/>
      </w:r>
      <w:r w:rsidR="007B190F">
        <w:instrText xml:space="preserve"> XE "</w:instrText>
      </w:r>
      <w:r w:rsidR="007B190F" w:rsidRPr="00D818D6">
        <w:rPr>
          <w:b/>
          <w:u w:val="single"/>
        </w:rPr>
        <w:instrText>H. 3755</w:instrText>
      </w:r>
      <w:r w:rsidR="007B190F">
        <w:instrText xml:space="preserve">" </w:instrText>
      </w:r>
      <w:r w:rsidR="007B190F">
        <w:rPr>
          <w:b/>
          <w:u w:val="single"/>
        </w:rPr>
        <w:fldChar w:fldCharType="end"/>
      </w:r>
      <w:r w:rsidRPr="004A3C58">
        <w:rPr>
          <w:b/>
        </w:rPr>
        <w:t xml:space="preserve"> </w:t>
      </w:r>
      <w:r w:rsidR="007B190F">
        <w:rPr>
          <w:b/>
        </w:rPr>
        <w:t xml:space="preserve"> </w:t>
      </w:r>
      <w:r>
        <w:rPr>
          <w:b/>
        </w:rPr>
        <w:t>Execution Method Selections</w:t>
      </w:r>
      <w:r w:rsidR="007B190F">
        <w:rPr>
          <w:b/>
        </w:rPr>
        <w:t xml:space="preserve">  </w:t>
      </w:r>
      <w:r w:rsidRPr="004A3C58">
        <w:rPr>
          <w:b/>
        </w:rPr>
        <w:t>Rep. Murphy</w:t>
      </w:r>
      <w:r w:rsidR="00671F20">
        <w:rPr>
          <w:b/>
        </w:rPr>
        <w:fldChar w:fldCharType="begin"/>
      </w:r>
      <w:r w:rsidR="00671F20">
        <w:instrText xml:space="preserve"> XE "</w:instrText>
      </w:r>
      <w:r w:rsidR="00671F20" w:rsidRPr="00882C78">
        <w:rPr>
          <w:b/>
        </w:rPr>
        <w:instrText>Rep. Murphy</w:instrText>
      </w:r>
      <w:r w:rsidR="00671F20">
        <w:instrText xml:space="preserve">" </w:instrText>
      </w:r>
      <w:r w:rsidR="00671F20">
        <w:rPr>
          <w:b/>
        </w:rPr>
        <w:fldChar w:fldCharType="end"/>
      </w:r>
    </w:p>
    <w:p w14:paraId="0D5860FC" w14:textId="6A2E28D8" w:rsidR="001F0BA7" w:rsidRDefault="001F0BA7" w:rsidP="001F0BA7">
      <w:pPr>
        <w:keepNext/>
      </w:pPr>
      <w:r>
        <w:t>Inmates sentenced to death could choose between electrocution or lethal injection, if lethal injection is available at the time of their selection.  However, under the provisions in this bill, a death sentence must be by electrocution regardless of the method selected by inmates, if execution</w:t>
      </w:r>
      <w:r w:rsidR="00111CF6">
        <w:fldChar w:fldCharType="begin"/>
      </w:r>
      <w:r w:rsidR="00111CF6">
        <w:instrText xml:space="preserve"> XE "</w:instrText>
      </w:r>
      <w:r w:rsidR="00111CF6" w:rsidRPr="005F26F1">
        <w:instrText>execution</w:instrText>
      </w:r>
      <w:r w:rsidR="00283718">
        <w:instrText>s</w:instrText>
      </w:r>
      <w:r w:rsidR="00111CF6">
        <w:instrText xml:space="preserve">" </w:instrText>
      </w:r>
      <w:r w:rsidR="00111CF6">
        <w:fldChar w:fldCharType="end"/>
      </w:r>
      <w:r>
        <w:t xml:space="preserve"> by lethal injection is unavailable, or is found unconstitutional by any appellate court.</w:t>
      </w:r>
    </w:p>
    <w:p w14:paraId="128D61D1" w14:textId="3CACDF67" w:rsidR="001F0BA7" w:rsidRPr="004A3C58" w:rsidRDefault="001F0BA7" w:rsidP="001F0BA7">
      <w:pPr>
        <w:spacing w:after="0" w:line="240" w:lineRule="auto"/>
        <w:rPr>
          <w:b/>
        </w:rPr>
      </w:pPr>
      <w:r w:rsidRPr="004A3C58">
        <w:rPr>
          <w:b/>
          <w:u w:val="single"/>
        </w:rPr>
        <w:t>H. 3758</w:t>
      </w:r>
      <w:r w:rsidR="00D70F9F">
        <w:rPr>
          <w:b/>
          <w:u w:val="single"/>
        </w:rPr>
        <w:fldChar w:fldCharType="begin"/>
      </w:r>
      <w:r w:rsidR="00D70F9F">
        <w:instrText xml:space="preserve"> XE "</w:instrText>
      </w:r>
      <w:r w:rsidR="00D70F9F" w:rsidRPr="00D70F9F">
        <w:rPr>
          <w:u w:val="single"/>
        </w:rPr>
        <w:instrText>H. 3758</w:instrText>
      </w:r>
      <w:r w:rsidR="00D70F9F">
        <w:instrText xml:space="preserve">" </w:instrText>
      </w:r>
      <w:r w:rsidR="00D70F9F">
        <w:rPr>
          <w:b/>
          <w:u w:val="single"/>
        </w:rPr>
        <w:fldChar w:fldCharType="end"/>
      </w:r>
      <w:r w:rsidR="007B190F" w:rsidRPr="00CC2848">
        <w:rPr>
          <w:b/>
        </w:rPr>
        <w:t xml:space="preserve"> </w:t>
      </w:r>
      <w:r w:rsidR="00724AE1" w:rsidRPr="00CC2848">
        <w:rPr>
          <w:b/>
        </w:rPr>
        <w:t xml:space="preserve"> </w:t>
      </w:r>
      <w:r w:rsidRPr="004A3C58">
        <w:rPr>
          <w:b/>
        </w:rPr>
        <w:t xml:space="preserve">Joint Committee </w:t>
      </w:r>
      <w:r>
        <w:rPr>
          <w:b/>
        </w:rPr>
        <w:t>o</w:t>
      </w:r>
      <w:r w:rsidR="00724AE1">
        <w:rPr>
          <w:b/>
        </w:rPr>
        <w:t>n Women's Reproductive Rights</w:t>
      </w:r>
      <w:r w:rsidR="007B190F">
        <w:rPr>
          <w:b/>
        </w:rPr>
        <w:t xml:space="preserve"> </w:t>
      </w:r>
      <w:r>
        <w:rPr>
          <w:b/>
        </w:rPr>
        <w:t xml:space="preserve"> </w:t>
      </w:r>
      <w:r w:rsidRPr="004A3C58">
        <w:rPr>
          <w:b/>
        </w:rPr>
        <w:t>Rep. J.</w:t>
      </w:r>
      <w:r>
        <w:rPr>
          <w:b/>
        </w:rPr>
        <w:t xml:space="preserve"> L. </w:t>
      </w:r>
      <w:r w:rsidRPr="004A3C58">
        <w:rPr>
          <w:b/>
        </w:rPr>
        <w:t>Johnson</w:t>
      </w:r>
      <w:r w:rsidR="00235900">
        <w:rPr>
          <w:b/>
        </w:rPr>
        <w:fldChar w:fldCharType="begin"/>
      </w:r>
      <w:r w:rsidR="00235900">
        <w:instrText xml:space="preserve"> XE "</w:instrText>
      </w:r>
      <w:r w:rsidR="00235900" w:rsidRPr="00372985">
        <w:instrText>Rep. Johnson, J. L.</w:instrText>
      </w:r>
      <w:r w:rsidR="00235900">
        <w:instrText xml:space="preserve">" </w:instrText>
      </w:r>
      <w:r w:rsidR="00235900">
        <w:rPr>
          <w:b/>
        </w:rPr>
        <w:fldChar w:fldCharType="end"/>
      </w:r>
    </w:p>
    <w:p w14:paraId="54EE403A" w14:textId="108EA489" w:rsidR="001F0BA7" w:rsidRDefault="001F0BA7" w:rsidP="001F0BA7">
      <w:r>
        <w:t>A bill to create a "Joint Committee on Women's Reproductive Rights</w:t>
      </w:r>
      <w:r w:rsidR="00702607">
        <w:fldChar w:fldCharType="begin"/>
      </w:r>
      <w:r w:rsidR="00702607">
        <w:instrText xml:space="preserve"> XE "</w:instrText>
      </w:r>
      <w:r w:rsidR="00702607" w:rsidRPr="004D3E57">
        <w:instrText>Joint Committee on Women's Reproductive Rights</w:instrText>
      </w:r>
      <w:r w:rsidR="00702607">
        <w:instrText xml:space="preserve">" </w:instrText>
      </w:r>
      <w:r w:rsidR="00702607">
        <w:fldChar w:fldCharType="end"/>
      </w:r>
      <w:r>
        <w:t xml:space="preserve"> to review proposed legislation affect</w:t>
      </w:r>
      <w:r w:rsidR="00724AE1">
        <w:t>ing women’s reproductive rights</w:t>
      </w:r>
      <w:r>
        <w:t xml:space="preserve"> and make recommendations to the General Assembly.  Sets up membership, authority, responsibilities, compensation of committee members, and recommendation or reporting requirements.</w:t>
      </w:r>
    </w:p>
    <w:p w14:paraId="5322DED7" w14:textId="5B33F443" w:rsidR="001F0BA7" w:rsidRPr="00AC6E41" w:rsidRDefault="001F0BA7" w:rsidP="001F0BA7">
      <w:pPr>
        <w:spacing w:after="0" w:line="240" w:lineRule="auto"/>
        <w:rPr>
          <w:b/>
        </w:rPr>
      </w:pPr>
      <w:r w:rsidRPr="00AC6E41">
        <w:rPr>
          <w:b/>
          <w:u w:val="single"/>
        </w:rPr>
        <w:t>H. 3766</w:t>
      </w:r>
      <w:r w:rsidR="007B190F">
        <w:rPr>
          <w:b/>
          <w:u w:val="single"/>
        </w:rPr>
        <w:fldChar w:fldCharType="begin"/>
      </w:r>
      <w:r w:rsidR="007B190F">
        <w:instrText xml:space="preserve"> XE "</w:instrText>
      </w:r>
      <w:r w:rsidR="007B190F" w:rsidRPr="00D818D6">
        <w:rPr>
          <w:b/>
          <w:u w:val="single"/>
        </w:rPr>
        <w:instrText>H. 3766</w:instrText>
      </w:r>
      <w:r w:rsidR="007B190F">
        <w:instrText xml:space="preserve">" </w:instrText>
      </w:r>
      <w:r w:rsidR="007B190F">
        <w:rPr>
          <w:b/>
          <w:u w:val="single"/>
        </w:rPr>
        <w:fldChar w:fldCharType="end"/>
      </w:r>
      <w:r w:rsidR="007B190F">
        <w:rPr>
          <w:b/>
          <w:u w:val="single"/>
        </w:rPr>
        <w:t xml:space="preserve"> </w:t>
      </w:r>
      <w:r w:rsidRPr="00AC6E41">
        <w:rPr>
          <w:b/>
        </w:rPr>
        <w:t xml:space="preserve"> SCDHEC Restructuring</w:t>
      </w:r>
      <w:r w:rsidR="00111CF6">
        <w:rPr>
          <w:b/>
        </w:rPr>
        <w:fldChar w:fldCharType="begin"/>
      </w:r>
      <w:r w:rsidR="00111CF6">
        <w:instrText xml:space="preserve"> XE "</w:instrText>
      </w:r>
      <w:r w:rsidR="00111CF6" w:rsidRPr="005F26F1">
        <w:rPr>
          <w:b/>
        </w:rPr>
        <w:instrText>Restructuring DHEC</w:instrText>
      </w:r>
      <w:r w:rsidR="00111CF6">
        <w:instrText xml:space="preserve">" </w:instrText>
      </w:r>
      <w:r w:rsidR="00111CF6">
        <w:rPr>
          <w:b/>
        </w:rPr>
        <w:fldChar w:fldCharType="end"/>
      </w:r>
      <w:r w:rsidRPr="00AC6E41">
        <w:rPr>
          <w:b/>
        </w:rPr>
        <w:t xml:space="preserve"> </w:t>
      </w:r>
      <w:r>
        <w:rPr>
          <w:b/>
        </w:rPr>
        <w:t xml:space="preserve"> Rep. </w:t>
      </w:r>
      <w:r w:rsidRPr="00AC6E41">
        <w:rPr>
          <w:b/>
        </w:rPr>
        <w:t>Yow</w:t>
      </w:r>
      <w:r w:rsidR="00671F20">
        <w:rPr>
          <w:b/>
        </w:rPr>
        <w:fldChar w:fldCharType="begin"/>
      </w:r>
      <w:r w:rsidR="00671F20">
        <w:instrText xml:space="preserve"> XE "</w:instrText>
      </w:r>
      <w:r w:rsidR="00671F20" w:rsidRPr="00882C78">
        <w:rPr>
          <w:b/>
        </w:rPr>
        <w:instrText>Rep. Yow</w:instrText>
      </w:r>
      <w:r w:rsidR="00671F20">
        <w:instrText xml:space="preserve">" </w:instrText>
      </w:r>
      <w:r w:rsidR="00671F20">
        <w:rPr>
          <w:b/>
        </w:rPr>
        <w:fldChar w:fldCharType="end"/>
      </w:r>
    </w:p>
    <w:p w14:paraId="7BCBBBEA" w14:textId="77777777" w:rsidR="001F0BA7" w:rsidRDefault="001F0BA7" w:rsidP="001F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lastRenderedPageBreak/>
        <w:t>Proposes to restructure the SC D</w:t>
      </w:r>
      <w:r w:rsidRPr="006B5607">
        <w:rPr>
          <w:color w:val="000000" w:themeColor="text1"/>
          <w:u w:color="000000" w:themeColor="text1"/>
        </w:rPr>
        <w:t xml:space="preserve">epartment of </w:t>
      </w:r>
      <w:r>
        <w:rPr>
          <w:color w:val="000000" w:themeColor="text1"/>
          <w:u w:color="000000" w:themeColor="text1"/>
        </w:rPr>
        <w:t>H</w:t>
      </w:r>
      <w:r w:rsidRPr="006B5607">
        <w:rPr>
          <w:color w:val="000000" w:themeColor="text1"/>
          <w:u w:color="000000" w:themeColor="text1"/>
        </w:rPr>
        <w:t xml:space="preserve">ealth and </w:t>
      </w:r>
      <w:r>
        <w:rPr>
          <w:color w:val="000000" w:themeColor="text1"/>
          <w:u w:color="000000" w:themeColor="text1"/>
        </w:rPr>
        <w:t>E</w:t>
      </w:r>
      <w:r w:rsidRPr="006B5607">
        <w:rPr>
          <w:color w:val="000000" w:themeColor="text1"/>
          <w:u w:color="000000" w:themeColor="text1"/>
        </w:rPr>
        <w:t xml:space="preserve">nvironmental </w:t>
      </w:r>
      <w:r>
        <w:rPr>
          <w:color w:val="000000" w:themeColor="text1"/>
          <w:u w:color="000000" w:themeColor="text1"/>
        </w:rPr>
        <w:t>C</w:t>
      </w:r>
      <w:r w:rsidRPr="006B5607">
        <w:rPr>
          <w:color w:val="000000" w:themeColor="text1"/>
          <w:u w:color="000000" w:themeColor="text1"/>
        </w:rPr>
        <w:t>ontrol</w:t>
      </w:r>
      <w:r>
        <w:rPr>
          <w:color w:val="000000" w:themeColor="text1"/>
          <w:u w:color="000000" w:themeColor="text1"/>
        </w:rPr>
        <w:t>. Would create a D</w:t>
      </w:r>
      <w:r w:rsidRPr="006B5607">
        <w:rPr>
          <w:color w:val="000000" w:themeColor="text1"/>
          <w:u w:color="000000" w:themeColor="text1"/>
        </w:rPr>
        <w:t xml:space="preserve">epartment of </w:t>
      </w:r>
      <w:r>
        <w:rPr>
          <w:color w:val="000000" w:themeColor="text1"/>
          <w:u w:color="000000" w:themeColor="text1"/>
        </w:rPr>
        <w:t>P</w:t>
      </w:r>
      <w:r w:rsidRPr="006B5607">
        <w:rPr>
          <w:color w:val="000000" w:themeColor="text1"/>
          <w:u w:color="000000" w:themeColor="text1"/>
        </w:rPr>
        <w:t>ublic</w:t>
      </w:r>
      <w:r>
        <w:rPr>
          <w:color w:val="000000" w:themeColor="text1"/>
          <w:u w:color="000000" w:themeColor="text1"/>
        </w:rPr>
        <w:t xml:space="preserve"> H</w:t>
      </w:r>
      <w:r w:rsidRPr="006B5607">
        <w:rPr>
          <w:color w:val="000000" w:themeColor="text1"/>
          <w:u w:color="000000" w:themeColor="text1"/>
        </w:rPr>
        <w:t>ealth</w:t>
      </w:r>
      <w:r>
        <w:rPr>
          <w:color w:val="000000" w:themeColor="text1"/>
          <w:u w:color="000000" w:themeColor="text1"/>
        </w:rPr>
        <w:t xml:space="preserve"> and a separate Department of Environmental Control.  Each would have a director to be appointed by the governor.  Changes to existing state code sections to reflect this restructuring are included in this proposal.</w:t>
      </w:r>
    </w:p>
    <w:p w14:paraId="51F4E9BB" w14:textId="463F5DC1" w:rsidR="001F0BA7" w:rsidRPr="00A6737B" w:rsidRDefault="001F0BA7" w:rsidP="001F0BA7">
      <w:pPr>
        <w:spacing w:after="0" w:line="240" w:lineRule="auto"/>
        <w:rPr>
          <w:b/>
        </w:rPr>
      </w:pPr>
      <w:r w:rsidRPr="00A6737B">
        <w:rPr>
          <w:b/>
          <w:u w:val="single"/>
        </w:rPr>
        <w:t>H. 3769</w:t>
      </w:r>
      <w:r w:rsidR="007B190F">
        <w:rPr>
          <w:b/>
          <w:u w:val="single"/>
        </w:rPr>
        <w:fldChar w:fldCharType="begin"/>
      </w:r>
      <w:r w:rsidR="007B190F">
        <w:instrText xml:space="preserve"> XE "</w:instrText>
      </w:r>
      <w:r w:rsidR="007B190F" w:rsidRPr="00D818D6">
        <w:rPr>
          <w:b/>
          <w:u w:val="single"/>
        </w:rPr>
        <w:instrText>H. 3769</w:instrText>
      </w:r>
      <w:r w:rsidR="007B190F">
        <w:instrText xml:space="preserve">" </w:instrText>
      </w:r>
      <w:r w:rsidR="007B190F">
        <w:rPr>
          <w:b/>
          <w:u w:val="single"/>
        </w:rPr>
        <w:fldChar w:fldCharType="end"/>
      </w:r>
      <w:r w:rsidRPr="00A6737B">
        <w:rPr>
          <w:b/>
        </w:rPr>
        <w:t xml:space="preserve"> </w:t>
      </w:r>
      <w:r w:rsidR="007B190F">
        <w:rPr>
          <w:b/>
        </w:rPr>
        <w:t xml:space="preserve"> </w:t>
      </w:r>
      <w:r w:rsidRPr="00A6737B">
        <w:rPr>
          <w:b/>
          <w:color w:val="000000" w:themeColor="text1"/>
          <w:u w:color="000000" w:themeColor="text1"/>
        </w:rPr>
        <w:t>“Micro</w:t>
      </w:r>
      <w:r w:rsidRPr="00A6737B">
        <w:rPr>
          <w:b/>
          <w:color w:val="000000" w:themeColor="text1"/>
          <w:u w:color="000000" w:themeColor="text1"/>
        </w:rPr>
        <w:noBreakHyphen/>
      </w:r>
      <w:r w:rsidR="00111CF6">
        <w:rPr>
          <w:b/>
          <w:color w:val="000000" w:themeColor="text1"/>
          <w:u w:color="000000" w:themeColor="text1"/>
        </w:rPr>
        <w:t>D</w:t>
      </w:r>
      <w:r w:rsidRPr="00A6737B">
        <w:rPr>
          <w:b/>
          <w:color w:val="000000" w:themeColor="text1"/>
          <w:u w:color="000000" w:themeColor="text1"/>
        </w:rPr>
        <w:t>istillery Parity Act</w:t>
      </w:r>
      <w:r w:rsidR="00FE7AE1">
        <w:rPr>
          <w:b/>
          <w:color w:val="000000" w:themeColor="text1"/>
          <w:u w:color="000000" w:themeColor="text1"/>
        </w:rPr>
        <w:fldChar w:fldCharType="begin"/>
      </w:r>
      <w:r w:rsidR="00FE7AE1">
        <w:instrText xml:space="preserve"> XE "</w:instrText>
      </w:r>
      <w:r w:rsidR="00FE7AE1" w:rsidRPr="00122261">
        <w:rPr>
          <w:color w:val="000000" w:themeColor="text1"/>
          <w:u w:color="000000" w:themeColor="text1"/>
        </w:rPr>
        <w:instrText>Micro</w:instrText>
      </w:r>
      <w:r w:rsidR="00FE7AE1" w:rsidRPr="00122261">
        <w:rPr>
          <w:color w:val="000000" w:themeColor="text1"/>
          <w:u w:color="000000" w:themeColor="text1"/>
        </w:rPr>
        <w:noBreakHyphen/>
        <w:instrText>Distillery Parity Act:</w:instrText>
      </w:r>
      <w:r w:rsidR="00FE7AE1" w:rsidRPr="00122261">
        <w:instrText>alcohol</w:instrText>
      </w:r>
      <w:r w:rsidR="00FE7AE1">
        <w:instrText xml:space="preserve">" </w:instrText>
      </w:r>
      <w:r w:rsidR="00FE7AE1">
        <w:rPr>
          <w:b/>
          <w:color w:val="000000" w:themeColor="text1"/>
          <w:u w:color="000000" w:themeColor="text1"/>
        </w:rPr>
        <w:fldChar w:fldCharType="end"/>
      </w:r>
      <w:r w:rsidRPr="00A6737B">
        <w:rPr>
          <w:b/>
          <w:color w:val="000000" w:themeColor="text1"/>
          <w:u w:color="000000" w:themeColor="text1"/>
        </w:rPr>
        <w:t xml:space="preserve">” </w:t>
      </w:r>
      <w:r>
        <w:rPr>
          <w:b/>
          <w:color w:val="000000" w:themeColor="text1"/>
          <w:u w:color="000000" w:themeColor="text1"/>
        </w:rPr>
        <w:t xml:space="preserve"> </w:t>
      </w:r>
      <w:r w:rsidR="00671F20">
        <w:rPr>
          <w:b/>
          <w:color w:val="000000" w:themeColor="text1"/>
          <w:u w:color="000000" w:themeColor="text1"/>
        </w:rPr>
        <w:t xml:space="preserve">Rep. </w:t>
      </w:r>
      <w:r w:rsidRPr="00A6737B">
        <w:rPr>
          <w:b/>
        </w:rPr>
        <w:t>Stavrinakis</w:t>
      </w:r>
      <w:r w:rsidR="00671F20">
        <w:rPr>
          <w:b/>
        </w:rPr>
        <w:fldChar w:fldCharType="begin"/>
      </w:r>
      <w:r w:rsidR="00671F20">
        <w:instrText xml:space="preserve"> XE "</w:instrText>
      </w:r>
      <w:r w:rsidR="00671F20" w:rsidRPr="00882C78">
        <w:rPr>
          <w:b/>
          <w:color w:val="000000" w:themeColor="text1"/>
          <w:u w:color="000000" w:themeColor="text1"/>
        </w:rPr>
        <w:instrText xml:space="preserve">Rep. </w:instrText>
      </w:r>
      <w:r w:rsidR="00671F20" w:rsidRPr="00882C78">
        <w:rPr>
          <w:b/>
        </w:rPr>
        <w:instrText>Stavrinakis</w:instrText>
      </w:r>
      <w:r w:rsidR="00671F20">
        <w:instrText xml:space="preserve">" </w:instrText>
      </w:r>
      <w:r w:rsidR="00671F20">
        <w:rPr>
          <w:b/>
        </w:rPr>
        <w:fldChar w:fldCharType="end"/>
      </w:r>
    </w:p>
    <w:p w14:paraId="3BB7902A" w14:textId="56AF28F2" w:rsidR="001F0BA7" w:rsidRDefault="001F0BA7" w:rsidP="001F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Proposes</w:t>
      </w:r>
      <w:r w:rsidRPr="00FC4ED4">
        <w:rPr>
          <w:color w:val="000000" w:themeColor="text1"/>
          <w:u w:color="000000" w:themeColor="text1"/>
        </w:rPr>
        <w:t xml:space="preserve"> the “Micro</w:t>
      </w:r>
      <w:r w:rsidR="00111CF6">
        <w:rPr>
          <w:color w:val="000000" w:themeColor="text1"/>
          <w:u w:color="000000" w:themeColor="text1"/>
        </w:rPr>
        <w:noBreakHyphen/>
        <w:t>D</w:t>
      </w:r>
      <w:r w:rsidRPr="00FC4ED4">
        <w:rPr>
          <w:color w:val="000000" w:themeColor="text1"/>
          <w:u w:color="000000" w:themeColor="text1"/>
        </w:rPr>
        <w:t xml:space="preserve">istillery Parity Act” </w:t>
      </w:r>
      <w:r>
        <w:rPr>
          <w:color w:val="000000" w:themeColor="text1"/>
          <w:u w:color="000000" w:themeColor="text1"/>
        </w:rPr>
        <w:t>so</w:t>
      </w:r>
      <w:r w:rsidRPr="00FC4ED4">
        <w:rPr>
          <w:color w:val="000000" w:themeColor="text1"/>
          <w:u w:color="000000" w:themeColor="text1"/>
        </w:rPr>
        <w:t xml:space="preserve"> a licensed micro</w:t>
      </w:r>
      <w:r>
        <w:rPr>
          <w:color w:val="000000" w:themeColor="text1"/>
          <w:u w:color="000000" w:themeColor="text1"/>
        </w:rPr>
        <w:noBreakHyphen/>
      </w:r>
      <w:r w:rsidRPr="00FC4ED4">
        <w:rPr>
          <w:color w:val="000000" w:themeColor="text1"/>
          <w:u w:color="000000" w:themeColor="text1"/>
        </w:rPr>
        <w:t xml:space="preserve">distillery </w:t>
      </w:r>
      <w:r>
        <w:rPr>
          <w:color w:val="000000" w:themeColor="text1"/>
          <w:u w:color="000000" w:themeColor="text1"/>
        </w:rPr>
        <w:t xml:space="preserve">could </w:t>
      </w:r>
      <w:r w:rsidRPr="00FC4ED4">
        <w:rPr>
          <w:color w:val="000000" w:themeColor="text1"/>
          <w:u w:color="000000" w:themeColor="text1"/>
        </w:rPr>
        <w:t xml:space="preserve">operate </w:t>
      </w:r>
      <w:r>
        <w:rPr>
          <w:color w:val="000000" w:themeColor="text1"/>
          <w:u w:color="000000" w:themeColor="text1"/>
        </w:rPr>
        <w:t xml:space="preserve">a </w:t>
      </w:r>
      <w:r w:rsidRPr="00FC4ED4">
        <w:rPr>
          <w:color w:val="000000" w:themeColor="text1"/>
          <w:u w:color="000000" w:themeColor="text1"/>
        </w:rPr>
        <w:t>food establishment on its premises</w:t>
      </w:r>
      <w:r>
        <w:rPr>
          <w:color w:val="000000" w:themeColor="text1"/>
          <w:u w:color="000000" w:themeColor="text1"/>
        </w:rPr>
        <w:t>, if this legislation is enacted.  R</w:t>
      </w:r>
      <w:r w:rsidRPr="00FC4ED4">
        <w:rPr>
          <w:color w:val="000000" w:themeColor="text1"/>
          <w:u w:color="000000" w:themeColor="text1"/>
        </w:rPr>
        <w:t>emove</w:t>
      </w:r>
      <w:r>
        <w:rPr>
          <w:color w:val="000000" w:themeColor="text1"/>
          <w:u w:color="000000" w:themeColor="text1"/>
        </w:rPr>
        <w:t>s any</w:t>
      </w:r>
      <w:r w:rsidRPr="00FC4ED4">
        <w:rPr>
          <w:color w:val="000000" w:themeColor="text1"/>
          <w:u w:color="000000" w:themeColor="text1"/>
        </w:rPr>
        <w:t xml:space="preserve"> requirement</w:t>
      </w:r>
      <w:r>
        <w:rPr>
          <w:color w:val="000000" w:themeColor="text1"/>
          <w:u w:color="000000" w:themeColor="text1"/>
        </w:rPr>
        <w:t>s</w:t>
      </w:r>
      <w:r w:rsidRPr="00FC4ED4">
        <w:rPr>
          <w:color w:val="000000" w:themeColor="text1"/>
          <w:u w:color="000000" w:themeColor="text1"/>
        </w:rPr>
        <w:t xml:space="preserve"> that tastings and sales be held in conjunction with </w:t>
      </w:r>
      <w:r>
        <w:rPr>
          <w:color w:val="000000" w:themeColor="text1"/>
          <w:u w:color="000000" w:themeColor="text1"/>
        </w:rPr>
        <w:t xml:space="preserve">site </w:t>
      </w:r>
      <w:r w:rsidRPr="00FC4ED4">
        <w:rPr>
          <w:color w:val="000000" w:themeColor="text1"/>
          <w:u w:color="000000" w:themeColor="text1"/>
        </w:rPr>
        <w:t>tour</w:t>
      </w:r>
      <w:r>
        <w:rPr>
          <w:color w:val="000000" w:themeColor="text1"/>
          <w:u w:color="000000" w:themeColor="text1"/>
        </w:rPr>
        <w:t>s.  Also removes any</w:t>
      </w:r>
      <w:r w:rsidRPr="00FC4ED4">
        <w:rPr>
          <w:color w:val="000000" w:themeColor="text1"/>
          <w:u w:color="000000" w:themeColor="text1"/>
        </w:rPr>
        <w:t xml:space="preserve"> limitation on the sale of mixers</w:t>
      </w:r>
      <w:r>
        <w:rPr>
          <w:color w:val="000000" w:themeColor="text1"/>
          <w:u w:color="000000" w:themeColor="text1"/>
        </w:rPr>
        <w:t>.  O</w:t>
      </w:r>
      <w:r w:rsidRPr="00FC4ED4">
        <w:rPr>
          <w:color w:val="000000" w:themeColor="text1"/>
          <w:u w:color="000000" w:themeColor="text1"/>
        </w:rPr>
        <w:t>ther brands of liquor</w:t>
      </w:r>
      <w:r>
        <w:rPr>
          <w:color w:val="000000" w:themeColor="text1"/>
          <w:u w:color="000000" w:themeColor="text1"/>
        </w:rPr>
        <w:t xml:space="preserve"> could</w:t>
      </w:r>
      <w:r w:rsidRPr="00FC4ED4">
        <w:rPr>
          <w:color w:val="000000" w:themeColor="text1"/>
          <w:u w:color="000000" w:themeColor="text1"/>
        </w:rPr>
        <w:t xml:space="preserve"> be sold at </w:t>
      </w:r>
      <w:r>
        <w:rPr>
          <w:color w:val="000000" w:themeColor="text1"/>
          <w:u w:color="000000" w:themeColor="text1"/>
        </w:rPr>
        <w:t>these</w:t>
      </w:r>
      <w:r w:rsidRPr="00FC4ED4">
        <w:rPr>
          <w:color w:val="000000" w:themeColor="text1"/>
          <w:u w:color="000000" w:themeColor="text1"/>
        </w:rPr>
        <w:t xml:space="preserve"> food establishment</w:t>
      </w:r>
      <w:r>
        <w:rPr>
          <w:color w:val="000000" w:themeColor="text1"/>
          <w:u w:color="000000" w:themeColor="text1"/>
        </w:rPr>
        <w:t>s.  Retail sales of merchandise and other items could be done in their tasting rooms.</w:t>
      </w:r>
    </w:p>
    <w:p w14:paraId="0C225DF3" w14:textId="2A73DE53" w:rsidR="001F0BA7" w:rsidRPr="00A6737B" w:rsidRDefault="001F0BA7" w:rsidP="001F0BA7">
      <w:pPr>
        <w:spacing w:after="0" w:line="240" w:lineRule="auto"/>
        <w:rPr>
          <w:b/>
        </w:rPr>
      </w:pPr>
      <w:r w:rsidRPr="00A6737B">
        <w:rPr>
          <w:b/>
          <w:u w:val="single"/>
        </w:rPr>
        <w:t>H. 3771</w:t>
      </w:r>
      <w:r w:rsidR="007B190F">
        <w:rPr>
          <w:b/>
          <w:u w:val="single"/>
        </w:rPr>
        <w:fldChar w:fldCharType="begin"/>
      </w:r>
      <w:r w:rsidR="007B190F">
        <w:instrText xml:space="preserve"> XE "</w:instrText>
      </w:r>
      <w:r w:rsidR="007B190F" w:rsidRPr="00D818D6">
        <w:rPr>
          <w:b/>
          <w:u w:val="single"/>
        </w:rPr>
        <w:instrText>H. 3771</w:instrText>
      </w:r>
      <w:r w:rsidR="007B190F">
        <w:instrText xml:space="preserve">" </w:instrText>
      </w:r>
      <w:r w:rsidR="007B190F">
        <w:rPr>
          <w:b/>
          <w:u w:val="single"/>
        </w:rPr>
        <w:fldChar w:fldCharType="end"/>
      </w:r>
      <w:r w:rsidRPr="00A6737B">
        <w:rPr>
          <w:b/>
        </w:rPr>
        <w:t xml:space="preserve"> </w:t>
      </w:r>
      <w:r w:rsidR="007B190F">
        <w:rPr>
          <w:b/>
        </w:rPr>
        <w:t xml:space="preserve"> </w:t>
      </w:r>
      <w:r>
        <w:rPr>
          <w:b/>
        </w:rPr>
        <w:t xml:space="preserve">Municipal </w:t>
      </w:r>
      <w:r w:rsidRPr="00A6737B">
        <w:rPr>
          <w:b/>
        </w:rPr>
        <w:t>Voting Precincts</w:t>
      </w:r>
      <w:r w:rsidR="007C0415">
        <w:rPr>
          <w:b/>
        </w:rPr>
        <w:fldChar w:fldCharType="begin"/>
      </w:r>
      <w:r w:rsidR="007C0415">
        <w:instrText xml:space="preserve"> XE "</w:instrText>
      </w:r>
      <w:r w:rsidR="00FE7AE1">
        <w:instrText>m</w:instrText>
      </w:r>
      <w:r w:rsidR="007C0415" w:rsidRPr="00FE7AE1">
        <w:instrText>unicipal</w:instrText>
      </w:r>
      <w:r w:rsidR="007C0415" w:rsidRPr="00D84B2D">
        <w:rPr>
          <w:b/>
        </w:rPr>
        <w:instrText xml:space="preserve"> </w:instrText>
      </w:r>
      <w:r w:rsidR="00FE7AE1">
        <w:instrText>v</w:instrText>
      </w:r>
      <w:r w:rsidR="007C0415" w:rsidRPr="00FE7AE1">
        <w:instrText>oting</w:instrText>
      </w:r>
      <w:r w:rsidR="007C0415" w:rsidRPr="00D84B2D">
        <w:rPr>
          <w:b/>
        </w:rPr>
        <w:instrText xml:space="preserve"> </w:instrText>
      </w:r>
      <w:r w:rsidR="00FE7AE1">
        <w:instrText>p</w:instrText>
      </w:r>
      <w:r w:rsidR="007C0415" w:rsidRPr="00FE7AE1">
        <w:instrText>recincts</w:instrText>
      </w:r>
      <w:r w:rsidR="007C0415">
        <w:instrText xml:space="preserve">" </w:instrText>
      </w:r>
      <w:r w:rsidR="007C0415">
        <w:rPr>
          <w:b/>
        </w:rPr>
        <w:fldChar w:fldCharType="end"/>
      </w:r>
      <w:r w:rsidRPr="00A6737B">
        <w:rPr>
          <w:b/>
        </w:rPr>
        <w:t xml:space="preserve"> Size and Location Updates </w:t>
      </w:r>
      <w:r>
        <w:rPr>
          <w:b/>
        </w:rPr>
        <w:t xml:space="preserve"> </w:t>
      </w:r>
      <w:r w:rsidR="00671F20">
        <w:rPr>
          <w:b/>
        </w:rPr>
        <w:t xml:space="preserve">Rep. </w:t>
      </w:r>
      <w:r w:rsidRPr="00A6737B">
        <w:rPr>
          <w:b/>
        </w:rPr>
        <w:t>Hixon</w:t>
      </w:r>
      <w:r w:rsidR="00671F20">
        <w:rPr>
          <w:b/>
        </w:rPr>
        <w:fldChar w:fldCharType="begin"/>
      </w:r>
      <w:r w:rsidR="00671F20">
        <w:instrText xml:space="preserve"> XE "</w:instrText>
      </w:r>
      <w:r w:rsidR="00671F20" w:rsidRPr="00882C78">
        <w:rPr>
          <w:b/>
        </w:rPr>
        <w:instrText>Rep. Hixon</w:instrText>
      </w:r>
      <w:r w:rsidR="00671F20">
        <w:instrText>"</w:instrText>
      </w:r>
      <w:r w:rsidR="00671F20">
        <w:rPr>
          <w:b/>
        </w:rPr>
        <w:fldChar w:fldCharType="end"/>
      </w:r>
    </w:p>
    <w:p w14:paraId="1D7AD9B8" w14:textId="39D49A5C" w:rsidR="001F0BA7" w:rsidRDefault="001F0BA7" w:rsidP="001F0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M</w:t>
      </w:r>
      <w:r w:rsidRPr="00F56F2A">
        <w:t>unicipal election</w:t>
      </w:r>
      <w:r>
        <w:t xml:space="preserve"> precincts would contain three thousand voters, </w:t>
      </w:r>
      <w:r w:rsidR="00020271">
        <w:t xml:space="preserve">up from the current maximum of </w:t>
      </w:r>
      <w:r>
        <w:t>five hundred or more voters, under this proposal.  In addition, pooled municipal polling places could not be more than five miles, up from no more than three miles, from the nearest part of any pooled precinct.</w:t>
      </w:r>
    </w:p>
    <w:p w14:paraId="0CFF224B" w14:textId="05C5CA86" w:rsidR="001F0BA7" w:rsidRPr="0004704A" w:rsidRDefault="001F0BA7" w:rsidP="001F0BA7">
      <w:pPr>
        <w:spacing w:after="0" w:line="240" w:lineRule="auto"/>
        <w:rPr>
          <w:b/>
        </w:rPr>
      </w:pPr>
      <w:r w:rsidRPr="0004704A">
        <w:rPr>
          <w:b/>
          <w:u w:val="single"/>
        </w:rPr>
        <w:t>H. 3772</w:t>
      </w:r>
      <w:r w:rsidR="007B190F" w:rsidRPr="00CC2848">
        <w:rPr>
          <w:b/>
        </w:rPr>
        <w:fldChar w:fldCharType="begin"/>
      </w:r>
      <w:r w:rsidR="007B190F" w:rsidRPr="00CC2848">
        <w:instrText xml:space="preserve"> XE "</w:instrText>
      </w:r>
      <w:r w:rsidR="007B190F" w:rsidRPr="00D70F9F">
        <w:rPr>
          <w:u w:val="single"/>
        </w:rPr>
        <w:instrText>H. 3772</w:instrText>
      </w:r>
      <w:r w:rsidR="007B190F" w:rsidRPr="00CC2848">
        <w:instrText xml:space="preserve">" </w:instrText>
      </w:r>
      <w:r w:rsidR="007B190F" w:rsidRPr="00CC2848">
        <w:rPr>
          <w:b/>
        </w:rPr>
        <w:fldChar w:fldCharType="end"/>
      </w:r>
      <w:r w:rsidR="007B190F" w:rsidRPr="00CC2848">
        <w:rPr>
          <w:b/>
        </w:rPr>
        <w:t xml:space="preserve"> </w:t>
      </w:r>
      <w:r w:rsidRPr="00CC2848">
        <w:rPr>
          <w:b/>
        </w:rPr>
        <w:t xml:space="preserve"> </w:t>
      </w:r>
      <w:r w:rsidRPr="0004704A">
        <w:rPr>
          <w:b/>
        </w:rPr>
        <w:t xml:space="preserve">Beer and Wine Deliveries </w:t>
      </w:r>
      <w:r>
        <w:rPr>
          <w:b/>
        </w:rPr>
        <w:t xml:space="preserve"> </w:t>
      </w:r>
      <w:r w:rsidR="00671F20">
        <w:rPr>
          <w:b/>
        </w:rPr>
        <w:t xml:space="preserve">Rep. </w:t>
      </w:r>
      <w:r w:rsidRPr="0004704A">
        <w:rPr>
          <w:b/>
        </w:rPr>
        <w:t>Bernstein</w:t>
      </w:r>
      <w:r w:rsidR="00671F20">
        <w:rPr>
          <w:b/>
        </w:rPr>
        <w:fldChar w:fldCharType="begin"/>
      </w:r>
      <w:r w:rsidR="00671F20">
        <w:instrText xml:space="preserve"> XE "</w:instrText>
      </w:r>
      <w:r w:rsidR="00671F20" w:rsidRPr="00882C78">
        <w:rPr>
          <w:b/>
        </w:rPr>
        <w:instrText>Rep. Bernstein</w:instrText>
      </w:r>
      <w:r w:rsidR="00671F20">
        <w:instrText xml:space="preserve">" </w:instrText>
      </w:r>
      <w:r w:rsidR="00671F20">
        <w:rPr>
          <w:b/>
        </w:rPr>
        <w:fldChar w:fldCharType="end"/>
      </w:r>
    </w:p>
    <w:p w14:paraId="32D33E6F" w14:textId="4FA28B94" w:rsidR="001F0BA7" w:rsidRDefault="001F0BA7" w:rsidP="000258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360"/>
        <w:rPr>
          <w:color w:val="000000" w:themeColor="text1"/>
          <w:u w:color="000000" w:themeColor="text1"/>
        </w:rPr>
      </w:pPr>
      <w:r>
        <w:rPr>
          <w:color w:val="000000" w:themeColor="text1"/>
          <w:u w:color="000000" w:themeColor="text1"/>
        </w:rPr>
        <w:t>A bill</w:t>
      </w:r>
      <w:r w:rsidRPr="00B356D8">
        <w:rPr>
          <w:color w:val="000000" w:themeColor="text1"/>
          <w:u w:color="000000" w:themeColor="text1"/>
        </w:rPr>
        <w:t xml:space="preserve"> to allow beer and wine</w:t>
      </w:r>
      <w:r w:rsidR="00020271">
        <w:rPr>
          <w:color w:val="000000" w:themeColor="text1"/>
          <w:u w:color="000000" w:themeColor="text1"/>
        </w:rPr>
        <w:fldChar w:fldCharType="begin"/>
      </w:r>
      <w:r w:rsidR="00020271">
        <w:instrText xml:space="preserve"> XE "</w:instrText>
      </w:r>
      <w:r w:rsidR="00020271" w:rsidRPr="005141F1">
        <w:rPr>
          <w:color w:val="000000" w:themeColor="text1"/>
          <w:u w:color="000000" w:themeColor="text1"/>
        </w:rPr>
        <w:instrText>beer and wine:</w:instrText>
      </w:r>
      <w:r w:rsidR="00020271" w:rsidRPr="005141F1">
        <w:instrText>alcohol</w:instrText>
      </w:r>
      <w:r w:rsidR="00020271">
        <w:instrText xml:space="preserve">" </w:instrText>
      </w:r>
      <w:r w:rsidR="00020271">
        <w:rPr>
          <w:color w:val="000000" w:themeColor="text1"/>
          <w:u w:color="000000" w:themeColor="text1"/>
        </w:rPr>
        <w:fldChar w:fldCharType="end"/>
      </w:r>
      <w:r w:rsidRPr="00B356D8">
        <w:rPr>
          <w:color w:val="000000" w:themeColor="text1"/>
          <w:u w:color="000000" w:themeColor="text1"/>
        </w:rPr>
        <w:t xml:space="preserve"> </w:t>
      </w:r>
      <w:r>
        <w:rPr>
          <w:color w:val="000000" w:themeColor="text1"/>
          <w:u w:color="000000" w:themeColor="text1"/>
        </w:rPr>
        <w:t>retailers</w:t>
      </w:r>
      <w:r w:rsidRPr="00B356D8">
        <w:rPr>
          <w:color w:val="000000" w:themeColor="text1"/>
          <w:u w:color="000000" w:themeColor="text1"/>
        </w:rPr>
        <w:t xml:space="preserve"> to use delivery service</w:t>
      </w:r>
      <w:r>
        <w:rPr>
          <w:color w:val="000000" w:themeColor="text1"/>
          <w:u w:color="000000" w:themeColor="text1"/>
        </w:rPr>
        <w:t>s</w:t>
      </w:r>
      <w:r w:rsidRPr="00B356D8">
        <w:rPr>
          <w:color w:val="000000" w:themeColor="text1"/>
          <w:u w:color="000000" w:themeColor="text1"/>
        </w:rPr>
        <w:t>, employees</w:t>
      </w:r>
      <w:r>
        <w:rPr>
          <w:color w:val="000000" w:themeColor="text1"/>
          <w:u w:color="000000" w:themeColor="text1"/>
        </w:rPr>
        <w:t>,</w:t>
      </w:r>
      <w:r w:rsidRPr="00B356D8">
        <w:rPr>
          <w:color w:val="000000" w:themeColor="text1"/>
          <w:u w:color="000000" w:themeColor="text1"/>
        </w:rPr>
        <w:t xml:space="preserve"> or independent contractors to deliver</w:t>
      </w:r>
      <w:r>
        <w:rPr>
          <w:color w:val="000000" w:themeColor="text1"/>
          <w:u w:color="000000" w:themeColor="text1"/>
        </w:rPr>
        <w:t xml:space="preserve"> </w:t>
      </w:r>
      <w:r w:rsidRPr="00B356D8">
        <w:rPr>
          <w:color w:val="000000" w:themeColor="text1"/>
          <w:u w:color="000000" w:themeColor="text1"/>
        </w:rPr>
        <w:t>beer and wine</w:t>
      </w:r>
      <w:r>
        <w:rPr>
          <w:color w:val="000000" w:themeColor="text1"/>
          <w:u w:color="000000" w:themeColor="text1"/>
        </w:rPr>
        <w:t xml:space="preserve"> to customers so long as certain guidelines are followed.</w:t>
      </w:r>
    </w:p>
    <w:p w14:paraId="4BFFCB59" w14:textId="77777777" w:rsidR="00963423" w:rsidRPr="00337306" w:rsidRDefault="00963423" w:rsidP="00025894">
      <w:pPr>
        <w:pStyle w:val="Heading4"/>
        <w:spacing w:after="360"/>
        <w:rPr>
          <w:rFonts w:asciiTheme="minorHAnsi" w:hAnsiTheme="minorHAnsi" w:cstheme="minorHAnsi"/>
          <w:b w:val="0"/>
          <w:szCs w:val="32"/>
        </w:rPr>
      </w:pPr>
      <w:r w:rsidRPr="00337306">
        <w:rPr>
          <w:rFonts w:asciiTheme="minorHAnsi" w:hAnsiTheme="minorHAnsi" w:cstheme="minorHAnsi"/>
          <w:b w:val="0"/>
          <w:szCs w:val="32"/>
        </w:rPr>
        <w:t>Labor, Commerce and Industry</w:t>
      </w:r>
    </w:p>
    <w:p w14:paraId="195F143F" w14:textId="5ED866DF" w:rsidR="008B0704" w:rsidRPr="006938D8" w:rsidRDefault="008B0704" w:rsidP="00942C74">
      <w:pPr>
        <w:spacing w:after="0"/>
        <w:rPr>
          <w:b/>
        </w:rPr>
      </w:pPr>
      <w:r w:rsidRPr="006938D8">
        <w:rPr>
          <w:b/>
          <w:u w:val="single"/>
        </w:rPr>
        <w:t>H. 3729</w:t>
      </w:r>
      <w:r w:rsidR="00CA2032">
        <w:rPr>
          <w:b/>
          <w:u w:val="single"/>
        </w:rPr>
        <w:fldChar w:fldCharType="begin"/>
      </w:r>
      <w:r w:rsidR="00CA2032">
        <w:instrText xml:space="preserve"> XE "</w:instrText>
      </w:r>
      <w:r w:rsidR="00CA2032" w:rsidRPr="00847D3D">
        <w:rPr>
          <w:b/>
          <w:u w:val="single"/>
        </w:rPr>
        <w:instrText>H. 3729</w:instrText>
      </w:r>
      <w:r w:rsidR="00CA2032">
        <w:instrText xml:space="preserve">" </w:instrText>
      </w:r>
      <w:r w:rsidR="00CA2032">
        <w:rPr>
          <w:b/>
          <w:u w:val="single"/>
        </w:rPr>
        <w:fldChar w:fldCharType="end"/>
      </w:r>
      <w:r w:rsidR="00025894">
        <w:rPr>
          <w:b/>
          <w:u w:val="single"/>
        </w:rPr>
        <w:t xml:space="preserve"> </w:t>
      </w:r>
      <w:r w:rsidRPr="006938D8">
        <w:rPr>
          <w:b/>
        </w:rPr>
        <w:t xml:space="preserve"> Abandoned Vehicles</w:t>
      </w:r>
      <w:r w:rsidR="00CA2032">
        <w:rPr>
          <w:b/>
        </w:rPr>
        <w:fldChar w:fldCharType="begin"/>
      </w:r>
      <w:r w:rsidR="00CA2032">
        <w:instrText xml:space="preserve"> XE "</w:instrText>
      </w:r>
      <w:r w:rsidR="00CA2032" w:rsidRPr="00847D3D">
        <w:instrText>motor vehicles</w:instrText>
      </w:r>
      <w:r w:rsidR="00CA2032">
        <w:instrText xml:space="preserve">" </w:instrText>
      </w:r>
      <w:r w:rsidR="00CA2032">
        <w:rPr>
          <w:b/>
        </w:rPr>
        <w:fldChar w:fldCharType="end"/>
      </w:r>
      <w:r w:rsidRPr="006938D8">
        <w:rPr>
          <w:b/>
        </w:rPr>
        <w:t xml:space="preserve"> </w:t>
      </w:r>
      <w:r w:rsidR="00025894">
        <w:rPr>
          <w:b/>
        </w:rPr>
        <w:t xml:space="preserve"> </w:t>
      </w:r>
      <w:r w:rsidRPr="006938D8">
        <w:rPr>
          <w:b/>
        </w:rPr>
        <w:t xml:space="preserve"> Rep. Sandifer</w:t>
      </w:r>
      <w:r w:rsidR="00CA2032">
        <w:rPr>
          <w:b/>
        </w:rPr>
        <w:fldChar w:fldCharType="begin"/>
      </w:r>
      <w:r w:rsidR="00CA2032">
        <w:instrText xml:space="preserve"> XE "</w:instrText>
      </w:r>
      <w:r w:rsidR="00CA2032" w:rsidRPr="00847D3D">
        <w:rPr>
          <w:b/>
        </w:rPr>
        <w:instrText>Rep. Sandifer</w:instrText>
      </w:r>
      <w:r w:rsidR="00CA2032">
        <w:instrText xml:space="preserve">" </w:instrText>
      </w:r>
      <w:r w:rsidR="00CA2032">
        <w:rPr>
          <w:b/>
        </w:rPr>
        <w:fldChar w:fldCharType="end"/>
      </w:r>
    </w:p>
    <w:p w14:paraId="6F986942" w14:textId="130527BC" w:rsidR="008B0704" w:rsidRDefault="008B0704" w:rsidP="00025894">
      <w:pPr>
        <w:spacing w:after="240" w:line="240" w:lineRule="auto"/>
      </w:pPr>
      <w:r>
        <w:t xml:space="preserve">This bill revises provisions </w:t>
      </w:r>
      <w:r w:rsidRPr="006938D8">
        <w:t>relating to vehicles parked on private property without permission, so as to provide that only certain storage costs may be charged to the owner and lienholder of a vehicle found parked on private property without permission</w:t>
      </w:r>
      <w:r>
        <w:t xml:space="preserve">.  The legislation revises provisions </w:t>
      </w:r>
      <w:r w:rsidRPr="006938D8">
        <w:t>relating to liens for storage, so as to prohibit the collection of storage costs by a towing company, storage facility, garage, or repair shop prior to the person sending notice to the owner and lienholder</w:t>
      </w:r>
      <w:r>
        <w:t>.  The legislation revises provisions</w:t>
      </w:r>
      <w:r w:rsidRPr="006938D8">
        <w:t xml:space="preserve"> relating to payments for the release of abandoned vehicles, so as to provide that a towing company and storage facility may not charge any storage costs before notice is sent to the owner and lienholder</w:t>
      </w:r>
      <w:r>
        <w:t>.  The legislation revises provisions</w:t>
      </w:r>
      <w:r w:rsidRPr="006938D8">
        <w:t xml:space="preserve"> relating to law enforcement</w:t>
      </w:r>
      <w:r w:rsidR="00FE7AE1">
        <w:fldChar w:fldCharType="begin"/>
      </w:r>
      <w:r w:rsidR="00FE7AE1">
        <w:instrText xml:space="preserve"> XE "</w:instrText>
      </w:r>
      <w:r w:rsidR="00FE7AE1" w:rsidRPr="00947BDF">
        <w:rPr>
          <w:iCs/>
        </w:rPr>
        <w:instrText>law enforcement</w:instrText>
      </w:r>
      <w:r w:rsidR="00FE7AE1">
        <w:instrText xml:space="preserve">" </w:instrText>
      </w:r>
      <w:r w:rsidR="00FE7AE1">
        <w:fldChar w:fldCharType="end"/>
      </w:r>
      <w:r w:rsidRPr="006938D8">
        <w:t xml:space="preserve"> towing and storage procedures, so as to provide that a towing company, storage facility, garage, or repair shop may not charge any storage costs before notice is sent to the owner and lienholder</w:t>
      </w:r>
      <w:r>
        <w:t>.</w:t>
      </w:r>
    </w:p>
    <w:p w14:paraId="533B1DBB" w14:textId="3108D401" w:rsidR="008B0704" w:rsidRPr="00212B0F" w:rsidRDefault="008B0704" w:rsidP="00942C74">
      <w:pPr>
        <w:spacing w:after="0"/>
        <w:rPr>
          <w:b/>
        </w:rPr>
      </w:pPr>
      <w:r w:rsidRPr="00212B0F">
        <w:rPr>
          <w:b/>
          <w:u w:val="single"/>
        </w:rPr>
        <w:t>H. 3742</w:t>
      </w:r>
      <w:r w:rsidR="00235B05">
        <w:rPr>
          <w:b/>
          <w:u w:val="single"/>
        </w:rPr>
        <w:fldChar w:fldCharType="begin"/>
      </w:r>
      <w:r w:rsidR="00235B05">
        <w:instrText xml:space="preserve"> XE "</w:instrText>
      </w:r>
      <w:r w:rsidR="00235B05" w:rsidRPr="005A59E5">
        <w:rPr>
          <w:b/>
          <w:u w:val="single"/>
        </w:rPr>
        <w:instrText>H. 3742</w:instrText>
      </w:r>
      <w:r w:rsidR="00235B05">
        <w:instrText xml:space="preserve">" </w:instrText>
      </w:r>
      <w:r w:rsidR="00235B05">
        <w:rPr>
          <w:b/>
          <w:u w:val="single"/>
        </w:rPr>
        <w:fldChar w:fldCharType="end"/>
      </w:r>
      <w:r w:rsidR="00C86D98">
        <w:rPr>
          <w:b/>
          <w:u w:val="single"/>
        </w:rPr>
        <w:t xml:space="preserve"> </w:t>
      </w:r>
      <w:r w:rsidRPr="00212B0F">
        <w:rPr>
          <w:b/>
        </w:rPr>
        <w:t xml:space="preserve"> Home-Based Businesses or Occupations</w:t>
      </w:r>
      <w:r w:rsidR="00C86D98">
        <w:rPr>
          <w:b/>
        </w:rPr>
        <w:t xml:space="preserve"> </w:t>
      </w:r>
      <w:r w:rsidRPr="00212B0F">
        <w:rPr>
          <w:b/>
        </w:rPr>
        <w:t xml:space="preserve">  Rep. May</w:t>
      </w:r>
      <w:r w:rsidR="00235B05">
        <w:rPr>
          <w:b/>
        </w:rPr>
        <w:fldChar w:fldCharType="begin"/>
      </w:r>
      <w:r w:rsidR="00235B05">
        <w:instrText xml:space="preserve"> XE "</w:instrText>
      </w:r>
      <w:r w:rsidR="00235B05" w:rsidRPr="005A59E5">
        <w:rPr>
          <w:b/>
        </w:rPr>
        <w:instrText>Rep. May</w:instrText>
      </w:r>
      <w:r w:rsidR="00235B05">
        <w:instrText xml:space="preserve">" </w:instrText>
      </w:r>
      <w:r w:rsidR="00235B05">
        <w:rPr>
          <w:b/>
        </w:rPr>
        <w:fldChar w:fldCharType="end"/>
      </w:r>
    </w:p>
    <w:p w14:paraId="1DF06F98" w14:textId="44F6B724" w:rsidR="008B0704" w:rsidRDefault="008B0704" w:rsidP="00025894">
      <w:pPr>
        <w:spacing w:after="240" w:line="240" w:lineRule="auto"/>
      </w:pPr>
      <w:r>
        <w:t>This bill makes provisions for home-</w:t>
      </w:r>
      <w:r w:rsidRPr="00212B0F">
        <w:t>based businesses</w:t>
      </w:r>
      <w:r w:rsidR="00235B05">
        <w:fldChar w:fldCharType="begin"/>
      </w:r>
      <w:r w:rsidR="00235B05">
        <w:instrText xml:space="preserve"> XE "</w:instrText>
      </w:r>
      <w:r w:rsidR="00235B05" w:rsidRPr="00525214">
        <w:instrText>home-based businesses</w:instrText>
      </w:r>
      <w:r w:rsidR="00235B05">
        <w:instrText xml:space="preserve">" </w:instrText>
      </w:r>
      <w:r w:rsidR="00235B05">
        <w:fldChar w:fldCharType="end"/>
      </w:r>
      <w:r w:rsidRPr="00212B0F">
        <w:t xml:space="preserve"> or occupations as an accessory use in residential homes.</w:t>
      </w:r>
    </w:p>
    <w:p w14:paraId="11B2A263" w14:textId="2690F5AC" w:rsidR="008B0704" w:rsidRPr="00D33FCA" w:rsidRDefault="008B0704" w:rsidP="00942C74">
      <w:pPr>
        <w:spacing w:after="0"/>
        <w:rPr>
          <w:b/>
        </w:rPr>
      </w:pPr>
      <w:r w:rsidRPr="00D33FCA">
        <w:rPr>
          <w:b/>
          <w:u w:val="single"/>
        </w:rPr>
        <w:t>H. 3748</w:t>
      </w:r>
      <w:r w:rsidR="00235B05">
        <w:rPr>
          <w:b/>
          <w:u w:val="single"/>
        </w:rPr>
        <w:fldChar w:fldCharType="begin"/>
      </w:r>
      <w:r w:rsidR="00235B05">
        <w:instrText xml:space="preserve"> XE "</w:instrText>
      </w:r>
      <w:r w:rsidR="00235B05" w:rsidRPr="00525214">
        <w:rPr>
          <w:b/>
          <w:u w:val="single"/>
        </w:rPr>
        <w:instrText>H. 3748</w:instrText>
      </w:r>
      <w:r w:rsidR="00235B05">
        <w:instrText xml:space="preserve">" </w:instrText>
      </w:r>
      <w:r w:rsidR="00235B05">
        <w:rPr>
          <w:b/>
          <w:u w:val="single"/>
        </w:rPr>
        <w:fldChar w:fldCharType="end"/>
      </w:r>
      <w:r w:rsidR="00C86D98">
        <w:rPr>
          <w:b/>
          <w:u w:val="single"/>
        </w:rPr>
        <w:t xml:space="preserve"> </w:t>
      </w:r>
      <w:r w:rsidRPr="00D33FCA">
        <w:rPr>
          <w:b/>
        </w:rPr>
        <w:t xml:space="preserve"> Required Health Insurance Coverage of Annual Well-Woman Examinations </w:t>
      </w:r>
      <w:r>
        <w:rPr>
          <w:b/>
        </w:rPr>
        <w:t xml:space="preserve"> </w:t>
      </w:r>
      <w:r w:rsidR="00C86D98">
        <w:rPr>
          <w:b/>
        </w:rPr>
        <w:t xml:space="preserve"> </w:t>
      </w:r>
      <w:r w:rsidRPr="00D33FCA">
        <w:rPr>
          <w:b/>
        </w:rPr>
        <w:t>Rep. Matthews</w:t>
      </w:r>
      <w:r w:rsidR="00235B05">
        <w:rPr>
          <w:b/>
        </w:rPr>
        <w:fldChar w:fldCharType="begin"/>
      </w:r>
      <w:r w:rsidR="00235B05">
        <w:instrText xml:space="preserve"> XE "</w:instrText>
      </w:r>
      <w:r w:rsidR="00235B05" w:rsidRPr="00525214">
        <w:rPr>
          <w:b/>
        </w:rPr>
        <w:instrText>Rep. Matthews</w:instrText>
      </w:r>
      <w:r w:rsidR="00235B05">
        <w:instrText xml:space="preserve">" </w:instrText>
      </w:r>
      <w:r w:rsidR="00235B05">
        <w:rPr>
          <w:b/>
        </w:rPr>
        <w:fldChar w:fldCharType="end"/>
      </w:r>
    </w:p>
    <w:p w14:paraId="0D0C79EC" w14:textId="346EC7FA" w:rsidR="008B0704" w:rsidRDefault="008B0704" w:rsidP="00025894">
      <w:pPr>
        <w:spacing w:after="240" w:line="240" w:lineRule="auto"/>
      </w:pPr>
      <w:r>
        <w:lastRenderedPageBreak/>
        <w:t xml:space="preserve">This bill establishes requirements for </w:t>
      </w:r>
      <w:r w:rsidRPr="00D33FCA">
        <w:t>individual and group health insurance and health maintenance org</w:t>
      </w:r>
      <w:r>
        <w:t>anizations to cover annual well-</w:t>
      </w:r>
      <w:r w:rsidRPr="00D33FCA">
        <w:t>woman examinat</w:t>
      </w:r>
      <w:r>
        <w:t>ions</w:t>
      </w:r>
      <w:r w:rsidR="00235B05">
        <w:fldChar w:fldCharType="begin"/>
      </w:r>
      <w:r w:rsidR="00235B05">
        <w:instrText xml:space="preserve"> XE "</w:instrText>
      </w:r>
      <w:r w:rsidR="00235B05" w:rsidRPr="00525214">
        <w:instrText>well-woman examinations</w:instrText>
      </w:r>
      <w:r w:rsidR="00235B05">
        <w:instrText xml:space="preserve">" </w:instrText>
      </w:r>
      <w:r w:rsidR="00235B05">
        <w:fldChar w:fldCharType="end"/>
      </w:r>
      <w:r>
        <w:t xml:space="preserve">, which are </w:t>
      </w:r>
      <w:r w:rsidRPr="00D77F0C">
        <w:t>physical examination</w:t>
      </w:r>
      <w:r>
        <w:t>s</w:t>
      </w:r>
      <w:r w:rsidRPr="00D77F0C">
        <w:t xml:space="preserve"> that include a pelvic examination, breast examination, and contraceptive counseling.</w:t>
      </w:r>
    </w:p>
    <w:p w14:paraId="5ACC24CB" w14:textId="1DC29A17" w:rsidR="008B0704" w:rsidRPr="00B67012" w:rsidRDefault="008B0704" w:rsidP="00942C74">
      <w:pPr>
        <w:spacing w:after="0"/>
        <w:rPr>
          <w:b/>
        </w:rPr>
      </w:pPr>
      <w:r w:rsidRPr="00B67012">
        <w:rPr>
          <w:b/>
          <w:u w:val="single"/>
        </w:rPr>
        <w:t>H. 3760</w:t>
      </w:r>
      <w:r w:rsidR="00235B05">
        <w:rPr>
          <w:b/>
          <w:u w:val="single"/>
        </w:rPr>
        <w:fldChar w:fldCharType="begin"/>
      </w:r>
      <w:r w:rsidR="00235B05">
        <w:instrText xml:space="preserve"> XE "</w:instrText>
      </w:r>
      <w:r w:rsidR="00235B05" w:rsidRPr="00525214">
        <w:rPr>
          <w:b/>
          <w:u w:val="single"/>
        </w:rPr>
        <w:instrText>H. 3760</w:instrText>
      </w:r>
      <w:r w:rsidR="00235B05">
        <w:instrText xml:space="preserve">" </w:instrText>
      </w:r>
      <w:r w:rsidR="00235B05">
        <w:rPr>
          <w:b/>
          <w:u w:val="single"/>
        </w:rPr>
        <w:fldChar w:fldCharType="end"/>
      </w:r>
      <w:r w:rsidR="00C86D98">
        <w:rPr>
          <w:b/>
          <w:u w:val="single"/>
        </w:rPr>
        <w:t xml:space="preserve"> </w:t>
      </w:r>
      <w:r w:rsidRPr="00B67012">
        <w:rPr>
          <w:b/>
        </w:rPr>
        <w:t xml:space="preserve"> Remote Participation in Annual Shareholders’ Meetings </w:t>
      </w:r>
      <w:r w:rsidR="00C86D98">
        <w:rPr>
          <w:b/>
        </w:rPr>
        <w:t xml:space="preserve"> </w:t>
      </w:r>
      <w:r>
        <w:rPr>
          <w:b/>
        </w:rPr>
        <w:t xml:space="preserve"> </w:t>
      </w:r>
      <w:r w:rsidRPr="00B67012">
        <w:rPr>
          <w:b/>
        </w:rPr>
        <w:t>Rep. Sandifer</w:t>
      </w:r>
      <w:r w:rsidR="00CA2032">
        <w:rPr>
          <w:b/>
        </w:rPr>
        <w:fldChar w:fldCharType="begin"/>
      </w:r>
      <w:r w:rsidR="00CA2032">
        <w:instrText xml:space="preserve"> XE "</w:instrText>
      </w:r>
      <w:r w:rsidR="00CA2032" w:rsidRPr="00847D3D">
        <w:rPr>
          <w:b/>
        </w:rPr>
        <w:instrText>Rep. Sandifer</w:instrText>
      </w:r>
      <w:r w:rsidR="00CA2032">
        <w:instrText xml:space="preserve">" </w:instrText>
      </w:r>
      <w:r w:rsidR="00CA2032">
        <w:rPr>
          <w:b/>
        </w:rPr>
        <w:fldChar w:fldCharType="end"/>
      </w:r>
    </w:p>
    <w:p w14:paraId="535A7AE7" w14:textId="49FEE5C3" w:rsidR="00963423" w:rsidRPr="002C59B5" w:rsidRDefault="008B0704" w:rsidP="00025894">
      <w:pPr>
        <w:spacing w:after="480" w:line="240" w:lineRule="auto"/>
        <w:rPr>
          <w:rFonts w:cstheme="minorHAnsi"/>
        </w:rPr>
      </w:pPr>
      <w:r>
        <w:t xml:space="preserve">This bill revises provisions </w:t>
      </w:r>
      <w:r w:rsidRPr="0011246B">
        <w:t xml:space="preserve">relating to </w:t>
      </w:r>
      <w:r>
        <w:t xml:space="preserve">corporations’ </w:t>
      </w:r>
      <w:r w:rsidRPr="0011246B">
        <w:t>annual shareholders’ meetings</w:t>
      </w:r>
      <w:r w:rsidR="000E20C9">
        <w:fldChar w:fldCharType="begin"/>
      </w:r>
      <w:r w:rsidR="000E20C9">
        <w:instrText xml:space="preserve"> XE "</w:instrText>
      </w:r>
      <w:r w:rsidR="000E20C9" w:rsidRPr="00F41A81">
        <w:instrText>annual shareholders’ meetings:remote meetings</w:instrText>
      </w:r>
      <w:r w:rsidR="000E20C9">
        <w:instrText xml:space="preserve">" </w:instrText>
      </w:r>
      <w:r w:rsidR="000E20C9">
        <w:fldChar w:fldCharType="end"/>
      </w:r>
      <w:r w:rsidRPr="0011246B">
        <w:t>, so as to allow for remote participation in meetings.</w:t>
      </w:r>
    </w:p>
    <w:p w14:paraId="4AE60C62" w14:textId="77777777" w:rsidR="00963423" w:rsidRPr="000E20C9" w:rsidRDefault="00963423" w:rsidP="00025894">
      <w:pPr>
        <w:pStyle w:val="Heading4"/>
        <w:spacing w:after="360"/>
        <w:rPr>
          <w:rFonts w:asciiTheme="minorHAnsi" w:hAnsiTheme="minorHAnsi" w:cstheme="minorHAnsi"/>
          <w:b w:val="0"/>
          <w:color w:val="000000" w:themeColor="text1"/>
          <w:szCs w:val="32"/>
        </w:rPr>
      </w:pPr>
      <w:r w:rsidRPr="000E20C9">
        <w:rPr>
          <w:rFonts w:asciiTheme="minorHAnsi" w:hAnsiTheme="minorHAnsi" w:cstheme="minorHAnsi"/>
          <w:b w:val="0"/>
          <w:color w:val="000000" w:themeColor="text1"/>
          <w:szCs w:val="32"/>
        </w:rPr>
        <w:t>Medical, Military, Public and Municipal Affairs</w:t>
      </w:r>
    </w:p>
    <w:p w14:paraId="0650E1AF" w14:textId="5B6E1DCA" w:rsidR="002969CA" w:rsidRPr="002969CA" w:rsidRDefault="002969CA" w:rsidP="002969CA">
      <w:pPr>
        <w:spacing w:after="0" w:line="240" w:lineRule="auto"/>
        <w:rPr>
          <w:b/>
        </w:rPr>
      </w:pPr>
      <w:r w:rsidRPr="002969CA">
        <w:rPr>
          <w:b/>
          <w:u w:val="single"/>
        </w:rPr>
        <w:t>H.</w:t>
      </w:r>
      <w:r w:rsidR="00D70F9F">
        <w:rPr>
          <w:b/>
          <w:u w:val="single"/>
        </w:rPr>
        <w:t xml:space="preserve"> </w:t>
      </w:r>
      <w:r w:rsidRPr="002969CA">
        <w:rPr>
          <w:b/>
          <w:u w:val="single"/>
        </w:rPr>
        <w:t>3731</w:t>
      </w:r>
      <w:r w:rsidR="000E20C9">
        <w:rPr>
          <w:b/>
          <w:u w:val="single"/>
        </w:rPr>
        <w:fldChar w:fldCharType="begin"/>
      </w:r>
      <w:r w:rsidR="000E20C9">
        <w:instrText xml:space="preserve"> XE "</w:instrText>
      </w:r>
      <w:r w:rsidR="000E20C9" w:rsidRPr="006F39FB">
        <w:rPr>
          <w:b/>
          <w:u w:val="single"/>
        </w:rPr>
        <w:instrText>H.</w:instrText>
      </w:r>
      <w:r w:rsidR="00D70F9F">
        <w:rPr>
          <w:b/>
          <w:u w:val="single"/>
        </w:rPr>
        <w:instrText xml:space="preserve"> </w:instrText>
      </w:r>
      <w:r w:rsidR="000E20C9" w:rsidRPr="006F39FB">
        <w:rPr>
          <w:b/>
          <w:u w:val="single"/>
        </w:rPr>
        <w:instrText>3731</w:instrText>
      </w:r>
      <w:r w:rsidR="000E20C9">
        <w:instrText xml:space="preserve">" </w:instrText>
      </w:r>
      <w:r w:rsidR="000E20C9">
        <w:rPr>
          <w:b/>
          <w:u w:val="single"/>
        </w:rPr>
        <w:fldChar w:fldCharType="end"/>
      </w:r>
      <w:r w:rsidRPr="002969CA">
        <w:rPr>
          <w:b/>
        </w:rPr>
        <w:t xml:space="preserve"> Counselors, Therapists and Psychologists Licensing   Rep. Erickson</w:t>
      </w:r>
      <w:r w:rsidR="008904B0">
        <w:rPr>
          <w:b/>
        </w:rPr>
        <w:fldChar w:fldCharType="begin"/>
      </w:r>
      <w:r w:rsidR="008904B0">
        <w:instrText xml:space="preserve"> XE "</w:instrText>
      </w:r>
      <w:r w:rsidR="008904B0" w:rsidRPr="00D11971">
        <w:rPr>
          <w:b/>
        </w:rPr>
        <w:instrText>Rep. Erickson</w:instrText>
      </w:r>
      <w:r w:rsidR="008904B0">
        <w:instrText xml:space="preserve">" </w:instrText>
      </w:r>
      <w:r w:rsidR="008904B0">
        <w:rPr>
          <w:b/>
        </w:rPr>
        <w:fldChar w:fldCharType="end"/>
      </w:r>
    </w:p>
    <w:p w14:paraId="67EEB74F" w14:textId="4BB6184D" w:rsidR="002969CA" w:rsidRPr="002969CA" w:rsidRDefault="002969CA" w:rsidP="00025894">
      <w:pPr>
        <w:spacing w:after="220" w:line="240" w:lineRule="auto"/>
      </w:pPr>
      <w:r w:rsidRPr="002969CA">
        <w:t>This bill provides for t</w:t>
      </w:r>
      <w:r w:rsidR="004C5844">
        <w:t>he regulation and licensing of behavior a</w:t>
      </w:r>
      <w:r w:rsidRPr="002969CA">
        <w:t>nalysts</w:t>
      </w:r>
      <w:r w:rsidR="008904B0">
        <w:fldChar w:fldCharType="begin"/>
      </w:r>
      <w:r w:rsidR="008904B0">
        <w:instrText xml:space="preserve"> XE "</w:instrText>
      </w:r>
      <w:r w:rsidR="005979EA">
        <w:instrText>behavior a</w:instrText>
      </w:r>
      <w:r w:rsidR="008904B0" w:rsidRPr="00D11971">
        <w:instrText>nalysts</w:instrText>
      </w:r>
      <w:r w:rsidR="008904B0">
        <w:instrText xml:space="preserve">" </w:instrText>
      </w:r>
      <w:r w:rsidR="008904B0">
        <w:fldChar w:fldCharType="end"/>
      </w:r>
      <w:r w:rsidR="004C5844">
        <w:t xml:space="preserve"> and assistant behavior a</w:t>
      </w:r>
      <w:r w:rsidRPr="002969CA">
        <w:t>nalysts.  The practice of behavior analysis means the design, implementation, and evaluation of instructional and environmental modifications to produce socially significant improvements in human behavior. The practice of behavior analysis includes the empirical identification of functional relations between behavior and environmental factors, known as func</w:t>
      </w:r>
      <w:r w:rsidR="008904B0">
        <w:t>tional assessment and analysis.</w:t>
      </w:r>
    </w:p>
    <w:p w14:paraId="0325E0BB" w14:textId="777E7A1C" w:rsidR="002969CA" w:rsidRPr="002969CA" w:rsidRDefault="002969CA" w:rsidP="002969CA">
      <w:pPr>
        <w:spacing w:after="0" w:line="240" w:lineRule="auto"/>
        <w:rPr>
          <w:b/>
        </w:rPr>
      </w:pPr>
      <w:r w:rsidRPr="002969CA">
        <w:rPr>
          <w:b/>
          <w:u w:val="single"/>
        </w:rPr>
        <w:t>H.</w:t>
      </w:r>
      <w:r w:rsidR="00D70F9F">
        <w:rPr>
          <w:b/>
          <w:u w:val="single"/>
        </w:rPr>
        <w:t xml:space="preserve"> </w:t>
      </w:r>
      <w:r w:rsidRPr="002969CA">
        <w:rPr>
          <w:b/>
          <w:u w:val="single"/>
        </w:rPr>
        <w:t>3732</w:t>
      </w:r>
      <w:r w:rsidR="008904B0">
        <w:rPr>
          <w:b/>
          <w:u w:val="single"/>
        </w:rPr>
        <w:fldChar w:fldCharType="begin"/>
      </w:r>
      <w:r w:rsidR="008904B0">
        <w:instrText xml:space="preserve"> XE "</w:instrText>
      </w:r>
      <w:r w:rsidR="008904B0" w:rsidRPr="00D11971">
        <w:rPr>
          <w:b/>
          <w:u w:val="single"/>
        </w:rPr>
        <w:instrText>H.</w:instrText>
      </w:r>
      <w:r w:rsidR="00D70F9F">
        <w:rPr>
          <w:b/>
          <w:u w:val="single"/>
        </w:rPr>
        <w:instrText xml:space="preserve"> </w:instrText>
      </w:r>
      <w:r w:rsidR="008904B0" w:rsidRPr="00D11971">
        <w:rPr>
          <w:b/>
          <w:u w:val="single"/>
        </w:rPr>
        <w:instrText>3732</w:instrText>
      </w:r>
      <w:r w:rsidR="008904B0">
        <w:instrText xml:space="preserve">" </w:instrText>
      </w:r>
      <w:r w:rsidR="008904B0">
        <w:rPr>
          <w:b/>
          <w:u w:val="single"/>
        </w:rPr>
        <w:fldChar w:fldCharType="end"/>
      </w:r>
      <w:r w:rsidRPr="002969CA">
        <w:rPr>
          <w:b/>
        </w:rPr>
        <w:t xml:space="preserve"> State’s Phase 1A COVID-19</w:t>
      </w:r>
      <w:r w:rsidR="00D3558B">
        <w:rPr>
          <w:b/>
        </w:rPr>
        <w:fldChar w:fldCharType="begin"/>
      </w:r>
      <w:r w:rsidR="00D3558B">
        <w:instrText xml:space="preserve"> XE "</w:instrText>
      </w:r>
      <w:r w:rsidR="00D3558B" w:rsidRPr="008E52B5">
        <w:rPr>
          <w:b/>
        </w:rPr>
        <w:instrText>COVID-19</w:instrText>
      </w:r>
      <w:r w:rsidR="00D3558B">
        <w:instrText xml:space="preserve">" </w:instrText>
      </w:r>
      <w:r w:rsidR="00D3558B">
        <w:rPr>
          <w:b/>
        </w:rPr>
        <w:fldChar w:fldCharType="end"/>
      </w:r>
      <w:r w:rsidRPr="002969CA">
        <w:rPr>
          <w:b/>
        </w:rPr>
        <w:t xml:space="preserve"> Vaccine Plan  </w:t>
      </w:r>
      <w:r w:rsidR="008904B0">
        <w:rPr>
          <w:b/>
        </w:rPr>
        <w:t xml:space="preserve"> </w:t>
      </w:r>
      <w:r w:rsidRPr="002969CA">
        <w:rPr>
          <w:b/>
        </w:rPr>
        <w:t xml:space="preserve"> Rep. Howard</w:t>
      </w:r>
    </w:p>
    <w:p w14:paraId="5F2B29BE" w14:textId="7E205F6D" w:rsidR="002969CA" w:rsidRPr="002969CA" w:rsidRDefault="002969CA" w:rsidP="00025894">
      <w:pPr>
        <w:spacing w:after="220" w:line="240" w:lineRule="auto"/>
      </w:pPr>
      <w:r w:rsidRPr="002969CA">
        <w:t>The Department of Health and Environmental Control shall add custodial workers</w:t>
      </w:r>
      <w:r w:rsidR="008904B0">
        <w:fldChar w:fldCharType="begin"/>
      </w:r>
      <w:r w:rsidR="008904B0">
        <w:instrText xml:space="preserve"> XE "</w:instrText>
      </w:r>
      <w:r w:rsidR="008904B0" w:rsidRPr="00D11971">
        <w:instrText>custodial workers</w:instrText>
      </w:r>
      <w:r w:rsidR="008904B0">
        <w:instrText xml:space="preserve">" </w:instrText>
      </w:r>
      <w:r w:rsidR="008904B0">
        <w:fldChar w:fldCharType="end"/>
      </w:r>
      <w:r w:rsidRPr="002969CA">
        <w:t xml:space="preserve"> to Phase 1a of the state’s COVID 19 Vaccine Plan for purposes of vaccine ro</w:t>
      </w:r>
      <w:r w:rsidR="008904B0">
        <w:t>llout of initial vaccine doses.</w:t>
      </w:r>
    </w:p>
    <w:p w14:paraId="4ABB487C" w14:textId="10CBC103" w:rsidR="002969CA" w:rsidRPr="002969CA" w:rsidRDefault="002969CA" w:rsidP="002969CA">
      <w:pPr>
        <w:spacing w:after="0" w:line="240" w:lineRule="auto"/>
        <w:rPr>
          <w:b/>
        </w:rPr>
      </w:pPr>
      <w:r w:rsidRPr="002969CA">
        <w:rPr>
          <w:b/>
          <w:u w:val="single"/>
        </w:rPr>
        <w:t>H.</w:t>
      </w:r>
      <w:r w:rsidR="00D70F9F">
        <w:rPr>
          <w:b/>
          <w:u w:val="single"/>
        </w:rPr>
        <w:t xml:space="preserve"> </w:t>
      </w:r>
      <w:r w:rsidRPr="002969CA">
        <w:rPr>
          <w:b/>
          <w:u w:val="single"/>
        </w:rPr>
        <w:t>3749</w:t>
      </w:r>
      <w:r w:rsidR="008904B0">
        <w:rPr>
          <w:b/>
          <w:u w:val="single"/>
        </w:rPr>
        <w:fldChar w:fldCharType="begin"/>
      </w:r>
      <w:r w:rsidR="008904B0">
        <w:instrText xml:space="preserve"> XE "</w:instrText>
      </w:r>
      <w:r w:rsidR="008904B0" w:rsidRPr="00D11971">
        <w:rPr>
          <w:b/>
          <w:u w:val="single"/>
        </w:rPr>
        <w:instrText>H.</w:instrText>
      </w:r>
      <w:r w:rsidR="00D70F9F">
        <w:rPr>
          <w:b/>
          <w:u w:val="single"/>
        </w:rPr>
        <w:instrText xml:space="preserve"> </w:instrText>
      </w:r>
      <w:r w:rsidR="008904B0" w:rsidRPr="00D11971">
        <w:rPr>
          <w:b/>
          <w:u w:val="single"/>
        </w:rPr>
        <w:instrText>3749</w:instrText>
      </w:r>
      <w:r w:rsidR="008904B0">
        <w:instrText xml:space="preserve">" </w:instrText>
      </w:r>
      <w:r w:rsidR="008904B0">
        <w:rPr>
          <w:b/>
          <w:u w:val="single"/>
        </w:rPr>
        <w:fldChar w:fldCharType="end"/>
      </w:r>
      <w:r w:rsidRPr="002969CA">
        <w:rPr>
          <w:b/>
        </w:rPr>
        <w:t xml:space="preserve"> </w:t>
      </w:r>
      <w:r w:rsidR="008904B0">
        <w:rPr>
          <w:b/>
        </w:rPr>
        <w:t xml:space="preserve"> </w:t>
      </w:r>
      <w:r w:rsidRPr="002969CA">
        <w:rPr>
          <w:b/>
        </w:rPr>
        <w:t xml:space="preserve">Human Milk Products  </w:t>
      </w:r>
      <w:r w:rsidR="008904B0">
        <w:rPr>
          <w:b/>
        </w:rPr>
        <w:t xml:space="preserve">  </w:t>
      </w:r>
      <w:r w:rsidRPr="002969CA">
        <w:rPr>
          <w:b/>
        </w:rPr>
        <w:t>Rep. Bernstein</w:t>
      </w:r>
      <w:r w:rsidR="008904B0">
        <w:rPr>
          <w:b/>
        </w:rPr>
        <w:fldChar w:fldCharType="begin"/>
      </w:r>
      <w:r w:rsidR="008904B0">
        <w:instrText xml:space="preserve"> XE "</w:instrText>
      </w:r>
      <w:r w:rsidR="008904B0" w:rsidRPr="00D11971">
        <w:rPr>
          <w:b/>
        </w:rPr>
        <w:instrText>Rep. Bernstein</w:instrText>
      </w:r>
      <w:r w:rsidR="008904B0">
        <w:instrText xml:space="preserve">" </w:instrText>
      </w:r>
      <w:r w:rsidR="008904B0">
        <w:rPr>
          <w:b/>
        </w:rPr>
        <w:fldChar w:fldCharType="end"/>
      </w:r>
    </w:p>
    <w:p w14:paraId="0DD88728" w14:textId="177E3395" w:rsidR="002969CA" w:rsidRPr="002969CA" w:rsidRDefault="002969CA" w:rsidP="00025894">
      <w:pPr>
        <w:spacing w:after="220" w:line="240" w:lineRule="auto"/>
      </w:pPr>
      <w:r w:rsidRPr="002969CA">
        <w:t>A bill to establish a program to regulate and license milk banks that collect, donate, process, sell or distribute pasteurized donor human milk and</w:t>
      </w:r>
      <w:r w:rsidR="008904B0">
        <w:t xml:space="preserve"> human milk products</w:t>
      </w:r>
      <w:r w:rsidR="008904B0">
        <w:fldChar w:fldCharType="begin"/>
      </w:r>
      <w:r w:rsidR="008904B0">
        <w:instrText xml:space="preserve"> XE "</w:instrText>
      </w:r>
      <w:r w:rsidR="008904B0" w:rsidRPr="00D11971">
        <w:instrText>human milk products</w:instrText>
      </w:r>
      <w:r w:rsidR="008904B0">
        <w:instrText xml:space="preserve">" </w:instrText>
      </w:r>
      <w:r w:rsidR="008904B0">
        <w:fldChar w:fldCharType="end"/>
      </w:r>
      <w:r w:rsidR="008904B0">
        <w:t>.</w:t>
      </w:r>
    </w:p>
    <w:p w14:paraId="63AB461E" w14:textId="77777777" w:rsidR="00652E76" w:rsidRDefault="00652E76">
      <w:pPr>
        <w:rPr>
          <w:b/>
          <w:u w:val="single"/>
        </w:rPr>
      </w:pPr>
      <w:r>
        <w:rPr>
          <w:b/>
          <w:u w:val="single"/>
        </w:rPr>
        <w:br w:type="page"/>
      </w:r>
    </w:p>
    <w:p w14:paraId="28E2BF11" w14:textId="4AF8B5C4" w:rsidR="002969CA" w:rsidRPr="002969CA" w:rsidRDefault="002969CA" w:rsidP="002969CA">
      <w:pPr>
        <w:spacing w:after="0" w:line="240" w:lineRule="auto"/>
        <w:rPr>
          <w:b/>
        </w:rPr>
      </w:pPr>
      <w:r w:rsidRPr="002969CA">
        <w:rPr>
          <w:b/>
          <w:u w:val="single"/>
        </w:rPr>
        <w:lastRenderedPageBreak/>
        <w:t>H.</w:t>
      </w:r>
      <w:r w:rsidR="00D70F9F">
        <w:rPr>
          <w:b/>
          <w:u w:val="single"/>
        </w:rPr>
        <w:t xml:space="preserve"> </w:t>
      </w:r>
      <w:r w:rsidRPr="002969CA">
        <w:rPr>
          <w:b/>
          <w:u w:val="single"/>
        </w:rPr>
        <w:t>3754</w:t>
      </w:r>
      <w:r w:rsidR="008904B0">
        <w:rPr>
          <w:b/>
          <w:u w:val="single"/>
        </w:rPr>
        <w:fldChar w:fldCharType="begin"/>
      </w:r>
      <w:r w:rsidR="008904B0">
        <w:instrText xml:space="preserve"> XE "</w:instrText>
      </w:r>
      <w:r w:rsidR="008904B0" w:rsidRPr="00D11971">
        <w:rPr>
          <w:b/>
          <w:u w:val="single"/>
        </w:rPr>
        <w:instrText>H.</w:instrText>
      </w:r>
      <w:r w:rsidR="00D70F9F">
        <w:rPr>
          <w:b/>
          <w:u w:val="single"/>
        </w:rPr>
        <w:instrText xml:space="preserve"> </w:instrText>
      </w:r>
      <w:r w:rsidR="008904B0" w:rsidRPr="00D11971">
        <w:rPr>
          <w:b/>
          <w:u w:val="single"/>
        </w:rPr>
        <w:instrText>3754</w:instrText>
      </w:r>
      <w:r w:rsidR="008904B0">
        <w:instrText xml:space="preserve">" </w:instrText>
      </w:r>
      <w:r w:rsidR="008904B0">
        <w:rPr>
          <w:b/>
          <w:u w:val="single"/>
        </w:rPr>
        <w:fldChar w:fldCharType="end"/>
      </w:r>
      <w:r w:rsidRPr="002969CA">
        <w:rPr>
          <w:b/>
        </w:rPr>
        <w:t xml:space="preserve"> “Youth Access to Tobacco Prevention Act</w:t>
      </w:r>
      <w:r w:rsidR="008904B0">
        <w:rPr>
          <w:b/>
        </w:rPr>
        <w:fldChar w:fldCharType="begin"/>
      </w:r>
      <w:r w:rsidR="008904B0">
        <w:instrText xml:space="preserve"> XE "</w:instrText>
      </w:r>
      <w:r w:rsidR="008904B0" w:rsidRPr="00D11971">
        <w:rPr>
          <w:b/>
        </w:rPr>
        <w:instrText>Youth Access to Tobacco Prevention Act</w:instrText>
      </w:r>
      <w:r w:rsidR="008904B0">
        <w:instrText xml:space="preserve">" </w:instrText>
      </w:r>
      <w:r w:rsidR="008904B0">
        <w:rPr>
          <w:b/>
        </w:rPr>
        <w:fldChar w:fldCharType="end"/>
      </w:r>
      <w:r w:rsidRPr="002969CA">
        <w:rPr>
          <w:b/>
        </w:rPr>
        <w:t>”   Rep. Bernstein</w:t>
      </w:r>
      <w:r w:rsidR="008904B0">
        <w:rPr>
          <w:b/>
        </w:rPr>
        <w:fldChar w:fldCharType="begin"/>
      </w:r>
      <w:r w:rsidR="008904B0">
        <w:instrText xml:space="preserve"> XE "</w:instrText>
      </w:r>
      <w:r w:rsidR="008904B0" w:rsidRPr="00D11971">
        <w:rPr>
          <w:b/>
        </w:rPr>
        <w:instrText>Rep. Bernstein</w:instrText>
      </w:r>
      <w:r w:rsidR="008904B0">
        <w:instrText xml:space="preserve">" </w:instrText>
      </w:r>
      <w:r w:rsidR="008904B0">
        <w:rPr>
          <w:b/>
        </w:rPr>
        <w:fldChar w:fldCharType="end"/>
      </w:r>
    </w:p>
    <w:p w14:paraId="1DC8BB75" w14:textId="77777777" w:rsidR="002969CA" w:rsidRPr="002969CA" w:rsidRDefault="002969CA" w:rsidP="00025894">
      <w:pPr>
        <w:spacing w:after="220" w:line="240" w:lineRule="auto"/>
      </w:pPr>
      <w:r w:rsidRPr="002969CA">
        <w:t>Among many things, the bill outlines that a Tobacco retailer engaging in the distribution of tobacco products, at each location in South Carolina, shall secure, and display at all times, a tobacco retail sales license from the Department of Revenue before engaging or continuing to engage in such business. No tobacco retailer may distribute tobacco products without a valid tobacco retail sales license. Any business or tobacco retailer selling or attempting to sell tobacco products without a license must be fined one thousand dollars and is ineligible to receive a tobacco retail license for a period of three years.</w:t>
      </w:r>
    </w:p>
    <w:p w14:paraId="0B1576CF" w14:textId="42105FE5" w:rsidR="002969CA" w:rsidRPr="002969CA" w:rsidRDefault="002969CA" w:rsidP="002969CA">
      <w:pPr>
        <w:spacing w:after="0" w:line="240" w:lineRule="auto"/>
        <w:rPr>
          <w:b/>
        </w:rPr>
      </w:pPr>
      <w:r w:rsidRPr="002969CA">
        <w:rPr>
          <w:b/>
          <w:u w:val="single"/>
        </w:rPr>
        <w:t>H.</w:t>
      </w:r>
      <w:r w:rsidR="00D70F9F">
        <w:rPr>
          <w:b/>
          <w:u w:val="single"/>
        </w:rPr>
        <w:t xml:space="preserve"> </w:t>
      </w:r>
      <w:r w:rsidRPr="002969CA">
        <w:rPr>
          <w:b/>
          <w:u w:val="single"/>
        </w:rPr>
        <w:t>3773</w:t>
      </w:r>
      <w:r w:rsidR="008904B0">
        <w:rPr>
          <w:b/>
          <w:u w:val="single"/>
        </w:rPr>
        <w:fldChar w:fldCharType="begin"/>
      </w:r>
      <w:r w:rsidR="008904B0">
        <w:instrText xml:space="preserve"> XE "</w:instrText>
      </w:r>
      <w:r w:rsidR="008904B0" w:rsidRPr="00D11971">
        <w:rPr>
          <w:b/>
          <w:u w:val="single"/>
        </w:rPr>
        <w:instrText>H.</w:instrText>
      </w:r>
      <w:r w:rsidR="00D70F9F">
        <w:rPr>
          <w:b/>
          <w:u w:val="single"/>
        </w:rPr>
        <w:instrText xml:space="preserve"> </w:instrText>
      </w:r>
      <w:r w:rsidR="008904B0" w:rsidRPr="00D11971">
        <w:rPr>
          <w:b/>
          <w:u w:val="single"/>
        </w:rPr>
        <w:instrText>3773</w:instrText>
      </w:r>
      <w:r w:rsidR="008904B0">
        <w:instrText xml:space="preserve">" </w:instrText>
      </w:r>
      <w:r w:rsidR="008904B0">
        <w:rPr>
          <w:b/>
          <w:u w:val="single"/>
        </w:rPr>
        <w:fldChar w:fldCharType="end"/>
      </w:r>
      <w:r w:rsidRPr="002969CA">
        <w:rPr>
          <w:b/>
        </w:rPr>
        <w:t xml:space="preserve"> Hearings on a Person’s Fitness to Stand Trial</w:t>
      </w:r>
      <w:r w:rsidR="00CC2848">
        <w:rPr>
          <w:b/>
        </w:rPr>
        <w:fldChar w:fldCharType="begin"/>
      </w:r>
      <w:r w:rsidR="00CC2848">
        <w:instrText xml:space="preserve"> XE "</w:instrText>
      </w:r>
      <w:r w:rsidR="00283718" w:rsidRPr="00283718">
        <w:instrText>fitness to stand trial</w:instrText>
      </w:r>
      <w:r w:rsidR="00CC2848">
        <w:instrText xml:space="preserve">" </w:instrText>
      </w:r>
      <w:r w:rsidR="00CC2848">
        <w:rPr>
          <w:b/>
        </w:rPr>
        <w:fldChar w:fldCharType="end"/>
      </w:r>
      <w:r w:rsidRPr="002969CA">
        <w:rPr>
          <w:b/>
        </w:rPr>
        <w:t xml:space="preserve">   Rep. West</w:t>
      </w:r>
      <w:r w:rsidR="00CD3C77">
        <w:rPr>
          <w:b/>
        </w:rPr>
        <w:fldChar w:fldCharType="begin"/>
      </w:r>
      <w:r w:rsidR="00CD3C77">
        <w:instrText xml:space="preserve"> XE "</w:instrText>
      </w:r>
      <w:r w:rsidR="00CD3C77" w:rsidRPr="00580C1D">
        <w:rPr>
          <w:b/>
        </w:rPr>
        <w:instrText>Rep. West</w:instrText>
      </w:r>
      <w:r w:rsidR="00CD3C77">
        <w:instrText xml:space="preserve">" </w:instrText>
      </w:r>
      <w:r w:rsidR="00CD3C77">
        <w:rPr>
          <w:b/>
        </w:rPr>
        <w:fldChar w:fldCharType="end"/>
      </w:r>
    </w:p>
    <w:p w14:paraId="517B93FA" w14:textId="40C22E49" w:rsidR="002969CA" w:rsidRPr="002969CA" w:rsidRDefault="002969CA" w:rsidP="00025894">
      <w:pPr>
        <w:spacing w:after="220" w:line="240" w:lineRule="auto"/>
      </w:pPr>
      <w:r w:rsidRPr="002969CA">
        <w:t>Among many things, this bill extends the length of time certain persons unfit to stand trial may be hospitaliz</w:t>
      </w:r>
      <w:r w:rsidR="008904B0">
        <w:t>ed for restoration to 180 days.</w:t>
      </w:r>
    </w:p>
    <w:p w14:paraId="5847AFA4" w14:textId="399930CC" w:rsidR="002969CA" w:rsidRPr="002969CA" w:rsidRDefault="002969CA" w:rsidP="002969CA">
      <w:pPr>
        <w:spacing w:after="0" w:line="240" w:lineRule="auto"/>
        <w:rPr>
          <w:b/>
        </w:rPr>
      </w:pPr>
      <w:r w:rsidRPr="002969CA">
        <w:rPr>
          <w:b/>
          <w:u w:val="single"/>
        </w:rPr>
        <w:t>H.</w:t>
      </w:r>
      <w:r w:rsidR="00BF3AED">
        <w:rPr>
          <w:b/>
          <w:u w:val="single"/>
        </w:rPr>
        <w:t xml:space="preserve"> </w:t>
      </w:r>
      <w:r w:rsidRPr="002969CA">
        <w:rPr>
          <w:b/>
          <w:u w:val="single"/>
        </w:rPr>
        <w:t>3775</w:t>
      </w:r>
      <w:r w:rsidR="008904B0">
        <w:rPr>
          <w:b/>
          <w:u w:val="single"/>
        </w:rPr>
        <w:fldChar w:fldCharType="begin"/>
      </w:r>
      <w:r w:rsidR="008904B0">
        <w:instrText xml:space="preserve"> XE "</w:instrText>
      </w:r>
      <w:r w:rsidR="008904B0" w:rsidRPr="00D11971">
        <w:rPr>
          <w:b/>
          <w:u w:val="single"/>
        </w:rPr>
        <w:instrText>H.</w:instrText>
      </w:r>
      <w:r w:rsidR="00BF3AED">
        <w:rPr>
          <w:b/>
          <w:u w:val="single"/>
        </w:rPr>
        <w:instrText xml:space="preserve"> </w:instrText>
      </w:r>
      <w:r w:rsidR="008904B0" w:rsidRPr="00D11971">
        <w:rPr>
          <w:b/>
          <w:u w:val="single"/>
        </w:rPr>
        <w:instrText>3775</w:instrText>
      </w:r>
      <w:r w:rsidR="008904B0">
        <w:instrText xml:space="preserve">" </w:instrText>
      </w:r>
      <w:r w:rsidR="008904B0">
        <w:rPr>
          <w:b/>
          <w:u w:val="single"/>
        </w:rPr>
        <w:fldChar w:fldCharType="end"/>
      </w:r>
      <w:r w:rsidR="008904B0">
        <w:rPr>
          <w:b/>
          <w:u w:val="single"/>
        </w:rPr>
        <w:t xml:space="preserve"> </w:t>
      </w:r>
      <w:r w:rsidRPr="002969CA">
        <w:rPr>
          <w:b/>
        </w:rPr>
        <w:t xml:space="preserve"> Healt</w:t>
      </w:r>
      <w:r w:rsidR="008904B0">
        <w:rPr>
          <w:b/>
        </w:rPr>
        <w:t>h Benefit Plan</w:t>
      </w:r>
      <w:r w:rsidR="0055306B">
        <w:rPr>
          <w:b/>
        </w:rPr>
        <w:t xml:space="preserve">   </w:t>
      </w:r>
      <w:r w:rsidR="008904B0">
        <w:rPr>
          <w:b/>
        </w:rPr>
        <w:t>Rep. Robinson</w:t>
      </w:r>
      <w:r w:rsidR="008904B0">
        <w:rPr>
          <w:b/>
        </w:rPr>
        <w:fldChar w:fldCharType="begin"/>
      </w:r>
      <w:r w:rsidR="008904B0">
        <w:instrText xml:space="preserve"> XE "</w:instrText>
      </w:r>
      <w:r w:rsidR="008904B0" w:rsidRPr="00D11971">
        <w:rPr>
          <w:b/>
        </w:rPr>
        <w:instrText>Rep. Robinson</w:instrText>
      </w:r>
      <w:r w:rsidR="008904B0">
        <w:instrText xml:space="preserve">" </w:instrText>
      </w:r>
      <w:r w:rsidR="008904B0">
        <w:rPr>
          <w:b/>
        </w:rPr>
        <w:fldChar w:fldCharType="end"/>
      </w:r>
    </w:p>
    <w:p w14:paraId="7675D8ED" w14:textId="486AA9FC" w:rsidR="00963423" w:rsidRPr="00361BC7" w:rsidRDefault="002969CA" w:rsidP="00025894">
      <w:pPr>
        <w:spacing w:after="220" w:line="240" w:lineRule="auto"/>
      </w:pPr>
      <w:r w:rsidRPr="002969CA">
        <w:t>The bill outlines that no health benefit plan</w:t>
      </w:r>
      <w:r w:rsidR="005979EA">
        <w:fldChar w:fldCharType="begin"/>
      </w:r>
      <w:r w:rsidR="005979EA">
        <w:instrText xml:space="preserve"> XE "</w:instrText>
      </w:r>
      <w:r w:rsidR="005979EA" w:rsidRPr="00F043F7">
        <w:instrText>health benefit plan</w:instrText>
      </w:r>
      <w:r w:rsidR="005979EA">
        <w:instrText xml:space="preserve">" </w:instrText>
      </w:r>
      <w:r w:rsidR="005979EA">
        <w:fldChar w:fldCharType="end"/>
      </w:r>
      <w:r w:rsidRPr="002969CA">
        <w:t xml:space="preserve"> may require an insured to fail to successfully respond to a drug(s) for stage four advanced, metastatic cancer prior to the approval of a drug </w:t>
      </w:r>
      <w:r w:rsidR="008904B0">
        <w:t>prescribed by the physician.</w:t>
      </w:r>
      <w:r w:rsidR="000B7F72">
        <w:t xml:space="preserve">  </w:t>
      </w:r>
      <w:r w:rsidR="000B7F72" w:rsidRPr="000B7F72">
        <w:t>This provision applies to health insurance plans issued, renewed, delivered, or entered into on or after the effective date of approval.</w:t>
      </w:r>
    </w:p>
    <w:p w14:paraId="220FE752" w14:textId="77777777" w:rsidR="00963423" w:rsidRPr="00337306" w:rsidRDefault="00963423" w:rsidP="00CD3C77">
      <w:pPr>
        <w:pStyle w:val="Footer"/>
        <w:tabs>
          <w:tab w:val="clear" w:pos="4320"/>
          <w:tab w:val="clear" w:pos="8640"/>
        </w:tabs>
        <w:spacing w:after="360"/>
        <w:jc w:val="center"/>
        <w:rPr>
          <w:rFonts w:asciiTheme="minorHAnsi" w:hAnsiTheme="minorHAnsi" w:cstheme="minorHAnsi"/>
          <w:bCs/>
          <w:sz w:val="32"/>
          <w:szCs w:val="32"/>
        </w:rPr>
      </w:pPr>
      <w:r w:rsidRPr="00337306">
        <w:rPr>
          <w:rFonts w:asciiTheme="minorHAnsi" w:hAnsiTheme="minorHAnsi" w:cstheme="minorHAnsi"/>
          <w:bCs/>
          <w:sz w:val="32"/>
          <w:szCs w:val="32"/>
        </w:rPr>
        <w:t>Ways and Means</w:t>
      </w:r>
    </w:p>
    <w:p w14:paraId="3C8D9BEB" w14:textId="7B740EFB" w:rsidR="008B0704" w:rsidRPr="00945EBB" w:rsidRDefault="008B0704" w:rsidP="00025894">
      <w:pPr>
        <w:spacing w:after="0" w:line="240" w:lineRule="auto"/>
        <w:rPr>
          <w:b/>
        </w:rPr>
      </w:pPr>
      <w:r w:rsidRPr="00945EBB">
        <w:rPr>
          <w:b/>
          <w:u w:val="single"/>
        </w:rPr>
        <w:t>H. 3706</w:t>
      </w:r>
      <w:r w:rsidR="00CD3C77">
        <w:rPr>
          <w:b/>
          <w:u w:val="single"/>
        </w:rPr>
        <w:fldChar w:fldCharType="begin"/>
      </w:r>
      <w:r w:rsidR="00CD3C77">
        <w:instrText xml:space="preserve"> XE "</w:instrText>
      </w:r>
      <w:r w:rsidR="00CD3C77" w:rsidRPr="006F72D4">
        <w:rPr>
          <w:b/>
          <w:u w:val="single"/>
        </w:rPr>
        <w:instrText>H. 3706</w:instrText>
      </w:r>
      <w:r w:rsidR="00CD3C77">
        <w:instrText xml:space="preserve">" </w:instrText>
      </w:r>
      <w:r w:rsidR="00CD3C77">
        <w:rPr>
          <w:b/>
          <w:u w:val="single"/>
        </w:rPr>
        <w:fldChar w:fldCharType="end"/>
      </w:r>
      <w:r w:rsidRPr="00945EBB">
        <w:rPr>
          <w:b/>
        </w:rPr>
        <w:t xml:space="preserve"> </w:t>
      </w:r>
      <w:r w:rsidR="00361BC7">
        <w:rPr>
          <w:b/>
        </w:rPr>
        <w:t xml:space="preserve"> </w:t>
      </w:r>
      <w:r w:rsidRPr="00945EBB">
        <w:rPr>
          <w:b/>
        </w:rPr>
        <w:t xml:space="preserve">State Aviation Fund  </w:t>
      </w:r>
      <w:r>
        <w:rPr>
          <w:b/>
        </w:rPr>
        <w:t xml:space="preserve"> </w:t>
      </w:r>
      <w:r w:rsidRPr="00945EBB">
        <w:rPr>
          <w:b/>
        </w:rPr>
        <w:t>Rep. Hiott</w:t>
      </w:r>
      <w:r w:rsidR="00CD3C77">
        <w:rPr>
          <w:b/>
        </w:rPr>
        <w:fldChar w:fldCharType="begin"/>
      </w:r>
      <w:r w:rsidR="00CD3C77">
        <w:instrText xml:space="preserve"> XE "</w:instrText>
      </w:r>
      <w:r w:rsidR="00CD3C77" w:rsidRPr="006F72D4">
        <w:rPr>
          <w:b/>
        </w:rPr>
        <w:instrText>Rep. Hiott</w:instrText>
      </w:r>
      <w:r w:rsidR="00CD3C77">
        <w:instrText xml:space="preserve">" </w:instrText>
      </w:r>
      <w:r w:rsidR="00CD3C77">
        <w:rPr>
          <w:b/>
        </w:rPr>
        <w:fldChar w:fldCharType="end"/>
      </w:r>
    </w:p>
    <w:p w14:paraId="1FA34F6E" w14:textId="77777777" w:rsidR="008B0704" w:rsidRDefault="008B0704" w:rsidP="00025894">
      <w:pPr>
        <w:spacing w:after="220" w:line="240" w:lineRule="auto"/>
      </w:pPr>
      <w:r>
        <w:t xml:space="preserve">This bill establishes a schedule for </w:t>
      </w:r>
      <w:r w:rsidRPr="00B7603B">
        <w:t xml:space="preserve">crediting the proceeds </w:t>
      </w:r>
      <w:r>
        <w:t xml:space="preserve">of </w:t>
      </w:r>
      <w:r w:rsidRPr="00B7603B">
        <w:t>pr</w:t>
      </w:r>
      <w:r>
        <w:t xml:space="preserve">operty taxes on airlines </w:t>
      </w:r>
      <w:r w:rsidRPr="00B7603B">
        <w:t>to the State Av</w:t>
      </w:r>
      <w:r>
        <w:t>iation Fund</w:t>
      </w:r>
      <w:r w:rsidRPr="00B7603B">
        <w:t>.</w:t>
      </w:r>
    </w:p>
    <w:p w14:paraId="23D04DC4" w14:textId="2FE5787D" w:rsidR="008B0704" w:rsidRPr="00945EBB" w:rsidRDefault="008B0704" w:rsidP="00025894">
      <w:pPr>
        <w:spacing w:after="0" w:line="240" w:lineRule="auto"/>
        <w:rPr>
          <w:b/>
        </w:rPr>
      </w:pPr>
      <w:r w:rsidRPr="00945EBB">
        <w:rPr>
          <w:b/>
          <w:u w:val="single"/>
        </w:rPr>
        <w:t>H. 3709</w:t>
      </w:r>
      <w:r w:rsidR="00CD3C77">
        <w:rPr>
          <w:b/>
          <w:u w:val="single"/>
        </w:rPr>
        <w:fldChar w:fldCharType="begin"/>
      </w:r>
      <w:r w:rsidR="00CD3C77">
        <w:instrText xml:space="preserve"> XE "</w:instrText>
      </w:r>
      <w:r w:rsidR="00CD3C77" w:rsidRPr="006F72D4">
        <w:rPr>
          <w:b/>
          <w:u w:val="single"/>
        </w:rPr>
        <w:instrText>H. 3709</w:instrText>
      </w:r>
      <w:r w:rsidR="00CD3C77">
        <w:instrText xml:space="preserve">" </w:instrText>
      </w:r>
      <w:r w:rsidR="00CD3C77">
        <w:rPr>
          <w:b/>
          <w:u w:val="single"/>
        </w:rPr>
        <w:fldChar w:fldCharType="end"/>
      </w:r>
      <w:r w:rsidRPr="00945EBB">
        <w:rPr>
          <w:b/>
        </w:rPr>
        <w:t xml:space="preserve"> </w:t>
      </w:r>
      <w:r w:rsidR="00361BC7">
        <w:rPr>
          <w:b/>
        </w:rPr>
        <w:t xml:space="preserve"> </w:t>
      </w:r>
      <w:r w:rsidRPr="00945EBB">
        <w:rPr>
          <w:b/>
        </w:rPr>
        <w:t xml:space="preserve">Reduced Sales Tax for Those Who Are at Least Seventy Years Old  </w:t>
      </w:r>
      <w:r>
        <w:rPr>
          <w:b/>
        </w:rPr>
        <w:t xml:space="preserve"> </w:t>
      </w:r>
      <w:r w:rsidRPr="00945EBB">
        <w:rPr>
          <w:b/>
        </w:rPr>
        <w:t>Rep. J. L. Johnson</w:t>
      </w:r>
      <w:r w:rsidR="00235900">
        <w:rPr>
          <w:b/>
        </w:rPr>
        <w:fldChar w:fldCharType="begin"/>
      </w:r>
      <w:r w:rsidR="00235900">
        <w:instrText xml:space="preserve"> XE "</w:instrText>
      </w:r>
      <w:r w:rsidR="00235900" w:rsidRPr="00C6597B">
        <w:instrText>Rep. Johnson, J. L.</w:instrText>
      </w:r>
      <w:r w:rsidR="00235900">
        <w:instrText xml:space="preserve">" </w:instrText>
      </w:r>
      <w:r w:rsidR="00235900">
        <w:rPr>
          <w:b/>
        </w:rPr>
        <w:fldChar w:fldCharType="end"/>
      </w:r>
    </w:p>
    <w:p w14:paraId="09441F3D" w14:textId="3A43CCEF" w:rsidR="008B0704" w:rsidRDefault="008B0704" w:rsidP="00025894">
      <w:pPr>
        <w:spacing w:after="220" w:line="240" w:lineRule="auto"/>
      </w:pPr>
      <w:r>
        <w:t xml:space="preserve">This bill revises the </w:t>
      </w:r>
      <w:r w:rsidRPr="006E340A">
        <w:t xml:space="preserve">one percent </w:t>
      </w:r>
      <w:r>
        <w:t xml:space="preserve">sales tax </w:t>
      </w:r>
      <w:r w:rsidRPr="006E340A">
        <w:t>exclusion</w:t>
      </w:r>
      <w:r w:rsidR="00CD3C77">
        <w:fldChar w:fldCharType="begin"/>
      </w:r>
      <w:r w:rsidR="00CD3C77">
        <w:instrText xml:space="preserve"> XE "</w:instrText>
      </w:r>
      <w:r w:rsidR="00CD3C77" w:rsidRPr="00894AC2">
        <w:instrText>sales tax exclusion:lowering age</w:instrText>
      </w:r>
      <w:r w:rsidR="00CD3C77">
        <w:instrText xml:space="preserve">" </w:instrText>
      </w:r>
      <w:r w:rsidR="00CD3C77">
        <w:fldChar w:fldCharType="end"/>
      </w:r>
      <w:r>
        <w:t xml:space="preserve"> so that it applies to individuals are at least seventy, rather than eighty-five, years old.</w:t>
      </w:r>
    </w:p>
    <w:p w14:paraId="637D23F4" w14:textId="5D1AC810" w:rsidR="008B0704" w:rsidRPr="005422AF" w:rsidRDefault="008B0704" w:rsidP="00025894">
      <w:pPr>
        <w:spacing w:after="0" w:line="240" w:lineRule="auto"/>
        <w:rPr>
          <w:b/>
        </w:rPr>
      </w:pPr>
      <w:r w:rsidRPr="005422AF">
        <w:rPr>
          <w:b/>
          <w:u w:val="single"/>
        </w:rPr>
        <w:t>H. 3726</w:t>
      </w:r>
      <w:r w:rsidR="00CD3C77">
        <w:rPr>
          <w:b/>
          <w:u w:val="single"/>
        </w:rPr>
        <w:fldChar w:fldCharType="begin"/>
      </w:r>
      <w:r w:rsidR="00CD3C77">
        <w:instrText xml:space="preserve"> XE "</w:instrText>
      </w:r>
      <w:r w:rsidR="00CD3C77" w:rsidRPr="00580C1D">
        <w:rPr>
          <w:b/>
          <w:u w:val="single"/>
        </w:rPr>
        <w:instrText>H. 3726</w:instrText>
      </w:r>
      <w:r w:rsidR="00CD3C77">
        <w:instrText xml:space="preserve">" </w:instrText>
      </w:r>
      <w:r w:rsidR="00CD3C77">
        <w:rPr>
          <w:b/>
          <w:u w:val="single"/>
        </w:rPr>
        <w:fldChar w:fldCharType="end"/>
      </w:r>
      <w:r w:rsidR="00CD3C77">
        <w:rPr>
          <w:b/>
          <w:u w:val="single"/>
        </w:rPr>
        <w:t xml:space="preserve"> </w:t>
      </w:r>
      <w:r w:rsidRPr="005422AF">
        <w:rPr>
          <w:b/>
        </w:rPr>
        <w:t xml:space="preserve"> Buydown Arrangements under Sales and Use Tax</w:t>
      </w:r>
      <w:r w:rsidR="00CD3C77">
        <w:rPr>
          <w:b/>
        </w:rPr>
        <w:fldChar w:fldCharType="begin"/>
      </w:r>
      <w:r w:rsidR="00CD3C77">
        <w:instrText xml:space="preserve"> XE "</w:instrText>
      </w:r>
      <w:r w:rsidR="003A1EE0">
        <w:instrText>sales and u</w:instrText>
      </w:r>
      <w:r w:rsidR="00BF3AED">
        <w:instrText>se t</w:instrText>
      </w:r>
      <w:r w:rsidR="00CD3C77" w:rsidRPr="00DD2252">
        <w:instrText>ax:buydown arrangements</w:instrText>
      </w:r>
      <w:r w:rsidR="00CD3C77">
        <w:instrText xml:space="preserve">" </w:instrText>
      </w:r>
      <w:r w:rsidR="00CD3C77">
        <w:rPr>
          <w:b/>
        </w:rPr>
        <w:fldChar w:fldCharType="end"/>
      </w:r>
      <w:r w:rsidRPr="005422AF">
        <w:rPr>
          <w:b/>
        </w:rPr>
        <w:t xml:space="preserve"> </w:t>
      </w:r>
      <w:r w:rsidR="00361BC7">
        <w:rPr>
          <w:b/>
        </w:rPr>
        <w:t xml:space="preserve"> </w:t>
      </w:r>
      <w:r>
        <w:rPr>
          <w:b/>
        </w:rPr>
        <w:t xml:space="preserve"> </w:t>
      </w:r>
      <w:r w:rsidRPr="005422AF">
        <w:rPr>
          <w:b/>
        </w:rPr>
        <w:t>Rep. West</w:t>
      </w:r>
      <w:r w:rsidR="00CD3C77">
        <w:rPr>
          <w:b/>
        </w:rPr>
        <w:fldChar w:fldCharType="begin"/>
      </w:r>
      <w:r w:rsidR="00CD3C77">
        <w:instrText xml:space="preserve"> XE "</w:instrText>
      </w:r>
      <w:r w:rsidR="00CD3C77" w:rsidRPr="00580C1D">
        <w:rPr>
          <w:b/>
        </w:rPr>
        <w:instrText>Rep. West</w:instrText>
      </w:r>
      <w:r w:rsidR="00CD3C77">
        <w:instrText xml:space="preserve">" </w:instrText>
      </w:r>
      <w:r w:rsidR="00CD3C77">
        <w:rPr>
          <w:b/>
        </w:rPr>
        <w:fldChar w:fldCharType="end"/>
      </w:r>
    </w:p>
    <w:p w14:paraId="52D92AEB" w14:textId="67B8F9D9" w:rsidR="008B0704" w:rsidRDefault="008B0704" w:rsidP="00025894">
      <w:pPr>
        <w:spacing w:after="220" w:line="240" w:lineRule="auto"/>
      </w:pPr>
      <w:r>
        <w:t xml:space="preserve">This bill revises the </w:t>
      </w:r>
      <w:r w:rsidRPr="005F6BA5">
        <w:t>definition of “gross pr</w:t>
      </w:r>
      <w:r>
        <w:t xml:space="preserve">oceeds of sales” under sales and use tax provisions </w:t>
      </w:r>
      <w:r w:rsidRPr="005F6BA5">
        <w:t>so as to exclude amounts received from a buydown.</w:t>
      </w:r>
      <w:r>
        <w:t xml:space="preserve">  Under the legislation, a buydown is </w:t>
      </w:r>
      <w:r w:rsidRPr="005422AF">
        <w:t>an agreement between a retailer and a manufacturer or wholesaler in which the retailer receives a payment from the manufacturer or wholesaler that requires the retailer to reduce the sales price of the manufacturer’s or wholesaler’s product to the retail purchaser.</w:t>
      </w:r>
    </w:p>
    <w:p w14:paraId="5874C3AC" w14:textId="62B9FF78" w:rsidR="008B0704" w:rsidRPr="0019573C" w:rsidRDefault="008B0704" w:rsidP="00025894">
      <w:pPr>
        <w:spacing w:after="0" w:line="240" w:lineRule="auto"/>
        <w:rPr>
          <w:b/>
        </w:rPr>
      </w:pPr>
      <w:r w:rsidRPr="0019573C">
        <w:rPr>
          <w:b/>
          <w:u w:val="single"/>
        </w:rPr>
        <w:t>H. 3744</w:t>
      </w:r>
      <w:r w:rsidR="00CD3C77">
        <w:rPr>
          <w:b/>
          <w:u w:val="single"/>
        </w:rPr>
        <w:fldChar w:fldCharType="begin"/>
      </w:r>
      <w:r w:rsidR="00CD3C77">
        <w:instrText xml:space="preserve"> XE "</w:instrText>
      </w:r>
      <w:r w:rsidR="00CD3C77" w:rsidRPr="00580C1D">
        <w:rPr>
          <w:b/>
          <w:u w:val="single"/>
        </w:rPr>
        <w:instrText>H. 3744</w:instrText>
      </w:r>
      <w:r w:rsidR="00CD3C77">
        <w:instrText xml:space="preserve">" </w:instrText>
      </w:r>
      <w:r w:rsidR="00CD3C77">
        <w:rPr>
          <w:b/>
          <w:u w:val="single"/>
        </w:rPr>
        <w:fldChar w:fldCharType="end"/>
      </w:r>
      <w:r w:rsidR="00CD3C77">
        <w:rPr>
          <w:b/>
          <w:u w:val="single"/>
        </w:rPr>
        <w:t xml:space="preserve"> </w:t>
      </w:r>
      <w:r w:rsidRPr="0019573C">
        <w:rPr>
          <w:b/>
        </w:rPr>
        <w:t xml:space="preserve"> Public Funding Disallowed for </w:t>
      </w:r>
      <w:r w:rsidRPr="0019573C">
        <w:rPr>
          <w:b/>
          <w:color w:val="000000" w:themeColor="text1"/>
          <w:u w:color="000000" w:themeColor="text1"/>
        </w:rPr>
        <w:t>Professional Sports Stadiums  Rep. May</w:t>
      </w:r>
      <w:r w:rsidR="00235B05">
        <w:rPr>
          <w:b/>
          <w:color w:val="000000" w:themeColor="text1"/>
          <w:u w:color="000000" w:themeColor="text1"/>
        </w:rPr>
        <w:fldChar w:fldCharType="begin"/>
      </w:r>
      <w:r w:rsidR="00235B05">
        <w:instrText xml:space="preserve"> XE "</w:instrText>
      </w:r>
      <w:r w:rsidR="00235B05" w:rsidRPr="005A59E5">
        <w:rPr>
          <w:b/>
        </w:rPr>
        <w:instrText>Rep. May</w:instrText>
      </w:r>
      <w:r w:rsidR="00235B05">
        <w:instrText xml:space="preserve">" </w:instrText>
      </w:r>
      <w:r w:rsidR="00235B05">
        <w:rPr>
          <w:b/>
          <w:color w:val="000000" w:themeColor="text1"/>
          <w:u w:color="000000" w:themeColor="text1"/>
        </w:rPr>
        <w:fldChar w:fldCharType="end"/>
      </w:r>
      <w:r w:rsidRPr="0019573C">
        <w:rPr>
          <w:b/>
        </w:rPr>
        <w:t xml:space="preserve">    </w:t>
      </w:r>
    </w:p>
    <w:p w14:paraId="128374A1" w14:textId="2CE6F0E1" w:rsidR="008B0704" w:rsidRDefault="008B0704" w:rsidP="00025894">
      <w:pPr>
        <w:spacing w:after="220" w:line="240" w:lineRule="auto"/>
      </w:pPr>
      <w:r>
        <w:t>This bill provides</w:t>
      </w:r>
      <w:r w:rsidRPr="007A0D75">
        <w:rPr>
          <w:color w:val="000000" w:themeColor="text1"/>
          <w:u w:color="000000" w:themeColor="text1"/>
        </w:rPr>
        <w:t xml:space="preserve"> that the state may not provide or offer to provide public funding for certain construction or maintenance of professional sports stadiums</w:t>
      </w:r>
      <w:r w:rsidR="00CD3C77">
        <w:rPr>
          <w:color w:val="000000" w:themeColor="text1"/>
          <w:u w:color="000000" w:themeColor="text1"/>
        </w:rPr>
        <w:fldChar w:fldCharType="begin"/>
      </w:r>
      <w:r w:rsidR="00CD3C77">
        <w:instrText xml:space="preserve"> XE "</w:instrText>
      </w:r>
      <w:r w:rsidR="00CD3C77" w:rsidRPr="00A40466">
        <w:rPr>
          <w:color w:val="000000" w:themeColor="text1"/>
          <w:u w:color="000000" w:themeColor="text1"/>
        </w:rPr>
        <w:instrText>professional sports stadiums:</w:instrText>
      </w:r>
      <w:r w:rsidR="00CD3C77" w:rsidRPr="00A40466">
        <w:instrText>public funding of certain elements</w:instrText>
      </w:r>
      <w:r w:rsidR="00CD3C77">
        <w:instrText xml:space="preserve">" </w:instrText>
      </w:r>
      <w:r w:rsidR="00CD3C77">
        <w:rPr>
          <w:color w:val="000000" w:themeColor="text1"/>
          <w:u w:color="000000" w:themeColor="text1"/>
        </w:rPr>
        <w:fldChar w:fldCharType="end"/>
      </w:r>
      <w:r w:rsidRPr="007A0D75">
        <w:rPr>
          <w:color w:val="000000" w:themeColor="text1"/>
          <w:u w:color="000000" w:themeColor="text1"/>
        </w:rPr>
        <w:t>.</w:t>
      </w:r>
    </w:p>
    <w:p w14:paraId="122B9FFB" w14:textId="3168EA27" w:rsidR="008B0704" w:rsidRPr="00652E76" w:rsidRDefault="008B0704" w:rsidP="00652E76">
      <w:pPr>
        <w:rPr>
          <w:b/>
          <w:u w:val="single"/>
        </w:rPr>
      </w:pPr>
      <w:r w:rsidRPr="00F31D32">
        <w:rPr>
          <w:b/>
          <w:u w:val="single"/>
        </w:rPr>
        <w:t>H. 3745</w:t>
      </w:r>
      <w:r w:rsidR="00D722E8">
        <w:rPr>
          <w:b/>
          <w:u w:val="single"/>
        </w:rPr>
        <w:fldChar w:fldCharType="begin"/>
      </w:r>
      <w:r w:rsidR="00D722E8">
        <w:instrText xml:space="preserve"> XE "</w:instrText>
      </w:r>
      <w:r w:rsidR="00D722E8" w:rsidRPr="00B86612">
        <w:rPr>
          <w:b/>
          <w:u w:val="single"/>
        </w:rPr>
        <w:instrText>H. 3745</w:instrText>
      </w:r>
      <w:r w:rsidR="00D722E8">
        <w:instrText xml:space="preserve">" </w:instrText>
      </w:r>
      <w:r w:rsidR="00D722E8">
        <w:rPr>
          <w:b/>
          <w:u w:val="single"/>
        </w:rPr>
        <w:fldChar w:fldCharType="end"/>
      </w:r>
      <w:r w:rsidRPr="00F31D32">
        <w:rPr>
          <w:b/>
        </w:rPr>
        <w:t xml:space="preserve"> </w:t>
      </w:r>
      <w:r w:rsidR="00CD3C77">
        <w:rPr>
          <w:b/>
        </w:rPr>
        <w:t xml:space="preserve"> </w:t>
      </w:r>
      <w:r w:rsidRPr="00F31D32">
        <w:rPr>
          <w:b/>
        </w:rPr>
        <w:t>Proposed Constitutional Amendment Requiring Supermajority Legislative Support for Tax and Fee Increases</w:t>
      </w:r>
      <w:r w:rsidR="00CD3C77">
        <w:rPr>
          <w:b/>
        </w:rPr>
        <w:fldChar w:fldCharType="begin"/>
      </w:r>
      <w:r w:rsidR="00CD3C77">
        <w:instrText xml:space="preserve"> XE "</w:instrText>
      </w:r>
      <w:r w:rsidR="00CD3C77" w:rsidRPr="007F7967">
        <w:instrText>tax and fee increases:supermajority requirement</w:instrText>
      </w:r>
      <w:r w:rsidR="00CD3C77">
        <w:instrText xml:space="preserve">" </w:instrText>
      </w:r>
      <w:r w:rsidR="00CD3C77">
        <w:rPr>
          <w:b/>
        </w:rPr>
        <w:fldChar w:fldCharType="end"/>
      </w:r>
      <w:r w:rsidRPr="00F31D32">
        <w:rPr>
          <w:b/>
        </w:rPr>
        <w:t xml:space="preserve">  Rep. May</w:t>
      </w:r>
      <w:r w:rsidR="00235B05">
        <w:rPr>
          <w:b/>
        </w:rPr>
        <w:fldChar w:fldCharType="begin"/>
      </w:r>
      <w:r w:rsidR="00235B05">
        <w:instrText xml:space="preserve"> XE "</w:instrText>
      </w:r>
      <w:r w:rsidR="00235B05" w:rsidRPr="005A59E5">
        <w:rPr>
          <w:b/>
        </w:rPr>
        <w:instrText>Rep. May</w:instrText>
      </w:r>
      <w:r w:rsidR="00235B05">
        <w:instrText xml:space="preserve">" </w:instrText>
      </w:r>
      <w:r w:rsidR="00235B05">
        <w:rPr>
          <w:b/>
        </w:rPr>
        <w:fldChar w:fldCharType="end"/>
      </w:r>
    </w:p>
    <w:p w14:paraId="2EA520EC" w14:textId="77777777" w:rsidR="008B0704" w:rsidRDefault="008B0704" w:rsidP="00025894">
      <w:pPr>
        <w:spacing w:after="220" w:line="240" w:lineRule="auto"/>
      </w:pPr>
      <w:r>
        <w:lastRenderedPageBreak/>
        <w:t xml:space="preserve">This bill joint resolution proposes an amendment to the South Carolina Constitution </w:t>
      </w:r>
      <w:r w:rsidRPr="00F31D32">
        <w:t xml:space="preserve">to provide that a tax or license fee may not be imposed, levied, or the effective rate of any tax levied or license fee imposed may not be increased except upon passage of </w:t>
      </w:r>
      <w:r>
        <w:t>an act which has received a two-</w:t>
      </w:r>
      <w:r w:rsidRPr="00F31D32">
        <w:t>thirds vote on the third reading of the bill in each branch of the General Assembly.</w:t>
      </w:r>
    </w:p>
    <w:p w14:paraId="0BBAF837" w14:textId="439DA5C6" w:rsidR="008B0704" w:rsidRPr="00B8300E" w:rsidRDefault="008B0704" w:rsidP="00025894">
      <w:pPr>
        <w:spacing w:after="0" w:line="240" w:lineRule="auto"/>
        <w:rPr>
          <w:b/>
        </w:rPr>
      </w:pPr>
      <w:r w:rsidRPr="00B8300E">
        <w:rPr>
          <w:b/>
          <w:u w:val="single"/>
        </w:rPr>
        <w:t>H. 3747</w:t>
      </w:r>
      <w:r w:rsidR="00CD3C77">
        <w:rPr>
          <w:b/>
          <w:u w:val="single"/>
        </w:rPr>
        <w:fldChar w:fldCharType="begin"/>
      </w:r>
      <w:r w:rsidR="00CD3C77">
        <w:instrText xml:space="preserve"> XE "</w:instrText>
      </w:r>
      <w:r w:rsidR="00CD3C77" w:rsidRPr="0095171A">
        <w:rPr>
          <w:b/>
          <w:u w:val="single"/>
        </w:rPr>
        <w:instrText>H. 3747</w:instrText>
      </w:r>
      <w:r w:rsidR="00CD3C77">
        <w:instrText xml:space="preserve">" </w:instrText>
      </w:r>
      <w:r w:rsidR="00CD3C77">
        <w:rPr>
          <w:b/>
          <w:u w:val="single"/>
        </w:rPr>
        <w:fldChar w:fldCharType="end"/>
      </w:r>
      <w:r w:rsidR="00CD3C77">
        <w:rPr>
          <w:b/>
          <w:u w:val="single"/>
        </w:rPr>
        <w:t xml:space="preserve"> </w:t>
      </w:r>
      <w:r w:rsidRPr="00B8300E">
        <w:rPr>
          <w:b/>
        </w:rPr>
        <w:t xml:space="preserve"> “Female Health and Wellness Act”  </w:t>
      </w:r>
      <w:r w:rsidR="00CD3C77">
        <w:rPr>
          <w:b/>
        </w:rPr>
        <w:t xml:space="preserve"> </w:t>
      </w:r>
      <w:r w:rsidRPr="00B8300E">
        <w:rPr>
          <w:b/>
        </w:rPr>
        <w:t>Rep. Matthews</w:t>
      </w:r>
      <w:r w:rsidR="00CD3C77">
        <w:rPr>
          <w:b/>
        </w:rPr>
        <w:fldChar w:fldCharType="begin"/>
      </w:r>
      <w:r w:rsidR="00CD3C77">
        <w:instrText xml:space="preserve"> XE "</w:instrText>
      </w:r>
      <w:r w:rsidR="00CD3C77" w:rsidRPr="0095171A">
        <w:rPr>
          <w:b/>
        </w:rPr>
        <w:instrText>Rep. Matthews</w:instrText>
      </w:r>
      <w:r w:rsidR="00CD3C77">
        <w:instrText xml:space="preserve">" </w:instrText>
      </w:r>
      <w:r w:rsidR="00CD3C77">
        <w:rPr>
          <w:b/>
        </w:rPr>
        <w:fldChar w:fldCharType="end"/>
      </w:r>
    </w:p>
    <w:p w14:paraId="1ED119CB" w14:textId="10442E84" w:rsidR="008B0704" w:rsidRDefault="008B0704" w:rsidP="00025894">
      <w:pPr>
        <w:spacing w:after="220" w:line="240" w:lineRule="auto"/>
      </w:pPr>
      <w:r>
        <w:t>This bill exempts feminine hygiene products</w:t>
      </w:r>
      <w:r w:rsidR="00CD3C77">
        <w:fldChar w:fldCharType="begin"/>
      </w:r>
      <w:r w:rsidR="00CD3C77">
        <w:instrText xml:space="preserve"> XE "</w:instrText>
      </w:r>
      <w:r w:rsidR="00CD3C77" w:rsidRPr="0095171A">
        <w:instrText>feminine hygiene products</w:instrText>
      </w:r>
      <w:r w:rsidR="00CD3C77">
        <w:instrText xml:space="preserve">" </w:instrText>
      </w:r>
      <w:r w:rsidR="00CD3C77">
        <w:fldChar w:fldCharType="end"/>
      </w:r>
      <w:r>
        <w:t xml:space="preserve"> </w:t>
      </w:r>
      <w:r w:rsidR="00CD3C77">
        <w:t>f</w:t>
      </w:r>
      <w:r w:rsidRPr="00B8300E">
        <w:t>rom sales taxes.</w:t>
      </w:r>
    </w:p>
    <w:p w14:paraId="1B3186E7" w14:textId="651DDEAC" w:rsidR="008B0704" w:rsidRPr="0071705A" w:rsidRDefault="008B0704" w:rsidP="00025894">
      <w:pPr>
        <w:spacing w:after="0" w:line="240" w:lineRule="auto"/>
        <w:rPr>
          <w:b/>
        </w:rPr>
      </w:pPr>
      <w:r w:rsidRPr="0071705A">
        <w:rPr>
          <w:b/>
          <w:u w:val="single"/>
        </w:rPr>
        <w:t>H. 3752</w:t>
      </w:r>
      <w:r w:rsidR="00CD3C77">
        <w:rPr>
          <w:b/>
          <w:u w:val="single"/>
        </w:rPr>
        <w:fldChar w:fldCharType="begin"/>
      </w:r>
      <w:r w:rsidR="00CD3C77">
        <w:instrText xml:space="preserve"> XE "</w:instrText>
      </w:r>
      <w:r w:rsidR="00CD3C77" w:rsidRPr="0095171A">
        <w:rPr>
          <w:b/>
          <w:u w:val="single"/>
        </w:rPr>
        <w:instrText>H. 3752</w:instrText>
      </w:r>
      <w:r w:rsidR="00CD3C77">
        <w:instrText xml:space="preserve">" </w:instrText>
      </w:r>
      <w:r w:rsidR="00CD3C77">
        <w:rPr>
          <w:b/>
          <w:u w:val="single"/>
        </w:rPr>
        <w:fldChar w:fldCharType="end"/>
      </w:r>
      <w:r w:rsidR="00CD3C77">
        <w:rPr>
          <w:b/>
          <w:u w:val="single"/>
        </w:rPr>
        <w:t xml:space="preserve"> </w:t>
      </w:r>
      <w:r w:rsidRPr="0071705A">
        <w:rPr>
          <w:b/>
        </w:rPr>
        <w:t xml:space="preserve"> Sales Tax </w:t>
      </w:r>
      <w:r w:rsidRPr="00CD3C77">
        <w:rPr>
          <w:b/>
        </w:rPr>
        <w:t xml:space="preserve">Exemption for </w:t>
      </w:r>
      <w:r w:rsidR="00CD3C77" w:rsidRPr="00CD3C77">
        <w:rPr>
          <w:b/>
        </w:rPr>
        <w:t xml:space="preserve">Marine Corps. </w:t>
      </w:r>
      <w:r w:rsidRPr="00CD3C77">
        <w:rPr>
          <w:b/>
        </w:rPr>
        <w:t>Toys</w:t>
      </w:r>
      <w:r w:rsidRPr="0071705A">
        <w:rPr>
          <w:b/>
        </w:rPr>
        <w:t xml:space="preserve"> for Tots Foundation</w:t>
      </w:r>
      <w:r w:rsidR="00CD3C77">
        <w:rPr>
          <w:b/>
        </w:rPr>
        <w:t xml:space="preserve"> </w:t>
      </w:r>
      <w:r w:rsidRPr="0071705A">
        <w:rPr>
          <w:b/>
        </w:rPr>
        <w:t xml:space="preserve">  Rep. West</w:t>
      </w:r>
      <w:r w:rsidR="00CD3C77">
        <w:rPr>
          <w:b/>
        </w:rPr>
        <w:fldChar w:fldCharType="begin"/>
      </w:r>
      <w:r w:rsidR="00CD3C77">
        <w:instrText xml:space="preserve"> XE "</w:instrText>
      </w:r>
      <w:r w:rsidR="00CD3C77" w:rsidRPr="00580C1D">
        <w:rPr>
          <w:b/>
        </w:rPr>
        <w:instrText>Rep. West</w:instrText>
      </w:r>
      <w:r w:rsidR="00CD3C77">
        <w:instrText xml:space="preserve">" </w:instrText>
      </w:r>
      <w:r w:rsidR="00CD3C77">
        <w:rPr>
          <w:b/>
        </w:rPr>
        <w:fldChar w:fldCharType="end"/>
      </w:r>
    </w:p>
    <w:p w14:paraId="56111F16" w14:textId="17CBD5B9" w:rsidR="008B0704" w:rsidRDefault="008B0704" w:rsidP="00025894">
      <w:pPr>
        <w:spacing w:after="220" w:line="240" w:lineRule="auto"/>
      </w:pPr>
      <w:r>
        <w:t xml:space="preserve">This bill establishes a sales tax exemption for </w:t>
      </w:r>
      <w:r w:rsidRPr="0071705A">
        <w:t xml:space="preserve">toys purchased by the </w:t>
      </w:r>
      <w:r w:rsidR="00CD3C77">
        <w:t>Marine Corps.</w:t>
      </w:r>
      <w:r w:rsidRPr="0071705A">
        <w:t xml:space="preserve"> Toys for Tots</w:t>
      </w:r>
      <w:r w:rsidR="00CD3C77">
        <w:fldChar w:fldCharType="begin"/>
      </w:r>
      <w:r w:rsidR="00CD3C77">
        <w:instrText xml:space="preserve"> XE "</w:instrText>
      </w:r>
      <w:r w:rsidR="00CD3C77" w:rsidRPr="007D6D44">
        <w:instrText>sales tax exemption:Marine Corps. Toys for Tots</w:instrText>
      </w:r>
      <w:r w:rsidR="00CD3C77">
        <w:instrText xml:space="preserve">" </w:instrText>
      </w:r>
      <w:r w:rsidR="00CD3C77">
        <w:fldChar w:fldCharType="end"/>
      </w:r>
      <w:r w:rsidRPr="0071705A">
        <w:t xml:space="preserve"> Foundation for the sole purpose of use in donation boxes.</w:t>
      </w:r>
    </w:p>
    <w:p w14:paraId="316E9BED" w14:textId="70E63C38" w:rsidR="008B0704" w:rsidRPr="00F261E6" w:rsidRDefault="008B0704" w:rsidP="00025894">
      <w:pPr>
        <w:spacing w:after="0" w:line="240" w:lineRule="auto"/>
        <w:rPr>
          <w:b/>
        </w:rPr>
      </w:pPr>
      <w:r w:rsidRPr="00F261E6">
        <w:rPr>
          <w:b/>
          <w:u w:val="single"/>
        </w:rPr>
        <w:t>H. 3756</w:t>
      </w:r>
      <w:r w:rsidR="00CD3C77">
        <w:rPr>
          <w:b/>
          <w:u w:val="single"/>
        </w:rPr>
        <w:fldChar w:fldCharType="begin"/>
      </w:r>
      <w:r w:rsidR="00CD3C77">
        <w:instrText xml:space="preserve"> XE "</w:instrText>
      </w:r>
      <w:r w:rsidR="00CD3C77" w:rsidRPr="0095171A">
        <w:rPr>
          <w:b/>
          <w:u w:val="single"/>
        </w:rPr>
        <w:instrText>H. 3756</w:instrText>
      </w:r>
      <w:r w:rsidR="00CD3C77">
        <w:instrText xml:space="preserve">" </w:instrText>
      </w:r>
      <w:r w:rsidR="00CD3C77">
        <w:rPr>
          <w:b/>
          <w:u w:val="single"/>
        </w:rPr>
        <w:fldChar w:fldCharType="end"/>
      </w:r>
      <w:r w:rsidRPr="00F261E6">
        <w:rPr>
          <w:b/>
        </w:rPr>
        <w:t xml:space="preserve">  School District Emergency Sick Leave Plans</w:t>
      </w:r>
      <w:r w:rsidR="00CD3C77">
        <w:rPr>
          <w:b/>
        </w:rPr>
        <w:t xml:space="preserve"> </w:t>
      </w:r>
      <w:r w:rsidRPr="00F261E6">
        <w:rPr>
          <w:b/>
        </w:rPr>
        <w:t xml:space="preserve">  Rep. Alexander</w:t>
      </w:r>
      <w:r w:rsidR="00CD3C77">
        <w:rPr>
          <w:b/>
        </w:rPr>
        <w:fldChar w:fldCharType="begin"/>
      </w:r>
      <w:r w:rsidR="00CD3C77">
        <w:instrText xml:space="preserve"> XE "</w:instrText>
      </w:r>
      <w:r w:rsidR="00CD3C77" w:rsidRPr="0095171A">
        <w:rPr>
          <w:b/>
        </w:rPr>
        <w:instrText>Rep. Alexander</w:instrText>
      </w:r>
      <w:r w:rsidR="00CD3C77">
        <w:instrText xml:space="preserve">" </w:instrText>
      </w:r>
      <w:r w:rsidR="00CD3C77">
        <w:rPr>
          <w:b/>
        </w:rPr>
        <w:fldChar w:fldCharType="end"/>
      </w:r>
    </w:p>
    <w:p w14:paraId="7B60A657" w14:textId="77777777" w:rsidR="008B0704" w:rsidRDefault="008B0704" w:rsidP="00025894">
      <w:pPr>
        <w:spacing w:after="220" w:line="240" w:lineRule="auto"/>
      </w:pPr>
      <w:r>
        <w:t xml:space="preserve">This joint resolution provides that </w:t>
      </w:r>
      <w:r w:rsidRPr="00070371">
        <w:t>public school districts shall develop and implement emergency sick leave plans using certain federal funds intended for COVID</w:t>
      </w:r>
      <w:r>
        <w:t xml:space="preserve">-19 relief and establishes requirements for such plans.  The legislation </w:t>
      </w:r>
      <w:r w:rsidRPr="00070371">
        <w:t>provide</w:t>
      </w:r>
      <w:r>
        <w:t>s</w:t>
      </w:r>
      <w:r w:rsidRPr="00070371">
        <w:t xml:space="preserve"> related support requirements of the </w:t>
      </w:r>
      <w:r>
        <w:t>State Department o</w:t>
      </w:r>
      <w:r w:rsidRPr="00070371">
        <w:t>f Education</w:t>
      </w:r>
      <w:r>
        <w:t xml:space="preserve"> and establishes </w:t>
      </w:r>
      <w:r w:rsidRPr="00070371">
        <w:t>protections for school district employees who use such emergency sick leave.</w:t>
      </w:r>
    </w:p>
    <w:p w14:paraId="63451F15" w14:textId="191F8207" w:rsidR="008B0704" w:rsidRPr="00AE75E7" w:rsidRDefault="008B0704" w:rsidP="00025894">
      <w:pPr>
        <w:spacing w:after="0" w:line="240" w:lineRule="auto"/>
        <w:rPr>
          <w:b/>
        </w:rPr>
      </w:pPr>
      <w:r w:rsidRPr="00AE75E7">
        <w:rPr>
          <w:b/>
          <w:u w:val="single"/>
        </w:rPr>
        <w:t>H. 3770</w:t>
      </w:r>
      <w:r w:rsidR="00CD3C77">
        <w:rPr>
          <w:b/>
          <w:u w:val="single"/>
        </w:rPr>
        <w:fldChar w:fldCharType="begin"/>
      </w:r>
      <w:r w:rsidR="00CD3C77">
        <w:instrText xml:space="preserve"> XE "</w:instrText>
      </w:r>
      <w:r w:rsidR="00CD3C77" w:rsidRPr="0095171A">
        <w:rPr>
          <w:b/>
          <w:u w:val="single"/>
        </w:rPr>
        <w:instrText>H. 3770</w:instrText>
      </w:r>
      <w:r w:rsidR="00CD3C77">
        <w:instrText xml:space="preserve">" </w:instrText>
      </w:r>
      <w:r w:rsidR="00CD3C77">
        <w:rPr>
          <w:b/>
          <w:u w:val="single"/>
        </w:rPr>
        <w:fldChar w:fldCharType="end"/>
      </w:r>
      <w:r w:rsidRPr="00AE75E7">
        <w:rPr>
          <w:b/>
        </w:rPr>
        <w:t xml:space="preserve"> Emergency Rental Assistance Program Funds  Rep. G. M. Smith</w:t>
      </w:r>
      <w:r w:rsidR="00235900">
        <w:rPr>
          <w:b/>
        </w:rPr>
        <w:fldChar w:fldCharType="begin"/>
      </w:r>
      <w:r w:rsidR="00235900">
        <w:instrText xml:space="preserve"> XE "</w:instrText>
      </w:r>
      <w:r w:rsidR="00235900" w:rsidRPr="00372985">
        <w:instrText>Rep. Smith, G. M.</w:instrText>
      </w:r>
      <w:r w:rsidR="00235900">
        <w:instrText xml:space="preserve">" </w:instrText>
      </w:r>
      <w:r w:rsidR="00235900">
        <w:rPr>
          <w:b/>
        </w:rPr>
        <w:fldChar w:fldCharType="end"/>
      </w:r>
    </w:p>
    <w:p w14:paraId="6DC64A2F" w14:textId="07ECFD03" w:rsidR="008B0704" w:rsidRDefault="008B0704" w:rsidP="00025894">
      <w:pPr>
        <w:spacing w:after="220" w:line="240" w:lineRule="auto"/>
      </w:pPr>
      <w:r>
        <w:t xml:space="preserve">This joint resolution </w:t>
      </w:r>
      <w:r w:rsidRPr="00AE75E7">
        <w:t>authorize</w:t>
      </w:r>
      <w:r>
        <w:t>s</w:t>
      </w:r>
      <w:r w:rsidRPr="00AE75E7">
        <w:t xml:space="preserve"> the use of federal funds from the Emergency Rental Assistance Program</w:t>
      </w:r>
      <w:r w:rsidR="00CD3C77">
        <w:fldChar w:fldCharType="begin"/>
      </w:r>
      <w:r w:rsidR="00CD3C77">
        <w:instrText xml:space="preserve"> XE "</w:instrText>
      </w:r>
      <w:r w:rsidR="00CD3C77" w:rsidRPr="0095171A">
        <w:instrText>Emergency Rental Assistance Program</w:instrText>
      </w:r>
      <w:r w:rsidR="00CD3C77">
        <w:instrText xml:space="preserve">" </w:instrText>
      </w:r>
      <w:r w:rsidR="00CD3C77">
        <w:fldChar w:fldCharType="end"/>
      </w:r>
      <w:r>
        <w:t xml:space="preserve"> and </w:t>
      </w:r>
      <w:r w:rsidRPr="00AE75E7">
        <w:t xml:space="preserve">provide </w:t>
      </w:r>
      <w:r>
        <w:t xml:space="preserve">for </w:t>
      </w:r>
      <w:r w:rsidRPr="00AE75E7">
        <w:t>the manner in which the funds must be distributed.</w:t>
      </w:r>
    </w:p>
    <w:p w14:paraId="336DEFE8" w14:textId="237FA3F5" w:rsidR="008B0704" w:rsidRPr="00190DD8" w:rsidRDefault="008B0704" w:rsidP="00025894">
      <w:pPr>
        <w:spacing w:after="0" w:line="240" w:lineRule="auto"/>
        <w:rPr>
          <w:b/>
        </w:rPr>
      </w:pPr>
      <w:r w:rsidRPr="00190DD8">
        <w:rPr>
          <w:b/>
          <w:u w:val="single"/>
        </w:rPr>
        <w:t>H. 3774</w:t>
      </w:r>
      <w:r w:rsidR="00CD3C77">
        <w:rPr>
          <w:b/>
          <w:u w:val="single"/>
        </w:rPr>
        <w:fldChar w:fldCharType="begin"/>
      </w:r>
      <w:r w:rsidR="00CD3C77">
        <w:instrText xml:space="preserve"> XE "</w:instrText>
      </w:r>
      <w:r w:rsidR="00CD3C77" w:rsidRPr="0095171A">
        <w:rPr>
          <w:b/>
          <w:u w:val="single"/>
        </w:rPr>
        <w:instrText>H. 3774</w:instrText>
      </w:r>
      <w:r w:rsidR="00CD3C77">
        <w:instrText xml:space="preserve">" </w:instrText>
      </w:r>
      <w:r w:rsidR="00CD3C77">
        <w:rPr>
          <w:b/>
          <w:u w:val="single"/>
        </w:rPr>
        <w:fldChar w:fldCharType="end"/>
      </w:r>
      <w:r w:rsidRPr="00190DD8">
        <w:rPr>
          <w:b/>
        </w:rPr>
        <w:t xml:space="preserve"> Professional Employer Organizations </w:t>
      </w:r>
      <w:r>
        <w:rPr>
          <w:b/>
        </w:rPr>
        <w:t xml:space="preserve"> </w:t>
      </w:r>
      <w:r w:rsidRPr="00190DD8">
        <w:rPr>
          <w:b/>
        </w:rPr>
        <w:t>Rep. Gagnon</w:t>
      </w:r>
      <w:r w:rsidR="00CD3C77">
        <w:rPr>
          <w:b/>
        </w:rPr>
        <w:fldChar w:fldCharType="begin"/>
      </w:r>
      <w:r w:rsidR="00CD3C77">
        <w:instrText xml:space="preserve"> XE "</w:instrText>
      </w:r>
      <w:r w:rsidR="00CD3C77" w:rsidRPr="0095171A">
        <w:rPr>
          <w:b/>
        </w:rPr>
        <w:instrText>Rep. Gagnon</w:instrText>
      </w:r>
      <w:r w:rsidR="00CD3C77">
        <w:instrText xml:space="preserve">" </w:instrText>
      </w:r>
      <w:r w:rsidR="00CD3C77">
        <w:rPr>
          <w:b/>
        </w:rPr>
        <w:fldChar w:fldCharType="end"/>
      </w:r>
    </w:p>
    <w:p w14:paraId="1B996CC7" w14:textId="72D627C4" w:rsidR="008B0704" w:rsidRDefault="008B0704" w:rsidP="00025894">
      <w:pPr>
        <w:spacing w:after="220" w:line="240" w:lineRule="auto"/>
      </w:pPr>
      <w:r>
        <w:t xml:space="preserve">This bill establishes provisions addressing </w:t>
      </w:r>
      <w:r w:rsidRPr="00135DE1">
        <w:t>professional employer organizations</w:t>
      </w:r>
      <w:r w:rsidR="00CD3C77">
        <w:fldChar w:fldCharType="begin"/>
      </w:r>
      <w:r w:rsidR="00CD3C77">
        <w:instrText xml:space="preserve"> XE "</w:instrText>
      </w:r>
      <w:r w:rsidR="00CD3C77" w:rsidRPr="0095171A">
        <w:instrText>professional employer organizations</w:instrText>
      </w:r>
      <w:r w:rsidR="00CD3C77">
        <w:instrText xml:space="preserve">" </w:instrText>
      </w:r>
      <w:r w:rsidR="00CD3C77">
        <w:fldChar w:fldCharType="end"/>
      </w:r>
      <w:r>
        <w:t xml:space="preserve"> that include: eligibility </w:t>
      </w:r>
      <w:r w:rsidRPr="00135DE1">
        <w:t xml:space="preserve">for certain tax credits and economic incentives under the Enterprise Zone Act </w:t>
      </w:r>
      <w:r>
        <w:t xml:space="preserve">of 1995; </w:t>
      </w:r>
      <w:r w:rsidRPr="00135DE1">
        <w:t>determination of tax credits and economic incentives based on employment with re</w:t>
      </w:r>
      <w:r>
        <w:t>spect to client companies</w:t>
      </w:r>
      <w:r w:rsidRPr="00135DE1">
        <w:t xml:space="preserve">; </w:t>
      </w:r>
      <w:r>
        <w:t xml:space="preserve">provisions for written notice and agreements; provisions that </w:t>
      </w:r>
      <w:r w:rsidRPr="00135DE1">
        <w:t>professional employer organizations shall not engage in the sale of insurance or act</w:t>
      </w:r>
      <w:r>
        <w:t xml:space="preserve"> as third party administrators; and provisions </w:t>
      </w:r>
      <w:r w:rsidRPr="00135DE1">
        <w:t>that the sponsoring and maintaining of employee benefit plans for the benefit of assigned employees does not constitute the sale of insurance.</w:t>
      </w:r>
    </w:p>
    <w:p w14:paraId="0702729C" w14:textId="776475DD" w:rsidR="00020271" w:rsidRPr="002C59B5" w:rsidRDefault="00020271" w:rsidP="00963423">
      <w:pPr>
        <w:rPr>
          <w:rFonts w:cstheme="minorHAnsi"/>
        </w:rPr>
      </w:pPr>
    </w:p>
    <w:p w14:paraId="1CB227C9" w14:textId="77777777" w:rsidR="00020271" w:rsidRPr="002C59B5" w:rsidRDefault="00020271" w:rsidP="00963423">
      <w:pPr>
        <w:rPr>
          <w:rFonts w:cstheme="minorHAnsi"/>
        </w:rPr>
      </w:pPr>
    </w:p>
    <w:p w14:paraId="3D6AADA0" w14:textId="5125FAF1" w:rsidR="00025894" w:rsidRDefault="00025894">
      <w:pPr>
        <w:rPr>
          <w:rFonts w:cstheme="minorHAnsi"/>
        </w:rPr>
      </w:pPr>
      <w:r>
        <w:rPr>
          <w:rFonts w:cstheme="minorHAnsi"/>
        </w:rPr>
        <w:br w:type="page"/>
      </w:r>
    </w:p>
    <w:p w14:paraId="092B384E" w14:textId="588463A8" w:rsidR="00702607" w:rsidRPr="0012021F" w:rsidRDefault="00D952F2" w:rsidP="0012021F">
      <w:pPr>
        <w:pStyle w:val="Heading1"/>
        <w:jc w:val="center"/>
      </w:pPr>
      <w:bookmarkStart w:id="11" w:name="_Toc62751693"/>
      <w:bookmarkStart w:id="12" w:name="_Toc62751880"/>
      <w:bookmarkStart w:id="13" w:name="_Toc62752017"/>
      <w:r w:rsidRPr="00D952F2">
        <w:lastRenderedPageBreak/>
        <w:t>INDEX</w:t>
      </w:r>
      <w:bookmarkEnd w:id="11"/>
      <w:bookmarkEnd w:id="12"/>
      <w:bookmarkEnd w:id="13"/>
    </w:p>
    <w:p w14:paraId="059A3C50" w14:textId="77777777" w:rsidR="00A92560" w:rsidRPr="00A92560" w:rsidRDefault="00493BBF" w:rsidP="00963423">
      <w:pPr>
        <w:rPr>
          <w:rFonts w:cstheme="minorHAnsi"/>
          <w:noProof/>
        </w:rPr>
        <w:sectPr w:rsidR="00A92560" w:rsidRPr="00A92560" w:rsidSect="00A92560">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r w:rsidRPr="00A92560">
        <w:rPr>
          <w:rFonts w:cstheme="minorHAnsi"/>
        </w:rPr>
        <w:fldChar w:fldCharType="begin"/>
      </w:r>
      <w:r w:rsidRPr="00A92560">
        <w:rPr>
          <w:rFonts w:cstheme="minorHAnsi"/>
        </w:rPr>
        <w:instrText xml:space="preserve"> INDEX \h "A" \c "2" \z "1033" </w:instrText>
      </w:r>
      <w:r w:rsidRPr="00A92560">
        <w:rPr>
          <w:rFonts w:cstheme="minorHAnsi"/>
        </w:rPr>
        <w:fldChar w:fldCharType="separate"/>
      </w:r>
    </w:p>
    <w:p w14:paraId="09086ED4"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A</w:t>
      </w:r>
    </w:p>
    <w:p w14:paraId="23908379" w14:textId="77777777" w:rsidR="00A92560" w:rsidRPr="00A92560" w:rsidRDefault="00A92560">
      <w:pPr>
        <w:pStyle w:val="Index1"/>
        <w:tabs>
          <w:tab w:val="right" w:pos="4310"/>
        </w:tabs>
        <w:rPr>
          <w:noProof/>
        </w:rPr>
      </w:pPr>
      <w:r w:rsidRPr="00A92560">
        <w:rPr>
          <w:noProof/>
        </w:rPr>
        <w:t>animal control officers, 10</w:t>
      </w:r>
    </w:p>
    <w:p w14:paraId="7A10853B" w14:textId="77777777" w:rsidR="00A92560" w:rsidRPr="00A92560" w:rsidRDefault="00A92560">
      <w:pPr>
        <w:pStyle w:val="Index1"/>
        <w:tabs>
          <w:tab w:val="right" w:pos="4310"/>
        </w:tabs>
        <w:rPr>
          <w:noProof/>
        </w:rPr>
      </w:pPr>
      <w:r w:rsidRPr="00A92560">
        <w:rPr>
          <w:noProof/>
        </w:rPr>
        <w:t>annual shareholders’ meetings</w:t>
      </w:r>
    </w:p>
    <w:p w14:paraId="66D42530" w14:textId="77777777" w:rsidR="00A92560" w:rsidRPr="00A92560" w:rsidRDefault="00A92560">
      <w:pPr>
        <w:pStyle w:val="Index2"/>
        <w:tabs>
          <w:tab w:val="right" w:pos="4310"/>
        </w:tabs>
        <w:rPr>
          <w:noProof/>
        </w:rPr>
      </w:pPr>
      <w:r w:rsidRPr="00A92560">
        <w:rPr>
          <w:noProof/>
        </w:rPr>
        <w:t>remote meetings, 13</w:t>
      </w:r>
    </w:p>
    <w:p w14:paraId="73A38CE8" w14:textId="77777777" w:rsidR="00A92560" w:rsidRPr="00A92560" w:rsidRDefault="00A92560">
      <w:pPr>
        <w:pStyle w:val="Index1"/>
        <w:tabs>
          <w:tab w:val="right" w:pos="4310"/>
        </w:tabs>
        <w:rPr>
          <w:noProof/>
        </w:rPr>
      </w:pPr>
      <w:r w:rsidRPr="00A92560">
        <w:rPr>
          <w:noProof/>
        </w:rPr>
        <w:t>appropriations regarding COVID</w:t>
      </w:r>
    </w:p>
    <w:p w14:paraId="6461A4C1" w14:textId="77777777" w:rsidR="00A92560" w:rsidRPr="00A92560" w:rsidRDefault="00A92560">
      <w:pPr>
        <w:pStyle w:val="Index2"/>
        <w:tabs>
          <w:tab w:val="right" w:pos="4310"/>
        </w:tabs>
        <w:rPr>
          <w:noProof/>
        </w:rPr>
      </w:pPr>
      <w:r w:rsidRPr="00A92560">
        <w:rPr>
          <w:noProof/>
        </w:rPr>
        <w:t>Contingency Reserve Fund, 2</w:t>
      </w:r>
    </w:p>
    <w:p w14:paraId="10FA5F5A"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B</w:t>
      </w:r>
    </w:p>
    <w:p w14:paraId="7028AE00" w14:textId="77777777" w:rsidR="00A92560" w:rsidRPr="00A92560" w:rsidRDefault="00A92560">
      <w:pPr>
        <w:pStyle w:val="Index1"/>
        <w:tabs>
          <w:tab w:val="right" w:pos="4310"/>
        </w:tabs>
        <w:rPr>
          <w:noProof/>
        </w:rPr>
      </w:pPr>
      <w:r w:rsidRPr="00A92560">
        <w:rPr>
          <w:noProof/>
          <w:color w:val="000000" w:themeColor="text1"/>
          <w:u w:color="000000" w:themeColor="text1"/>
        </w:rPr>
        <w:t>beer and wine</w:t>
      </w:r>
    </w:p>
    <w:p w14:paraId="63A81994" w14:textId="77777777" w:rsidR="00A92560" w:rsidRPr="00A92560" w:rsidRDefault="00A92560">
      <w:pPr>
        <w:pStyle w:val="Index2"/>
        <w:tabs>
          <w:tab w:val="right" w:pos="4310"/>
        </w:tabs>
        <w:rPr>
          <w:noProof/>
        </w:rPr>
      </w:pPr>
      <w:r w:rsidRPr="00A92560">
        <w:rPr>
          <w:noProof/>
        </w:rPr>
        <w:t>alcohol, 12</w:t>
      </w:r>
    </w:p>
    <w:p w14:paraId="42EA2C0A" w14:textId="77777777" w:rsidR="00A92560" w:rsidRPr="00A92560" w:rsidRDefault="00A92560">
      <w:pPr>
        <w:pStyle w:val="Index1"/>
        <w:tabs>
          <w:tab w:val="right" w:pos="4310"/>
        </w:tabs>
        <w:rPr>
          <w:noProof/>
        </w:rPr>
      </w:pPr>
      <w:r w:rsidRPr="00A92560">
        <w:rPr>
          <w:noProof/>
        </w:rPr>
        <w:t>behavior analysts, 13</w:t>
      </w:r>
    </w:p>
    <w:p w14:paraId="2CA85D57" w14:textId="77777777" w:rsidR="00A92560" w:rsidRPr="00A92560" w:rsidRDefault="00A92560">
      <w:pPr>
        <w:pStyle w:val="Index1"/>
        <w:tabs>
          <w:tab w:val="right" w:pos="4310"/>
        </w:tabs>
        <w:rPr>
          <w:noProof/>
        </w:rPr>
      </w:pPr>
      <w:r w:rsidRPr="00A92560">
        <w:rPr>
          <w:noProof/>
        </w:rPr>
        <w:t>boating safety, 6</w:t>
      </w:r>
    </w:p>
    <w:p w14:paraId="5211A70D"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C</w:t>
      </w:r>
    </w:p>
    <w:p w14:paraId="0A426C67" w14:textId="77777777" w:rsidR="00A92560" w:rsidRPr="00A92560" w:rsidRDefault="00A92560">
      <w:pPr>
        <w:pStyle w:val="Index1"/>
        <w:tabs>
          <w:tab w:val="right" w:pos="4310"/>
        </w:tabs>
        <w:rPr>
          <w:noProof/>
        </w:rPr>
      </w:pPr>
      <w:r w:rsidRPr="00A92560">
        <w:rPr>
          <w:iCs/>
          <w:noProof/>
        </w:rPr>
        <w:t>campground owners</w:t>
      </w:r>
      <w:r w:rsidRPr="00A92560">
        <w:rPr>
          <w:noProof/>
        </w:rPr>
        <w:t>, 10</w:t>
      </w:r>
    </w:p>
    <w:p w14:paraId="31455441" w14:textId="77777777" w:rsidR="00A92560" w:rsidRPr="00A92560" w:rsidRDefault="00A92560">
      <w:pPr>
        <w:pStyle w:val="Index1"/>
        <w:tabs>
          <w:tab w:val="right" w:pos="4310"/>
        </w:tabs>
        <w:rPr>
          <w:noProof/>
        </w:rPr>
      </w:pPr>
      <w:r w:rsidRPr="00A92560">
        <w:rPr>
          <w:noProof/>
        </w:rPr>
        <w:t>civil cases, 12</w:t>
      </w:r>
    </w:p>
    <w:p w14:paraId="4BBE1B3A" w14:textId="77777777" w:rsidR="00A92560" w:rsidRPr="00A92560" w:rsidRDefault="00A92560">
      <w:pPr>
        <w:pStyle w:val="Index1"/>
        <w:tabs>
          <w:tab w:val="right" w:pos="4310"/>
        </w:tabs>
        <w:rPr>
          <w:noProof/>
        </w:rPr>
      </w:pPr>
      <w:r w:rsidRPr="00A92560">
        <w:rPr>
          <w:noProof/>
        </w:rPr>
        <w:t>civil litigation, 11</w:t>
      </w:r>
    </w:p>
    <w:p w14:paraId="57276333" w14:textId="77777777" w:rsidR="00A92560" w:rsidRPr="00A92560" w:rsidRDefault="00A92560">
      <w:pPr>
        <w:pStyle w:val="Index1"/>
        <w:tabs>
          <w:tab w:val="right" w:pos="4310"/>
        </w:tabs>
        <w:rPr>
          <w:noProof/>
        </w:rPr>
      </w:pPr>
      <w:r w:rsidRPr="00A92560">
        <w:rPr>
          <w:rFonts w:eastAsia="Times New Roman"/>
          <w:noProof/>
          <w:color w:val="000000" w:themeColor="text1"/>
        </w:rPr>
        <w:t>Computer Science Education Initiative Act</w:t>
      </w:r>
      <w:r w:rsidRPr="00A92560">
        <w:rPr>
          <w:noProof/>
        </w:rPr>
        <w:t>, 4, 7</w:t>
      </w:r>
    </w:p>
    <w:p w14:paraId="1D158148" w14:textId="77777777" w:rsidR="00A92560" w:rsidRPr="00A92560" w:rsidRDefault="00A92560">
      <w:pPr>
        <w:pStyle w:val="Index1"/>
        <w:tabs>
          <w:tab w:val="right" w:pos="4310"/>
        </w:tabs>
        <w:rPr>
          <w:noProof/>
        </w:rPr>
      </w:pPr>
      <w:r w:rsidRPr="00A92560">
        <w:rPr>
          <w:noProof/>
        </w:rPr>
        <w:t>County clerks of court, 11</w:t>
      </w:r>
    </w:p>
    <w:p w14:paraId="5D0D7442" w14:textId="77777777" w:rsidR="00A92560" w:rsidRPr="00A92560" w:rsidRDefault="00A92560">
      <w:pPr>
        <w:pStyle w:val="Index1"/>
        <w:tabs>
          <w:tab w:val="right" w:pos="4310"/>
        </w:tabs>
        <w:rPr>
          <w:noProof/>
        </w:rPr>
      </w:pPr>
      <w:r w:rsidRPr="00A92560">
        <w:rPr>
          <w:noProof/>
        </w:rPr>
        <w:t>COVID-19, 2, 4, 5, 11, 13</w:t>
      </w:r>
    </w:p>
    <w:p w14:paraId="6831DE4B" w14:textId="77777777" w:rsidR="00A92560" w:rsidRPr="00A92560" w:rsidRDefault="00A92560">
      <w:pPr>
        <w:pStyle w:val="Index1"/>
        <w:tabs>
          <w:tab w:val="right" w:pos="4310"/>
        </w:tabs>
        <w:rPr>
          <w:noProof/>
        </w:rPr>
      </w:pPr>
      <w:r w:rsidRPr="00A92560">
        <w:rPr>
          <w:noProof/>
        </w:rPr>
        <w:t>custodial workers, 13</w:t>
      </w:r>
    </w:p>
    <w:p w14:paraId="5C29C6AD"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D</w:t>
      </w:r>
    </w:p>
    <w:p w14:paraId="49B7B61C" w14:textId="77777777" w:rsidR="00A92560" w:rsidRPr="00A92560" w:rsidRDefault="00A92560">
      <w:pPr>
        <w:pStyle w:val="Index1"/>
        <w:tabs>
          <w:tab w:val="right" w:pos="4310"/>
        </w:tabs>
        <w:rPr>
          <w:noProof/>
        </w:rPr>
      </w:pPr>
      <w:r w:rsidRPr="00A92560">
        <w:rPr>
          <w:noProof/>
        </w:rPr>
        <w:t>Department of Insurance, 8</w:t>
      </w:r>
    </w:p>
    <w:p w14:paraId="27D23327" w14:textId="77777777" w:rsidR="00A92560" w:rsidRPr="00A92560" w:rsidRDefault="00A92560">
      <w:pPr>
        <w:pStyle w:val="Index1"/>
        <w:tabs>
          <w:tab w:val="right" w:pos="4310"/>
        </w:tabs>
        <w:rPr>
          <w:noProof/>
        </w:rPr>
      </w:pPr>
      <w:r w:rsidRPr="00A92560">
        <w:rPr>
          <w:noProof/>
        </w:rPr>
        <w:t>Department of Natural Resources, 5, 6</w:t>
      </w:r>
    </w:p>
    <w:p w14:paraId="460136FC"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E</w:t>
      </w:r>
    </w:p>
    <w:p w14:paraId="37A736E4" w14:textId="77777777" w:rsidR="00A92560" w:rsidRPr="00A92560" w:rsidRDefault="00A92560">
      <w:pPr>
        <w:pStyle w:val="Index1"/>
        <w:tabs>
          <w:tab w:val="right" w:pos="4310"/>
        </w:tabs>
        <w:rPr>
          <w:noProof/>
        </w:rPr>
      </w:pPr>
      <w:r w:rsidRPr="00A92560">
        <w:rPr>
          <w:noProof/>
        </w:rPr>
        <w:t>Emergency Rental Assistance Program, 15</w:t>
      </w:r>
    </w:p>
    <w:p w14:paraId="24F19E66" w14:textId="77777777" w:rsidR="00A92560" w:rsidRPr="00A92560" w:rsidRDefault="00A92560">
      <w:pPr>
        <w:pStyle w:val="Index1"/>
        <w:tabs>
          <w:tab w:val="right" w:pos="4310"/>
        </w:tabs>
        <w:rPr>
          <w:noProof/>
        </w:rPr>
      </w:pPr>
      <w:r w:rsidRPr="00A92560">
        <w:rPr>
          <w:noProof/>
        </w:rPr>
        <w:t>equine industry, 6</w:t>
      </w:r>
    </w:p>
    <w:p w14:paraId="6456732A" w14:textId="77777777" w:rsidR="00A92560" w:rsidRPr="00A92560" w:rsidRDefault="00A92560">
      <w:pPr>
        <w:pStyle w:val="Index1"/>
        <w:tabs>
          <w:tab w:val="right" w:pos="4310"/>
        </w:tabs>
        <w:rPr>
          <w:noProof/>
        </w:rPr>
      </w:pPr>
      <w:r w:rsidRPr="00A92560">
        <w:rPr>
          <w:noProof/>
        </w:rPr>
        <w:t>executions, 12</w:t>
      </w:r>
    </w:p>
    <w:p w14:paraId="638CF05E"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F</w:t>
      </w:r>
    </w:p>
    <w:p w14:paraId="30EE2562" w14:textId="77777777" w:rsidR="00A92560" w:rsidRPr="00A92560" w:rsidRDefault="00A92560">
      <w:pPr>
        <w:pStyle w:val="Index1"/>
        <w:tabs>
          <w:tab w:val="right" w:pos="4310"/>
        </w:tabs>
        <w:rPr>
          <w:noProof/>
        </w:rPr>
      </w:pPr>
      <w:r w:rsidRPr="00A92560">
        <w:rPr>
          <w:noProof/>
        </w:rPr>
        <w:t>feminine hygiene products, 14</w:t>
      </w:r>
    </w:p>
    <w:p w14:paraId="3B1CF545" w14:textId="77777777" w:rsidR="00A92560" w:rsidRPr="00A92560" w:rsidRDefault="00A92560">
      <w:pPr>
        <w:pStyle w:val="Index1"/>
        <w:tabs>
          <w:tab w:val="right" w:pos="4310"/>
        </w:tabs>
        <w:rPr>
          <w:noProof/>
        </w:rPr>
      </w:pPr>
      <w:r w:rsidRPr="00A92560">
        <w:rPr>
          <w:noProof/>
        </w:rPr>
        <w:t>fitness to stand trial, 14</w:t>
      </w:r>
    </w:p>
    <w:p w14:paraId="60FA3BA5" w14:textId="77777777" w:rsidR="00A92560" w:rsidRPr="00A92560" w:rsidRDefault="00A92560">
      <w:pPr>
        <w:pStyle w:val="Index1"/>
        <w:tabs>
          <w:tab w:val="right" w:pos="4310"/>
        </w:tabs>
        <w:rPr>
          <w:noProof/>
        </w:rPr>
      </w:pPr>
      <w:r w:rsidRPr="00A92560">
        <w:rPr>
          <w:noProof/>
        </w:rPr>
        <w:t>Fraud Division, new, 8</w:t>
      </w:r>
    </w:p>
    <w:p w14:paraId="7ACF1223"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G</w:t>
      </w:r>
    </w:p>
    <w:p w14:paraId="74F7C9D0" w14:textId="77777777" w:rsidR="00A92560" w:rsidRPr="00A92560" w:rsidRDefault="00A92560">
      <w:pPr>
        <w:pStyle w:val="Index1"/>
        <w:tabs>
          <w:tab w:val="right" w:pos="4310"/>
        </w:tabs>
        <w:rPr>
          <w:noProof/>
        </w:rPr>
      </w:pPr>
      <w:r w:rsidRPr="00A92560">
        <w:rPr>
          <w:noProof/>
          <w:color w:val="000000" w:themeColor="text1"/>
        </w:rPr>
        <w:t>gubernatorial emergency orders</w:t>
      </w:r>
      <w:r w:rsidRPr="00A92560">
        <w:rPr>
          <w:noProof/>
        </w:rPr>
        <w:t>, 8</w:t>
      </w:r>
    </w:p>
    <w:p w14:paraId="61062F90" w14:textId="77777777" w:rsidR="00A92560" w:rsidRPr="00A92560" w:rsidRDefault="00A92560">
      <w:pPr>
        <w:pStyle w:val="Index1"/>
        <w:tabs>
          <w:tab w:val="right" w:pos="4310"/>
        </w:tabs>
        <w:rPr>
          <w:noProof/>
        </w:rPr>
      </w:pPr>
      <w:r w:rsidRPr="00A92560">
        <w:rPr>
          <w:noProof/>
        </w:rPr>
        <w:t>guns, 10, 11, 12</w:t>
      </w:r>
    </w:p>
    <w:p w14:paraId="455BA305"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H</w:t>
      </w:r>
    </w:p>
    <w:p w14:paraId="6789CC62" w14:textId="77777777" w:rsidR="00A92560" w:rsidRPr="00A92560" w:rsidRDefault="00A92560">
      <w:pPr>
        <w:pStyle w:val="Index1"/>
        <w:tabs>
          <w:tab w:val="right" w:pos="4310"/>
        </w:tabs>
        <w:rPr>
          <w:noProof/>
        </w:rPr>
      </w:pPr>
      <w:r w:rsidRPr="00A92560">
        <w:rPr>
          <w:noProof/>
          <w:u w:val="single"/>
        </w:rPr>
        <w:t>H. 3054</w:t>
      </w:r>
      <w:r w:rsidRPr="00A92560">
        <w:rPr>
          <w:noProof/>
        </w:rPr>
        <w:t>, 5</w:t>
      </w:r>
    </w:p>
    <w:p w14:paraId="2C72B614" w14:textId="77777777" w:rsidR="00A92560" w:rsidRPr="00A92560" w:rsidRDefault="00A92560">
      <w:pPr>
        <w:pStyle w:val="Index1"/>
        <w:tabs>
          <w:tab w:val="right" w:pos="4310"/>
        </w:tabs>
        <w:rPr>
          <w:noProof/>
        </w:rPr>
      </w:pPr>
      <w:r w:rsidRPr="00A92560">
        <w:rPr>
          <w:noProof/>
          <w:u w:val="single"/>
        </w:rPr>
        <w:t>H. 3055</w:t>
      </w:r>
      <w:r w:rsidRPr="00A92560">
        <w:rPr>
          <w:noProof/>
        </w:rPr>
        <w:t>, 5</w:t>
      </w:r>
    </w:p>
    <w:p w14:paraId="47BFD503" w14:textId="77777777" w:rsidR="00A92560" w:rsidRPr="00A92560" w:rsidRDefault="00A92560">
      <w:pPr>
        <w:pStyle w:val="Index1"/>
        <w:tabs>
          <w:tab w:val="right" w:pos="4310"/>
        </w:tabs>
        <w:rPr>
          <w:noProof/>
        </w:rPr>
      </w:pPr>
      <w:r w:rsidRPr="00A92560">
        <w:rPr>
          <w:noProof/>
          <w:u w:val="single"/>
        </w:rPr>
        <w:t>H. 3056</w:t>
      </w:r>
      <w:r w:rsidRPr="00A92560">
        <w:rPr>
          <w:noProof/>
        </w:rPr>
        <w:t>, 6</w:t>
      </w:r>
    </w:p>
    <w:p w14:paraId="255BB353" w14:textId="77777777" w:rsidR="00A92560" w:rsidRPr="00A92560" w:rsidRDefault="00A92560">
      <w:pPr>
        <w:pStyle w:val="Index1"/>
        <w:tabs>
          <w:tab w:val="right" w:pos="4310"/>
        </w:tabs>
        <w:rPr>
          <w:noProof/>
        </w:rPr>
      </w:pPr>
      <w:r w:rsidRPr="00A92560">
        <w:rPr>
          <w:noProof/>
          <w:u w:val="single"/>
        </w:rPr>
        <w:t>H. 3059</w:t>
      </w:r>
      <w:r w:rsidRPr="00A92560">
        <w:rPr>
          <w:noProof/>
        </w:rPr>
        <w:t>, 6</w:t>
      </w:r>
    </w:p>
    <w:p w14:paraId="49FB4BD2" w14:textId="77777777" w:rsidR="00A92560" w:rsidRPr="00A92560" w:rsidRDefault="00A92560">
      <w:pPr>
        <w:pStyle w:val="Index1"/>
        <w:tabs>
          <w:tab w:val="right" w:pos="4310"/>
        </w:tabs>
        <w:rPr>
          <w:noProof/>
        </w:rPr>
      </w:pPr>
      <w:r w:rsidRPr="00A92560">
        <w:rPr>
          <w:noProof/>
          <w:u w:val="single"/>
        </w:rPr>
        <w:t>H. 3071</w:t>
      </w:r>
      <w:r w:rsidRPr="00A92560">
        <w:rPr>
          <w:noProof/>
        </w:rPr>
        <w:t>, 6</w:t>
      </w:r>
    </w:p>
    <w:p w14:paraId="48989ADE" w14:textId="77777777" w:rsidR="00A92560" w:rsidRPr="00A92560" w:rsidRDefault="00A92560">
      <w:pPr>
        <w:pStyle w:val="Index1"/>
        <w:tabs>
          <w:tab w:val="right" w:pos="4310"/>
        </w:tabs>
        <w:rPr>
          <w:noProof/>
        </w:rPr>
      </w:pPr>
      <w:r w:rsidRPr="00A92560">
        <w:rPr>
          <w:noProof/>
          <w:u w:val="single"/>
        </w:rPr>
        <w:t>H. 3103</w:t>
      </w:r>
      <w:r w:rsidRPr="00A92560">
        <w:rPr>
          <w:noProof/>
        </w:rPr>
        <w:t>, 6</w:t>
      </w:r>
    </w:p>
    <w:p w14:paraId="217A1FDA" w14:textId="77777777" w:rsidR="00A92560" w:rsidRPr="00A92560" w:rsidRDefault="00A92560">
      <w:pPr>
        <w:pStyle w:val="Index1"/>
        <w:tabs>
          <w:tab w:val="right" w:pos="4310"/>
        </w:tabs>
        <w:rPr>
          <w:noProof/>
        </w:rPr>
      </w:pPr>
      <w:r w:rsidRPr="00A92560">
        <w:rPr>
          <w:noProof/>
          <w:u w:val="single"/>
        </w:rPr>
        <w:t>H. 3194</w:t>
      </w:r>
      <w:r w:rsidRPr="00A92560">
        <w:rPr>
          <w:noProof/>
        </w:rPr>
        <w:t>, 3</w:t>
      </w:r>
    </w:p>
    <w:p w14:paraId="6524A291" w14:textId="77777777" w:rsidR="00A92560" w:rsidRPr="00A92560" w:rsidRDefault="00A92560">
      <w:pPr>
        <w:pStyle w:val="Index1"/>
        <w:tabs>
          <w:tab w:val="right" w:pos="4310"/>
        </w:tabs>
        <w:rPr>
          <w:noProof/>
        </w:rPr>
      </w:pPr>
      <w:r w:rsidRPr="00A92560">
        <w:rPr>
          <w:noProof/>
          <w:u w:val="single"/>
        </w:rPr>
        <w:t>H. 3222</w:t>
      </w:r>
      <w:r w:rsidRPr="00A92560">
        <w:rPr>
          <w:noProof/>
        </w:rPr>
        <w:t>, 6</w:t>
      </w:r>
    </w:p>
    <w:p w14:paraId="497D939B" w14:textId="77777777" w:rsidR="00A92560" w:rsidRPr="00A92560" w:rsidRDefault="00A92560">
      <w:pPr>
        <w:pStyle w:val="Index1"/>
        <w:tabs>
          <w:tab w:val="right" w:pos="4310"/>
        </w:tabs>
        <w:rPr>
          <w:noProof/>
        </w:rPr>
      </w:pPr>
      <w:r w:rsidRPr="00A92560">
        <w:rPr>
          <w:noProof/>
          <w:color w:val="000000" w:themeColor="text1"/>
          <w:u w:val="single"/>
        </w:rPr>
        <w:t>H. 3443</w:t>
      </w:r>
      <w:r w:rsidRPr="00A92560">
        <w:rPr>
          <w:noProof/>
        </w:rPr>
        <w:t>, 8</w:t>
      </w:r>
    </w:p>
    <w:p w14:paraId="71946F9B" w14:textId="77777777" w:rsidR="00A92560" w:rsidRPr="00A92560" w:rsidRDefault="00A92560">
      <w:pPr>
        <w:pStyle w:val="Index1"/>
        <w:tabs>
          <w:tab w:val="right" w:pos="4310"/>
        </w:tabs>
        <w:rPr>
          <w:noProof/>
        </w:rPr>
      </w:pPr>
      <w:r w:rsidRPr="00A92560">
        <w:rPr>
          <w:bCs/>
          <w:noProof/>
          <w:color w:val="000000" w:themeColor="text1"/>
        </w:rPr>
        <w:t>H. 3481</w:t>
      </w:r>
      <w:r w:rsidRPr="00A92560">
        <w:rPr>
          <w:noProof/>
        </w:rPr>
        <w:t>, 5</w:t>
      </w:r>
    </w:p>
    <w:p w14:paraId="668A8664" w14:textId="77777777" w:rsidR="00A92560" w:rsidRPr="00A92560" w:rsidRDefault="00A92560">
      <w:pPr>
        <w:pStyle w:val="Index1"/>
        <w:tabs>
          <w:tab w:val="right" w:pos="4310"/>
        </w:tabs>
        <w:rPr>
          <w:noProof/>
        </w:rPr>
      </w:pPr>
      <w:r w:rsidRPr="00A92560">
        <w:rPr>
          <w:noProof/>
          <w:u w:val="single"/>
        </w:rPr>
        <w:t>H. 3585</w:t>
      </w:r>
      <w:r w:rsidRPr="00A92560">
        <w:rPr>
          <w:noProof/>
        </w:rPr>
        <w:t>, 8</w:t>
      </w:r>
    </w:p>
    <w:p w14:paraId="6B52988C" w14:textId="77777777" w:rsidR="00A92560" w:rsidRPr="00A92560" w:rsidRDefault="00A92560">
      <w:pPr>
        <w:pStyle w:val="Index1"/>
        <w:tabs>
          <w:tab w:val="right" w:pos="4310"/>
        </w:tabs>
        <w:rPr>
          <w:noProof/>
        </w:rPr>
      </w:pPr>
      <w:r w:rsidRPr="00A92560">
        <w:rPr>
          <w:noProof/>
          <w:u w:val="single"/>
        </w:rPr>
        <w:t>H. 3586</w:t>
      </w:r>
      <w:r w:rsidRPr="00A92560">
        <w:rPr>
          <w:noProof/>
        </w:rPr>
        <w:t>, 8</w:t>
      </w:r>
    </w:p>
    <w:p w14:paraId="5AB3141D" w14:textId="77777777" w:rsidR="00A92560" w:rsidRPr="00A92560" w:rsidRDefault="00A92560">
      <w:pPr>
        <w:pStyle w:val="Index1"/>
        <w:tabs>
          <w:tab w:val="right" w:pos="4310"/>
        </w:tabs>
        <w:rPr>
          <w:noProof/>
        </w:rPr>
      </w:pPr>
      <w:r w:rsidRPr="00A92560">
        <w:rPr>
          <w:noProof/>
          <w:u w:val="single"/>
        </w:rPr>
        <w:t>H. 3587</w:t>
      </w:r>
      <w:r w:rsidRPr="00A92560">
        <w:rPr>
          <w:noProof/>
        </w:rPr>
        <w:t>, 8</w:t>
      </w:r>
    </w:p>
    <w:p w14:paraId="2317940C" w14:textId="77777777" w:rsidR="00A92560" w:rsidRPr="00A92560" w:rsidRDefault="00A92560">
      <w:pPr>
        <w:pStyle w:val="Index1"/>
        <w:tabs>
          <w:tab w:val="right" w:pos="4310"/>
        </w:tabs>
        <w:rPr>
          <w:noProof/>
        </w:rPr>
      </w:pPr>
      <w:r w:rsidRPr="00A92560">
        <w:rPr>
          <w:noProof/>
          <w:color w:val="000000" w:themeColor="text1"/>
          <w:u w:val="single"/>
        </w:rPr>
        <w:t>H. 3589</w:t>
      </w:r>
      <w:r w:rsidRPr="00A92560">
        <w:rPr>
          <w:noProof/>
        </w:rPr>
        <w:t>, 8</w:t>
      </w:r>
    </w:p>
    <w:p w14:paraId="5A975F55" w14:textId="77777777" w:rsidR="00A92560" w:rsidRPr="00A92560" w:rsidRDefault="00A92560">
      <w:pPr>
        <w:pStyle w:val="Index1"/>
        <w:tabs>
          <w:tab w:val="right" w:pos="4310"/>
        </w:tabs>
        <w:rPr>
          <w:noProof/>
        </w:rPr>
      </w:pPr>
      <w:r w:rsidRPr="00A92560">
        <w:rPr>
          <w:noProof/>
          <w:u w:val="single"/>
        </w:rPr>
        <w:t>H. 3602</w:t>
      </w:r>
      <w:r w:rsidRPr="00A92560">
        <w:rPr>
          <w:noProof/>
        </w:rPr>
        <w:t>, 4</w:t>
      </w:r>
    </w:p>
    <w:p w14:paraId="7C312AF3" w14:textId="77777777" w:rsidR="00A92560" w:rsidRPr="00A92560" w:rsidRDefault="00A92560">
      <w:pPr>
        <w:pStyle w:val="Index1"/>
        <w:tabs>
          <w:tab w:val="right" w:pos="4310"/>
        </w:tabs>
        <w:rPr>
          <w:noProof/>
        </w:rPr>
      </w:pPr>
      <w:r w:rsidRPr="00A92560">
        <w:rPr>
          <w:noProof/>
          <w:u w:val="single"/>
        </w:rPr>
        <w:t>H. 3608</w:t>
      </w:r>
      <w:r w:rsidRPr="00A92560">
        <w:rPr>
          <w:noProof/>
        </w:rPr>
        <w:t>, 4</w:t>
      </w:r>
    </w:p>
    <w:p w14:paraId="05499BC6" w14:textId="77777777" w:rsidR="00A92560" w:rsidRPr="00A92560" w:rsidRDefault="00A92560">
      <w:pPr>
        <w:pStyle w:val="Index1"/>
        <w:tabs>
          <w:tab w:val="right" w:pos="4310"/>
        </w:tabs>
        <w:rPr>
          <w:noProof/>
        </w:rPr>
      </w:pPr>
      <w:r w:rsidRPr="00A92560">
        <w:rPr>
          <w:rFonts w:eastAsia="Times New Roman"/>
          <w:noProof/>
          <w:color w:val="000000" w:themeColor="text1"/>
        </w:rPr>
        <w:t>H. 3612</w:t>
      </w:r>
      <w:r w:rsidRPr="00A92560">
        <w:rPr>
          <w:noProof/>
        </w:rPr>
        <w:t>, 4, 7</w:t>
      </w:r>
    </w:p>
    <w:p w14:paraId="73E9B931" w14:textId="77777777" w:rsidR="00A92560" w:rsidRPr="00A92560" w:rsidRDefault="00A92560">
      <w:pPr>
        <w:pStyle w:val="Index1"/>
        <w:tabs>
          <w:tab w:val="right" w:pos="4310"/>
        </w:tabs>
        <w:rPr>
          <w:noProof/>
        </w:rPr>
      </w:pPr>
      <w:r w:rsidRPr="00A92560">
        <w:rPr>
          <w:noProof/>
          <w:color w:val="000000" w:themeColor="text1"/>
          <w:u w:val="single"/>
        </w:rPr>
        <w:t>H. 3613</w:t>
      </w:r>
      <w:r w:rsidRPr="00A92560">
        <w:rPr>
          <w:noProof/>
        </w:rPr>
        <w:t>, 7</w:t>
      </w:r>
    </w:p>
    <w:p w14:paraId="68728AD4" w14:textId="77777777" w:rsidR="00A92560" w:rsidRPr="00A92560" w:rsidRDefault="00A92560">
      <w:pPr>
        <w:pStyle w:val="Index1"/>
        <w:tabs>
          <w:tab w:val="right" w:pos="4310"/>
        </w:tabs>
        <w:rPr>
          <w:noProof/>
        </w:rPr>
      </w:pPr>
      <w:r w:rsidRPr="00A92560">
        <w:rPr>
          <w:noProof/>
          <w:color w:val="000000"/>
          <w:u w:val="single"/>
        </w:rPr>
        <w:t>H. 3691</w:t>
      </w:r>
      <w:r w:rsidRPr="00A92560">
        <w:rPr>
          <w:noProof/>
        </w:rPr>
        <w:t>, 5</w:t>
      </w:r>
    </w:p>
    <w:p w14:paraId="0D44D4F0" w14:textId="77777777" w:rsidR="00A92560" w:rsidRPr="00A92560" w:rsidRDefault="00A92560">
      <w:pPr>
        <w:pStyle w:val="Index1"/>
        <w:tabs>
          <w:tab w:val="right" w:pos="4310"/>
        </w:tabs>
        <w:rPr>
          <w:noProof/>
        </w:rPr>
      </w:pPr>
      <w:r w:rsidRPr="00A92560">
        <w:rPr>
          <w:noProof/>
          <w:u w:val="single"/>
        </w:rPr>
        <w:t>H. 3700</w:t>
      </w:r>
      <w:r w:rsidRPr="00A92560">
        <w:rPr>
          <w:noProof/>
        </w:rPr>
        <w:t>, 11</w:t>
      </w:r>
    </w:p>
    <w:p w14:paraId="24A9C093" w14:textId="77777777" w:rsidR="00A92560" w:rsidRPr="00A92560" w:rsidRDefault="00A92560">
      <w:pPr>
        <w:pStyle w:val="Index1"/>
        <w:tabs>
          <w:tab w:val="right" w:pos="4310"/>
        </w:tabs>
        <w:rPr>
          <w:noProof/>
        </w:rPr>
      </w:pPr>
      <w:r w:rsidRPr="00A92560">
        <w:rPr>
          <w:noProof/>
          <w:u w:val="single"/>
        </w:rPr>
        <w:t>H. 3706</w:t>
      </w:r>
      <w:r w:rsidRPr="00A92560">
        <w:rPr>
          <w:noProof/>
        </w:rPr>
        <w:t>, 14</w:t>
      </w:r>
    </w:p>
    <w:p w14:paraId="1F4D8286" w14:textId="77777777" w:rsidR="00A92560" w:rsidRPr="00A92560" w:rsidRDefault="00A92560">
      <w:pPr>
        <w:pStyle w:val="Index1"/>
        <w:tabs>
          <w:tab w:val="right" w:pos="4310"/>
        </w:tabs>
        <w:rPr>
          <w:noProof/>
        </w:rPr>
      </w:pPr>
      <w:r w:rsidRPr="00A92560">
        <w:rPr>
          <w:noProof/>
          <w:u w:val="single"/>
        </w:rPr>
        <w:t>H. 3707</w:t>
      </w:r>
      <w:r w:rsidRPr="00A92560">
        <w:rPr>
          <w:noProof/>
        </w:rPr>
        <w:t>, 2</w:t>
      </w:r>
    </w:p>
    <w:p w14:paraId="7B950E37" w14:textId="77777777" w:rsidR="00A92560" w:rsidRPr="00A92560" w:rsidRDefault="00A92560">
      <w:pPr>
        <w:pStyle w:val="Index1"/>
        <w:tabs>
          <w:tab w:val="right" w:pos="4310"/>
        </w:tabs>
        <w:rPr>
          <w:noProof/>
        </w:rPr>
      </w:pPr>
      <w:r w:rsidRPr="00A92560">
        <w:rPr>
          <w:noProof/>
          <w:u w:val="single"/>
        </w:rPr>
        <w:t>H. 3708</w:t>
      </w:r>
      <w:r w:rsidRPr="00A92560">
        <w:rPr>
          <w:noProof/>
        </w:rPr>
        <w:t>, 11</w:t>
      </w:r>
    </w:p>
    <w:p w14:paraId="204F5562" w14:textId="77777777" w:rsidR="00A92560" w:rsidRPr="00A92560" w:rsidRDefault="00A92560">
      <w:pPr>
        <w:pStyle w:val="Index1"/>
        <w:tabs>
          <w:tab w:val="right" w:pos="4310"/>
        </w:tabs>
        <w:rPr>
          <w:noProof/>
        </w:rPr>
      </w:pPr>
      <w:r w:rsidRPr="00A92560">
        <w:rPr>
          <w:noProof/>
          <w:u w:val="single"/>
        </w:rPr>
        <w:t>H. 3709</w:t>
      </w:r>
      <w:r w:rsidRPr="00A92560">
        <w:rPr>
          <w:noProof/>
        </w:rPr>
        <w:t>, 14</w:t>
      </w:r>
    </w:p>
    <w:p w14:paraId="1E8B5EC1" w14:textId="77777777" w:rsidR="00A92560" w:rsidRPr="00A92560" w:rsidRDefault="00A92560">
      <w:pPr>
        <w:pStyle w:val="Index1"/>
        <w:tabs>
          <w:tab w:val="right" w:pos="4310"/>
        </w:tabs>
        <w:rPr>
          <w:noProof/>
        </w:rPr>
      </w:pPr>
      <w:r w:rsidRPr="00A92560">
        <w:rPr>
          <w:noProof/>
          <w:u w:val="single"/>
        </w:rPr>
        <w:t>H. 3710</w:t>
      </w:r>
      <w:r w:rsidRPr="00A92560">
        <w:rPr>
          <w:noProof/>
        </w:rPr>
        <w:t>, 11</w:t>
      </w:r>
    </w:p>
    <w:p w14:paraId="63BED6E5" w14:textId="77777777" w:rsidR="00A92560" w:rsidRPr="00A92560" w:rsidRDefault="00A92560">
      <w:pPr>
        <w:pStyle w:val="Index1"/>
        <w:tabs>
          <w:tab w:val="right" w:pos="4310"/>
        </w:tabs>
        <w:rPr>
          <w:noProof/>
        </w:rPr>
      </w:pPr>
      <w:r w:rsidRPr="00A92560">
        <w:rPr>
          <w:noProof/>
          <w:u w:val="single"/>
        </w:rPr>
        <w:t>H. 3711</w:t>
      </w:r>
      <w:r w:rsidRPr="00A92560">
        <w:rPr>
          <w:noProof/>
        </w:rPr>
        <w:t>, 11</w:t>
      </w:r>
    </w:p>
    <w:p w14:paraId="2B4705A8" w14:textId="77777777" w:rsidR="00A92560" w:rsidRPr="00A92560" w:rsidRDefault="00A92560">
      <w:pPr>
        <w:pStyle w:val="Index1"/>
        <w:tabs>
          <w:tab w:val="right" w:pos="4310"/>
        </w:tabs>
        <w:rPr>
          <w:noProof/>
        </w:rPr>
      </w:pPr>
      <w:r w:rsidRPr="00A92560">
        <w:rPr>
          <w:noProof/>
          <w:u w:val="single"/>
        </w:rPr>
        <w:t>H. 3723</w:t>
      </w:r>
      <w:r w:rsidRPr="00A92560">
        <w:rPr>
          <w:noProof/>
        </w:rPr>
        <w:t>, 11</w:t>
      </w:r>
    </w:p>
    <w:p w14:paraId="5EB0B82D" w14:textId="77777777" w:rsidR="00A92560" w:rsidRPr="00A92560" w:rsidRDefault="00A92560">
      <w:pPr>
        <w:pStyle w:val="Index1"/>
        <w:tabs>
          <w:tab w:val="right" w:pos="4310"/>
        </w:tabs>
        <w:rPr>
          <w:noProof/>
        </w:rPr>
      </w:pPr>
      <w:r w:rsidRPr="00A92560">
        <w:rPr>
          <w:noProof/>
          <w:u w:val="single"/>
        </w:rPr>
        <w:t>H. 3724</w:t>
      </w:r>
      <w:r w:rsidRPr="00A92560">
        <w:rPr>
          <w:noProof/>
        </w:rPr>
        <w:t>, 11</w:t>
      </w:r>
    </w:p>
    <w:p w14:paraId="3C966E64" w14:textId="77777777" w:rsidR="00A92560" w:rsidRPr="00A92560" w:rsidRDefault="00A92560">
      <w:pPr>
        <w:pStyle w:val="Index1"/>
        <w:tabs>
          <w:tab w:val="right" w:pos="4310"/>
        </w:tabs>
        <w:rPr>
          <w:noProof/>
        </w:rPr>
      </w:pPr>
      <w:r w:rsidRPr="00A92560">
        <w:rPr>
          <w:noProof/>
          <w:u w:val="single"/>
        </w:rPr>
        <w:t>H. 3725</w:t>
      </w:r>
      <w:r w:rsidRPr="00A92560">
        <w:rPr>
          <w:noProof/>
        </w:rPr>
        <w:t>, 11</w:t>
      </w:r>
    </w:p>
    <w:p w14:paraId="7215B636" w14:textId="77777777" w:rsidR="00A92560" w:rsidRPr="00A92560" w:rsidRDefault="00A92560">
      <w:pPr>
        <w:pStyle w:val="Index1"/>
        <w:tabs>
          <w:tab w:val="right" w:pos="4310"/>
        </w:tabs>
        <w:rPr>
          <w:noProof/>
        </w:rPr>
      </w:pPr>
      <w:r w:rsidRPr="00A92560">
        <w:rPr>
          <w:noProof/>
          <w:u w:val="single"/>
        </w:rPr>
        <w:t>H. 3726</w:t>
      </w:r>
      <w:r w:rsidRPr="00A92560">
        <w:rPr>
          <w:noProof/>
        </w:rPr>
        <w:t>, 14</w:t>
      </w:r>
    </w:p>
    <w:p w14:paraId="45FC252F" w14:textId="77777777" w:rsidR="00A92560" w:rsidRPr="00A92560" w:rsidRDefault="00A92560">
      <w:pPr>
        <w:pStyle w:val="Index1"/>
        <w:tabs>
          <w:tab w:val="right" w:pos="4310"/>
        </w:tabs>
        <w:rPr>
          <w:noProof/>
        </w:rPr>
      </w:pPr>
      <w:r w:rsidRPr="00A92560">
        <w:rPr>
          <w:noProof/>
          <w:u w:val="single"/>
        </w:rPr>
        <w:t>H. 3727</w:t>
      </w:r>
      <w:r w:rsidRPr="00A92560">
        <w:rPr>
          <w:noProof/>
        </w:rPr>
        <w:t>, 10</w:t>
      </w:r>
    </w:p>
    <w:p w14:paraId="752B67BE" w14:textId="77777777" w:rsidR="00A92560" w:rsidRPr="00A92560" w:rsidRDefault="00A92560">
      <w:pPr>
        <w:pStyle w:val="Index1"/>
        <w:tabs>
          <w:tab w:val="right" w:pos="4310"/>
        </w:tabs>
        <w:rPr>
          <w:noProof/>
        </w:rPr>
      </w:pPr>
      <w:r w:rsidRPr="00A92560">
        <w:rPr>
          <w:noProof/>
          <w:u w:val="single"/>
        </w:rPr>
        <w:t>H. 3728</w:t>
      </w:r>
      <w:r w:rsidRPr="00A92560">
        <w:rPr>
          <w:noProof/>
        </w:rPr>
        <w:t>, 11</w:t>
      </w:r>
    </w:p>
    <w:p w14:paraId="1D37E4E7" w14:textId="77777777" w:rsidR="00A92560" w:rsidRPr="00A92560" w:rsidRDefault="00A92560">
      <w:pPr>
        <w:pStyle w:val="Index1"/>
        <w:tabs>
          <w:tab w:val="right" w:pos="4310"/>
        </w:tabs>
        <w:rPr>
          <w:noProof/>
        </w:rPr>
      </w:pPr>
      <w:r w:rsidRPr="00A92560">
        <w:rPr>
          <w:noProof/>
          <w:u w:val="single"/>
        </w:rPr>
        <w:t>H. 3729</w:t>
      </w:r>
      <w:r w:rsidRPr="00A92560">
        <w:rPr>
          <w:noProof/>
        </w:rPr>
        <w:t>, 13</w:t>
      </w:r>
    </w:p>
    <w:p w14:paraId="04553595" w14:textId="77777777" w:rsidR="00A92560" w:rsidRPr="00A92560" w:rsidRDefault="00A92560">
      <w:pPr>
        <w:pStyle w:val="Index1"/>
        <w:tabs>
          <w:tab w:val="right" w:pos="4310"/>
        </w:tabs>
        <w:rPr>
          <w:noProof/>
        </w:rPr>
      </w:pPr>
      <w:r w:rsidRPr="00A92560">
        <w:rPr>
          <w:noProof/>
          <w:u w:val="single"/>
        </w:rPr>
        <w:t>H. 3730</w:t>
      </w:r>
      <w:r w:rsidRPr="00A92560">
        <w:rPr>
          <w:noProof/>
        </w:rPr>
        <w:t>, 10</w:t>
      </w:r>
    </w:p>
    <w:p w14:paraId="53F5496E" w14:textId="77777777" w:rsidR="00A92560" w:rsidRPr="00A92560" w:rsidRDefault="00A92560">
      <w:pPr>
        <w:pStyle w:val="Index1"/>
        <w:tabs>
          <w:tab w:val="right" w:pos="4310"/>
        </w:tabs>
        <w:rPr>
          <w:noProof/>
        </w:rPr>
      </w:pPr>
      <w:r w:rsidRPr="00A92560">
        <w:rPr>
          <w:noProof/>
          <w:u w:val="single"/>
        </w:rPr>
        <w:t>H. 3731</w:t>
      </w:r>
      <w:r w:rsidRPr="00A92560">
        <w:rPr>
          <w:noProof/>
        </w:rPr>
        <w:t>, 13</w:t>
      </w:r>
    </w:p>
    <w:p w14:paraId="040ED290" w14:textId="77777777" w:rsidR="00A92560" w:rsidRPr="00A92560" w:rsidRDefault="00A92560">
      <w:pPr>
        <w:pStyle w:val="Index1"/>
        <w:tabs>
          <w:tab w:val="right" w:pos="4310"/>
        </w:tabs>
        <w:rPr>
          <w:noProof/>
        </w:rPr>
      </w:pPr>
      <w:r w:rsidRPr="00A92560">
        <w:rPr>
          <w:noProof/>
          <w:u w:val="single"/>
        </w:rPr>
        <w:t>H. 3732</w:t>
      </w:r>
      <w:r w:rsidRPr="00A92560">
        <w:rPr>
          <w:noProof/>
        </w:rPr>
        <w:t>, 13</w:t>
      </w:r>
    </w:p>
    <w:p w14:paraId="47B08A5F" w14:textId="77777777" w:rsidR="00A92560" w:rsidRPr="00A92560" w:rsidRDefault="00A92560">
      <w:pPr>
        <w:pStyle w:val="Index1"/>
        <w:tabs>
          <w:tab w:val="right" w:pos="4310"/>
        </w:tabs>
        <w:rPr>
          <w:noProof/>
        </w:rPr>
      </w:pPr>
      <w:r w:rsidRPr="00A92560">
        <w:rPr>
          <w:noProof/>
          <w:u w:val="single"/>
        </w:rPr>
        <w:t>H. 3733</w:t>
      </w:r>
      <w:r w:rsidRPr="00A92560">
        <w:rPr>
          <w:noProof/>
        </w:rPr>
        <w:t>, 11</w:t>
      </w:r>
    </w:p>
    <w:p w14:paraId="5AB930DB" w14:textId="77777777" w:rsidR="00A92560" w:rsidRPr="00A92560" w:rsidRDefault="00A92560">
      <w:pPr>
        <w:pStyle w:val="Index1"/>
        <w:tabs>
          <w:tab w:val="right" w:pos="4310"/>
        </w:tabs>
        <w:rPr>
          <w:noProof/>
        </w:rPr>
      </w:pPr>
      <w:r w:rsidRPr="00A92560">
        <w:rPr>
          <w:noProof/>
          <w:u w:val="single"/>
        </w:rPr>
        <w:t>H. 3741</w:t>
      </w:r>
      <w:r w:rsidRPr="00A92560">
        <w:rPr>
          <w:noProof/>
        </w:rPr>
        <w:t>, 12</w:t>
      </w:r>
    </w:p>
    <w:p w14:paraId="0D94334E" w14:textId="77777777" w:rsidR="00A92560" w:rsidRPr="00A92560" w:rsidRDefault="00A92560">
      <w:pPr>
        <w:pStyle w:val="Index1"/>
        <w:tabs>
          <w:tab w:val="right" w:pos="4310"/>
        </w:tabs>
        <w:rPr>
          <w:noProof/>
        </w:rPr>
      </w:pPr>
      <w:r w:rsidRPr="00A92560">
        <w:rPr>
          <w:noProof/>
          <w:u w:val="single"/>
        </w:rPr>
        <w:t>H. 3742</w:t>
      </w:r>
      <w:r w:rsidRPr="00A92560">
        <w:rPr>
          <w:noProof/>
        </w:rPr>
        <w:t>, 13</w:t>
      </w:r>
    </w:p>
    <w:p w14:paraId="0980E07A" w14:textId="77777777" w:rsidR="00A92560" w:rsidRPr="00A92560" w:rsidRDefault="00A92560">
      <w:pPr>
        <w:pStyle w:val="Index1"/>
        <w:tabs>
          <w:tab w:val="right" w:pos="4310"/>
        </w:tabs>
        <w:rPr>
          <w:noProof/>
        </w:rPr>
      </w:pPr>
      <w:r w:rsidRPr="00A92560">
        <w:rPr>
          <w:noProof/>
          <w:u w:val="single"/>
        </w:rPr>
        <w:t>H. 3743</w:t>
      </w:r>
      <w:r w:rsidRPr="00A92560">
        <w:rPr>
          <w:noProof/>
        </w:rPr>
        <w:t>, 12</w:t>
      </w:r>
    </w:p>
    <w:p w14:paraId="30305115" w14:textId="77777777" w:rsidR="00A92560" w:rsidRPr="00A92560" w:rsidRDefault="00A92560">
      <w:pPr>
        <w:pStyle w:val="Index1"/>
        <w:tabs>
          <w:tab w:val="right" w:pos="4310"/>
        </w:tabs>
        <w:rPr>
          <w:noProof/>
        </w:rPr>
      </w:pPr>
      <w:r w:rsidRPr="00A92560">
        <w:rPr>
          <w:noProof/>
          <w:u w:val="single"/>
        </w:rPr>
        <w:t>H. 3744</w:t>
      </w:r>
      <w:r w:rsidRPr="00A92560">
        <w:rPr>
          <w:noProof/>
        </w:rPr>
        <w:t>, 14</w:t>
      </w:r>
    </w:p>
    <w:p w14:paraId="48A36546" w14:textId="77777777" w:rsidR="00A92560" w:rsidRPr="00A92560" w:rsidRDefault="00A92560">
      <w:pPr>
        <w:pStyle w:val="Index1"/>
        <w:tabs>
          <w:tab w:val="right" w:pos="4310"/>
        </w:tabs>
        <w:rPr>
          <w:noProof/>
        </w:rPr>
      </w:pPr>
      <w:r w:rsidRPr="00A92560">
        <w:rPr>
          <w:noProof/>
          <w:u w:val="single"/>
        </w:rPr>
        <w:t>H. 3745</w:t>
      </w:r>
      <w:r w:rsidRPr="00A92560">
        <w:rPr>
          <w:noProof/>
        </w:rPr>
        <w:t>, 14</w:t>
      </w:r>
    </w:p>
    <w:p w14:paraId="3F7115AE" w14:textId="77777777" w:rsidR="00A92560" w:rsidRPr="00A92560" w:rsidRDefault="00A92560">
      <w:pPr>
        <w:pStyle w:val="Index1"/>
        <w:tabs>
          <w:tab w:val="right" w:pos="4310"/>
        </w:tabs>
        <w:rPr>
          <w:noProof/>
        </w:rPr>
      </w:pPr>
      <w:r w:rsidRPr="00A92560">
        <w:rPr>
          <w:noProof/>
          <w:u w:val="single"/>
        </w:rPr>
        <w:t>H. 3746</w:t>
      </w:r>
      <w:r w:rsidRPr="00A92560">
        <w:rPr>
          <w:noProof/>
        </w:rPr>
        <w:t>, 12</w:t>
      </w:r>
    </w:p>
    <w:p w14:paraId="70599996" w14:textId="77777777" w:rsidR="00A92560" w:rsidRPr="00A92560" w:rsidRDefault="00A92560">
      <w:pPr>
        <w:pStyle w:val="Index1"/>
        <w:tabs>
          <w:tab w:val="right" w:pos="4310"/>
        </w:tabs>
        <w:rPr>
          <w:noProof/>
        </w:rPr>
      </w:pPr>
      <w:r w:rsidRPr="00A92560">
        <w:rPr>
          <w:noProof/>
          <w:u w:val="single"/>
        </w:rPr>
        <w:t>H. 3747</w:t>
      </w:r>
      <w:r w:rsidRPr="00A92560">
        <w:rPr>
          <w:noProof/>
        </w:rPr>
        <w:t>, 14</w:t>
      </w:r>
    </w:p>
    <w:p w14:paraId="3866067B" w14:textId="77777777" w:rsidR="00A92560" w:rsidRPr="00A92560" w:rsidRDefault="00A92560">
      <w:pPr>
        <w:pStyle w:val="Index1"/>
        <w:tabs>
          <w:tab w:val="right" w:pos="4310"/>
        </w:tabs>
        <w:rPr>
          <w:noProof/>
        </w:rPr>
      </w:pPr>
      <w:r w:rsidRPr="00A92560">
        <w:rPr>
          <w:noProof/>
          <w:u w:val="single"/>
        </w:rPr>
        <w:t>H. 3748</w:t>
      </w:r>
      <w:r w:rsidRPr="00A92560">
        <w:rPr>
          <w:noProof/>
        </w:rPr>
        <w:t>, 13</w:t>
      </w:r>
    </w:p>
    <w:p w14:paraId="3D13613E" w14:textId="77777777" w:rsidR="00A92560" w:rsidRPr="00A92560" w:rsidRDefault="00A92560">
      <w:pPr>
        <w:pStyle w:val="Index1"/>
        <w:tabs>
          <w:tab w:val="right" w:pos="4310"/>
        </w:tabs>
        <w:rPr>
          <w:noProof/>
        </w:rPr>
      </w:pPr>
      <w:r w:rsidRPr="00A92560">
        <w:rPr>
          <w:noProof/>
          <w:u w:val="single"/>
        </w:rPr>
        <w:t>H. 3749</w:t>
      </w:r>
      <w:r w:rsidRPr="00A92560">
        <w:rPr>
          <w:noProof/>
        </w:rPr>
        <w:t>, 13</w:t>
      </w:r>
    </w:p>
    <w:p w14:paraId="2B866915" w14:textId="77777777" w:rsidR="00A92560" w:rsidRPr="00A92560" w:rsidRDefault="00A92560">
      <w:pPr>
        <w:pStyle w:val="Index1"/>
        <w:tabs>
          <w:tab w:val="right" w:pos="4310"/>
        </w:tabs>
        <w:rPr>
          <w:noProof/>
        </w:rPr>
      </w:pPr>
      <w:r w:rsidRPr="00A92560">
        <w:rPr>
          <w:noProof/>
          <w:u w:val="single"/>
        </w:rPr>
        <w:t>H. 3750</w:t>
      </w:r>
      <w:r w:rsidRPr="00A92560">
        <w:rPr>
          <w:noProof/>
        </w:rPr>
        <w:t>, 12</w:t>
      </w:r>
    </w:p>
    <w:p w14:paraId="5E7A1123" w14:textId="77777777" w:rsidR="00A92560" w:rsidRPr="00A92560" w:rsidRDefault="00A92560">
      <w:pPr>
        <w:pStyle w:val="Index1"/>
        <w:tabs>
          <w:tab w:val="right" w:pos="4310"/>
        </w:tabs>
        <w:rPr>
          <w:noProof/>
        </w:rPr>
      </w:pPr>
      <w:r w:rsidRPr="00A92560">
        <w:rPr>
          <w:noProof/>
          <w:u w:val="single"/>
        </w:rPr>
        <w:t>H. 3751</w:t>
      </w:r>
      <w:r w:rsidRPr="00A92560">
        <w:rPr>
          <w:noProof/>
        </w:rPr>
        <w:t>, 10</w:t>
      </w:r>
    </w:p>
    <w:p w14:paraId="0BF042A3" w14:textId="77777777" w:rsidR="00A92560" w:rsidRPr="00A92560" w:rsidRDefault="00A92560">
      <w:pPr>
        <w:pStyle w:val="Index1"/>
        <w:tabs>
          <w:tab w:val="right" w:pos="4310"/>
        </w:tabs>
        <w:rPr>
          <w:noProof/>
        </w:rPr>
      </w:pPr>
      <w:r w:rsidRPr="00A92560">
        <w:rPr>
          <w:noProof/>
          <w:u w:val="single"/>
        </w:rPr>
        <w:t>H. 3752</w:t>
      </w:r>
      <w:r w:rsidRPr="00A92560">
        <w:rPr>
          <w:noProof/>
        </w:rPr>
        <w:t>, 15</w:t>
      </w:r>
    </w:p>
    <w:p w14:paraId="1B390F4E" w14:textId="77777777" w:rsidR="00A92560" w:rsidRPr="00A92560" w:rsidRDefault="00A92560">
      <w:pPr>
        <w:pStyle w:val="Index1"/>
        <w:tabs>
          <w:tab w:val="right" w:pos="4310"/>
        </w:tabs>
        <w:rPr>
          <w:noProof/>
        </w:rPr>
      </w:pPr>
      <w:r w:rsidRPr="00A92560">
        <w:rPr>
          <w:noProof/>
          <w:u w:val="single"/>
        </w:rPr>
        <w:t>H. 3753</w:t>
      </w:r>
      <w:r w:rsidRPr="00A92560">
        <w:rPr>
          <w:noProof/>
        </w:rPr>
        <w:t>, 10</w:t>
      </w:r>
    </w:p>
    <w:p w14:paraId="770CDDA1" w14:textId="77777777" w:rsidR="00A92560" w:rsidRPr="00A92560" w:rsidRDefault="00A92560">
      <w:pPr>
        <w:pStyle w:val="Index1"/>
        <w:tabs>
          <w:tab w:val="right" w:pos="4310"/>
        </w:tabs>
        <w:rPr>
          <w:noProof/>
        </w:rPr>
      </w:pPr>
      <w:r w:rsidRPr="00A92560">
        <w:rPr>
          <w:noProof/>
          <w:u w:val="single"/>
        </w:rPr>
        <w:t>H. 3754</w:t>
      </w:r>
      <w:r w:rsidRPr="00A92560">
        <w:rPr>
          <w:noProof/>
        </w:rPr>
        <w:t>, 14</w:t>
      </w:r>
    </w:p>
    <w:p w14:paraId="439F4F77" w14:textId="77777777" w:rsidR="00A92560" w:rsidRPr="00A92560" w:rsidRDefault="00A92560">
      <w:pPr>
        <w:pStyle w:val="Index1"/>
        <w:tabs>
          <w:tab w:val="right" w:pos="4310"/>
        </w:tabs>
        <w:rPr>
          <w:noProof/>
        </w:rPr>
      </w:pPr>
      <w:r w:rsidRPr="00A92560">
        <w:rPr>
          <w:noProof/>
          <w:u w:val="single"/>
        </w:rPr>
        <w:t>H. 3755</w:t>
      </w:r>
      <w:r w:rsidRPr="00A92560">
        <w:rPr>
          <w:noProof/>
        </w:rPr>
        <w:t>, 12</w:t>
      </w:r>
    </w:p>
    <w:p w14:paraId="51B86A50" w14:textId="77777777" w:rsidR="00A92560" w:rsidRPr="00A92560" w:rsidRDefault="00A92560">
      <w:pPr>
        <w:pStyle w:val="Index1"/>
        <w:tabs>
          <w:tab w:val="right" w:pos="4310"/>
        </w:tabs>
        <w:rPr>
          <w:noProof/>
        </w:rPr>
      </w:pPr>
      <w:r w:rsidRPr="00A92560">
        <w:rPr>
          <w:noProof/>
          <w:u w:val="single"/>
        </w:rPr>
        <w:t>H. 3756</w:t>
      </w:r>
      <w:r w:rsidRPr="00A92560">
        <w:rPr>
          <w:noProof/>
        </w:rPr>
        <w:t>, 15</w:t>
      </w:r>
    </w:p>
    <w:p w14:paraId="2AD34FFD" w14:textId="77777777" w:rsidR="00A92560" w:rsidRPr="00A92560" w:rsidRDefault="00A92560">
      <w:pPr>
        <w:pStyle w:val="Index1"/>
        <w:tabs>
          <w:tab w:val="right" w:pos="4310"/>
        </w:tabs>
        <w:rPr>
          <w:noProof/>
        </w:rPr>
      </w:pPr>
      <w:r w:rsidRPr="00A92560">
        <w:rPr>
          <w:noProof/>
          <w:u w:val="single"/>
        </w:rPr>
        <w:t>H. 3758</w:t>
      </w:r>
      <w:r w:rsidRPr="00A92560">
        <w:rPr>
          <w:noProof/>
        </w:rPr>
        <w:t>, 12</w:t>
      </w:r>
    </w:p>
    <w:p w14:paraId="07B056FC" w14:textId="77777777" w:rsidR="00A92560" w:rsidRPr="00A92560" w:rsidRDefault="00A92560">
      <w:pPr>
        <w:pStyle w:val="Index1"/>
        <w:tabs>
          <w:tab w:val="right" w:pos="4310"/>
        </w:tabs>
        <w:rPr>
          <w:noProof/>
        </w:rPr>
      </w:pPr>
      <w:r w:rsidRPr="00A92560">
        <w:rPr>
          <w:noProof/>
          <w:u w:val="single"/>
        </w:rPr>
        <w:t>H. 3760</w:t>
      </w:r>
      <w:r w:rsidRPr="00A92560">
        <w:rPr>
          <w:noProof/>
        </w:rPr>
        <w:t>, 13</w:t>
      </w:r>
    </w:p>
    <w:p w14:paraId="1305AC42" w14:textId="77777777" w:rsidR="00A92560" w:rsidRPr="00A92560" w:rsidRDefault="00A92560">
      <w:pPr>
        <w:pStyle w:val="Index1"/>
        <w:tabs>
          <w:tab w:val="right" w:pos="4310"/>
        </w:tabs>
        <w:rPr>
          <w:noProof/>
        </w:rPr>
      </w:pPr>
      <w:r w:rsidRPr="00A92560">
        <w:rPr>
          <w:iCs/>
          <w:noProof/>
          <w:u w:val="single"/>
        </w:rPr>
        <w:t>H. 3765</w:t>
      </w:r>
      <w:r w:rsidRPr="00A92560">
        <w:rPr>
          <w:noProof/>
        </w:rPr>
        <w:t>, 10</w:t>
      </w:r>
    </w:p>
    <w:p w14:paraId="5BAE27FB" w14:textId="77777777" w:rsidR="00A92560" w:rsidRPr="00A92560" w:rsidRDefault="00A92560">
      <w:pPr>
        <w:pStyle w:val="Index1"/>
        <w:tabs>
          <w:tab w:val="right" w:pos="4310"/>
        </w:tabs>
        <w:rPr>
          <w:noProof/>
        </w:rPr>
      </w:pPr>
      <w:r w:rsidRPr="00A92560">
        <w:rPr>
          <w:noProof/>
          <w:u w:val="single"/>
        </w:rPr>
        <w:t>H. 3766</w:t>
      </w:r>
      <w:r w:rsidRPr="00A92560">
        <w:rPr>
          <w:noProof/>
        </w:rPr>
        <w:t>, 12</w:t>
      </w:r>
    </w:p>
    <w:p w14:paraId="4340B761" w14:textId="77777777" w:rsidR="00A92560" w:rsidRPr="00A92560" w:rsidRDefault="00A92560">
      <w:pPr>
        <w:pStyle w:val="Index1"/>
        <w:tabs>
          <w:tab w:val="right" w:pos="4310"/>
        </w:tabs>
        <w:rPr>
          <w:noProof/>
        </w:rPr>
      </w:pPr>
      <w:r w:rsidRPr="00A92560">
        <w:rPr>
          <w:noProof/>
          <w:u w:val="single"/>
        </w:rPr>
        <w:t>H. 3769</w:t>
      </w:r>
      <w:r w:rsidRPr="00A92560">
        <w:rPr>
          <w:noProof/>
        </w:rPr>
        <w:t>, 12</w:t>
      </w:r>
    </w:p>
    <w:p w14:paraId="24C7CCFF" w14:textId="77777777" w:rsidR="00A92560" w:rsidRPr="00A92560" w:rsidRDefault="00A92560">
      <w:pPr>
        <w:pStyle w:val="Index1"/>
        <w:tabs>
          <w:tab w:val="right" w:pos="4310"/>
        </w:tabs>
        <w:rPr>
          <w:noProof/>
        </w:rPr>
      </w:pPr>
      <w:r w:rsidRPr="00A92560">
        <w:rPr>
          <w:noProof/>
          <w:u w:val="single"/>
        </w:rPr>
        <w:t>H. 3770</w:t>
      </w:r>
      <w:r w:rsidRPr="00A92560">
        <w:rPr>
          <w:noProof/>
        </w:rPr>
        <w:t>, 15</w:t>
      </w:r>
    </w:p>
    <w:p w14:paraId="2010146D" w14:textId="77777777" w:rsidR="00A92560" w:rsidRPr="00A92560" w:rsidRDefault="00A92560">
      <w:pPr>
        <w:pStyle w:val="Index1"/>
        <w:tabs>
          <w:tab w:val="right" w:pos="4310"/>
        </w:tabs>
        <w:rPr>
          <w:noProof/>
        </w:rPr>
      </w:pPr>
      <w:r w:rsidRPr="00A92560">
        <w:rPr>
          <w:noProof/>
          <w:u w:val="single"/>
        </w:rPr>
        <w:t>H. 3771</w:t>
      </w:r>
      <w:r w:rsidRPr="00A92560">
        <w:rPr>
          <w:noProof/>
        </w:rPr>
        <w:t>, 12</w:t>
      </w:r>
    </w:p>
    <w:p w14:paraId="23EC5F82" w14:textId="77777777" w:rsidR="00A92560" w:rsidRPr="00A92560" w:rsidRDefault="00A92560">
      <w:pPr>
        <w:pStyle w:val="Index1"/>
        <w:tabs>
          <w:tab w:val="right" w:pos="4310"/>
        </w:tabs>
        <w:rPr>
          <w:noProof/>
        </w:rPr>
      </w:pPr>
      <w:r w:rsidRPr="00A92560">
        <w:rPr>
          <w:noProof/>
          <w:u w:val="single"/>
        </w:rPr>
        <w:t>H. 3772</w:t>
      </w:r>
      <w:r w:rsidRPr="00A92560">
        <w:rPr>
          <w:noProof/>
        </w:rPr>
        <w:t>, 12</w:t>
      </w:r>
    </w:p>
    <w:p w14:paraId="3E18C3C3" w14:textId="77777777" w:rsidR="00A92560" w:rsidRPr="00A92560" w:rsidRDefault="00A92560">
      <w:pPr>
        <w:pStyle w:val="Index1"/>
        <w:tabs>
          <w:tab w:val="right" w:pos="4310"/>
        </w:tabs>
        <w:rPr>
          <w:noProof/>
        </w:rPr>
      </w:pPr>
      <w:r w:rsidRPr="00A92560">
        <w:rPr>
          <w:noProof/>
          <w:u w:val="single"/>
        </w:rPr>
        <w:t>H. 3773</w:t>
      </w:r>
      <w:r w:rsidRPr="00A92560">
        <w:rPr>
          <w:noProof/>
        </w:rPr>
        <w:t>, 14</w:t>
      </w:r>
    </w:p>
    <w:p w14:paraId="571AD8E5" w14:textId="77777777" w:rsidR="00A92560" w:rsidRPr="00A92560" w:rsidRDefault="00A92560">
      <w:pPr>
        <w:pStyle w:val="Index1"/>
        <w:tabs>
          <w:tab w:val="right" w:pos="4310"/>
        </w:tabs>
        <w:rPr>
          <w:noProof/>
        </w:rPr>
      </w:pPr>
      <w:r w:rsidRPr="00A92560">
        <w:rPr>
          <w:noProof/>
          <w:u w:val="single"/>
        </w:rPr>
        <w:t>H. 3774</w:t>
      </w:r>
      <w:r w:rsidRPr="00A92560">
        <w:rPr>
          <w:noProof/>
        </w:rPr>
        <w:t>, 15</w:t>
      </w:r>
    </w:p>
    <w:p w14:paraId="3BFFA6DA" w14:textId="77777777" w:rsidR="00A92560" w:rsidRPr="00A92560" w:rsidRDefault="00A92560">
      <w:pPr>
        <w:pStyle w:val="Index1"/>
        <w:tabs>
          <w:tab w:val="right" w:pos="4310"/>
        </w:tabs>
        <w:rPr>
          <w:noProof/>
        </w:rPr>
      </w:pPr>
      <w:r w:rsidRPr="00A92560">
        <w:rPr>
          <w:noProof/>
          <w:u w:val="single"/>
        </w:rPr>
        <w:t>H. 3775</w:t>
      </w:r>
      <w:r w:rsidRPr="00A92560">
        <w:rPr>
          <w:noProof/>
        </w:rPr>
        <w:t>, 14</w:t>
      </w:r>
    </w:p>
    <w:p w14:paraId="59B0D4FB" w14:textId="77777777" w:rsidR="00A92560" w:rsidRPr="00A92560" w:rsidRDefault="00A92560">
      <w:pPr>
        <w:pStyle w:val="Index1"/>
        <w:tabs>
          <w:tab w:val="right" w:pos="4310"/>
        </w:tabs>
        <w:rPr>
          <w:noProof/>
        </w:rPr>
      </w:pPr>
      <w:r w:rsidRPr="00A92560">
        <w:rPr>
          <w:noProof/>
        </w:rPr>
        <w:t>health benefit plan, 14</w:t>
      </w:r>
    </w:p>
    <w:p w14:paraId="6FE78E94" w14:textId="77777777" w:rsidR="00A92560" w:rsidRPr="00A92560" w:rsidRDefault="00A92560">
      <w:pPr>
        <w:pStyle w:val="Index1"/>
        <w:tabs>
          <w:tab w:val="right" w:pos="4310"/>
        </w:tabs>
        <w:rPr>
          <w:noProof/>
        </w:rPr>
      </w:pPr>
      <w:r w:rsidRPr="00A92560">
        <w:rPr>
          <w:noProof/>
        </w:rPr>
        <w:t>Heritage Trust Revenue Bonds, 6</w:t>
      </w:r>
    </w:p>
    <w:p w14:paraId="2155A51A" w14:textId="77777777" w:rsidR="00A92560" w:rsidRPr="00A92560" w:rsidRDefault="00A92560">
      <w:pPr>
        <w:pStyle w:val="Index1"/>
        <w:tabs>
          <w:tab w:val="right" w:pos="4310"/>
        </w:tabs>
        <w:rPr>
          <w:noProof/>
        </w:rPr>
      </w:pPr>
      <w:r w:rsidRPr="00A92560">
        <w:rPr>
          <w:rFonts w:eastAsia="Times New Roman"/>
          <w:noProof/>
          <w:color w:val="000000" w:themeColor="text1"/>
        </w:rPr>
        <w:t>high schools</w:t>
      </w:r>
      <w:r w:rsidRPr="00A92560">
        <w:rPr>
          <w:noProof/>
        </w:rPr>
        <w:t>, 4</w:t>
      </w:r>
    </w:p>
    <w:p w14:paraId="6DAB881F" w14:textId="77777777" w:rsidR="00A92560" w:rsidRPr="00A92560" w:rsidRDefault="00A92560">
      <w:pPr>
        <w:pStyle w:val="Index1"/>
        <w:tabs>
          <w:tab w:val="right" w:pos="4310"/>
        </w:tabs>
        <w:rPr>
          <w:noProof/>
        </w:rPr>
      </w:pPr>
      <w:r w:rsidRPr="00A92560">
        <w:rPr>
          <w:noProof/>
        </w:rPr>
        <w:t>home-based businesses, 13</w:t>
      </w:r>
    </w:p>
    <w:p w14:paraId="6891F782" w14:textId="77777777" w:rsidR="00A92560" w:rsidRPr="00A92560" w:rsidRDefault="00A92560">
      <w:pPr>
        <w:pStyle w:val="Index1"/>
        <w:tabs>
          <w:tab w:val="right" w:pos="4310"/>
        </w:tabs>
        <w:rPr>
          <w:noProof/>
        </w:rPr>
      </w:pPr>
      <w:r w:rsidRPr="00A92560">
        <w:rPr>
          <w:noProof/>
        </w:rPr>
        <w:t>human milk products, 13</w:t>
      </w:r>
    </w:p>
    <w:p w14:paraId="42D125F2"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J</w:t>
      </w:r>
    </w:p>
    <w:p w14:paraId="6CA98815" w14:textId="77777777" w:rsidR="00A92560" w:rsidRPr="00A92560" w:rsidRDefault="00A92560">
      <w:pPr>
        <w:pStyle w:val="Index1"/>
        <w:tabs>
          <w:tab w:val="right" w:pos="4310"/>
        </w:tabs>
        <w:rPr>
          <w:noProof/>
        </w:rPr>
      </w:pPr>
      <w:r w:rsidRPr="00A92560">
        <w:rPr>
          <w:noProof/>
        </w:rPr>
        <w:t>Joint Committee on Women's Reproductive Rights, 12</w:t>
      </w:r>
    </w:p>
    <w:p w14:paraId="3ED67F4C"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L</w:t>
      </w:r>
    </w:p>
    <w:p w14:paraId="45DE4F37" w14:textId="77777777" w:rsidR="00A92560" w:rsidRPr="00A92560" w:rsidRDefault="00A92560">
      <w:pPr>
        <w:pStyle w:val="Index1"/>
        <w:tabs>
          <w:tab w:val="right" w:pos="4310"/>
        </w:tabs>
        <w:rPr>
          <w:noProof/>
        </w:rPr>
      </w:pPr>
      <w:r w:rsidRPr="00A92560">
        <w:rPr>
          <w:iCs/>
          <w:noProof/>
        </w:rPr>
        <w:t>law enforcement</w:t>
      </w:r>
      <w:r w:rsidRPr="00A92560">
        <w:rPr>
          <w:noProof/>
        </w:rPr>
        <w:t>, 10, 11, 13</w:t>
      </w:r>
    </w:p>
    <w:p w14:paraId="7C91CB31" w14:textId="77777777" w:rsidR="00A92560" w:rsidRPr="00A92560" w:rsidRDefault="00A92560">
      <w:pPr>
        <w:pStyle w:val="Index2"/>
        <w:tabs>
          <w:tab w:val="right" w:pos="4310"/>
        </w:tabs>
        <w:rPr>
          <w:noProof/>
        </w:rPr>
      </w:pPr>
      <w:r w:rsidRPr="00A92560">
        <w:rPr>
          <w:noProof/>
        </w:rPr>
        <w:t>psychiatric examinations, 11</w:t>
      </w:r>
    </w:p>
    <w:p w14:paraId="002D0B52" w14:textId="77777777" w:rsidR="00A92560" w:rsidRPr="00A92560" w:rsidRDefault="00A92560">
      <w:pPr>
        <w:pStyle w:val="Index1"/>
        <w:tabs>
          <w:tab w:val="right" w:pos="4310"/>
        </w:tabs>
        <w:rPr>
          <w:noProof/>
        </w:rPr>
      </w:pPr>
      <w:r w:rsidRPr="00A92560">
        <w:rPr>
          <w:noProof/>
        </w:rPr>
        <w:t>Law Enforcement Training Council</w:t>
      </w:r>
    </w:p>
    <w:p w14:paraId="5B17E749" w14:textId="77777777" w:rsidR="00A92560" w:rsidRPr="00A92560" w:rsidRDefault="00A92560">
      <w:pPr>
        <w:pStyle w:val="Index2"/>
        <w:tabs>
          <w:tab w:val="right" w:pos="4310"/>
        </w:tabs>
        <w:rPr>
          <w:noProof/>
        </w:rPr>
      </w:pPr>
      <w:r w:rsidRPr="00A92560">
        <w:rPr>
          <w:noProof/>
        </w:rPr>
        <w:t>associate degrees, 11</w:t>
      </w:r>
    </w:p>
    <w:p w14:paraId="3F10B297" w14:textId="77777777" w:rsidR="00A92560" w:rsidRPr="00A92560" w:rsidRDefault="00A92560">
      <w:pPr>
        <w:pStyle w:val="Index1"/>
        <w:tabs>
          <w:tab w:val="right" w:pos="4310"/>
        </w:tabs>
        <w:rPr>
          <w:noProof/>
        </w:rPr>
      </w:pPr>
      <w:r w:rsidRPr="00A92560">
        <w:rPr>
          <w:noProof/>
          <w:color w:val="000000"/>
          <w:shd w:val="clear" w:color="auto" w:fill="FFFFFF"/>
        </w:rPr>
        <w:t>Laws of South Carolina</w:t>
      </w:r>
      <w:r w:rsidRPr="00A92560">
        <w:rPr>
          <w:noProof/>
        </w:rPr>
        <w:t>, 5</w:t>
      </w:r>
    </w:p>
    <w:p w14:paraId="7EA00F43" w14:textId="77777777" w:rsidR="00A92560" w:rsidRPr="00A92560" w:rsidRDefault="00A92560">
      <w:pPr>
        <w:pStyle w:val="Index1"/>
        <w:tabs>
          <w:tab w:val="right" w:pos="4310"/>
        </w:tabs>
        <w:rPr>
          <w:noProof/>
        </w:rPr>
      </w:pPr>
      <w:r w:rsidRPr="00A92560">
        <w:rPr>
          <w:bCs/>
          <w:noProof/>
          <w:color w:val="000000" w:themeColor="text1"/>
        </w:rPr>
        <w:t>literacy and numeracy screening and assessments</w:t>
      </w:r>
      <w:r w:rsidRPr="00A92560">
        <w:rPr>
          <w:noProof/>
        </w:rPr>
        <w:t>, 7</w:t>
      </w:r>
    </w:p>
    <w:p w14:paraId="5D767752" w14:textId="77777777" w:rsidR="00A92560" w:rsidRPr="00A92560" w:rsidRDefault="00A92560">
      <w:pPr>
        <w:pStyle w:val="Index1"/>
        <w:tabs>
          <w:tab w:val="right" w:pos="4310"/>
        </w:tabs>
        <w:rPr>
          <w:noProof/>
        </w:rPr>
      </w:pPr>
      <w:r w:rsidRPr="00A92560">
        <w:rPr>
          <w:noProof/>
        </w:rPr>
        <w:t>lobbyists, no public funding, 12</w:t>
      </w:r>
    </w:p>
    <w:p w14:paraId="24CC79E7"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M</w:t>
      </w:r>
    </w:p>
    <w:p w14:paraId="536D6916" w14:textId="77777777" w:rsidR="00A92560" w:rsidRPr="00A92560" w:rsidRDefault="00A92560">
      <w:pPr>
        <w:pStyle w:val="Index1"/>
        <w:tabs>
          <w:tab w:val="right" w:pos="4310"/>
        </w:tabs>
        <w:rPr>
          <w:noProof/>
        </w:rPr>
      </w:pPr>
      <w:r w:rsidRPr="00A92560">
        <w:rPr>
          <w:noProof/>
        </w:rPr>
        <w:t>medical school and nursing schools, 2</w:t>
      </w:r>
    </w:p>
    <w:p w14:paraId="2765467D" w14:textId="77777777" w:rsidR="00A92560" w:rsidRPr="00A92560" w:rsidRDefault="00A92560">
      <w:pPr>
        <w:pStyle w:val="Index1"/>
        <w:tabs>
          <w:tab w:val="right" w:pos="4310"/>
        </w:tabs>
        <w:rPr>
          <w:noProof/>
        </w:rPr>
      </w:pPr>
      <w:r w:rsidRPr="00A92560">
        <w:rPr>
          <w:noProof/>
          <w:color w:val="000000" w:themeColor="text1"/>
          <w:u w:color="000000" w:themeColor="text1"/>
        </w:rPr>
        <w:t>Micro</w:t>
      </w:r>
      <w:r w:rsidRPr="00A92560">
        <w:rPr>
          <w:noProof/>
          <w:color w:val="000000" w:themeColor="text1"/>
          <w:u w:color="000000" w:themeColor="text1"/>
        </w:rPr>
        <w:noBreakHyphen/>
        <w:t>Distillery Parity Act</w:t>
      </w:r>
    </w:p>
    <w:p w14:paraId="734DE68D" w14:textId="77777777" w:rsidR="00A92560" w:rsidRPr="00A92560" w:rsidRDefault="00A92560">
      <w:pPr>
        <w:pStyle w:val="Index2"/>
        <w:tabs>
          <w:tab w:val="right" w:pos="4310"/>
        </w:tabs>
        <w:rPr>
          <w:noProof/>
        </w:rPr>
      </w:pPr>
      <w:r w:rsidRPr="00A92560">
        <w:rPr>
          <w:noProof/>
        </w:rPr>
        <w:t>alcohol, 12</w:t>
      </w:r>
    </w:p>
    <w:p w14:paraId="0E929175" w14:textId="77777777" w:rsidR="00A92560" w:rsidRPr="00A92560" w:rsidRDefault="00A92560">
      <w:pPr>
        <w:pStyle w:val="Index1"/>
        <w:tabs>
          <w:tab w:val="right" w:pos="4310"/>
        </w:tabs>
        <w:rPr>
          <w:noProof/>
        </w:rPr>
      </w:pPr>
      <w:r w:rsidRPr="00A92560">
        <w:rPr>
          <w:noProof/>
        </w:rPr>
        <w:t>motor vehicles, 10, 13</w:t>
      </w:r>
    </w:p>
    <w:p w14:paraId="27E2EE14" w14:textId="77777777" w:rsidR="00A92560" w:rsidRPr="00A92560" w:rsidRDefault="00A92560">
      <w:pPr>
        <w:pStyle w:val="Index1"/>
        <w:tabs>
          <w:tab w:val="right" w:pos="4310"/>
        </w:tabs>
        <w:rPr>
          <w:noProof/>
        </w:rPr>
      </w:pPr>
      <w:r w:rsidRPr="00A92560">
        <w:rPr>
          <w:noProof/>
        </w:rPr>
        <w:t>municipal voting precincts, 12</w:t>
      </w:r>
    </w:p>
    <w:p w14:paraId="47D42E10" w14:textId="77777777" w:rsidR="00A92560" w:rsidRPr="00A92560" w:rsidRDefault="00A92560">
      <w:pPr>
        <w:pStyle w:val="Index1"/>
        <w:tabs>
          <w:tab w:val="right" w:pos="4310"/>
        </w:tabs>
        <w:rPr>
          <w:noProof/>
        </w:rPr>
      </w:pPr>
      <w:r w:rsidRPr="00A92560">
        <w:rPr>
          <w:noProof/>
        </w:rPr>
        <w:t>MUSC, 2, 9</w:t>
      </w:r>
    </w:p>
    <w:p w14:paraId="31F7E984"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N</w:t>
      </w:r>
    </w:p>
    <w:p w14:paraId="0EC62E4B" w14:textId="77777777" w:rsidR="00A92560" w:rsidRPr="00A92560" w:rsidRDefault="00A92560">
      <w:pPr>
        <w:pStyle w:val="Index1"/>
        <w:tabs>
          <w:tab w:val="right" w:pos="4310"/>
        </w:tabs>
        <w:rPr>
          <w:noProof/>
        </w:rPr>
      </w:pPr>
      <w:r w:rsidRPr="00A92560">
        <w:rPr>
          <w:noProof/>
        </w:rPr>
        <w:t>natural resources commissions and fish and game clubs, 6</w:t>
      </w:r>
    </w:p>
    <w:p w14:paraId="63EAB5B5" w14:textId="77777777" w:rsidR="00A92560" w:rsidRPr="00A92560" w:rsidRDefault="00A92560">
      <w:pPr>
        <w:pStyle w:val="Index1"/>
        <w:tabs>
          <w:tab w:val="right" w:pos="4310"/>
        </w:tabs>
        <w:rPr>
          <w:noProof/>
        </w:rPr>
      </w:pPr>
      <w:r w:rsidRPr="00A92560">
        <w:rPr>
          <w:noProof/>
        </w:rPr>
        <w:t>Notice of Suspension of Privileges (DNR), 5</w:t>
      </w:r>
    </w:p>
    <w:p w14:paraId="3E49BF04"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P</w:t>
      </w:r>
    </w:p>
    <w:p w14:paraId="2E31C343" w14:textId="77777777" w:rsidR="00A92560" w:rsidRPr="00A92560" w:rsidRDefault="00A92560">
      <w:pPr>
        <w:pStyle w:val="Index1"/>
        <w:tabs>
          <w:tab w:val="right" w:pos="4310"/>
        </w:tabs>
        <w:rPr>
          <w:noProof/>
        </w:rPr>
      </w:pPr>
      <w:r w:rsidRPr="00A92560">
        <w:rPr>
          <w:noProof/>
        </w:rPr>
        <w:t>professional employer organizations, 15</w:t>
      </w:r>
    </w:p>
    <w:p w14:paraId="461CADC4" w14:textId="77777777" w:rsidR="00A92560" w:rsidRPr="00A92560" w:rsidRDefault="00A92560">
      <w:pPr>
        <w:pStyle w:val="Index1"/>
        <w:tabs>
          <w:tab w:val="right" w:pos="4310"/>
        </w:tabs>
        <w:rPr>
          <w:noProof/>
        </w:rPr>
      </w:pPr>
      <w:r w:rsidRPr="00A92560">
        <w:rPr>
          <w:noProof/>
          <w:color w:val="000000" w:themeColor="text1"/>
          <w:u w:color="000000" w:themeColor="text1"/>
        </w:rPr>
        <w:t>professional sports stadiums</w:t>
      </w:r>
    </w:p>
    <w:p w14:paraId="55431C88" w14:textId="77777777" w:rsidR="00A92560" w:rsidRPr="00A92560" w:rsidRDefault="00A92560">
      <w:pPr>
        <w:pStyle w:val="Index2"/>
        <w:tabs>
          <w:tab w:val="right" w:pos="4310"/>
        </w:tabs>
        <w:rPr>
          <w:noProof/>
        </w:rPr>
      </w:pPr>
      <w:r w:rsidRPr="00A92560">
        <w:rPr>
          <w:noProof/>
        </w:rPr>
        <w:t>public funding of certain elements, 14</w:t>
      </w:r>
    </w:p>
    <w:p w14:paraId="0AAA6F91" w14:textId="77777777" w:rsidR="00A92560" w:rsidRPr="00A92560" w:rsidRDefault="00A92560">
      <w:pPr>
        <w:pStyle w:val="Index1"/>
        <w:tabs>
          <w:tab w:val="right" w:pos="4310"/>
        </w:tabs>
        <w:rPr>
          <w:noProof/>
        </w:rPr>
      </w:pPr>
      <w:r w:rsidRPr="00A92560">
        <w:rPr>
          <w:noProof/>
        </w:rPr>
        <w:t>Public Service Authority, 3</w:t>
      </w:r>
    </w:p>
    <w:p w14:paraId="4786BF34"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R</w:t>
      </w:r>
    </w:p>
    <w:p w14:paraId="17620A35" w14:textId="77777777" w:rsidR="00A92560" w:rsidRPr="00A92560" w:rsidRDefault="00A92560">
      <w:pPr>
        <w:pStyle w:val="Index1"/>
        <w:tabs>
          <w:tab w:val="right" w:pos="4310"/>
        </w:tabs>
        <w:rPr>
          <w:noProof/>
        </w:rPr>
      </w:pPr>
      <w:r w:rsidRPr="00A92560">
        <w:rPr>
          <w:noProof/>
        </w:rPr>
        <w:t>railroad crossings, 10</w:t>
      </w:r>
    </w:p>
    <w:p w14:paraId="272E3E57" w14:textId="77777777" w:rsidR="00A92560" w:rsidRPr="00A92560" w:rsidRDefault="00A92560">
      <w:pPr>
        <w:pStyle w:val="Index1"/>
        <w:tabs>
          <w:tab w:val="right" w:pos="4310"/>
        </w:tabs>
        <w:rPr>
          <w:noProof/>
        </w:rPr>
      </w:pPr>
      <w:r w:rsidRPr="00A92560">
        <w:rPr>
          <w:noProof/>
          <w:color w:val="000000" w:themeColor="text1"/>
        </w:rPr>
        <w:t>Read to Succeed Office</w:t>
      </w:r>
      <w:r w:rsidRPr="00A92560">
        <w:rPr>
          <w:noProof/>
        </w:rPr>
        <w:t>, 7</w:t>
      </w:r>
    </w:p>
    <w:p w14:paraId="341A5417" w14:textId="77777777" w:rsidR="00A92560" w:rsidRPr="00A92560" w:rsidRDefault="00A92560">
      <w:pPr>
        <w:pStyle w:val="Index1"/>
        <w:tabs>
          <w:tab w:val="right" w:pos="4310"/>
        </w:tabs>
        <w:rPr>
          <w:noProof/>
        </w:rPr>
      </w:pPr>
      <w:r w:rsidRPr="00A92560">
        <w:rPr>
          <w:noProof/>
          <w:color w:val="000000" w:themeColor="text1"/>
        </w:rPr>
        <w:t>Reading Panel</w:t>
      </w:r>
      <w:r w:rsidRPr="00A92560">
        <w:rPr>
          <w:noProof/>
        </w:rPr>
        <w:t>, 7</w:t>
      </w:r>
    </w:p>
    <w:p w14:paraId="7118D0F1" w14:textId="77777777" w:rsidR="00A92560" w:rsidRPr="00A92560" w:rsidRDefault="00A92560">
      <w:pPr>
        <w:pStyle w:val="Index1"/>
        <w:tabs>
          <w:tab w:val="right" w:pos="4310"/>
        </w:tabs>
        <w:rPr>
          <w:noProof/>
        </w:rPr>
      </w:pPr>
      <w:r w:rsidRPr="00A92560">
        <w:rPr>
          <w:noProof/>
        </w:rPr>
        <w:t>reduction in insurance coverage provisions</w:t>
      </w:r>
    </w:p>
    <w:p w14:paraId="60149E8A" w14:textId="77777777" w:rsidR="00A92560" w:rsidRPr="00A92560" w:rsidRDefault="00A92560">
      <w:pPr>
        <w:pStyle w:val="Index2"/>
        <w:tabs>
          <w:tab w:val="right" w:pos="4310"/>
        </w:tabs>
        <w:rPr>
          <w:noProof/>
        </w:rPr>
      </w:pPr>
      <w:r w:rsidRPr="00A92560">
        <w:rPr>
          <w:noProof/>
        </w:rPr>
        <w:t>technical correction, 8</w:t>
      </w:r>
    </w:p>
    <w:p w14:paraId="1213110B" w14:textId="77777777" w:rsidR="00A92560" w:rsidRPr="00A92560" w:rsidRDefault="00A92560">
      <w:pPr>
        <w:pStyle w:val="Index1"/>
        <w:tabs>
          <w:tab w:val="right" w:pos="4310"/>
        </w:tabs>
        <w:rPr>
          <w:noProof/>
        </w:rPr>
      </w:pPr>
      <w:r w:rsidRPr="00A92560">
        <w:rPr>
          <w:noProof/>
        </w:rPr>
        <w:t>Rep. Alexander, 15</w:t>
      </w:r>
    </w:p>
    <w:p w14:paraId="00817E9C" w14:textId="77777777" w:rsidR="00A92560" w:rsidRPr="00A92560" w:rsidRDefault="00A92560">
      <w:pPr>
        <w:pStyle w:val="Index1"/>
        <w:tabs>
          <w:tab w:val="right" w:pos="4310"/>
        </w:tabs>
        <w:rPr>
          <w:noProof/>
        </w:rPr>
      </w:pPr>
      <w:r w:rsidRPr="00A92560">
        <w:rPr>
          <w:noProof/>
        </w:rPr>
        <w:t>Rep. Bernstein, 12, 13, 14</w:t>
      </w:r>
    </w:p>
    <w:p w14:paraId="02E2CF36" w14:textId="77777777" w:rsidR="00A92560" w:rsidRPr="00A92560" w:rsidRDefault="00A92560">
      <w:pPr>
        <w:pStyle w:val="Index1"/>
        <w:tabs>
          <w:tab w:val="right" w:pos="4310"/>
        </w:tabs>
        <w:rPr>
          <w:noProof/>
        </w:rPr>
      </w:pPr>
      <w:r w:rsidRPr="00A92560">
        <w:rPr>
          <w:iCs/>
          <w:noProof/>
        </w:rPr>
        <w:t>Rep. Burns</w:t>
      </w:r>
      <w:r w:rsidRPr="00A92560">
        <w:rPr>
          <w:noProof/>
        </w:rPr>
        <w:t>, 10, 11</w:t>
      </w:r>
    </w:p>
    <w:p w14:paraId="5234085C" w14:textId="77777777" w:rsidR="00A92560" w:rsidRPr="00A92560" w:rsidRDefault="00A92560">
      <w:pPr>
        <w:pStyle w:val="Index1"/>
        <w:tabs>
          <w:tab w:val="right" w:pos="4310"/>
        </w:tabs>
        <w:rPr>
          <w:noProof/>
        </w:rPr>
      </w:pPr>
      <w:r w:rsidRPr="00A92560">
        <w:rPr>
          <w:noProof/>
        </w:rPr>
        <w:t>Rep. Erickson, 13</w:t>
      </w:r>
    </w:p>
    <w:p w14:paraId="31318A2C" w14:textId="77777777" w:rsidR="00A92560" w:rsidRPr="00A92560" w:rsidRDefault="00A92560">
      <w:pPr>
        <w:pStyle w:val="Index1"/>
        <w:tabs>
          <w:tab w:val="right" w:pos="4310"/>
        </w:tabs>
        <w:rPr>
          <w:noProof/>
        </w:rPr>
      </w:pPr>
      <w:r w:rsidRPr="00A92560">
        <w:rPr>
          <w:noProof/>
        </w:rPr>
        <w:t>Rep. Felder, 10</w:t>
      </w:r>
    </w:p>
    <w:p w14:paraId="548E95EC" w14:textId="77777777" w:rsidR="00A92560" w:rsidRPr="00A92560" w:rsidRDefault="00A92560">
      <w:pPr>
        <w:pStyle w:val="Index1"/>
        <w:tabs>
          <w:tab w:val="right" w:pos="4310"/>
        </w:tabs>
        <w:rPr>
          <w:noProof/>
        </w:rPr>
      </w:pPr>
      <w:r w:rsidRPr="00A92560">
        <w:rPr>
          <w:noProof/>
        </w:rPr>
        <w:t>Rep. Finlay, 10</w:t>
      </w:r>
    </w:p>
    <w:p w14:paraId="7D1A53B3" w14:textId="77777777" w:rsidR="00A92560" w:rsidRPr="00A92560" w:rsidRDefault="00A92560">
      <w:pPr>
        <w:pStyle w:val="Index1"/>
        <w:tabs>
          <w:tab w:val="right" w:pos="4310"/>
        </w:tabs>
        <w:rPr>
          <w:noProof/>
        </w:rPr>
      </w:pPr>
      <w:r w:rsidRPr="00A92560">
        <w:rPr>
          <w:noProof/>
        </w:rPr>
        <w:t>Rep. Gagnon, 11, 15</w:t>
      </w:r>
    </w:p>
    <w:p w14:paraId="7609F97A" w14:textId="77777777" w:rsidR="00A92560" w:rsidRPr="00A92560" w:rsidRDefault="00A92560">
      <w:pPr>
        <w:pStyle w:val="Index1"/>
        <w:tabs>
          <w:tab w:val="right" w:pos="4310"/>
        </w:tabs>
        <w:rPr>
          <w:noProof/>
        </w:rPr>
      </w:pPr>
      <w:r w:rsidRPr="00A92560">
        <w:rPr>
          <w:noProof/>
        </w:rPr>
        <w:t>Rep. Gilliam, 11</w:t>
      </w:r>
    </w:p>
    <w:p w14:paraId="77B4BC78" w14:textId="77777777" w:rsidR="00A92560" w:rsidRPr="00A92560" w:rsidRDefault="00A92560">
      <w:pPr>
        <w:pStyle w:val="Index1"/>
        <w:tabs>
          <w:tab w:val="right" w:pos="4310"/>
        </w:tabs>
        <w:rPr>
          <w:noProof/>
        </w:rPr>
      </w:pPr>
      <w:r w:rsidRPr="00A92560">
        <w:rPr>
          <w:noProof/>
        </w:rPr>
        <w:t>Rep. Henderson-Myers, 11</w:t>
      </w:r>
    </w:p>
    <w:p w14:paraId="6BAF513C" w14:textId="77777777" w:rsidR="00A92560" w:rsidRPr="00A92560" w:rsidRDefault="00A92560">
      <w:pPr>
        <w:pStyle w:val="Index1"/>
        <w:tabs>
          <w:tab w:val="right" w:pos="4310"/>
        </w:tabs>
        <w:rPr>
          <w:noProof/>
        </w:rPr>
      </w:pPr>
      <w:r w:rsidRPr="00A92560">
        <w:rPr>
          <w:noProof/>
        </w:rPr>
        <w:t>Rep. Hiott, 12, 14</w:t>
      </w:r>
    </w:p>
    <w:p w14:paraId="3FCC5E90" w14:textId="77777777" w:rsidR="00A92560" w:rsidRPr="00A92560" w:rsidRDefault="00A92560">
      <w:pPr>
        <w:pStyle w:val="Index1"/>
        <w:tabs>
          <w:tab w:val="right" w:pos="4310"/>
        </w:tabs>
        <w:rPr>
          <w:noProof/>
        </w:rPr>
      </w:pPr>
      <w:r w:rsidRPr="00A92560">
        <w:rPr>
          <w:noProof/>
        </w:rPr>
        <w:t>Rep. Hixon, 12</w:t>
      </w:r>
    </w:p>
    <w:p w14:paraId="1E548638" w14:textId="77777777" w:rsidR="00A92560" w:rsidRPr="00A92560" w:rsidRDefault="00A92560">
      <w:pPr>
        <w:pStyle w:val="Index1"/>
        <w:tabs>
          <w:tab w:val="right" w:pos="4310"/>
        </w:tabs>
        <w:rPr>
          <w:noProof/>
        </w:rPr>
      </w:pPr>
      <w:r w:rsidRPr="00A92560">
        <w:rPr>
          <w:noProof/>
        </w:rPr>
        <w:t>Rep. Hyde, 11</w:t>
      </w:r>
    </w:p>
    <w:p w14:paraId="2BADC5E5" w14:textId="77777777" w:rsidR="00A92560" w:rsidRPr="00A92560" w:rsidRDefault="00A92560">
      <w:pPr>
        <w:pStyle w:val="Index1"/>
        <w:tabs>
          <w:tab w:val="right" w:pos="4310"/>
        </w:tabs>
        <w:rPr>
          <w:noProof/>
        </w:rPr>
      </w:pPr>
      <w:r w:rsidRPr="00A92560">
        <w:rPr>
          <w:noProof/>
        </w:rPr>
        <w:t>Rep. Johnson, J. L., 12, 14</w:t>
      </w:r>
    </w:p>
    <w:p w14:paraId="448DBAD5" w14:textId="77777777" w:rsidR="00A92560" w:rsidRPr="00A92560" w:rsidRDefault="00A92560">
      <w:pPr>
        <w:pStyle w:val="Index1"/>
        <w:tabs>
          <w:tab w:val="right" w:pos="4310"/>
        </w:tabs>
        <w:rPr>
          <w:noProof/>
        </w:rPr>
      </w:pPr>
      <w:r w:rsidRPr="00A92560">
        <w:rPr>
          <w:noProof/>
        </w:rPr>
        <w:t>Rep. Matthews, 13, 14</w:t>
      </w:r>
    </w:p>
    <w:p w14:paraId="0C4552A7" w14:textId="77777777" w:rsidR="00A92560" w:rsidRPr="00A92560" w:rsidRDefault="00A92560">
      <w:pPr>
        <w:pStyle w:val="Index1"/>
        <w:tabs>
          <w:tab w:val="right" w:pos="4310"/>
        </w:tabs>
        <w:rPr>
          <w:noProof/>
        </w:rPr>
      </w:pPr>
      <w:r w:rsidRPr="00A92560">
        <w:rPr>
          <w:noProof/>
        </w:rPr>
        <w:t>Rep. May, 12, 13, 14</w:t>
      </w:r>
    </w:p>
    <w:p w14:paraId="5A8078E7" w14:textId="77777777" w:rsidR="00A92560" w:rsidRPr="00A92560" w:rsidRDefault="00A92560">
      <w:pPr>
        <w:pStyle w:val="Index1"/>
        <w:tabs>
          <w:tab w:val="right" w:pos="4310"/>
        </w:tabs>
        <w:rPr>
          <w:noProof/>
        </w:rPr>
      </w:pPr>
      <w:r w:rsidRPr="00A92560">
        <w:rPr>
          <w:noProof/>
        </w:rPr>
        <w:t>Rep. Murphy, 12</w:t>
      </w:r>
    </w:p>
    <w:p w14:paraId="0DAB2484" w14:textId="77777777" w:rsidR="00A92560" w:rsidRPr="00A92560" w:rsidRDefault="00A92560">
      <w:pPr>
        <w:pStyle w:val="Index1"/>
        <w:tabs>
          <w:tab w:val="right" w:pos="4310"/>
        </w:tabs>
        <w:rPr>
          <w:noProof/>
        </w:rPr>
      </w:pPr>
      <w:r w:rsidRPr="00A92560">
        <w:rPr>
          <w:noProof/>
        </w:rPr>
        <w:t>Rep. Robinson, 14</w:t>
      </w:r>
    </w:p>
    <w:p w14:paraId="79A49352" w14:textId="77777777" w:rsidR="00A92560" w:rsidRPr="00A92560" w:rsidRDefault="00A92560">
      <w:pPr>
        <w:pStyle w:val="Index1"/>
        <w:tabs>
          <w:tab w:val="right" w:pos="4310"/>
        </w:tabs>
        <w:rPr>
          <w:noProof/>
        </w:rPr>
      </w:pPr>
      <w:r w:rsidRPr="00A92560">
        <w:rPr>
          <w:noProof/>
        </w:rPr>
        <w:t>Rep. Rose, 11</w:t>
      </w:r>
    </w:p>
    <w:p w14:paraId="39B4B9E9" w14:textId="77777777" w:rsidR="00A92560" w:rsidRPr="00A92560" w:rsidRDefault="00A92560">
      <w:pPr>
        <w:pStyle w:val="Index1"/>
        <w:tabs>
          <w:tab w:val="right" w:pos="4310"/>
        </w:tabs>
        <w:rPr>
          <w:noProof/>
        </w:rPr>
      </w:pPr>
      <w:r w:rsidRPr="00A92560">
        <w:rPr>
          <w:noProof/>
        </w:rPr>
        <w:t>Rep. Sandifer, 13</w:t>
      </w:r>
    </w:p>
    <w:p w14:paraId="654CE2B4" w14:textId="77777777" w:rsidR="00A92560" w:rsidRPr="00A92560" w:rsidRDefault="00A92560">
      <w:pPr>
        <w:pStyle w:val="Index1"/>
        <w:tabs>
          <w:tab w:val="right" w:pos="4310"/>
        </w:tabs>
        <w:rPr>
          <w:noProof/>
        </w:rPr>
      </w:pPr>
      <w:r w:rsidRPr="00A92560">
        <w:rPr>
          <w:noProof/>
        </w:rPr>
        <w:t>Rep. Smith, G. M., 11, 15</w:t>
      </w:r>
    </w:p>
    <w:p w14:paraId="51A20308" w14:textId="77777777" w:rsidR="00A92560" w:rsidRPr="00A92560" w:rsidRDefault="00A92560">
      <w:pPr>
        <w:pStyle w:val="Index1"/>
        <w:tabs>
          <w:tab w:val="right" w:pos="4310"/>
        </w:tabs>
        <w:rPr>
          <w:noProof/>
        </w:rPr>
      </w:pPr>
      <w:r w:rsidRPr="00A92560">
        <w:rPr>
          <w:noProof/>
          <w:color w:val="000000" w:themeColor="text1"/>
          <w:u w:color="000000" w:themeColor="text1"/>
        </w:rPr>
        <w:t xml:space="preserve">Rep. </w:t>
      </w:r>
      <w:r w:rsidRPr="00A92560">
        <w:rPr>
          <w:noProof/>
        </w:rPr>
        <w:t>Stavrinakis, 12</w:t>
      </w:r>
    </w:p>
    <w:p w14:paraId="4F5B3C79" w14:textId="77777777" w:rsidR="00A92560" w:rsidRPr="00A92560" w:rsidRDefault="00A92560">
      <w:pPr>
        <w:pStyle w:val="Index1"/>
        <w:tabs>
          <w:tab w:val="right" w:pos="4310"/>
        </w:tabs>
        <w:rPr>
          <w:noProof/>
        </w:rPr>
      </w:pPr>
      <w:r w:rsidRPr="00A92560">
        <w:rPr>
          <w:noProof/>
        </w:rPr>
        <w:t>Rep. Thayer, 10</w:t>
      </w:r>
    </w:p>
    <w:p w14:paraId="7A2BBD61" w14:textId="77777777" w:rsidR="00A92560" w:rsidRPr="00A92560" w:rsidRDefault="00A92560">
      <w:pPr>
        <w:pStyle w:val="Index1"/>
        <w:tabs>
          <w:tab w:val="right" w:pos="4310"/>
        </w:tabs>
        <w:rPr>
          <w:noProof/>
        </w:rPr>
      </w:pPr>
      <w:r w:rsidRPr="00A92560">
        <w:rPr>
          <w:noProof/>
        </w:rPr>
        <w:t>Rep. West, 14, 15</w:t>
      </w:r>
    </w:p>
    <w:p w14:paraId="7B0D20C1" w14:textId="77777777" w:rsidR="00A92560" w:rsidRPr="00A92560" w:rsidRDefault="00A92560">
      <w:pPr>
        <w:pStyle w:val="Index1"/>
        <w:tabs>
          <w:tab w:val="right" w:pos="4310"/>
        </w:tabs>
        <w:rPr>
          <w:noProof/>
        </w:rPr>
      </w:pPr>
      <w:r w:rsidRPr="00A92560">
        <w:rPr>
          <w:noProof/>
        </w:rPr>
        <w:t>Rep. Williams, R., 10</w:t>
      </w:r>
    </w:p>
    <w:p w14:paraId="41AE8952" w14:textId="77777777" w:rsidR="00A92560" w:rsidRPr="00A92560" w:rsidRDefault="00A92560">
      <w:pPr>
        <w:pStyle w:val="Index1"/>
        <w:tabs>
          <w:tab w:val="right" w:pos="4310"/>
        </w:tabs>
        <w:rPr>
          <w:noProof/>
        </w:rPr>
      </w:pPr>
      <w:r w:rsidRPr="00A92560">
        <w:rPr>
          <w:noProof/>
        </w:rPr>
        <w:t>Rep. Yow, 12</w:t>
      </w:r>
    </w:p>
    <w:p w14:paraId="5FD6D658" w14:textId="77777777" w:rsidR="00A92560" w:rsidRPr="00A92560" w:rsidRDefault="00A92560">
      <w:pPr>
        <w:pStyle w:val="Index1"/>
        <w:tabs>
          <w:tab w:val="right" w:pos="4310"/>
        </w:tabs>
        <w:rPr>
          <w:noProof/>
        </w:rPr>
      </w:pPr>
      <w:r w:rsidRPr="00A92560">
        <w:rPr>
          <w:noProof/>
        </w:rPr>
        <w:t>Restructuring DHEC, 12</w:t>
      </w:r>
    </w:p>
    <w:p w14:paraId="4FE9D9B7" w14:textId="77777777" w:rsidR="00A92560" w:rsidRPr="00A92560" w:rsidRDefault="00A92560">
      <w:pPr>
        <w:pStyle w:val="Index1"/>
        <w:tabs>
          <w:tab w:val="right" w:pos="4310"/>
        </w:tabs>
        <w:rPr>
          <w:noProof/>
        </w:rPr>
      </w:pPr>
      <w:r w:rsidRPr="00A92560">
        <w:rPr>
          <w:bCs/>
          <w:noProof/>
          <w:color w:val="000000" w:themeColor="text1"/>
        </w:rPr>
        <w:t>Retiree Health Insurance Trust Fund (Ratified)</w:t>
      </w:r>
      <w:r w:rsidRPr="00A92560">
        <w:rPr>
          <w:noProof/>
        </w:rPr>
        <w:t>, 5</w:t>
      </w:r>
    </w:p>
    <w:p w14:paraId="595222F6"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S</w:t>
      </w:r>
    </w:p>
    <w:p w14:paraId="3F141D45" w14:textId="77777777" w:rsidR="00A92560" w:rsidRPr="00A92560" w:rsidRDefault="00A92560">
      <w:pPr>
        <w:pStyle w:val="Index1"/>
        <w:tabs>
          <w:tab w:val="right" w:pos="4310"/>
        </w:tabs>
        <w:rPr>
          <w:noProof/>
        </w:rPr>
      </w:pPr>
      <w:r w:rsidRPr="00A92560">
        <w:rPr>
          <w:noProof/>
        </w:rPr>
        <w:t>sales and use tax</w:t>
      </w:r>
    </w:p>
    <w:p w14:paraId="01B3BB1C" w14:textId="77777777" w:rsidR="00A92560" w:rsidRPr="00A92560" w:rsidRDefault="00A92560">
      <w:pPr>
        <w:pStyle w:val="Index2"/>
        <w:tabs>
          <w:tab w:val="right" w:pos="4310"/>
        </w:tabs>
        <w:rPr>
          <w:noProof/>
        </w:rPr>
      </w:pPr>
      <w:r w:rsidRPr="00A92560">
        <w:rPr>
          <w:noProof/>
        </w:rPr>
        <w:t>buydown arrangements, 14</w:t>
      </w:r>
    </w:p>
    <w:p w14:paraId="671DC8E2" w14:textId="77777777" w:rsidR="00A92560" w:rsidRPr="00A92560" w:rsidRDefault="00A92560">
      <w:pPr>
        <w:pStyle w:val="Index1"/>
        <w:tabs>
          <w:tab w:val="right" w:pos="4310"/>
        </w:tabs>
        <w:rPr>
          <w:noProof/>
        </w:rPr>
      </w:pPr>
      <w:r w:rsidRPr="00A92560">
        <w:rPr>
          <w:noProof/>
        </w:rPr>
        <w:t>sales tax exclusion</w:t>
      </w:r>
    </w:p>
    <w:p w14:paraId="7CB06A48" w14:textId="77777777" w:rsidR="00A92560" w:rsidRPr="00A92560" w:rsidRDefault="00A92560">
      <w:pPr>
        <w:pStyle w:val="Index2"/>
        <w:tabs>
          <w:tab w:val="right" w:pos="4310"/>
        </w:tabs>
        <w:rPr>
          <w:noProof/>
        </w:rPr>
      </w:pPr>
      <w:r w:rsidRPr="00A92560">
        <w:rPr>
          <w:noProof/>
        </w:rPr>
        <w:t>lowering age, 14</w:t>
      </w:r>
    </w:p>
    <w:p w14:paraId="16EA3762" w14:textId="77777777" w:rsidR="00A92560" w:rsidRPr="00A92560" w:rsidRDefault="00A92560">
      <w:pPr>
        <w:pStyle w:val="Index1"/>
        <w:tabs>
          <w:tab w:val="right" w:pos="4310"/>
        </w:tabs>
        <w:rPr>
          <w:noProof/>
        </w:rPr>
      </w:pPr>
      <w:r w:rsidRPr="00A92560">
        <w:rPr>
          <w:noProof/>
        </w:rPr>
        <w:t>sales tax exemption</w:t>
      </w:r>
    </w:p>
    <w:p w14:paraId="325B5B62" w14:textId="77777777" w:rsidR="00A92560" w:rsidRPr="00A92560" w:rsidRDefault="00A92560">
      <w:pPr>
        <w:pStyle w:val="Index2"/>
        <w:tabs>
          <w:tab w:val="right" w:pos="4310"/>
        </w:tabs>
        <w:rPr>
          <w:noProof/>
        </w:rPr>
      </w:pPr>
      <w:r w:rsidRPr="00A92560">
        <w:rPr>
          <w:noProof/>
        </w:rPr>
        <w:t>Marine Corps. Toys for Tots, 15</w:t>
      </w:r>
    </w:p>
    <w:p w14:paraId="75CD7B97" w14:textId="77777777" w:rsidR="00A92560" w:rsidRPr="00A92560" w:rsidRDefault="00A92560">
      <w:pPr>
        <w:pStyle w:val="Index1"/>
        <w:tabs>
          <w:tab w:val="right" w:pos="4310"/>
        </w:tabs>
        <w:rPr>
          <w:noProof/>
        </w:rPr>
      </w:pPr>
      <w:r w:rsidRPr="00A92560">
        <w:rPr>
          <w:noProof/>
        </w:rPr>
        <w:t xml:space="preserve">Santee Cooper. </w:t>
      </w:r>
      <w:r w:rsidRPr="00A92560">
        <w:rPr>
          <w:i/>
          <w:noProof/>
        </w:rPr>
        <w:t>See</w:t>
      </w:r>
      <w:r w:rsidRPr="00A92560">
        <w:rPr>
          <w:noProof/>
        </w:rPr>
        <w:t xml:space="preserve"> Public Service Authority</w:t>
      </w:r>
    </w:p>
    <w:p w14:paraId="670B4A83" w14:textId="77777777" w:rsidR="00A92560" w:rsidRPr="00A92560" w:rsidRDefault="00A92560">
      <w:pPr>
        <w:pStyle w:val="Index1"/>
        <w:tabs>
          <w:tab w:val="right" w:pos="4310"/>
        </w:tabs>
        <w:rPr>
          <w:noProof/>
        </w:rPr>
      </w:pPr>
      <w:r w:rsidRPr="00A92560">
        <w:rPr>
          <w:noProof/>
        </w:rPr>
        <w:t>school buildings, 10</w:t>
      </w:r>
    </w:p>
    <w:p w14:paraId="37366AC4" w14:textId="77777777" w:rsidR="00A92560" w:rsidRPr="00A92560" w:rsidRDefault="00A92560">
      <w:pPr>
        <w:pStyle w:val="Index1"/>
        <w:tabs>
          <w:tab w:val="right" w:pos="4310"/>
        </w:tabs>
        <w:rPr>
          <w:noProof/>
        </w:rPr>
      </w:pPr>
      <w:r w:rsidRPr="00A92560">
        <w:rPr>
          <w:noProof/>
        </w:rPr>
        <w:t>schools, 4, 7, 8, 10</w:t>
      </w:r>
    </w:p>
    <w:p w14:paraId="3DAABF9D" w14:textId="77777777" w:rsidR="00A92560" w:rsidRPr="00A92560" w:rsidRDefault="00A92560">
      <w:pPr>
        <w:pStyle w:val="Index1"/>
        <w:tabs>
          <w:tab w:val="right" w:pos="4310"/>
        </w:tabs>
        <w:rPr>
          <w:noProof/>
        </w:rPr>
      </w:pPr>
      <w:r w:rsidRPr="00A92560">
        <w:rPr>
          <w:noProof/>
          <w:color w:val="000000" w:themeColor="text1"/>
        </w:rPr>
        <w:t>schools of innovation</w:t>
      </w:r>
      <w:r w:rsidRPr="00A92560">
        <w:rPr>
          <w:noProof/>
        </w:rPr>
        <w:t>, 8</w:t>
      </w:r>
    </w:p>
    <w:p w14:paraId="5A85BEC7" w14:textId="77777777" w:rsidR="00A92560" w:rsidRPr="00A92560" w:rsidRDefault="00A92560">
      <w:pPr>
        <w:pStyle w:val="Index1"/>
        <w:tabs>
          <w:tab w:val="right" w:pos="4310"/>
        </w:tabs>
        <w:rPr>
          <w:noProof/>
        </w:rPr>
      </w:pPr>
      <w:r w:rsidRPr="00A92560">
        <w:rPr>
          <w:noProof/>
        </w:rPr>
        <w:t>scope of practice</w:t>
      </w:r>
    </w:p>
    <w:p w14:paraId="57F4C2D7" w14:textId="77777777" w:rsidR="00A92560" w:rsidRPr="00A92560" w:rsidRDefault="00A92560">
      <w:pPr>
        <w:pStyle w:val="Index2"/>
        <w:tabs>
          <w:tab w:val="right" w:pos="4310"/>
        </w:tabs>
        <w:rPr>
          <w:noProof/>
        </w:rPr>
      </w:pPr>
      <w:r w:rsidRPr="00A92560">
        <w:rPr>
          <w:noProof/>
        </w:rPr>
        <w:t>authority to administer COVID vaccines, 4</w:t>
      </w:r>
    </w:p>
    <w:p w14:paraId="63E3972F"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T</w:t>
      </w:r>
    </w:p>
    <w:p w14:paraId="2D2BC130" w14:textId="77777777" w:rsidR="00A92560" w:rsidRPr="00A92560" w:rsidRDefault="00A92560">
      <w:pPr>
        <w:pStyle w:val="Index1"/>
        <w:tabs>
          <w:tab w:val="right" w:pos="4310"/>
        </w:tabs>
        <w:rPr>
          <w:noProof/>
        </w:rPr>
      </w:pPr>
      <w:r w:rsidRPr="00A92560">
        <w:rPr>
          <w:noProof/>
        </w:rPr>
        <w:t>tax and fee increases</w:t>
      </w:r>
    </w:p>
    <w:p w14:paraId="029F237C" w14:textId="77777777" w:rsidR="00A92560" w:rsidRPr="00A92560" w:rsidRDefault="00A92560">
      <w:pPr>
        <w:pStyle w:val="Index2"/>
        <w:tabs>
          <w:tab w:val="right" w:pos="4310"/>
        </w:tabs>
        <w:rPr>
          <w:noProof/>
        </w:rPr>
      </w:pPr>
      <w:r w:rsidRPr="00A92560">
        <w:rPr>
          <w:noProof/>
        </w:rPr>
        <w:t>supermajority requirement, 14</w:t>
      </w:r>
    </w:p>
    <w:p w14:paraId="2E2105BE" w14:textId="77777777" w:rsidR="00A92560" w:rsidRPr="00A92560" w:rsidRDefault="00A92560">
      <w:pPr>
        <w:pStyle w:val="Index1"/>
        <w:tabs>
          <w:tab w:val="right" w:pos="4310"/>
        </w:tabs>
        <w:rPr>
          <w:noProof/>
        </w:rPr>
      </w:pPr>
      <w:r w:rsidRPr="00A92560">
        <w:rPr>
          <w:noProof/>
        </w:rPr>
        <w:t>teacher step salary increases, 5</w:t>
      </w:r>
    </w:p>
    <w:p w14:paraId="43E61E9F" w14:textId="77777777" w:rsidR="00A92560" w:rsidRPr="00A92560" w:rsidRDefault="00A92560">
      <w:pPr>
        <w:pStyle w:val="Index1"/>
        <w:tabs>
          <w:tab w:val="right" w:pos="4310"/>
        </w:tabs>
        <w:rPr>
          <w:noProof/>
        </w:rPr>
      </w:pPr>
      <w:r w:rsidRPr="00A92560">
        <w:rPr>
          <w:noProof/>
        </w:rPr>
        <w:t>term limits, 12</w:t>
      </w:r>
    </w:p>
    <w:p w14:paraId="6E318703" w14:textId="77777777" w:rsidR="00A92560" w:rsidRPr="00A92560" w:rsidRDefault="00A92560">
      <w:pPr>
        <w:pStyle w:val="Index1"/>
        <w:tabs>
          <w:tab w:val="right" w:pos="4310"/>
        </w:tabs>
        <w:rPr>
          <w:noProof/>
        </w:rPr>
      </w:pPr>
      <w:r w:rsidRPr="00A92560">
        <w:rPr>
          <w:noProof/>
        </w:rPr>
        <w:t>threatening a public official, 11</w:t>
      </w:r>
    </w:p>
    <w:p w14:paraId="7D156257"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V</w:t>
      </w:r>
    </w:p>
    <w:p w14:paraId="386AA54F" w14:textId="77777777" w:rsidR="00A92560" w:rsidRPr="00A92560" w:rsidRDefault="00A92560">
      <w:pPr>
        <w:pStyle w:val="Index1"/>
        <w:tabs>
          <w:tab w:val="right" w:pos="4310"/>
        </w:tabs>
        <w:rPr>
          <w:noProof/>
        </w:rPr>
      </w:pPr>
      <w:r w:rsidRPr="00A92560">
        <w:rPr>
          <w:noProof/>
        </w:rPr>
        <w:t>vaccinations, 2, 9, 11</w:t>
      </w:r>
    </w:p>
    <w:p w14:paraId="6E548B5B" w14:textId="77777777" w:rsidR="00A92560" w:rsidRPr="00A92560" w:rsidRDefault="00A92560">
      <w:pPr>
        <w:pStyle w:val="Index1"/>
        <w:tabs>
          <w:tab w:val="right" w:pos="4310"/>
        </w:tabs>
        <w:rPr>
          <w:noProof/>
        </w:rPr>
      </w:pPr>
      <w:r w:rsidRPr="00A92560">
        <w:rPr>
          <w:noProof/>
        </w:rPr>
        <w:t>vaccines, 2, 4, 9, 10</w:t>
      </w:r>
    </w:p>
    <w:p w14:paraId="3C732316"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W</w:t>
      </w:r>
    </w:p>
    <w:p w14:paraId="2815D4BE" w14:textId="77777777" w:rsidR="00A92560" w:rsidRPr="00A92560" w:rsidRDefault="00A92560">
      <w:pPr>
        <w:pStyle w:val="Index1"/>
        <w:tabs>
          <w:tab w:val="right" w:pos="4310"/>
        </w:tabs>
        <w:rPr>
          <w:noProof/>
        </w:rPr>
      </w:pPr>
      <w:r w:rsidRPr="00A92560">
        <w:rPr>
          <w:noProof/>
        </w:rPr>
        <w:t>waste tires, 6</w:t>
      </w:r>
    </w:p>
    <w:p w14:paraId="688F3704" w14:textId="77777777" w:rsidR="00A92560" w:rsidRPr="00A92560" w:rsidRDefault="00A92560">
      <w:pPr>
        <w:pStyle w:val="Index1"/>
        <w:tabs>
          <w:tab w:val="right" w:pos="4310"/>
        </w:tabs>
        <w:rPr>
          <w:noProof/>
        </w:rPr>
      </w:pPr>
      <w:r w:rsidRPr="00A92560">
        <w:rPr>
          <w:noProof/>
        </w:rPr>
        <w:t>waste, solid, 10</w:t>
      </w:r>
    </w:p>
    <w:p w14:paraId="593E84EB" w14:textId="77777777" w:rsidR="00A92560" w:rsidRPr="00A92560" w:rsidRDefault="00A92560">
      <w:pPr>
        <w:pStyle w:val="Index1"/>
        <w:tabs>
          <w:tab w:val="right" w:pos="4310"/>
        </w:tabs>
        <w:rPr>
          <w:noProof/>
        </w:rPr>
      </w:pPr>
      <w:r w:rsidRPr="00A92560">
        <w:rPr>
          <w:noProof/>
        </w:rPr>
        <w:t>well-woman examinations, 13</w:t>
      </w:r>
    </w:p>
    <w:p w14:paraId="4E7E1DDC" w14:textId="77777777" w:rsidR="00A92560" w:rsidRPr="00A92560" w:rsidRDefault="00A92560">
      <w:pPr>
        <w:pStyle w:val="IndexHeading"/>
        <w:keepNext/>
        <w:tabs>
          <w:tab w:val="right" w:pos="4310"/>
        </w:tabs>
        <w:rPr>
          <w:rFonts w:eastAsiaTheme="minorEastAsia" w:cstheme="minorBidi"/>
          <w:b w:val="0"/>
          <w:bCs w:val="0"/>
          <w:noProof/>
        </w:rPr>
      </w:pPr>
      <w:r w:rsidRPr="00A92560">
        <w:rPr>
          <w:b w:val="0"/>
          <w:noProof/>
        </w:rPr>
        <w:t>Y</w:t>
      </w:r>
    </w:p>
    <w:p w14:paraId="574C6FBD" w14:textId="77777777" w:rsidR="00A92560" w:rsidRPr="00A92560" w:rsidRDefault="00A92560">
      <w:pPr>
        <w:pStyle w:val="Index1"/>
        <w:tabs>
          <w:tab w:val="right" w:pos="4310"/>
        </w:tabs>
        <w:rPr>
          <w:noProof/>
        </w:rPr>
      </w:pPr>
      <w:r w:rsidRPr="00A92560">
        <w:rPr>
          <w:noProof/>
        </w:rPr>
        <w:t>Youth Access to Tobacco Prevention Act, 14</w:t>
      </w:r>
    </w:p>
    <w:p w14:paraId="022A21BF" w14:textId="255D412E" w:rsidR="00A92560" w:rsidRPr="00A92560" w:rsidRDefault="00A92560" w:rsidP="00963423">
      <w:pPr>
        <w:rPr>
          <w:rFonts w:cstheme="minorHAnsi"/>
          <w:noProof/>
        </w:rPr>
        <w:sectPr w:rsidR="00A92560" w:rsidRPr="00A92560" w:rsidSect="00A92560">
          <w:type w:val="continuous"/>
          <w:pgSz w:w="12240" w:h="15840" w:code="1"/>
          <w:pgMar w:top="1440" w:right="1440" w:bottom="1440" w:left="1440" w:header="720" w:footer="720" w:gutter="0"/>
          <w:cols w:num="2" w:space="720"/>
          <w:titlePg/>
          <w:docGrid w:linePitch="360"/>
        </w:sectPr>
      </w:pPr>
    </w:p>
    <w:p w14:paraId="4D043D37" w14:textId="19DE59DD" w:rsidR="00A975A6" w:rsidRPr="00A92560" w:rsidRDefault="00493BBF" w:rsidP="00963423">
      <w:pPr>
        <w:rPr>
          <w:rFonts w:cstheme="minorHAnsi"/>
        </w:rPr>
      </w:pPr>
      <w:r w:rsidRPr="00A92560">
        <w:rPr>
          <w:rFonts w:cstheme="minorHAnsi"/>
        </w:rPr>
        <w:fldChar w:fldCharType="end"/>
      </w:r>
    </w:p>
    <w:p w14:paraId="28B9AB7B" w14:textId="74DC5A19" w:rsidR="00A975A6" w:rsidRPr="00A92560" w:rsidRDefault="00A975A6" w:rsidP="00963423">
      <w:pPr>
        <w:rPr>
          <w:rFonts w:cstheme="minorHAnsi"/>
        </w:rPr>
      </w:pPr>
    </w:p>
    <w:p w14:paraId="44796166" w14:textId="26B73A97" w:rsidR="00A975A6" w:rsidRPr="00AE3270" w:rsidRDefault="00A975A6" w:rsidP="00963423">
      <w:pPr>
        <w:rPr>
          <w:rFonts w:cstheme="minorHAnsi"/>
        </w:rPr>
      </w:pPr>
    </w:p>
    <w:p w14:paraId="5E4F8101" w14:textId="40544601" w:rsidR="00A975A6" w:rsidRDefault="00A975A6" w:rsidP="00963423">
      <w:pPr>
        <w:rPr>
          <w:rFonts w:cstheme="minorHAnsi"/>
        </w:rPr>
      </w:pPr>
    </w:p>
    <w:p w14:paraId="7C0E67E8" w14:textId="77777777" w:rsidR="00A975A6" w:rsidRPr="00235900" w:rsidRDefault="00A975A6" w:rsidP="00963423">
      <w:pPr>
        <w:rPr>
          <w:rFonts w:cstheme="minorHAnsi"/>
        </w:rPr>
      </w:pPr>
      <w:bookmarkStart w:id="14" w:name="_GoBack"/>
      <w:bookmarkEnd w:id="14"/>
    </w:p>
    <w:p w14:paraId="1BB2F435" w14:textId="14E4CBCB" w:rsidR="00AF57A3" w:rsidRPr="00235900" w:rsidRDefault="00AF57A3" w:rsidP="00963423">
      <w:pPr>
        <w:rPr>
          <w:rFonts w:cstheme="minorHAnsi"/>
        </w:rPr>
      </w:pPr>
    </w:p>
    <w:p w14:paraId="286AE08C" w14:textId="5C1F269C" w:rsidR="00AF57A3" w:rsidRPr="00235900" w:rsidRDefault="00AF57A3" w:rsidP="00963423">
      <w:pPr>
        <w:rPr>
          <w:rFonts w:cstheme="minorHAnsi"/>
        </w:rPr>
      </w:pPr>
    </w:p>
    <w:p w14:paraId="32191B9E" w14:textId="08F973E8" w:rsidR="00AF57A3" w:rsidRDefault="00AF57A3" w:rsidP="00963423">
      <w:pPr>
        <w:rPr>
          <w:rFonts w:cstheme="minorHAnsi"/>
        </w:rPr>
      </w:pPr>
    </w:p>
    <w:p w14:paraId="64E03BC2" w14:textId="1C23CCAD" w:rsidR="00AF57A3" w:rsidRDefault="00AF57A3" w:rsidP="00963423">
      <w:pPr>
        <w:rPr>
          <w:rFonts w:cstheme="minorHAnsi"/>
        </w:rPr>
      </w:pPr>
    </w:p>
    <w:p w14:paraId="6F5961DD" w14:textId="77051B46" w:rsidR="007E25E7" w:rsidRDefault="007E25E7" w:rsidP="00963423">
      <w:pPr>
        <w:rPr>
          <w:rFonts w:cstheme="minorHAnsi"/>
        </w:rPr>
      </w:pPr>
    </w:p>
    <w:p w14:paraId="6DEFD472" w14:textId="02E2E380" w:rsidR="00AF57A3" w:rsidRDefault="00AF57A3" w:rsidP="00963423">
      <w:pPr>
        <w:rPr>
          <w:rFonts w:cstheme="minorHAnsi"/>
        </w:rPr>
      </w:pPr>
    </w:p>
    <w:p w14:paraId="514C8712" w14:textId="45FA6E28" w:rsidR="00AF57A3" w:rsidRDefault="00AF57A3" w:rsidP="00963423">
      <w:pPr>
        <w:rPr>
          <w:rFonts w:cstheme="minorHAnsi"/>
        </w:rPr>
      </w:pPr>
    </w:p>
    <w:p w14:paraId="38073BF8" w14:textId="715AFE2B" w:rsidR="00FC6288" w:rsidRDefault="00FC6288" w:rsidP="00963423">
      <w:pPr>
        <w:rPr>
          <w:rFonts w:cstheme="minorHAnsi"/>
        </w:rPr>
      </w:pPr>
    </w:p>
    <w:p w14:paraId="4AD5B174" w14:textId="77777777" w:rsidR="00FC6288" w:rsidRPr="002C59B5" w:rsidRDefault="00FC6288" w:rsidP="00963423">
      <w:pPr>
        <w:rPr>
          <w:rFonts w:cstheme="minorHAnsi"/>
        </w:rPr>
      </w:pPr>
    </w:p>
    <w:p w14:paraId="39DD9786" w14:textId="77777777" w:rsidR="00BD2A2A" w:rsidRDefault="00BD2A2A" w:rsidP="00BD2A2A">
      <w:pPr>
        <w:spacing w:after="220" w:line="240" w:lineRule="auto"/>
        <w:rPr>
          <w:rFonts w:cstheme="minorHAnsi"/>
          <w:color w:val="000000"/>
          <w:sz w:val="18"/>
          <w:szCs w:val="18"/>
        </w:rPr>
      </w:pPr>
      <w:r w:rsidRPr="00337306">
        <w:rPr>
          <w:rFonts w:cstheme="minorHAnsi"/>
          <w:color w:val="000000"/>
          <w:sz w:val="18"/>
          <w:szCs w:val="18"/>
        </w:rPr>
        <w:t>Sources:  The sole source for this document is the House Journal for the 124th Session, 2021-2022, South Carolina General Assembly.</w:t>
      </w:r>
    </w:p>
    <w:p w14:paraId="086EF5AD" w14:textId="77777777" w:rsidR="00BD2A2A" w:rsidRPr="00337306" w:rsidRDefault="00BD2A2A" w:rsidP="00BD2A2A">
      <w:pPr>
        <w:rPr>
          <w:rFonts w:cstheme="minorHAnsi"/>
          <w:sz w:val="16"/>
          <w:szCs w:val="32"/>
        </w:rPr>
      </w:pPr>
      <w:r w:rsidRPr="00337306">
        <w:rPr>
          <w:rFonts w:cstheme="minorHAnsi"/>
          <w:sz w:val="16"/>
          <w:szCs w:val="32"/>
        </w:rPr>
        <w:fldChar w:fldCharType="begin"/>
      </w:r>
      <w:r w:rsidRPr="00337306">
        <w:rPr>
          <w:rFonts w:cstheme="minorHAnsi"/>
          <w:sz w:val="16"/>
          <w:szCs w:val="32"/>
        </w:rPr>
        <w:instrText xml:space="preserve"> FILENAME  \* FirstCap  \* MERGEFORMAT </w:instrText>
      </w:r>
      <w:r w:rsidRPr="00337306">
        <w:rPr>
          <w:rFonts w:cstheme="minorHAnsi"/>
          <w:sz w:val="16"/>
          <w:szCs w:val="32"/>
        </w:rPr>
        <w:fldChar w:fldCharType="separate"/>
      </w:r>
      <w:r w:rsidRPr="00337306">
        <w:rPr>
          <w:rFonts w:cstheme="minorHAnsi"/>
          <w:noProof/>
          <w:sz w:val="16"/>
          <w:szCs w:val="32"/>
        </w:rPr>
        <w:t>2021 No.3 (February 1)</w:t>
      </w:r>
      <w:r w:rsidRPr="00337306">
        <w:rPr>
          <w:rFonts w:cstheme="minorHAnsi"/>
          <w:sz w:val="16"/>
          <w:szCs w:val="32"/>
        </w:rPr>
        <w:fldChar w:fldCharType="end"/>
      </w:r>
    </w:p>
    <w:p w14:paraId="23D39B68" w14:textId="77777777" w:rsidR="00BA6C12" w:rsidRPr="00961FC6" w:rsidRDefault="00BA6C12" w:rsidP="00BA6C12">
      <w:pPr>
        <w:pStyle w:val="NoSpacing"/>
        <w:spacing w:after="220"/>
        <w:rPr>
          <w:rFonts w:cstheme="minorHAnsi"/>
          <w:bCs/>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633F5406" wp14:editId="0F875422">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88021"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14:paraId="07FDA90B" w14:textId="77777777" w:rsidR="00BA6C12" w:rsidRPr="00956400" w:rsidRDefault="00BA6C12" w:rsidP="00BA6C12">
      <w:pPr>
        <w:pStyle w:val="NoSpacing"/>
        <w:spacing w:after="220"/>
        <w:rPr>
          <w:rFonts w:cstheme="minorHAnsi"/>
          <w:bCs/>
          <w:sz w:val="20"/>
          <w:szCs w:val="18"/>
        </w:rPr>
      </w:pPr>
      <w:r w:rsidRPr="000212BE">
        <w:rPr>
          <w:rFonts w:cstheme="minorHAnsi"/>
          <w:bCs/>
          <w:sz w:val="20"/>
          <w:szCs w:val="18"/>
        </w:rPr>
        <w:t xml:space="preserve">The </w:t>
      </w:r>
      <w:r w:rsidRPr="000212BE">
        <w:rPr>
          <w:rFonts w:cstheme="minorHAnsi"/>
          <w:bCs/>
          <w:iCs/>
          <w:sz w:val="20"/>
          <w:szCs w:val="18"/>
        </w:rPr>
        <w:t>Legislative Update</w:t>
      </w:r>
      <w:r w:rsidRPr="000212BE">
        <w:rPr>
          <w:rFonts w:cstheme="minorHAnsi"/>
          <w:bCs/>
          <w:sz w:val="20"/>
          <w:szCs w:val="18"/>
        </w:rPr>
        <w:t xml:space="preserve"> is on the </w:t>
      </w:r>
      <w:r>
        <w:rPr>
          <w:rFonts w:cstheme="minorHAnsi"/>
          <w:bCs/>
          <w:sz w:val="20"/>
          <w:szCs w:val="18"/>
        </w:rPr>
        <w:t>internet</w:t>
      </w:r>
      <w:r w:rsidRPr="000212BE">
        <w:rPr>
          <w:rFonts w:cstheme="minorHAnsi"/>
          <w:bCs/>
          <w:sz w:val="20"/>
          <w:szCs w:val="18"/>
        </w:rPr>
        <w:t>. Visit the S</w:t>
      </w:r>
      <w:r>
        <w:rPr>
          <w:rFonts w:cstheme="minorHAnsi"/>
          <w:bCs/>
          <w:sz w:val="20"/>
          <w:szCs w:val="18"/>
        </w:rPr>
        <w:t>outh Carolina General Assembly home p</w:t>
      </w:r>
      <w:r w:rsidRPr="000212BE">
        <w:rPr>
          <w:rFonts w:cstheme="minorHAnsi"/>
          <w:bCs/>
          <w:sz w:val="20"/>
          <w:szCs w:val="18"/>
        </w:rPr>
        <w:t>age (http://www.</w:t>
      </w:r>
      <w:r>
        <w:rPr>
          <w:rFonts w:cstheme="minorHAnsi"/>
          <w:bCs/>
          <w:sz w:val="20"/>
          <w:szCs w:val="18"/>
        </w:rPr>
        <w:t xml:space="preserve">scstatehouse.gov) and click on </w:t>
      </w:r>
      <w:r w:rsidRPr="000212BE">
        <w:rPr>
          <w:rFonts w:cstheme="minorHAnsi"/>
          <w:bCs/>
          <w:iCs/>
          <w:sz w:val="20"/>
          <w:szCs w:val="18"/>
        </w:rPr>
        <w:t>Publications</w:t>
      </w:r>
      <w:r>
        <w:rPr>
          <w:rFonts w:cstheme="minorHAnsi"/>
          <w:bCs/>
          <w:sz w:val="20"/>
          <w:szCs w:val="18"/>
        </w:rPr>
        <w:t xml:space="preserve">, then click on </w:t>
      </w:r>
      <w:r w:rsidRPr="000212BE">
        <w:rPr>
          <w:rFonts w:cstheme="minorHAnsi"/>
          <w:bCs/>
          <w:iCs/>
          <w:sz w:val="20"/>
          <w:szCs w:val="18"/>
        </w:rPr>
        <w:t>Legislative Updates</w:t>
      </w:r>
      <w:r>
        <w:rPr>
          <w:rFonts w:cstheme="minorHAnsi"/>
          <w:bCs/>
          <w:sz w:val="20"/>
          <w:szCs w:val="18"/>
        </w:rPr>
        <w:t>.</w:t>
      </w:r>
      <w:r w:rsidRPr="000212BE">
        <w:rPr>
          <w:rFonts w:cstheme="minorHAnsi"/>
          <w:bCs/>
          <w:sz w:val="20"/>
          <w:szCs w:val="18"/>
        </w:rPr>
        <w:t xml:space="preserve"> This will list all of the </w:t>
      </w:r>
      <w:r w:rsidRPr="000212BE">
        <w:rPr>
          <w:rFonts w:cstheme="minorHAnsi"/>
          <w:bCs/>
          <w:iCs/>
          <w:sz w:val="20"/>
          <w:szCs w:val="18"/>
        </w:rPr>
        <w:t>Legislative Updates</w:t>
      </w:r>
      <w:r w:rsidRPr="000212BE">
        <w:rPr>
          <w:rFonts w:cstheme="minorHAnsi"/>
          <w:bCs/>
          <w:sz w:val="20"/>
          <w:szCs w:val="18"/>
        </w:rPr>
        <w:t xml:space="preserve"> by date</w:t>
      </w:r>
      <w:r>
        <w:rPr>
          <w:rFonts w:cstheme="minorHAnsi"/>
          <w:bCs/>
          <w:sz w:val="20"/>
          <w:szCs w:val="18"/>
        </w:rPr>
        <w:t xml:space="preserve"> in two forms:  Word documents and hypertext links. </w:t>
      </w:r>
      <w:r w:rsidRPr="000212BE">
        <w:rPr>
          <w:rFonts w:cstheme="minorHAnsi"/>
          <w:bCs/>
          <w:sz w:val="20"/>
          <w:szCs w:val="18"/>
        </w:rPr>
        <w:t>Click on the date you need</w:t>
      </w:r>
      <w:r w:rsidRPr="000212BE">
        <w:rPr>
          <w:rFonts w:cstheme="minorHAnsi"/>
          <w:bCs/>
          <w:iCs/>
          <w:sz w:val="20"/>
          <w:szCs w:val="18"/>
        </w:rPr>
        <w:t xml:space="preserve">. </w:t>
      </w:r>
      <w:r w:rsidRPr="000212BE">
        <w:rPr>
          <w:rFonts w:cstheme="minorHAnsi"/>
          <w:bCs/>
          <w:sz w:val="20"/>
          <w:szCs w:val="18"/>
        </w:rPr>
        <w:t xml:space="preserve">Also available on the website is a bill summary index, where bills referenced in one or more issues of the </w:t>
      </w:r>
      <w:r w:rsidRPr="000212BE">
        <w:rPr>
          <w:rFonts w:cstheme="minorHAnsi"/>
          <w:bCs/>
          <w:iCs/>
          <w:sz w:val="20"/>
          <w:szCs w:val="18"/>
        </w:rPr>
        <w:t>Legislative Update</w:t>
      </w:r>
      <w:r w:rsidRPr="000212BE">
        <w:rPr>
          <w:rFonts w:cstheme="minorHAnsi"/>
          <w:bCs/>
          <w:sz w:val="20"/>
          <w:szCs w:val="18"/>
        </w:rPr>
        <w:t xml:space="preserve"> are listed in numeric order. Links to the specific text of the </w:t>
      </w:r>
      <w:r w:rsidRPr="000212BE">
        <w:rPr>
          <w:rFonts w:cstheme="minorHAnsi"/>
          <w:bCs/>
          <w:iCs/>
          <w:sz w:val="20"/>
          <w:szCs w:val="18"/>
        </w:rPr>
        <w:t>Legislative Update</w:t>
      </w:r>
      <w:r w:rsidRPr="000212BE">
        <w:rPr>
          <w:rFonts w:cstheme="minorHAnsi"/>
          <w:bCs/>
          <w:sz w:val="20"/>
          <w:szCs w:val="18"/>
        </w:rPr>
        <w:t xml:space="preserve"> issue are provided in the bill summary index.</w:t>
      </w:r>
    </w:p>
    <w:p w14:paraId="294AD0AE" w14:textId="77777777" w:rsidR="00BA6C12" w:rsidRPr="00961FC6" w:rsidRDefault="00BA6C12" w:rsidP="00BA6C12">
      <w:pPr>
        <w:pStyle w:val="NoSpacing"/>
        <w:rPr>
          <w:rFonts w:cstheme="minorHAnsi"/>
          <w:color w:val="000000"/>
          <w:sz w:val="20"/>
        </w:rPr>
      </w:pPr>
      <w:r>
        <w:rPr>
          <w:rFonts w:cstheme="minorHAnsi"/>
          <w:bCs/>
          <w:iCs/>
          <w:sz w:val="20"/>
          <w:szCs w:val="18"/>
        </w:rPr>
        <w:t>NOTE: the Legislative U</w:t>
      </w:r>
      <w:r w:rsidRPr="00961FC6">
        <w:rPr>
          <w:rFonts w:cstheme="minorHAnsi"/>
          <w:bCs/>
          <w:iCs/>
          <w:sz w:val="20"/>
          <w:szCs w:val="18"/>
        </w:rPr>
        <w:t>pdate is available to leg</w:t>
      </w:r>
      <w:r>
        <w:rPr>
          <w:rFonts w:cstheme="minorHAnsi"/>
          <w:bCs/>
          <w:iCs/>
          <w:sz w:val="20"/>
          <w:szCs w:val="18"/>
        </w:rPr>
        <w:t>islative tracking subscribers. Y</w:t>
      </w:r>
      <w:r w:rsidRPr="00961FC6">
        <w:rPr>
          <w:rFonts w:cstheme="minorHAnsi"/>
          <w:bCs/>
          <w:iCs/>
          <w:sz w:val="20"/>
          <w:szCs w:val="18"/>
        </w:rPr>
        <w:t xml:space="preserve">ou may register for this free service on the South Carolina General Assembly </w:t>
      </w:r>
      <w:r>
        <w:rPr>
          <w:rFonts w:cstheme="minorHAnsi"/>
          <w:bCs/>
          <w:iCs/>
          <w:sz w:val="20"/>
          <w:szCs w:val="18"/>
        </w:rPr>
        <w:t xml:space="preserve">home page by clicking on Track Legislation </w:t>
      </w:r>
      <w:r w:rsidRPr="00961FC6">
        <w:rPr>
          <w:rFonts w:cstheme="minorHAnsi"/>
          <w:bCs/>
          <w:iCs/>
          <w:sz w:val="20"/>
          <w:szCs w:val="18"/>
        </w:rPr>
        <w:t xml:space="preserve">(on the </w:t>
      </w:r>
      <w:r>
        <w:rPr>
          <w:rFonts w:cstheme="minorHAnsi"/>
          <w:bCs/>
          <w:iCs/>
          <w:sz w:val="20"/>
          <w:szCs w:val="18"/>
        </w:rPr>
        <w:t xml:space="preserve">left-side </w:t>
      </w:r>
      <w:r w:rsidRPr="00961FC6">
        <w:rPr>
          <w:rFonts w:cstheme="minorHAnsi"/>
          <w:bCs/>
          <w:iCs/>
          <w:sz w:val="20"/>
          <w:szCs w:val="18"/>
        </w:rPr>
        <w:t>vertical menu bar).</w:t>
      </w:r>
    </w:p>
    <w:p w14:paraId="36347A34" w14:textId="77777777" w:rsidR="006C7C35" w:rsidRPr="00961FC6" w:rsidRDefault="006C7C35" w:rsidP="006C7C35">
      <w:pPr>
        <w:spacing w:after="220" w:line="240" w:lineRule="auto"/>
        <w:rPr>
          <w:rFonts w:cstheme="minorHAnsi"/>
          <w:color w:val="000000"/>
          <w:sz w:val="20"/>
        </w:rPr>
      </w:pPr>
    </w:p>
    <w:sectPr w:rsidR="006C7C35" w:rsidRPr="00961FC6" w:rsidSect="00A9256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08749" w14:textId="77777777" w:rsidR="001936E1" w:rsidRDefault="001936E1">
      <w:pPr>
        <w:spacing w:after="0" w:line="240" w:lineRule="auto"/>
      </w:pPr>
      <w:r>
        <w:separator/>
      </w:r>
    </w:p>
  </w:endnote>
  <w:endnote w:type="continuationSeparator" w:id="0">
    <w:p w14:paraId="3E1D3D55" w14:textId="77777777" w:rsidR="001936E1" w:rsidRDefault="0019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77527" w14:textId="77777777" w:rsidR="001936E1" w:rsidRDefault="001936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560F7E" w14:textId="77777777" w:rsidR="001936E1" w:rsidRDefault="00193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499330"/>
      <w:docPartObj>
        <w:docPartGallery w:val="Page Numbers (Bottom of Page)"/>
        <w:docPartUnique/>
      </w:docPartObj>
    </w:sdtPr>
    <w:sdtEndPr>
      <w:rPr>
        <w:noProof/>
      </w:rPr>
    </w:sdtEndPr>
    <w:sdtContent>
      <w:p w14:paraId="434DAEEB" w14:textId="210BDB3A" w:rsidR="001936E1" w:rsidRDefault="001936E1">
        <w:pPr>
          <w:pStyle w:val="Footer"/>
          <w:jc w:val="right"/>
        </w:pPr>
        <w:r>
          <w:fldChar w:fldCharType="begin"/>
        </w:r>
        <w:r>
          <w:instrText xml:space="preserve"> PAGE   \* MERGEFORMAT </w:instrText>
        </w:r>
        <w:r>
          <w:fldChar w:fldCharType="separate"/>
        </w:r>
        <w:r w:rsidR="00A92560">
          <w:rPr>
            <w:noProof/>
          </w:rPr>
          <w:t>18</w:t>
        </w:r>
        <w:r>
          <w:rPr>
            <w:noProof/>
          </w:rPr>
          <w:fldChar w:fldCharType="end"/>
        </w:r>
      </w:p>
    </w:sdtContent>
  </w:sdt>
  <w:p w14:paraId="250F4A9B" w14:textId="77777777" w:rsidR="001936E1" w:rsidRDefault="001936E1"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584BC" w14:textId="77777777" w:rsidR="001936E1" w:rsidRDefault="001936E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14:paraId="6BE21C4D" w14:textId="77777777" w:rsidR="001936E1" w:rsidRDefault="001936E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BD34A" w14:textId="77777777" w:rsidR="001936E1" w:rsidRDefault="001936E1">
      <w:pPr>
        <w:spacing w:after="0" w:line="240" w:lineRule="auto"/>
      </w:pPr>
      <w:r>
        <w:separator/>
      </w:r>
    </w:p>
  </w:footnote>
  <w:footnote w:type="continuationSeparator" w:id="0">
    <w:p w14:paraId="61D1CA84" w14:textId="77777777" w:rsidR="001936E1" w:rsidRDefault="00193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9F73A" w14:textId="73021721" w:rsidR="001936E1" w:rsidRPr="006A7882" w:rsidRDefault="001936E1">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Pr>
        <w:rFonts w:asciiTheme="minorHAnsi" w:hAnsiTheme="minorHAnsi" w:cstheme="minorHAnsi"/>
        <w:b/>
        <w:bCs/>
        <w:sz w:val="24"/>
      </w:rPr>
      <w:t>February 1</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0DF6" w14:textId="77777777" w:rsidR="001936E1" w:rsidRDefault="001936E1">
    <w:pPr>
      <w:pStyle w:val="Header"/>
    </w:pPr>
    <w:r>
      <w:rPr>
        <w:noProof/>
        <w:sz w:val="20"/>
      </w:rPr>
      <mc:AlternateContent>
        <mc:Choice Requires="wps">
          <w:drawing>
            <wp:anchor distT="0" distB="0" distL="114300" distR="114300" simplePos="0" relativeHeight="251656704" behindDoc="0" locked="0" layoutInCell="1" allowOverlap="1" wp14:anchorId="58E89AAD" wp14:editId="6E82D216">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470B5" w14:textId="77777777" w:rsidR="001936E1" w:rsidRDefault="001936E1">
                          <w:pPr>
                            <w:rPr>
                              <w:rFonts w:ascii="Arial" w:hAnsi="Arial"/>
                              <w:b/>
                              <w:sz w:val="28"/>
                            </w:rPr>
                          </w:pPr>
                          <w:r>
                            <w:rPr>
                              <w:rFonts w:ascii="Arial" w:hAnsi="Arial"/>
                              <w:b/>
                              <w:sz w:val="28"/>
                            </w:rPr>
                            <w:t>South Carolina House of Representatives</w:t>
                          </w:r>
                        </w:p>
                        <w:p w14:paraId="22649224" w14:textId="77777777" w:rsidR="001936E1" w:rsidRPr="00F920F6" w:rsidRDefault="001936E1">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E89AAD"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010470B5" w14:textId="77777777" w:rsidR="001936E1" w:rsidRDefault="001936E1">
                    <w:pPr>
                      <w:rPr>
                        <w:rFonts w:ascii="Arial" w:hAnsi="Arial"/>
                        <w:b/>
                        <w:sz w:val="28"/>
                      </w:rPr>
                    </w:pPr>
                    <w:r>
                      <w:rPr>
                        <w:rFonts w:ascii="Arial" w:hAnsi="Arial"/>
                        <w:b/>
                        <w:sz w:val="28"/>
                      </w:rPr>
                      <w:t>South Carolina House of Representatives</w:t>
                    </w:r>
                  </w:p>
                  <w:p w14:paraId="22649224" w14:textId="77777777" w:rsidR="001936E1" w:rsidRPr="00F920F6" w:rsidRDefault="001936E1">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2BC27DC5" wp14:editId="5F5FB812">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380F1" w14:textId="77777777" w:rsidR="001936E1" w:rsidRDefault="001936E1">
                          <w:r>
                            <w:rPr>
                              <w:noProof/>
                            </w:rPr>
                            <w:drawing>
                              <wp:inline distT="0" distB="0" distL="0" distR="0" wp14:anchorId="0242F726" wp14:editId="5E1026DF">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27DC5"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546380F1" w14:textId="77777777" w:rsidR="001936E1" w:rsidRDefault="001936E1">
                    <w:r>
                      <w:rPr>
                        <w:noProof/>
                      </w:rPr>
                      <w:drawing>
                        <wp:inline distT="0" distB="0" distL="0" distR="0" wp14:anchorId="0242F726" wp14:editId="5E1026DF">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8E09453" w14:textId="77777777" w:rsidR="001936E1" w:rsidRDefault="001936E1">
    <w:pPr>
      <w:pStyle w:val="Header"/>
    </w:pPr>
  </w:p>
  <w:p w14:paraId="2AA6F498" w14:textId="77777777" w:rsidR="001936E1" w:rsidRDefault="001936E1">
    <w:pPr>
      <w:pStyle w:val="Header"/>
    </w:pPr>
  </w:p>
  <w:p w14:paraId="620226C9" w14:textId="77777777" w:rsidR="001936E1" w:rsidRDefault="001936E1">
    <w:pPr>
      <w:pStyle w:val="Header"/>
    </w:pPr>
  </w:p>
  <w:p w14:paraId="0796D65F" w14:textId="77777777" w:rsidR="001936E1" w:rsidRDefault="001936E1">
    <w:pPr>
      <w:pStyle w:val="Header"/>
    </w:pPr>
  </w:p>
  <w:p w14:paraId="40AABCD3" w14:textId="77777777" w:rsidR="001936E1" w:rsidRDefault="001936E1">
    <w:pPr>
      <w:pStyle w:val="Header"/>
    </w:pPr>
  </w:p>
  <w:p w14:paraId="711ABAF9" w14:textId="77777777" w:rsidR="001936E1" w:rsidRDefault="001936E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1936E1" w14:paraId="41FD51C4" w14:textId="77777777">
      <w:tc>
        <w:tcPr>
          <w:tcW w:w="10170" w:type="dxa"/>
          <w:tcBorders>
            <w:bottom w:val="single" w:sz="18" w:space="0" w:color="auto"/>
          </w:tcBorders>
          <w:vAlign w:val="center"/>
        </w:tcPr>
        <w:p w14:paraId="2983D7DF" w14:textId="77777777" w:rsidR="001936E1" w:rsidRDefault="001936E1">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2E36982F" w14:textId="77777777" w:rsidR="001936E1" w:rsidRDefault="001936E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5232BB8-DAD5-4AFD-974D-FF47C23B052E}"/>
    <w:docVar w:name="dgnword-eventsink" w:val="393667608"/>
  </w:docVars>
  <w:rsids>
    <w:rsidRoot w:val="008F30F9"/>
    <w:rsid w:val="00000ABD"/>
    <w:rsid w:val="0000536D"/>
    <w:rsid w:val="00005F44"/>
    <w:rsid w:val="00020271"/>
    <w:rsid w:val="000212BE"/>
    <w:rsid w:val="00025894"/>
    <w:rsid w:val="0002768B"/>
    <w:rsid w:val="0004521E"/>
    <w:rsid w:val="00045B14"/>
    <w:rsid w:val="00056849"/>
    <w:rsid w:val="00056AB4"/>
    <w:rsid w:val="00060A4B"/>
    <w:rsid w:val="00061BA2"/>
    <w:rsid w:val="000713CB"/>
    <w:rsid w:val="00077F02"/>
    <w:rsid w:val="00082C11"/>
    <w:rsid w:val="00097F05"/>
    <w:rsid w:val="000A4BB2"/>
    <w:rsid w:val="000B7F72"/>
    <w:rsid w:val="000C34A5"/>
    <w:rsid w:val="000E0A04"/>
    <w:rsid w:val="000E20C9"/>
    <w:rsid w:val="000E4623"/>
    <w:rsid w:val="000F1C71"/>
    <w:rsid w:val="000F2712"/>
    <w:rsid w:val="000F36BA"/>
    <w:rsid w:val="0010252B"/>
    <w:rsid w:val="00111CF6"/>
    <w:rsid w:val="0011728A"/>
    <w:rsid w:val="00117C48"/>
    <w:rsid w:val="0012021F"/>
    <w:rsid w:val="00130FD3"/>
    <w:rsid w:val="00131FE1"/>
    <w:rsid w:val="0013358A"/>
    <w:rsid w:val="00140E15"/>
    <w:rsid w:val="001422BE"/>
    <w:rsid w:val="00173ED4"/>
    <w:rsid w:val="0018137F"/>
    <w:rsid w:val="001844A4"/>
    <w:rsid w:val="001936E1"/>
    <w:rsid w:val="001C1BE1"/>
    <w:rsid w:val="001C3872"/>
    <w:rsid w:val="001C39D3"/>
    <w:rsid w:val="001E3C90"/>
    <w:rsid w:val="001E695C"/>
    <w:rsid w:val="001F0BA7"/>
    <w:rsid w:val="001F7D8F"/>
    <w:rsid w:val="002116A1"/>
    <w:rsid w:val="0022303E"/>
    <w:rsid w:val="00224625"/>
    <w:rsid w:val="00226122"/>
    <w:rsid w:val="00235900"/>
    <w:rsid w:val="00235B05"/>
    <w:rsid w:val="00236729"/>
    <w:rsid w:val="002422BC"/>
    <w:rsid w:val="0024467C"/>
    <w:rsid w:val="00255C70"/>
    <w:rsid w:val="00270712"/>
    <w:rsid w:val="0027111F"/>
    <w:rsid w:val="00277AB7"/>
    <w:rsid w:val="00283718"/>
    <w:rsid w:val="00294E36"/>
    <w:rsid w:val="002969CA"/>
    <w:rsid w:val="002C038F"/>
    <w:rsid w:val="002C59B5"/>
    <w:rsid w:val="002C70B8"/>
    <w:rsid w:val="002D2B89"/>
    <w:rsid w:val="002E12B5"/>
    <w:rsid w:val="002E478D"/>
    <w:rsid w:val="002F5C51"/>
    <w:rsid w:val="00303A7E"/>
    <w:rsid w:val="00305E9F"/>
    <w:rsid w:val="00310B5D"/>
    <w:rsid w:val="003129BD"/>
    <w:rsid w:val="0033443E"/>
    <w:rsid w:val="00337306"/>
    <w:rsid w:val="003511AE"/>
    <w:rsid w:val="00351C52"/>
    <w:rsid w:val="00351E1C"/>
    <w:rsid w:val="00352ED2"/>
    <w:rsid w:val="0035471F"/>
    <w:rsid w:val="00355AA6"/>
    <w:rsid w:val="00361BC7"/>
    <w:rsid w:val="003675A4"/>
    <w:rsid w:val="0037438F"/>
    <w:rsid w:val="003762A6"/>
    <w:rsid w:val="00380F62"/>
    <w:rsid w:val="003813FF"/>
    <w:rsid w:val="00385174"/>
    <w:rsid w:val="0038522D"/>
    <w:rsid w:val="00390460"/>
    <w:rsid w:val="003A1EE0"/>
    <w:rsid w:val="003A410D"/>
    <w:rsid w:val="003B08B9"/>
    <w:rsid w:val="003D0743"/>
    <w:rsid w:val="003D077D"/>
    <w:rsid w:val="003D7A23"/>
    <w:rsid w:val="003E7F0F"/>
    <w:rsid w:val="003F0D51"/>
    <w:rsid w:val="003F441E"/>
    <w:rsid w:val="003F5E11"/>
    <w:rsid w:val="0041218F"/>
    <w:rsid w:val="0042053C"/>
    <w:rsid w:val="0042737B"/>
    <w:rsid w:val="004277AD"/>
    <w:rsid w:val="0043115B"/>
    <w:rsid w:val="004337F4"/>
    <w:rsid w:val="00433E7E"/>
    <w:rsid w:val="0045030E"/>
    <w:rsid w:val="00456113"/>
    <w:rsid w:val="00476B65"/>
    <w:rsid w:val="00481D5B"/>
    <w:rsid w:val="00486C6F"/>
    <w:rsid w:val="00493BBF"/>
    <w:rsid w:val="0049556E"/>
    <w:rsid w:val="004B36B2"/>
    <w:rsid w:val="004B7A02"/>
    <w:rsid w:val="004C0BCE"/>
    <w:rsid w:val="004C3D82"/>
    <w:rsid w:val="004C5844"/>
    <w:rsid w:val="004E22CC"/>
    <w:rsid w:val="004F58D8"/>
    <w:rsid w:val="005002C0"/>
    <w:rsid w:val="005139F2"/>
    <w:rsid w:val="00523FDF"/>
    <w:rsid w:val="00537060"/>
    <w:rsid w:val="0054548B"/>
    <w:rsid w:val="0055306B"/>
    <w:rsid w:val="00555083"/>
    <w:rsid w:val="005559F4"/>
    <w:rsid w:val="00555C0B"/>
    <w:rsid w:val="00556268"/>
    <w:rsid w:val="005677FA"/>
    <w:rsid w:val="0057246D"/>
    <w:rsid w:val="005979EA"/>
    <w:rsid w:val="005A044A"/>
    <w:rsid w:val="005A37BC"/>
    <w:rsid w:val="005B0391"/>
    <w:rsid w:val="005B2DC8"/>
    <w:rsid w:val="005C204D"/>
    <w:rsid w:val="005F2BAC"/>
    <w:rsid w:val="005F45B7"/>
    <w:rsid w:val="005F4FEC"/>
    <w:rsid w:val="006127A5"/>
    <w:rsid w:val="00616B5D"/>
    <w:rsid w:val="00621B41"/>
    <w:rsid w:val="00627311"/>
    <w:rsid w:val="006304A9"/>
    <w:rsid w:val="00630B6A"/>
    <w:rsid w:val="00634B4C"/>
    <w:rsid w:val="00643082"/>
    <w:rsid w:val="006441B5"/>
    <w:rsid w:val="00652E76"/>
    <w:rsid w:val="00656328"/>
    <w:rsid w:val="00663F0B"/>
    <w:rsid w:val="0066401E"/>
    <w:rsid w:val="00671F20"/>
    <w:rsid w:val="00673FDE"/>
    <w:rsid w:val="006749F7"/>
    <w:rsid w:val="006837EB"/>
    <w:rsid w:val="00685462"/>
    <w:rsid w:val="0069095C"/>
    <w:rsid w:val="00692BA2"/>
    <w:rsid w:val="00697FAB"/>
    <w:rsid w:val="006A0F7A"/>
    <w:rsid w:val="006B02F8"/>
    <w:rsid w:val="006B2EA4"/>
    <w:rsid w:val="006B7A07"/>
    <w:rsid w:val="006C1345"/>
    <w:rsid w:val="006C3515"/>
    <w:rsid w:val="006C45E7"/>
    <w:rsid w:val="006C7C35"/>
    <w:rsid w:val="006D37B1"/>
    <w:rsid w:val="006E2B9A"/>
    <w:rsid w:val="006E4462"/>
    <w:rsid w:val="006E4991"/>
    <w:rsid w:val="006E7BC6"/>
    <w:rsid w:val="006F2198"/>
    <w:rsid w:val="006F24CD"/>
    <w:rsid w:val="006F68C2"/>
    <w:rsid w:val="00702607"/>
    <w:rsid w:val="007164F4"/>
    <w:rsid w:val="007216CC"/>
    <w:rsid w:val="00724AE1"/>
    <w:rsid w:val="0072668C"/>
    <w:rsid w:val="00735D08"/>
    <w:rsid w:val="007429BD"/>
    <w:rsid w:val="007466D5"/>
    <w:rsid w:val="00746DCE"/>
    <w:rsid w:val="00747B33"/>
    <w:rsid w:val="00755977"/>
    <w:rsid w:val="00776730"/>
    <w:rsid w:val="007826DA"/>
    <w:rsid w:val="00790A85"/>
    <w:rsid w:val="007A5699"/>
    <w:rsid w:val="007B190F"/>
    <w:rsid w:val="007C0415"/>
    <w:rsid w:val="007C4A1B"/>
    <w:rsid w:val="007D1AD3"/>
    <w:rsid w:val="007D3F12"/>
    <w:rsid w:val="007D76D3"/>
    <w:rsid w:val="007E25E7"/>
    <w:rsid w:val="007E32F0"/>
    <w:rsid w:val="007F15BF"/>
    <w:rsid w:val="007F76CA"/>
    <w:rsid w:val="00823FA0"/>
    <w:rsid w:val="00826CA2"/>
    <w:rsid w:val="00837368"/>
    <w:rsid w:val="00851027"/>
    <w:rsid w:val="00852C4E"/>
    <w:rsid w:val="00855728"/>
    <w:rsid w:val="00857A37"/>
    <w:rsid w:val="00860C8E"/>
    <w:rsid w:val="008616F2"/>
    <w:rsid w:val="00867469"/>
    <w:rsid w:val="008704C5"/>
    <w:rsid w:val="008731B9"/>
    <w:rsid w:val="00877495"/>
    <w:rsid w:val="00886EF5"/>
    <w:rsid w:val="008904B0"/>
    <w:rsid w:val="00890BBB"/>
    <w:rsid w:val="008A3FE4"/>
    <w:rsid w:val="008B00EB"/>
    <w:rsid w:val="008B0704"/>
    <w:rsid w:val="008C5163"/>
    <w:rsid w:val="008D0D49"/>
    <w:rsid w:val="008D26B9"/>
    <w:rsid w:val="008F2753"/>
    <w:rsid w:val="008F30F9"/>
    <w:rsid w:val="009026B7"/>
    <w:rsid w:val="009051B0"/>
    <w:rsid w:val="009119A3"/>
    <w:rsid w:val="0093649B"/>
    <w:rsid w:val="00942C74"/>
    <w:rsid w:val="00945BCB"/>
    <w:rsid w:val="0095518B"/>
    <w:rsid w:val="00956400"/>
    <w:rsid w:val="0096155E"/>
    <w:rsid w:val="00961FC6"/>
    <w:rsid w:val="00963423"/>
    <w:rsid w:val="00970635"/>
    <w:rsid w:val="009730B7"/>
    <w:rsid w:val="0098266F"/>
    <w:rsid w:val="00994635"/>
    <w:rsid w:val="009A56BE"/>
    <w:rsid w:val="009A5EB6"/>
    <w:rsid w:val="009B5401"/>
    <w:rsid w:val="009C2126"/>
    <w:rsid w:val="009C2557"/>
    <w:rsid w:val="009D223C"/>
    <w:rsid w:val="009E5A47"/>
    <w:rsid w:val="009F2E07"/>
    <w:rsid w:val="009F446E"/>
    <w:rsid w:val="009F4611"/>
    <w:rsid w:val="009F71B6"/>
    <w:rsid w:val="00A0368B"/>
    <w:rsid w:val="00A03A25"/>
    <w:rsid w:val="00A14B6E"/>
    <w:rsid w:val="00A2014D"/>
    <w:rsid w:val="00A21572"/>
    <w:rsid w:val="00A320FB"/>
    <w:rsid w:val="00A34467"/>
    <w:rsid w:val="00A34BFE"/>
    <w:rsid w:val="00A375B4"/>
    <w:rsid w:val="00A60A17"/>
    <w:rsid w:val="00A6287D"/>
    <w:rsid w:val="00A812C8"/>
    <w:rsid w:val="00A85631"/>
    <w:rsid w:val="00A862AF"/>
    <w:rsid w:val="00A92560"/>
    <w:rsid w:val="00A975A6"/>
    <w:rsid w:val="00AC119E"/>
    <w:rsid w:val="00AD2D88"/>
    <w:rsid w:val="00AD463C"/>
    <w:rsid w:val="00AE3270"/>
    <w:rsid w:val="00AE3C25"/>
    <w:rsid w:val="00AE568C"/>
    <w:rsid w:val="00AE7632"/>
    <w:rsid w:val="00AF17D2"/>
    <w:rsid w:val="00AF57A3"/>
    <w:rsid w:val="00B0074C"/>
    <w:rsid w:val="00B04599"/>
    <w:rsid w:val="00B04C15"/>
    <w:rsid w:val="00B22886"/>
    <w:rsid w:val="00B30B5E"/>
    <w:rsid w:val="00B3257E"/>
    <w:rsid w:val="00B36037"/>
    <w:rsid w:val="00B40E67"/>
    <w:rsid w:val="00B42EE1"/>
    <w:rsid w:val="00B44CB3"/>
    <w:rsid w:val="00B52B3A"/>
    <w:rsid w:val="00B54059"/>
    <w:rsid w:val="00B5608E"/>
    <w:rsid w:val="00B63C1B"/>
    <w:rsid w:val="00B667C5"/>
    <w:rsid w:val="00B70D5B"/>
    <w:rsid w:val="00B70F9D"/>
    <w:rsid w:val="00B737D8"/>
    <w:rsid w:val="00B85325"/>
    <w:rsid w:val="00BA230E"/>
    <w:rsid w:val="00BA6C12"/>
    <w:rsid w:val="00BA73AA"/>
    <w:rsid w:val="00BB7B83"/>
    <w:rsid w:val="00BB7F5E"/>
    <w:rsid w:val="00BD2A2A"/>
    <w:rsid w:val="00BE014E"/>
    <w:rsid w:val="00BE1878"/>
    <w:rsid w:val="00BE71AD"/>
    <w:rsid w:val="00BF1058"/>
    <w:rsid w:val="00BF260D"/>
    <w:rsid w:val="00BF2CE0"/>
    <w:rsid w:val="00BF3A47"/>
    <w:rsid w:val="00BF3AED"/>
    <w:rsid w:val="00BF5EB7"/>
    <w:rsid w:val="00C01DAC"/>
    <w:rsid w:val="00C2275E"/>
    <w:rsid w:val="00C57067"/>
    <w:rsid w:val="00C672E9"/>
    <w:rsid w:val="00C71386"/>
    <w:rsid w:val="00C81F28"/>
    <w:rsid w:val="00C83F45"/>
    <w:rsid w:val="00C86D98"/>
    <w:rsid w:val="00C87FFA"/>
    <w:rsid w:val="00C9743E"/>
    <w:rsid w:val="00CA2032"/>
    <w:rsid w:val="00CB45CA"/>
    <w:rsid w:val="00CC2848"/>
    <w:rsid w:val="00CC527F"/>
    <w:rsid w:val="00CD190C"/>
    <w:rsid w:val="00CD3C77"/>
    <w:rsid w:val="00CE23B5"/>
    <w:rsid w:val="00CE3C54"/>
    <w:rsid w:val="00CE5395"/>
    <w:rsid w:val="00CE5C13"/>
    <w:rsid w:val="00D03635"/>
    <w:rsid w:val="00D053DC"/>
    <w:rsid w:val="00D139DF"/>
    <w:rsid w:val="00D146B5"/>
    <w:rsid w:val="00D1589C"/>
    <w:rsid w:val="00D164BF"/>
    <w:rsid w:val="00D321F2"/>
    <w:rsid w:val="00D3558B"/>
    <w:rsid w:val="00D41078"/>
    <w:rsid w:val="00D4690F"/>
    <w:rsid w:val="00D520F8"/>
    <w:rsid w:val="00D575C5"/>
    <w:rsid w:val="00D609C1"/>
    <w:rsid w:val="00D61928"/>
    <w:rsid w:val="00D654D6"/>
    <w:rsid w:val="00D70F9F"/>
    <w:rsid w:val="00D722E8"/>
    <w:rsid w:val="00D7564F"/>
    <w:rsid w:val="00D767DD"/>
    <w:rsid w:val="00D8144B"/>
    <w:rsid w:val="00D82DE7"/>
    <w:rsid w:val="00D913AE"/>
    <w:rsid w:val="00D952F2"/>
    <w:rsid w:val="00D9759D"/>
    <w:rsid w:val="00DA2FE5"/>
    <w:rsid w:val="00DB0F4B"/>
    <w:rsid w:val="00DB5B9A"/>
    <w:rsid w:val="00DC034B"/>
    <w:rsid w:val="00DC195B"/>
    <w:rsid w:val="00DD7880"/>
    <w:rsid w:val="00DE22F4"/>
    <w:rsid w:val="00DF1179"/>
    <w:rsid w:val="00E00F14"/>
    <w:rsid w:val="00E0527F"/>
    <w:rsid w:val="00E05C53"/>
    <w:rsid w:val="00E1503D"/>
    <w:rsid w:val="00E20D79"/>
    <w:rsid w:val="00E20FCC"/>
    <w:rsid w:val="00E22D4E"/>
    <w:rsid w:val="00E23580"/>
    <w:rsid w:val="00E23AAB"/>
    <w:rsid w:val="00E36C70"/>
    <w:rsid w:val="00E41947"/>
    <w:rsid w:val="00E420F5"/>
    <w:rsid w:val="00E4658E"/>
    <w:rsid w:val="00E63044"/>
    <w:rsid w:val="00E81711"/>
    <w:rsid w:val="00E83D44"/>
    <w:rsid w:val="00E84CC2"/>
    <w:rsid w:val="00E94E30"/>
    <w:rsid w:val="00EA445E"/>
    <w:rsid w:val="00EB16A3"/>
    <w:rsid w:val="00EB504A"/>
    <w:rsid w:val="00EB6121"/>
    <w:rsid w:val="00ED26C3"/>
    <w:rsid w:val="00ED45B9"/>
    <w:rsid w:val="00ED4F9E"/>
    <w:rsid w:val="00ED7134"/>
    <w:rsid w:val="00EE238C"/>
    <w:rsid w:val="00EF437C"/>
    <w:rsid w:val="00F037D0"/>
    <w:rsid w:val="00F1481A"/>
    <w:rsid w:val="00F23C7E"/>
    <w:rsid w:val="00F30137"/>
    <w:rsid w:val="00F3301B"/>
    <w:rsid w:val="00F4278D"/>
    <w:rsid w:val="00F6115D"/>
    <w:rsid w:val="00F75F43"/>
    <w:rsid w:val="00F83C26"/>
    <w:rsid w:val="00F920F6"/>
    <w:rsid w:val="00FA094A"/>
    <w:rsid w:val="00FA3039"/>
    <w:rsid w:val="00FA7B02"/>
    <w:rsid w:val="00FC6288"/>
    <w:rsid w:val="00FD0260"/>
    <w:rsid w:val="00FD7C9B"/>
    <w:rsid w:val="00FE7AE1"/>
    <w:rsid w:val="00FF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B03074"/>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uiPriority w:val="9"/>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uiPriority w:val="9"/>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uiPriority w:val="9"/>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paragraph" w:styleId="TOC1">
    <w:name w:val="toc 1"/>
    <w:basedOn w:val="Normal"/>
    <w:next w:val="Normal"/>
    <w:autoRedefine/>
    <w:uiPriority w:val="39"/>
    <w:unhideWhenUsed/>
    <w:rsid w:val="00D952F2"/>
    <w:pPr>
      <w:tabs>
        <w:tab w:val="right" w:leader="dot" w:pos="9350"/>
      </w:tabs>
      <w:spacing w:after="120" w:line="480" w:lineRule="auto"/>
    </w:pPr>
  </w:style>
  <w:style w:type="character" w:styleId="CommentReference">
    <w:name w:val="annotation reference"/>
    <w:basedOn w:val="DefaultParagraphFont"/>
    <w:uiPriority w:val="99"/>
    <w:semiHidden/>
    <w:unhideWhenUsed/>
    <w:rsid w:val="00D03635"/>
    <w:rPr>
      <w:sz w:val="16"/>
      <w:szCs w:val="16"/>
    </w:rPr>
  </w:style>
  <w:style w:type="paragraph" w:styleId="CommentText">
    <w:name w:val="annotation text"/>
    <w:basedOn w:val="Normal"/>
    <w:link w:val="CommentTextChar"/>
    <w:uiPriority w:val="99"/>
    <w:semiHidden/>
    <w:unhideWhenUsed/>
    <w:rsid w:val="00D03635"/>
    <w:pPr>
      <w:spacing w:line="240" w:lineRule="auto"/>
    </w:pPr>
    <w:rPr>
      <w:sz w:val="20"/>
      <w:szCs w:val="20"/>
    </w:rPr>
  </w:style>
  <w:style w:type="character" w:customStyle="1" w:styleId="CommentTextChar">
    <w:name w:val="Comment Text Char"/>
    <w:basedOn w:val="DefaultParagraphFont"/>
    <w:link w:val="CommentText"/>
    <w:uiPriority w:val="99"/>
    <w:semiHidden/>
    <w:rsid w:val="00D03635"/>
    <w:rPr>
      <w:sz w:val="20"/>
      <w:szCs w:val="20"/>
    </w:rPr>
  </w:style>
  <w:style w:type="paragraph" w:styleId="Index1">
    <w:name w:val="index 1"/>
    <w:basedOn w:val="Normal"/>
    <w:next w:val="Normal"/>
    <w:autoRedefine/>
    <w:uiPriority w:val="99"/>
    <w:unhideWhenUsed/>
    <w:rsid w:val="007E25E7"/>
    <w:pPr>
      <w:spacing w:after="0"/>
      <w:ind w:left="220" w:hanging="220"/>
    </w:pPr>
    <w:rPr>
      <w:rFonts w:cstheme="minorHAnsi"/>
      <w:sz w:val="18"/>
      <w:szCs w:val="18"/>
    </w:rPr>
  </w:style>
  <w:style w:type="paragraph" w:styleId="Index2">
    <w:name w:val="index 2"/>
    <w:basedOn w:val="Normal"/>
    <w:next w:val="Normal"/>
    <w:autoRedefine/>
    <w:uiPriority w:val="99"/>
    <w:unhideWhenUsed/>
    <w:rsid w:val="00020271"/>
    <w:pPr>
      <w:spacing w:after="0"/>
      <w:ind w:left="440" w:hanging="220"/>
    </w:pPr>
    <w:rPr>
      <w:rFonts w:cstheme="minorHAnsi"/>
      <w:sz w:val="18"/>
      <w:szCs w:val="18"/>
    </w:rPr>
  </w:style>
  <w:style w:type="paragraph" w:styleId="CommentSubject">
    <w:name w:val="annotation subject"/>
    <w:basedOn w:val="CommentText"/>
    <w:next w:val="CommentText"/>
    <w:link w:val="CommentSubjectChar"/>
    <w:uiPriority w:val="99"/>
    <w:semiHidden/>
    <w:unhideWhenUsed/>
    <w:rsid w:val="0055306B"/>
    <w:rPr>
      <w:b/>
      <w:bCs/>
    </w:rPr>
  </w:style>
  <w:style w:type="character" w:customStyle="1" w:styleId="CommentSubjectChar">
    <w:name w:val="Comment Subject Char"/>
    <w:basedOn w:val="CommentTextChar"/>
    <w:link w:val="CommentSubject"/>
    <w:uiPriority w:val="99"/>
    <w:semiHidden/>
    <w:rsid w:val="0055306B"/>
    <w:rPr>
      <w:b/>
      <w:bCs/>
      <w:sz w:val="20"/>
      <w:szCs w:val="20"/>
    </w:rPr>
  </w:style>
  <w:style w:type="paragraph" w:styleId="Index3">
    <w:name w:val="index 3"/>
    <w:basedOn w:val="Normal"/>
    <w:next w:val="Normal"/>
    <w:autoRedefine/>
    <w:uiPriority w:val="99"/>
    <w:unhideWhenUsed/>
    <w:rsid w:val="0055306B"/>
    <w:pPr>
      <w:spacing w:after="0"/>
      <w:ind w:left="660" w:hanging="220"/>
    </w:pPr>
    <w:rPr>
      <w:rFonts w:cstheme="minorHAnsi"/>
      <w:sz w:val="18"/>
      <w:szCs w:val="18"/>
    </w:rPr>
  </w:style>
  <w:style w:type="paragraph" w:styleId="Index4">
    <w:name w:val="index 4"/>
    <w:basedOn w:val="Normal"/>
    <w:next w:val="Normal"/>
    <w:autoRedefine/>
    <w:uiPriority w:val="99"/>
    <w:unhideWhenUsed/>
    <w:rsid w:val="0055306B"/>
    <w:pPr>
      <w:spacing w:after="0"/>
      <w:ind w:left="880" w:hanging="220"/>
    </w:pPr>
    <w:rPr>
      <w:rFonts w:cstheme="minorHAnsi"/>
      <w:sz w:val="18"/>
      <w:szCs w:val="18"/>
    </w:rPr>
  </w:style>
  <w:style w:type="paragraph" w:styleId="Index5">
    <w:name w:val="index 5"/>
    <w:basedOn w:val="Normal"/>
    <w:next w:val="Normal"/>
    <w:autoRedefine/>
    <w:uiPriority w:val="99"/>
    <w:unhideWhenUsed/>
    <w:rsid w:val="0055306B"/>
    <w:pPr>
      <w:spacing w:after="0"/>
      <w:ind w:left="1100" w:hanging="220"/>
    </w:pPr>
    <w:rPr>
      <w:rFonts w:cstheme="minorHAnsi"/>
      <w:sz w:val="18"/>
      <w:szCs w:val="18"/>
    </w:rPr>
  </w:style>
  <w:style w:type="paragraph" w:styleId="Index6">
    <w:name w:val="index 6"/>
    <w:basedOn w:val="Normal"/>
    <w:next w:val="Normal"/>
    <w:autoRedefine/>
    <w:uiPriority w:val="99"/>
    <w:unhideWhenUsed/>
    <w:rsid w:val="0055306B"/>
    <w:pPr>
      <w:spacing w:after="0"/>
      <w:ind w:left="1320" w:hanging="220"/>
    </w:pPr>
    <w:rPr>
      <w:rFonts w:cstheme="minorHAnsi"/>
      <w:sz w:val="18"/>
      <w:szCs w:val="18"/>
    </w:rPr>
  </w:style>
  <w:style w:type="paragraph" w:styleId="Index7">
    <w:name w:val="index 7"/>
    <w:basedOn w:val="Normal"/>
    <w:next w:val="Normal"/>
    <w:autoRedefine/>
    <w:uiPriority w:val="99"/>
    <w:unhideWhenUsed/>
    <w:rsid w:val="0055306B"/>
    <w:pPr>
      <w:spacing w:after="0"/>
      <w:ind w:left="1540" w:hanging="220"/>
    </w:pPr>
    <w:rPr>
      <w:rFonts w:cstheme="minorHAnsi"/>
      <w:sz w:val="18"/>
      <w:szCs w:val="18"/>
    </w:rPr>
  </w:style>
  <w:style w:type="paragraph" w:styleId="Index8">
    <w:name w:val="index 8"/>
    <w:basedOn w:val="Normal"/>
    <w:next w:val="Normal"/>
    <w:autoRedefine/>
    <w:uiPriority w:val="99"/>
    <w:unhideWhenUsed/>
    <w:rsid w:val="0055306B"/>
    <w:pPr>
      <w:spacing w:after="0"/>
      <w:ind w:left="1760" w:hanging="220"/>
    </w:pPr>
    <w:rPr>
      <w:rFonts w:cstheme="minorHAnsi"/>
      <w:sz w:val="18"/>
      <w:szCs w:val="18"/>
    </w:rPr>
  </w:style>
  <w:style w:type="paragraph" w:styleId="Index9">
    <w:name w:val="index 9"/>
    <w:basedOn w:val="Normal"/>
    <w:next w:val="Normal"/>
    <w:autoRedefine/>
    <w:uiPriority w:val="99"/>
    <w:unhideWhenUsed/>
    <w:rsid w:val="0055306B"/>
    <w:pPr>
      <w:spacing w:after="0"/>
      <w:ind w:left="1980" w:hanging="220"/>
    </w:pPr>
    <w:rPr>
      <w:rFonts w:cstheme="minorHAnsi"/>
      <w:sz w:val="18"/>
      <w:szCs w:val="18"/>
    </w:rPr>
  </w:style>
  <w:style w:type="paragraph" w:styleId="IndexHeading">
    <w:name w:val="index heading"/>
    <w:basedOn w:val="Normal"/>
    <w:next w:val="Index1"/>
    <w:uiPriority w:val="99"/>
    <w:unhideWhenUsed/>
    <w:rsid w:val="0055306B"/>
    <w:pPr>
      <w:spacing w:before="240" w:after="120"/>
      <w:jc w:val="center"/>
    </w:pPr>
    <w:rPr>
      <w:rFonts w:cstheme="minorHAnsi"/>
      <w:b/>
      <w:bCs/>
      <w:sz w:val="26"/>
      <w:szCs w:val="26"/>
    </w:rPr>
  </w:style>
  <w:style w:type="paragraph" w:styleId="PlainText">
    <w:name w:val="Plain Text"/>
    <w:basedOn w:val="Normal"/>
    <w:link w:val="PlainTextChar"/>
    <w:uiPriority w:val="99"/>
    <w:semiHidden/>
    <w:unhideWhenUsed/>
    <w:rsid w:val="001E695C"/>
    <w:pPr>
      <w:spacing w:after="0" w:line="240" w:lineRule="auto"/>
    </w:pPr>
    <w:rPr>
      <w:rFonts w:ascii="Calibri" w:hAnsi="Calibri" w:cs="Calibri"/>
      <w:sz w:val="28"/>
      <w:szCs w:val="28"/>
    </w:rPr>
  </w:style>
  <w:style w:type="character" w:customStyle="1" w:styleId="PlainTextChar">
    <w:name w:val="Plain Text Char"/>
    <w:basedOn w:val="DefaultParagraphFont"/>
    <w:link w:val="PlainText"/>
    <w:uiPriority w:val="99"/>
    <w:semiHidden/>
    <w:rsid w:val="001E695C"/>
    <w:rPr>
      <w:rFonts w:ascii="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1815291389">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3481&amp;session=124&amp;summary=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860982C-2435-4572-9566-A2AD5C78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18</Pages>
  <Words>8528</Words>
  <Characters>48615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141</cp:revision>
  <cp:lastPrinted>2021-02-02T00:27:00Z</cp:lastPrinted>
  <dcterms:created xsi:type="dcterms:W3CDTF">2021-01-20T20:25:00Z</dcterms:created>
  <dcterms:modified xsi:type="dcterms:W3CDTF">2021-02-02T00:33:00Z</dcterms:modified>
</cp:coreProperties>
</file>