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19A445D6" w:rsidR="002A3EB2" w:rsidRPr="006F62BD" w:rsidRDefault="002A3EB2" w:rsidP="002A3EB2">
      <w:pPr>
        <w:tabs>
          <w:tab w:val="center" w:pos="4770"/>
          <w:tab w:val="right" w:pos="9180"/>
        </w:tabs>
        <w:rPr>
          <w:rFonts w:cstheme="minorHAnsi"/>
          <w:b/>
          <w:sz w:val="28"/>
          <w:szCs w:val="28"/>
        </w:rPr>
      </w:pPr>
      <w:r w:rsidRPr="006F62BD">
        <w:rPr>
          <w:rFonts w:cstheme="minorHAnsi"/>
          <w:b/>
          <w:sz w:val="28"/>
          <w:szCs w:val="28"/>
        </w:rPr>
        <w:t xml:space="preserve">Vol. </w:t>
      </w:r>
      <w:r w:rsidR="00A169DD" w:rsidRPr="006F62BD">
        <w:rPr>
          <w:rFonts w:cstheme="minorHAnsi"/>
          <w:b/>
          <w:sz w:val="28"/>
          <w:szCs w:val="28"/>
        </w:rPr>
        <w:t>40</w:t>
      </w:r>
      <w:r w:rsidRPr="006F62BD">
        <w:rPr>
          <w:rFonts w:cstheme="minorHAnsi"/>
          <w:b/>
          <w:sz w:val="28"/>
          <w:szCs w:val="28"/>
        </w:rPr>
        <w:tab/>
      </w:r>
      <w:r w:rsidR="00B31935" w:rsidRPr="006F62BD">
        <w:rPr>
          <w:rFonts w:cstheme="minorHAnsi"/>
          <w:b/>
          <w:sz w:val="28"/>
          <w:szCs w:val="28"/>
        </w:rPr>
        <w:t>January</w:t>
      </w:r>
      <w:r w:rsidR="001A3BCD" w:rsidRPr="006F62BD">
        <w:rPr>
          <w:rFonts w:cstheme="minorHAnsi"/>
          <w:b/>
          <w:sz w:val="28"/>
          <w:szCs w:val="28"/>
        </w:rPr>
        <w:t xml:space="preserve"> 16, </w:t>
      </w:r>
      <w:proofErr w:type="gramStart"/>
      <w:r w:rsidR="00A169DD" w:rsidRPr="006F62BD">
        <w:rPr>
          <w:rFonts w:cstheme="minorHAnsi"/>
          <w:b/>
          <w:sz w:val="28"/>
          <w:szCs w:val="28"/>
        </w:rPr>
        <w:t>2023</w:t>
      </w:r>
      <w:proofErr w:type="gramEnd"/>
      <w:r w:rsidRPr="006F62BD">
        <w:rPr>
          <w:rFonts w:cstheme="minorHAnsi"/>
          <w:b/>
          <w:sz w:val="28"/>
          <w:szCs w:val="28"/>
        </w:rPr>
        <w:tab/>
        <w:t xml:space="preserve">No. </w:t>
      </w:r>
      <w:r w:rsidR="00B31935" w:rsidRPr="006F62BD">
        <w:rPr>
          <w:rFonts w:cstheme="minorHAnsi"/>
          <w:b/>
          <w:sz w:val="28"/>
          <w:szCs w:val="28"/>
        </w:rPr>
        <w:t>2</w:t>
      </w:r>
    </w:p>
    <w:p w14:paraId="39304F49" w14:textId="7D9948CA" w:rsidR="002A3EB2" w:rsidRDefault="002A3EB2" w:rsidP="002A3EB2">
      <w:pPr>
        <w:rPr>
          <w:rFonts w:cstheme="minorHAnsi"/>
          <w:sz w:val="24"/>
          <w:szCs w:val="24"/>
        </w:rPr>
      </w:pPr>
    </w:p>
    <w:p w14:paraId="7C8A6D82" w14:textId="6E8E8585" w:rsidR="00546221" w:rsidRDefault="00546221" w:rsidP="002A3EB2">
      <w:pPr>
        <w:rPr>
          <w:rFonts w:cstheme="minorHAnsi"/>
          <w:sz w:val="24"/>
          <w:szCs w:val="24"/>
        </w:rPr>
      </w:pPr>
    </w:p>
    <w:p w14:paraId="6CA53121" w14:textId="77777777" w:rsidR="00546221" w:rsidRDefault="00546221" w:rsidP="002A3EB2">
      <w:pPr>
        <w:rPr>
          <w:rFonts w:cstheme="minorHAnsi"/>
          <w:sz w:val="24"/>
          <w:szCs w:val="24"/>
        </w:rPr>
      </w:pPr>
    </w:p>
    <w:p w14:paraId="098EECDB" w14:textId="7791F04B" w:rsidR="00D30C73" w:rsidRDefault="00D30C73" w:rsidP="00D30C73"/>
    <w:sdt>
      <w:sdtPr>
        <w:rPr>
          <w:rFonts w:asciiTheme="minorHAnsi" w:eastAsiaTheme="minorHAnsi" w:hAnsiTheme="minorHAnsi" w:cstheme="minorHAnsi"/>
          <w:b/>
          <w:bCs/>
          <w:color w:val="auto"/>
          <w:sz w:val="28"/>
          <w:szCs w:val="28"/>
        </w:rPr>
        <w:id w:val="770520121"/>
        <w:docPartObj>
          <w:docPartGallery w:val="Table of Contents"/>
          <w:docPartUnique/>
        </w:docPartObj>
      </w:sdtPr>
      <w:sdtEndPr>
        <w:rPr>
          <w:noProof/>
        </w:rPr>
      </w:sdtEndPr>
      <w:sdtContent>
        <w:p w14:paraId="5B0F3B22" w14:textId="6C97CF41" w:rsidR="00544D8C" w:rsidRPr="00D62199" w:rsidRDefault="00544D8C" w:rsidP="005F13EB">
          <w:pPr>
            <w:pStyle w:val="TOCHeading"/>
            <w:jc w:val="center"/>
            <w:rPr>
              <w:rFonts w:asciiTheme="minorHAnsi" w:hAnsiTheme="minorHAnsi" w:cstheme="minorHAnsi"/>
              <w:b/>
              <w:bCs/>
              <w:color w:val="000000" w:themeColor="text1"/>
            </w:rPr>
          </w:pPr>
          <w:r w:rsidRPr="00D62199">
            <w:rPr>
              <w:rFonts w:asciiTheme="minorHAnsi" w:hAnsiTheme="minorHAnsi" w:cstheme="minorHAnsi"/>
              <w:b/>
              <w:bCs/>
              <w:color w:val="000000" w:themeColor="text1"/>
            </w:rPr>
            <w:t>Contents</w:t>
          </w:r>
        </w:p>
        <w:p w14:paraId="4E1511E4" w14:textId="010FAF59" w:rsidR="00D62199" w:rsidRPr="00D62199" w:rsidRDefault="00544D8C">
          <w:pPr>
            <w:pStyle w:val="TOC2"/>
            <w:tabs>
              <w:tab w:val="right" w:leader="dot" w:pos="9350"/>
            </w:tabs>
            <w:rPr>
              <w:rFonts w:eastAsiaTheme="minorEastAsia"/>
              <w:b/>
              <w:bCs/>
              <w:noProof/>
              <w:sz w:val="28"/>
              <w:szCs w:val="28"/>
            </w:rPr>
          </w:pPr>
          <w:r w:rsidRPr="00D62199">
            <w:rPr>
              <w:rFonts w:cstheme="minorHAnsi"/>
              <w:b/>
              <w:bCs/>
              <w:sz w:val="28"/>
              <w:szCs w:val="28"/>
            </w:rPr>
            <w:fldChar w:fldCharType="begin"/>
          </w:r>
          <w:r w:rsidRPr="00D62199">
            <w:rPr>
              <w:rFonts w:cstheme="minorHAnsi"/>
              <w:b/>
              <w:bCs/>
              <w:sz w:val="28"/>
              <w:szCs w:val="28"/>
            </w:rPr>
            <w:instrText xml:space="preserve"> TOC \o "1-3" \h \z \u </w:instrText>
          </w:r>
          <w:r w:rsidRPr="00D62199">
            <w:rPr>
              <w:rFonts w:cstheme="minorHAnsi"/>
              <w:b/>
              <w:bCs/>
              <w:sz w:val="28"/>
              <w:szCs w:val="28"/>
            </w:rPr>
            <w:fldChar w:fldCharType="separate"/>
          </w:r>
          <w:hyperlink w:anchor="_Toc124778603" w:history="1">
            <w:r w:rsidR="00D62199" w:rsidRPr="00D62199">
              <w:rPr>
                <w:rStyle w:val="Hyperlink"/>
                <w:b/>
                <w:bCs/>
                <w:noProof/>
                <w:sz w:val="28"/>
                <w:szCs w:val="28"/>
              </w:rPr>
              <w:t>Committee Actions</w:t>
            </w:r>
            <w:r w:rsidR="00D62199" w:rsidRPr="00D62199">
              <w:rPr>
                <w:b/>
                <w:bCs/>
                <w:noProof/>
                <w:webHidden/>
                <w:sz w:val="28"/>
                <w:szCs w:val="28"/>
              </w:rPr>
              <w:tab/>
            </w:r>
            <w:r w:rsidR="00D62199" w:rsidRPr="00D62199">
              <w:rPr>
                <w:b/>
                <w:bCs/>
                <w:noProof/>
                <w:webHidden/>
                <w:sz w:val="28"/>
                <w:szCs w:val="28"/>
              </w:rPr>
              <w:fldChar w:fldCharType="begin"/>
            </w:r>
            <w:r w:rsidR="00D62199" w:rsidRPr="00D62199">
              <w:rPr>
                <w:b/>
                <w:bCs/>
                <w:noProof/>
                <w:webHidden/>
                <w:sz w:val="28"/>
                <w:szCs w:val="28"/>
              </w:rPr>
              <w:instrText xml:space="preserve"> PAGEREF _Toc124778603 \h </w:instrText>
            </w:r>
            <w:r w:rsidR="00D62199" w:rsidRPr="00D62199">
              <w:rPr>
                <w:b/>
                <w:bCs/>
                <w:noProof/>
                <w:webHidden/>
                <w:sz w:val="28"/>
                <w:szCs w:val="28"/>
              </w:rPr>
            </w:r>
            <w:r w:rsidR="00D62199" w:rsidRPr="00D62199">
              <w:rPr>
                <w:b/>
                <w:bCs/>
                <w:noProof/>
                <w:webHidden/>
                <w:sz w:val="28"/>
                <w:szCs w:val="28"/>
              </w:rPr>
              <w:fldChar w:fldCharType="separate"/>
            </w:r>
            <w:r w:rsidR="00D62199" w:rsidRPr="00D62199">
              <w:rPr>
                <w:b/>
                <w:bCs/>
                <w:noProof/>
                <w:webHidden/>
                <w:sz w:val="28"/>
                <w:szCs w:val="28"/>
              </w:rPr>
              <w:t>2</w:t>
            </w:r>
            <w:r w:rsidR="00D62199" w:rsidRPr="00D62199">
              <w:rPr>
                <w:b/>
                <w:bCs/>
                <w:noProof/>
                <w:webHidden/>
                <w:sz w:val="28"/>
                <w:szCs w:val="28"/>
              </w:rPr>
              <w:fldChar w:fldCharType="end"/>
            </w:r>
          </w:hyperlink>
        </w:p>
        <w:p w14:paraId="195C2B13" w14:textId="774C5337" w:rsidR="00D62199" w:rsidRPr="00D62199" w:rsidRDefault="005C515A">
          <w:pPr>
            <w:pStyle w:val="TOC2"/>
            <w:tabs>
              <w:tab w:val="right" w:leader="dot" w:pos="9350"/>
            </w:tabs>
            <w:rPr>
              <w:rFonts w:eastAsiaTheme="minorEastAsia"/>
              <w:b/>
              <w:bCs/>
              <w:noProof/>
              <w:sz w:val="28"/>
              <w:szCs w:val="28"/>
            </w:rPr>
          </w:pPr>
          <w:hyperlink w:anchor="_Toc124778604" w:history="1">
            <w:r w:rsidR="00D62199" w:rsidRPr="00D62199">
              <w:rPr>
                <w:rStyle w:val="Hyperlink"/>
                <w:b/>
                <w:bCs/>
                <w:noProof/>
                <w:sz w:val="28"/>
                <w:szCs w:val="28"/>
              </w:rPr>
              <w:t>Introduced Legislation</w:t>
            </w:r>
            <w:r w:rsidR="00D62199" w:rsidRPr="00D62199">
              <w:rPr>
                <w:b/>
                <w:bCs/>
                <w:noProof/>
                <w:webHidden/>
                <w:sz w:val="28"/>
                <w:szCs w:val="28"/>
              </w:rPr>
              <w:tab/>
            </w:r>
            <w:r w:rsidR="00D62199" w:rsidRPr="00D62199">
              <w:rPr>
                <w:b/>
                <w:bCs/>
                <w:noProof/>
                <w:webHidden/>
                <w:sz w:val="28"/>
                <w:szCs w:val="28"/>
              </w:rPr>
              <w:fldChar w:fldCharType="begin"/>
            </w:r>
            <w:r w:rsidR="00D62199" w:rsidRPr="00D62199">
              <w:rPr>
                <w:b/>
                <w:bCs/>
                <w:noProof/>
                <w:webHidden/>
                <w:sz w:val="28"/>
                <w:szCs w:val="28"/>
              </w:rPr>
              <w:instrText xml:space="preserve"> PAGEREF _Toc124778604 \h </w:instrText>
            </w:r>
            <w:r w:rsidR="00D62199" w:rsidRPr="00D62199">
              <w:rPr>
                <w:b/>
                <w:bCs/>
                <w:noProof/>
                <w:webHidden/>
                <w:sz w:val="28"/>
                <w:szCs w:val="28"/>
              </w:rPr>
            </w:r>
            <w:r w:rsidR="00D62199" w:rsidRPr="00D62199">
              <w:rPr>
                <w:b/>
                <w:bCs/>
                <w:noProof/>
                <w:webHidden/>
                <w:sz w:val="28"/>
                <w:szCs w:val="28"/>
              </w:rPr>
              <w:fldChar w:fldCharType="separate"/>
            </w:r>
            <w:r w:rsidR="00D62199" w:rsidRPr="00D62199">
              <w:rPr>
                <w:b/>
                <w:bCs/>
                <w:noProof/>
                <w:webHidden/>
                <w:sz w:val="28"/>
                <w:szCs w:val="28"/>
              </w:rPr>
              <w:t>3</w:t>
            </w:r>
            <w:r w:rsidR="00D62199" w:rsidRPr="00D62199">
              <w:rPr>
                <w:b/>
                <w:bCs/>
                <w:noProof/>
                <w:webHidden/>
                <w:sz w:val="28"/>
                <w:szCs w:val="28"/>
              </w:rPr>
              <w:fldChar w:fldCharType="end"/>
            </w:r>
          </w:hyperlink>
        </w:p>
        <w:p w14:paraId="725C6D40" w14:textId="7FED4A2C" w:rsidR="00544D8C" w:rsidRPr="00D62199" w:rsidRDefault="00544D8C">
          <w:pPr>
            <w:rPr>
              <w:rFonts w:cstheme="minorHAnsi"/>
              <w:b/>
              <w:bCs/>
              <w:sz w:val="28"/>
              <w:szCs w:val="28"/>
            </w:rPr>
          </w:pPr>
          <w:r w:rsidRPr="00D62199">
            <w:rPr>
              <w:rFonts w:cstheme="minorHAnsi"/>
              <w:b/>
              <w:bCs/>
              <w:noProof/>
              <w:sz w:val="28"/>
              <w:szCs w:val="28"/>
            </w:rPr>
            <w:fldChar w:fldCharType="end"/>
          </w:r>
        </w:p>
      </w:sdtContent>
    </w:sdt>
    <w:p w14:paraId="739C528F" w14:textId="47E0C9CC" w:rsidR="00D30C73" w:rsidRPr="00D62199" w:rsidRDefault="00D30C73" w:rsidP="00D30C73">
      <w:pPr>
        <w:rPr>
          <w:b/>
          <w:bCs/>
          <w:sz w:val="28"/>
          <w:szCs w:val="28"/>
        </w:rPr>
      </w:pPr>
    </w:p>
    <w:p w14:paraId="15AA70BA" w14:textId="263E3F84" w:rsidR="00D30C73" w:rsidRDefault="00D30C73" w:rsidP="00D30C73"/>
    <w:p w14:paraId="3D176792" w14:textId="77777777" w:rsidR="00D30C73" w:rsidRPr="00D30C73" w:rsidRDefault="00D30C73" w:rsidP="00D30C73"/>
    <w:p w14:paraId="694EC63D" w14:textId="7ED910D4"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79489E0" w14:textId="1152D986" w:rsidR="00645D64" w:rsidRPr="009A5D3A" w:rsidRDefault="00645D64" w:rsidP="009A5D3A">
      <w:pPr>
        <w:pStyle w:val="Heading2"/>
        <w:spacing w:after="240"/>
        <w:rPr>
          <w:sz w:val="32"/>
          <w:szCs w:val="32"/>
        </w:rPr>
      </w:pPr>
      <w:bookmarkStart w:id="0" w:name="_Toc124778603"/>
      <w:bookmarkStart w:id="1" w:name="_Toc96419422"/>
      <w:bookmarkStart w:id="2" w:name="_Toc96419568"/>
      <w:r w:rsidRPr="009A5D3A">
        <w:rPr>
          <w:sz w:val="32"/>
          <w:szCs w:val="32"/>
        </w:rPr>
        <w:t>Committee</w:t>
      </w:r>
      <w:r w:rsidR="00F30F44" w:rsidRPr="009A5D3A">
        <w:rPr>
          <w:sz w:val="32"/>
          <w:szCs w:val="32"/>
        </w:rPr>
        <w:t xml:space="preserve"> Actions</w:t>
      </w:r>
      <w:bookmarkEnd w:id="0"/>
    </w:p>
    <w:p w14:paraId="628F31DB" w14:textId="77777777" w:rsidR="00645D64" w:rsidRPr="00E534FA" w:rsidRDefault="00645D64" w:rsidP="009A5D3A">
      <w:pPr>
        <w:spacing w:before="40" w:after="280" w:line="260" w:lineRule="exact"/>
        <w:jc w:val="center"/>
        <w:rPr>
          <w:b/>
          <w:bCs/>
          <w:sz w:val="26"/>
          <w:szCs w:val="26"/>
        </w:rPr>
      </w:pPr>
      <w:r w:rsidRPr="00E534FA">
        <w:rPr>
          <w:b/>
          <w:bCs/>
          <w:sz w:val="26"/>
          <w:szCs w:val="26"/>
        </w:rPr>
        <w:t>Ways and Means</w:t>
      </w:r>
    </w:p>
    <w:bookmarkEnd w:id="1"/>
    <w:bookmarkEnd w:id="2"/>
    <w:p w14:paraId="4A7F063D" w14:textId="1E5AC8A3" w:rsid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 xml:space="preserve">The Ways and Means Committee met on Thursday, January 12, and gave a report of favorable with amendments on </w:t>
      </w:r>
      <w:r w:rsidRPr="00FD6FAA">
        <w:rPr>
          <w:rFonts w:ascii="Calibri" w:eastAsia="Calibri" w:hAnsi="Calibri" w:cs="Times New Roman"/>
          <w:b/>
          <w:bCs/>
        </w:rPr>
        <w:t xml:space="preserve">H. </w:t>
      </w:r>
      <w:r w:rsidR="00A707E2">
        <w:rPr>
          <w:rFonts w:ascii="Calibri" w:eastAsia="Calibri" w:hAnsi="Calibri" w:cs="Times New Roman"/>
          <w:b/>
          <w:bCs/>
        </w:rPr>
        <w:t>3604</w:t>
      </w:r>
      <w:r w:rsidR="00451483">
        <w:rPr>
          <w:rFonts w:ascii="Calibri" w:eastAsia="Calibri" w:hAnsi="Calibri" w:cs="Times New Roman"/>
          <w:b/>
          <w:bCs/>
        </w:rPr>
        <w:fldChar w:fldCharType="begin"/>
      </w:r>
      <w:r w:rsidR="00451483">
        <w:instrText xml:space="preserve"> XE "</w:instrText>
      </w:r>
      <w:r w:rsidR="00451483" w:rsidRPr="00CB77E0">
        <w:rPr>
          <w:rFonts w:ascii="Calibri" w:eastAsia="Calibri" w:hAnsi="Calibri" w:cs="Times New Roman"/>
          <w:b/>
          <w:bCs/>
        </w:rPr>
        <w:instrText>H. 3604</w:instrText>
      </w:r>
      <w:r w:rsidR="00451483">
        <w:instrText xml:space="preserve">" </w:instrText>
      </w:r>
      <w:r w:rsidR="00451483">
        <w:rPr>
          <w:rFonts w:ascii="Calibri" w:eastAsia="Calibri" w:hAnsi="Calibri" w:cs="Times New Roman"/>
          <w:b/>
          <w:bCs/>
        </w:rPr>
        <w:fldChar w:fldCharType="end"/>
      </w:r>
      <w:r w:rsidRPr="00FD6FAA">
        <w:rPr>
          <w:rFonts w:ascii="Calibri" w:eastAsia="Calibri" w:hAnsi="Calibri" w:cs="Times New Roman"/>
        </w:rPr>
        <w:t>, a joint resolution authorizing</w:t>
      </w:r>
      <w:r w:rsidRPr="00FD6FAA">
        <w:rPr>
          <w:rFonts w:ascii="Calibri" w:eastAsia="Calibri" w:hAnsi="Calibri" w:cs="Times New Roman"/>
          <w:b/>
          <w:bCs/>
        </w:rPr>
        <w:t xml:space="preserve"> Contingency Reserve Fund</w:t>
      </w:r>
      <w:r w:rsidR="00451483">
        <w:rPr>
          <w:rFonts w:ascii="Calibri" w:eastAsia="Calibri" w:hAnsi="Calibri" w:cs="Times New Roman"/>
          <w:b/>
          <w:bCs/>
        </w:rPr>
        <w:fldChar w:fldCharType="begin"/>
      </w:r>
      <w:r w:rsidR="00451483">
        <w:instrText xml:space="preserve"> XE "</w:instrText>
      </w:r>
      <w:r w:rsidR="00451483" w:rsidRPr="00CB77E0">
        <w:rPr>
          <w:rFonts w:ascii="Calibri" w:eastAsia="Calibri" w:hAnsi="Calibri" w:cs="Times New Roman"/>
          <w:b/>
          <w:bCs/>
        </w:rPr>
        <w:instrText>Contingency Reserve Fund</w:instrText>
      </w:r>
      <w:r w:rsidR="00451483">
        <w:instrText xml:space="preserve">" </w:instrText>
      </w:r>
      <w:r w:rsidR="00451483">
        <w:rPr>
          <w:rFonts w:ascii="Calibri" w:eastAsia="Calibri" w:hAnsi="Calibri" w:cs="Times New Roman"/>
          <w:b/>
          <w:bCs/>
        </w:rPr>
        <w:fldChar w:fldCharType="end"/>
      </w:r>
      <w:r w:rsidRPr="00FD6FAA">
        <w:rPr>
          <w:rFonts w:ascii="Calibri" w:eastAsia="Calibri" w:hAnsi="Calibri" w:cs="Times New Roman"/>
          <w:b/>
          <w:bCs/>
        </w:rPr>
        <w:t xml:space="preserve"> and American Rescue Plan Act appropriations</w:t>
      </w:r>
      <w:r w:rsidR="00451483">
        <w:rPr>
          <w:rFonts w:ascii="Calibri" w:eastAsia="Calibri" w:hAnsi="Calibri" w:cs="Times New Roman"/>
          <w:b/>
          <w:bCs/>
        </w:rPr>
        <w:fldChar w:fldCharType="begin"/>
      </w:r>
      <w:r w:rsidR="00451483">
        <w:instrText xml:space="preserve"> XE "</w:instrText>
      </w:r>
      <w:r w:rsidR="00451483" w:rsidRPr="00CB77E0">
        <w:rPr>
          <w:rFonts w:ascii="Calibri" w:eastAsia="Calibri" w:hAnsi="Calibri" w:cs="Times New Roman"/>
          <w:b/>
          <w:bCs/>
        </w:rPr>
        <w:instrText>American Rescue Plan Act appropriations</w:instrText>
      </w:r>
      <w:r w:rsidR="00451483">
        <w:instrText xml:space="preserve">" </w:instrText>
      </w:r>
      <w:r w:rsidR="00451483">
        <w:rPr>
          <w:rFonts w:ascii="Calibri" w:eastAsia="Calibri" w:hAnsi="Calibri" w:cs="Times New Roman"/>
          <w:b/>
          <w:bCs/>
        </w:rPr>
        <w:fldChar w:fldCharType="end"/>
      </w:r>
      <w:r w:rsidRPr="00FD6FAA">
        <w:rPr>
          <w:rFonts w:ascii="Calibri" w:eastAsia="Calibri" w:hAnsi="Calibri" w:cs="Times New Roman"/>
        </w:rPr>
        <w:t>.  The legislation authorizes the appropriation of $500 million from the Contingency Reserve Fund for infrastructure funding related to economic development projects authorized by the Joint Bond Review Committee and the State Fiscal Accountability Authority.  From the funds disbursed to the state under the federal American Rescue Plan Act of 2021, the legislation appropriates $587 million to the Rural Infrastructure Authority ARPA Water and Sewer Infrastructure Account to be used towards fulfilling existing grant applications</w:t>
      </w:r>
      <w:r w:rsidR="007B39FF">
        <w:rPr>
          <w:rFonts w:ascii="Calibri" w:eastAsia="Calibri" w:hAnsi="Calibri" w:cs="Times New Roman"/>
        </w:rPr>
        <w:t xml:space="preserve"> (</w:t>
      </w:r>
      <w:r w:rsidRPr="00FD6FAA">
        <w:rPr>
          <w:rFonts w:ascii="Calibri" w:eastAsia="Calibri" w:hAnsi="Calibri" w:cs="Times New Roman"/>
        </w:rPr>
        <w:t>$87 million of this amount must be available for projects designated by the Secretary of Commerce as being significant to economic development</w:t>
      </w:r>
      <w:r w:rsidR="007B39FF">
        <w:rPr>
          <w:rFonts w:ascii="Calibri" w:eastAsia="Calibri" w:hAnsi="Calibri" w:cs="Times New Roman"/>
        </w:rPr>
        <w:t>)</w:t>
      </w:r>
      <w:r w:rsidRPr="00FD6FAA">
        <w:rPr>
          <w:rFonts w:ascii="Calibri" w:eastAsia="Calibri" w:hAnsi="Calibri" w:cs="Times New Roman"/>
        </w:rPr>
        <w:t xml:space="preserve">.  The legislation also eliminates language included in Act 244 of 2022 that was more restrictive than the federal enabling language, replacing it with more expansive language regarding the investment of funds from the </w:t>
      </w:r>
      <w:proofErr w:type="spellStart"/>
      <w:r w:rsidRPr="00FD6FAA">
        <w:rPr>
          <w:rFonts w:ascii="Calibri" w:eastAsia="Calibri" w:hAnsi="Calibri" w:cs="Times New Roman"/>
        </w:rPr>
        <w:t>ARPA</w:t>
      </w:r>
      <w:proofErr w:type="spellEnd"/>
      <w:r w:rsidRPr="00FD6FAA">
        <w:rPr>
          <w:rFonts w:ascii="Calibri" w:eastAsia="Calibri" w:hAnsi="Calibri" w:cs="Times New Roman"/>
        </w:rPr>
        <w:t xml:space="preserve"> Resilience Account.</w:t>
      </w:r>
    </w:p>
    <w:p w14:paraId="1BCFD3DC" w14:textId="77777777" w:rsidR="00451483" w:rsidRPr="00FD6FAA" w:rsidRDefault="00451483" w:rsidP="009A5D3A">
      <w:pPr>
        <w:spacing w:after="240" w:line="260" w:lineRule="exact"/>
        <w:rPr>
          <w:rFonts w:ascii="Calibri" w:eastAsia="Calibri" w:hAnsi="Calibri" w:cs="Times New Roman"/>
        </w:rPr>
      </w:pPr>
    </w:p>
    <w:p w14:paraId="269D72BE" w14:textId="77777777" w:rsidR="00CE1AFB" w:rsidRDefault="00CE1AFB" w:rsidP="00CE1AFB">
      <w:pPr>
        <w:pStyle w:val="Heading2"/>
        <w:spacing w:after="240"/>
      </w:pPr>
      <w:r>
        <w:br w:type="page"/>
      </w:r>
    </w:p>
    <w:p w14:paraId="1D1B275A" w14:textId="006465AE" w:rsidR="00565BDC" w:rsidRDefault="00565BDC" w:rsidP="00CE1AFB">
      <w:pPr>
        <w:pStyle w:val="Heading2"/>
        <w:spacing w:after="240"/>
      </w:pPr>
      <w:bookmarkStart w:id="3" w:name="_Toc124778604"/>
      <w:r>
        <w:t>Introduced Legislation</w:t>
      </w:r>
      <w:bookmarkEnd w:id="3"/>
    </w:p>
    <w:p w14:paraId="17740957" w14:textId="77777777" w:rsidR="009A5D3A" w:rsidRPr="00C21682" w:rsidRDefault="009A5D3A" w:rsidP="009A5D3A">
      <w:pPr>
        <w:spacing w:before="40" w:after="280" w:line="260" w:lineRule="exact"/>
        <w:jc w:val="center"/>
        <w:rPr>
          <w:b/>
          <w:bCs/>
          <w:sz w:val="28"/>
          <w:szCs w:val="28"/>
        </w:rPr>
      </w:pPr>
      <w:r w:rsidRPr="00C21682">
        <w:rPr>
          <w:b/>
          <w:bCs/>
          <w:sz w:val="28"/>
          <w:szCs w:val="28"/>
        </w:rPr>
        <w:t>Agriculture Natural Resources and Environmental Affairs</w:t>
      </w:r>
    </w:p>
    <w:p w14:paraId="778FA280" w14:textId="682B20EA" w:rsidR="00C14C76" w:rsidRPr="009A5D3A" w:rsidRDefault="00C14C76" w:rsidP="009A5D3A">
      <w:pPr>
        <w:spacing w:after="30" w:line="260" w:lineRule="exact"/>
        <w:rPr>
          <w:rFonts w:cstheme="minorHAnsi"/>
          <w:b/>
          <w:bCs/>
          <w:sz w:val="24"/>
          <w:szCs w:val="24"/>
        </w:rPr>
      </w:pPr>
      <w:r w:rsidRPr="009A5D3A">
        <w:rPr>
          <w:rFonts w:cstheme="minorHAnsi"/>
          <w:b/>
          <w:bCs/>
          <w:sz w:val="24"/>
          <w:szCs w:val="24"/>
        </w:rPr>
        <w:t>H. 3689</w:t>
      </w:r>
      <w:r w:rsidR="0051613B">
        <w:rPr>
          <w:rFonts w:cstheme="minorHAnsi"/>
          <w:b/>
          <w:bCs/>
          <w:sz w:val="24"/>
          <w:szCs w:val="24"/>
        </w:rPr>
        <w:fldChar w:fldCharType="begin"/>
      </w:r>
      <w:r w:rsidR="0051613B">
        <w:instrText xml:space="preserve"> XE "</w:instrText>
      </w:r>
      <w:r w:rsidR="0051613B" w:rsidRPr="00C1418A">
        <w:rPr>
          <w:rFonts w:cstheme="minorHAnsi"/>
          <w:b/>
          <w:bCs/>
          <w:sz w:val="24"/>
          <w:szCs w:val="24"/>
        </w:rPr>
        <w:instrText>H. 3689</w:instrText>
      </w:r>
      <w:r w:rsidR="0051613B">
        <w:instrText xml:space="preserve">" </w:instrText>
      </w:r>
      <w:r w:rsidR="0051613B">
        <w:rPr>
          <w:rFonts w:cstheme="minorHAnsi"/>
          <w:b/>
          <w:bCs/>
          <w:sz w:val="24"/>
          <w:szCs w:val="24"/>
        </w:rPr>
        <w:fldChar w:fldCharType="end"/>
      </w:r>
      <w:r w:rsidRPr="009A5D3A">
        <w:rPr>
          <w:rFonts w:cstheme="minorHAnsi"/>
          <w:b/>
          <w:bCs/>
          <w:sz w:val="24"/>
          <w:szCs w:val="24"/>
        </w:rPr>
        <w:t xml:space="preserve">   Airboats</w:t>
      </w:r>
      <w:r w:rsidR="0051613B">
        <w:rPr>
          <w:rFonts w:cstheme="minorHAnsi"/>
          <w:b/>
          <w:bCs/>
          <w:sz w:val="24"/>
          <w:szCs w:val="24"/>
        </w:rPr>
        <w:fldChar w:fldCharType="begin"/>
      </w:r>
      <w:r w:rsidR="0051613B">
        <w:instrText xml:space="preserve"> XE "</w:instrText>
      </w:r>
      <w:r w:rsidR="0051613B" w:rsidRPr="00C1418A">
        <w:rPr>
          <w:rFonts w:cstheme="minorHAnsi"/>
          <w:b/>
          <w:bCs/>
          <w:sz w:val="24"/>
          <w:szCs w:val="24"/>
        </w:rPr>
        <w:instrText>Airboats</w:instrText>
      </w:r>
      <w:r w:rsidR="0051613B">
        <w:instrText xml:space="preserve">" </w:instrText>
      </w:r>
      <w:r w:rsidR="0051613B">
        <w:rPr>
          <w:rFonts w:cstheme="minorHAnsi"/>
          <w:b/>
          <w:bCs/>
          <w:sz w:val="24"/>
          <w:szCs w:val="24"/>
        </w:rPr>
        <w:fldChar w:fldCharType="end"/>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5C5A05A1" w14:textId="4A3D4D73" w:rsidR="00C14C76" w:rsidRPr="00261CEB" w:rsidRDefault="00C14C76" w:rsidP="00C21682">
      <w:pPr>
        <w:spacing w:after="360" w:line="260" w:lineRule="exact"/>
      </w:pPr>
      <w:r>
        <w:t>The legislation states that it</w:t>
      </w:r>
      <w:r w:rsidRPr="00261CEB">
        <w:t xml:space="preserve"> is unlawful to operate an airboat on the waters of the Broad River</w:t>
      </w:r>
      <w:r w:rsidR="0051613B">
        <w:fldChar w:fldCharType="begin"/>
      </w:r>
      <w:r w:rsidR="0051613B">
        <w:instrText xml:space="preserve"> XE "</w:instrText>
      </w:r>
      <w:r w:rsidR="0051613B" w:rsidRPr="00C1418A">
        <w:instrText>Broad River</w:instrText>
      </w:r>
      <w:r w:rsidR="0051613B">
        <w:instrText xml:space="preserve">" </w:instrText>
      </w:r>
      <w:r w:rsidR="0051613B">
        <w:fldChar w:fldCharType="end"/>
      </w:r>
      <w:r w:rsidRPr="00261CEB">
        <w:t xml:space="preserve"> from one hour before legal sunset</w:t>
      </w:r>
      <w:r w:rsidR="0051613B">
        <w:fldChar w:fldCharType="begin"/>
      </w:r>
      <w:r w:rsidR="0051613B">
        <w:instrText xml:space="preserve"> XE "</w:instrText>
      </w:r>
      <w:r w:rsidR="0051613B" w:rsidRPr="00C1418A">
        <w:instrText>sunset</w:instrText>
      </w:r>
      <w:r w:rsidR="0051613B">
        <w:instrText xml:space="preserve">" </w:instrText>
      </w:r>
      <w:r w:rsidR="0051613B">
        <w:fldChar w:fldCharType="end"/>
      </w:r>
      <w:r w:rsidRPr="00261CEB">
        <w:t xml:space="preserve"> to one hour after legal sunrise</w:t>
      </w:r>
      <w:r w:rsidR="0051613B">
        <w:fldChar w:fldCharType="begin"/>
      </w:r>
      <w:r w:rsidR="0051613B">
        <w:instrText xml:space="preserve"> XE "</w:instrText>
      </w:r>
      <w:r w:rsidR="0051613B" w:rsidRPr="00C1418A">
        <w:instrText>sunrise</w:instrText>
      </w:r>
      <w:r w:rsidR="0051613B">
        <w:instrText xml:space="preserve">" </w:instrText>
      </w:r>
      <w:r w:rsidR="0051613B">
        <w:fldChar w:fldCharType="end"/>
      </w:r>
      <w:r w:rsidRPr="00261CEB">
        <w:t>.</w:t>
      </w:r>
    </w:p>
    <w:p w14:paraId="749DFB7F" w14:textId="446346EE" w:rsidR="00F471B6" w:rsidRPr="00C21682" w:rsidRDefault="00F471B6" w:rsidP="009A5D3A">
      <w:pPr>
        <w:spacing w:before="40" w:after="280" w:line="260" w:lineRule="exact"/>
        <w:jc w:val="center"/>
        <w:rPr>
          <w:b/>
          <w:bCs/>
          <w:sz w:val="28"/>
          <w:szCs w:val="28"/>
        </w:rPr>
      </w:pPr>
      <w:r w:rsidRPr="00C21682">
        <w:rPr>
          <w:b/>
          <w:bCs/>
          <w:sz w:val="28"/>
          <w:szCs w:val="28"/>
        </w:rPr>
        <w:t>Ed</w:t>
      </w:r>
      <w:r w:rsidR="00565BDC" w:rsidRPr="00C21682">
        <w:rPr>
          <w:b/>
          <w:bCs/>
          <w:sz w:val="28"/>
          <w:szCs w:val="28"/>
        </w:rPr>
        <w:t>ucation</w:t>
      </w:r>
    </w:p>
    <w:p w14:paraId="2589EFE2" w14:textId="7E27A79F" w:rsidR="00565BDC" w:rsidRPr="00C21682" w:rsidRDefault="00F471B6" w:rsidP="009A5D3A">
      <w:pPr>
        <w:spacing w:after="30" w:line="260" w:lineRule="exact"/>
        <w:rPr>
          <w:rFonts w:cstheme="minorHAnsi"/>
          <w:b/>
          <w:bCs/>
          <w:sz w:val="26"/>
          <w:szCs w:val="26"/>
        </w:rPr>
      </w:pPr>
      <w:r w:rsidRPr="00C21682">
        <w:rPr>
          <w:rFonts w:cstheme="minorHAnsi"/>
          <w:b/>
          <w:bCs/>
          <w:sz w:val="26"/>
          <w:szCs w:val="26"/>
        </w:rPr>
        <w:t>H. 36</w:t>
      </w:r>
      <w:r w:rsidR="00565BDC" w:rsidRPr="00C21682">
        <w:rPr>
          <w:rFonts w:cstheme="minorHAnsi"/>
          <w:b/>
          <w:bCs/>
          <w:sz w:val="26"/>
          <w:szCs w:val="26"/>
        </w:rPr>
        <w:t>98</w:t>
      </w:r>
      <w:r w:rsidR="009A5D3A" w:rsidRPr="00C21682">
        <w:rPr>
          <w:rFonts w:cstheme="minorHAnsi"/>
          <w:b/>
          <w:bCs/>
          <w:sz w:val="26"/>
          <w:szCs w:val="26"/>
        </w:rPr>
        <w:fldChar w:fldCharType="begin"/>
      </w:r>
      <w:r w:rsidR="009A5D3A" w:rsidRPr="00C21682">
        <w:rPr>
          <w:rFonts w:cstheme="minorHAnsi"/>
          <w:b/>
          <w:bCs/>
          <w:sz w:val="26"/>
          <w:szCs w:val="26"/>
        </w:rPr>
        <w:instrText xml:space="preserve"> XE "H. 3698" </w:instrText>
      </w:r>
      <w:r w:rsidR="009A5D3A" w:rsidRPr="00C21682">
        <w:rPr>
          <w:rFonts w:cstheme="minorHAnsi"/>
          <w:b/>
          <w:bCs/>
          <w:sz w:val="26"/>
          <w:szCs w:val="26"/>
        </w:rPr>
        <w:fldChar w:fldCharType="end"/>
      </w:r>
      <w:r w:rsidR="00C211CD" w:rsidRPr="00C21682">
        <w:rPr>
          <w:rFonts w:cstheme="minorHAnsi"/>
          <w:b/>
          <w:bCs/>
          <w:sz w:val="26"/>
          <w:szCs w:val="26"/>
        </w:rPr>
        <w:t xml:space="preserve">  </w:t>
      </w:r>
      <w:r w:rsidR="00C211CD" w:rsidRPr="00C21682">
        <w:rPr>
          <w:b/>
          <w:bCs/>
          <w:sz w:val="26"/>
          <w:szCs w:val="26"/>
        </w:rPr>
        <w:t xml:space="preserve">Public School District Interscholastic Activities    </w:t>
      </w:r>
      <w:r w:rsidR="00565BDC" w:rsidRPr="00C21682">
        <w:rPr>
          <w:rFonts w:cstheme="minorHAnsi"/>
          <w:b/>
          <w:bCs/>
          <w:sz w:val="26"/>
          <w:szCs w:val="26"/>
        </w:rPr>
        <w:t>Rep. Elliott</w:t>
      </w:r>
      <w:r w:rsidR="009A5D3A" w:rsidRPr="00C21682">
        <w:rPr>
          <w:rFonts w:cstheme="minorHAnsi"/>
          <w:b/>
          <w:bCs/>
          <w:sz w:val="26"/>
          <w:szCs w:val="26"/>
        </w:rPr>
        <w:fldChar w:fldCharType="begin"/>
      </w:r>
      <w:r w:rsidR="009A5D3A" w:rsidRPr="00C21682">
        <w:rPr>
          <w:rFonts w:cstheme="minorHAnsi"/>
          <w:b/>
          <w:bCs/>
          <w:sz w:val="26"/>
          <w:szCs w:val="26"/>
        </w:rPr>
        <w:instrText xml:space="preserve"> XE "Rep. Elliott" </w:instrText>
      </w:r>
      <w:r w:rsidR="009A5D3A" w:rsidRPr="00C21682">
        <w:rPr>
          <w:rFonts w:cstheme="minorHAnsi"/>
          <w:b/>
          <w:bCs/>
          <w:sz w:val="26"/>
          <w:szCs w:val="26"/>
        </w:rPr>
        <w:fldChar w:fldCharType="end"/>
      </w:r>
      <w:r w:rsidR="00565BDC" w:rsidRPr="00C21682">
        <w:rPr>
          <w:rFonts w:cstheme="minorHAnsi"/>
          <w:b/>
          <w:bCs/>
          <w:sz w:val="26"/>
          <w:szCs w:val="26"/>
        </w:rPr>
        <w:t xml:space="preserve"> </w:t>
      </w:r>
    </w:p>
    <w:p w14:paraId="0DC1663E" w14:textId="424C3A0E" w:rsidR="00F471B6" w:rsidRPr="00C21682" w:rsidRDefault="00565BDC" w:rsidP="00C21682">
      <w:pPr>
        <w:spacing w:after="360" w:line="260" w:lineRule="exact"/>
      </w:pPr>
      <w:r w:rsidRPr="00C21682">
        <w:t>This bill relates to home school</w:t>
      </w:r>
      <w:r w:rsidR="009A5D3A" w:rsidRPr="00C21682">
        <w:fldChar w:fldCharType="begin"/>
      </w:r>
      <w:r w:rsidR="009A5D3A" w:rsidRPr="00C21682">
        <w:instrText xml:space="preserve"> XE "home school" </w:instrText>
      </w:r>
      <w:r w:rsidR="009A5D3A" w:rsidRPr="00C21682">
        <w:fldChar w:fldCharType="end"/>
      </w:r>
      <w:r w:rsidRPr="00C21682">
        <w:t xml:space="preserve"> student participation in public school district interscholastic</w:t>
      </w:r>
      <w:r w:rsidR="009A5D3A" w:rsidRPr="00C21682">
        <w:fldChar w:fldCharType="begin"/>
      </w:r>
      <w:r w:rsidR="009A5D3A" w:rsidRPr="00C21682">
        <w:instrText xml:space="preserve"> XE "public school district interscholastic</w:instrText>
      </w:r>
      <w:r w:rsidR="00C211CD" w:rsidRPr="00C21682">
        <w:instrText xml:space="preserve"> activities</w:instrText>
      </w:r>
      <w:r w:rsidR="009A5D3A" w:rsidRPr="00C21682">
        <w:instrText xml:space="preserve">" </w:instrText>
      </w:r>
      <w:r w:rsidR="009A5D3A" w:rsidRPr="00C21682">
        <w:fldChar w:fldCharType="end"/>
      </w:r>
      <w:r w:rsidRPr="00C21682">
        <w:t xml:space="preserve"> activities, so as to remove the requirement that such students be home schooled for one full academic year before participating in such activities.</w:t>
      </w:r>
    </w:p>
    <w:p w14:paraId="18B3EF53" w14:textId="7534588E" w:rsidR="00D74A7B" w:rsidRPr="00C21682" w:rsidRDefault="00D74A7B" w:rsidP="009A5D3A">
      <w:pPr>
        <w:spacing w:before="40" w:after="280" w:line="260" w:lineRule="exact"/>
        <w:jc w:val="center"/>
        <w:rPr>
          <w:b/>
          <w:bCs/>
          <w:sz w:val="28"/>
          <w:szCs w:val="28"/>
        </w:rPr>
      </w:pPr>
      <w:r w:rsidRPr="00C21682">
        <w:rPr>
          <w:b/>
          <w:bCs/>
          <w:sz w:val="28"/>
          <w:szCs w:val="28"/>
        </w:rPr>
        <w:t>Judiciary</w:t>
      </w:r>
    </w:p>
    <w:p w14:paraId="6E7DD451" w14:textId="2AAAFE44" w:rsidR="00E8269C" w:rsidRPr="009A5D3A" w:rsidRDefault="00E8269C" w:rsidP="009A5D3A">
      <w:pPr>
        <w:spacing w:after="30" w:line="260" w:lineRule="exact"/>
        <w:rPr>
          <w:rFonts w:cstheme="minorHAnsi"/>
          <w:sz w:val="24"/>
          <w:szCs w:val="24"/>
        </w:rPr>
      </w:pPr>
      <w:r w:rsidRPr="009A5D3A">
        <w:rPr>
          <w:rFonts w:cstheme="minorHAnsi"/>
          <w:b/>
          <w:bCs/>
          <w:sz w:val="24"/>
          <w:szCs w:val="24"/>
        </w:rPr>
        <w:t>H. 3010</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H. 3010</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r w:rsidR="009749E7" w:rsidRPr="009A5D3A">
        <w:rPr>
          <w:rFonts w:cstheme="minorHAnsi"/>
          <w:b/>
          <w:bCs/>
          <w:sz w:val="24"/>
          <w:szCs w:val="24"/>
        </w:rPr>
        <w:t xml:space="preserve">  </w:t>
      </w:r>
      <w:r w:rsidRPr="009A5D3A">
        <w:rPr>
          <w:rFonts w:cstheme="minorHAnsi"/>
          <w:b/>
          <w:bCs/>
          <w:sz w:val="24"/>
          <w:szCs w:val="24"/>
        </w:rPr>
        <w:t xml:space="preserve">Background Checks </w:t>
      </w:r>
      <w:r w:rsidR="00565BDC" w:rsidRPr="009A5D3A">
        <w:rPr>
          <w:rFonts w:cstheme="minorHAnsi"/>
          <w:b/>
          <w:bCs/>
          <w:sz w:val="24"/>
          <w:szCs w:val="24"/>
        </w:rPr>
        <w:t>a</w:t>
      </w:r>
      <w:r w:rsidRPr="009A5D3A">
        <w:rPr>
          <w:rFonts w:cstheme="minorHAnsi"/>
          <w:b/>
          <w:bCs/>
          <w:sz w:val="24"/>
          <w:szCs w:val="24"/>
        </w:rPr>
        <w:t>t Gun Shows</w:t>
      </w:r>
      <w:r w:rsidR="009749E7" w:rsidRPr="009A5D3A">
        <w:rPr>
          <w:rFonts w:cstheme="minorHAnsi"/>
          <w:b/>
          <w:bCs/>
          <w:sz w:val="24"/>
          <w:szCs w:val="24"/>
        </w:rPr>
        <w:t xml:space="preserve">    </w:t>
      </w:r>
      <w:r w:rsidRPr="009A5D3A">
        <w:rPr>
          <w:rFonts w:cstheme="minorHAnsi"/>
          <w:b/>
          <w:bCs/>
          <w:sz w:val="24"/>
          <w:szCs w:val="24"/>
        </w:rPr>
        <w:t>Rep. Cobb-Hunter</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Cobb-Hunter</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6C470708" w14:textId="7D63C84A" w:rsidR="00E8269C" w:rsidRDefault="00E8269C" w:rsidP="009A5D3A">
      <w:pPr>
        <w:spacing w:after="240" w:line="260" w:lineRule="exact"/>
      </w:pPr>
      <w:r>
        <w:t>This proposal would extend background checks</w:t>
      </w:r>
      <w:r w:rsidR="009749E7">
        <w:fldChar w:fldCharType="begin"/>
      </w:r>
      <w:r w:rsidR="009749E7">
        <w:instrText xml:space="preserve"> XE "</w:instrText>
      </w:r>
      <w:r w:rsidR="009749E7" w:rsidRPr="00812C08">
        <w:instrText>background checks:regarding guns</w:instrText>
      </w:r>
      <w:r w:rsidR="009749E7">
        <w:instrText xml:space="preserve">" </w:instrText>
      </w:r>
      <w:r w:rsidR="009749E7">
        <w:fldChar w:fldCharType="end"/>
      </w:r>
      <w:r>
        <w:t xml:space="preserve"> as a prerequisite to buying firearms at gun</w:t>
      </w:r>
      <w:r w:rsidR="009749E7">
        <w:fldChar w:fldCharType="begin"/>
      </w:r>
      <w:r w:rsidR="009749E7">
        <w:instrText xml:space="preserve"> XE "</w:instrText>
      </w:r>
      <w:r w:rsidR="009749E7" w:rsidRPr="00A91906">
        <w:instrText>gun</w:instrText>
      </w:r>
      <w:r w:rsidR="009749E7">
        <w:instrText xml:space="preserve">s" </w:instrText>
      </w:r>
      <w:r w:rsidR="009749E7">
        <w:fldChar w:fldCharType="end"/>
      </w:r>
      <w:r>
        <w:t xml:space="preserve"> shows</w:t>
      </w:r>
      <w:r w:rsidR="009749E7">
        <w:t>.</w:t>
      </w:r>
    </w:p>
    <w:p w14:paraId="6DC0AD3C" w14:textId="77777777" w:rsidR="00FB7F5D" w:rsidRDefault="00E8269C" w:rsidP="009A5D3A">
      <w:pPr>
        <w:spacing w:after="30" w:line="260" w:lineRule="exact"/>
        <w:rPr>
          <w:rFonts w:cstheme="minorHAnsi"/>
          <w:b/>
          <w:bCs/>
          <w:sz w:val="24"/>
          <w:szCs w:val="24"/>
        </w:rPr>
      </w:pPr>
      <w:r w:rsidRPr="009A5D3A">
        <w:rPr>
          <w:rFonts w:cstheme="minorHAnsi"/>
          <w:b/>
          <w:bCs/>
          <w:sz w:val="24"/>
          <w:szCs w:val="24"/>
        </w:rPr>
        <w:t>H. 3025</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H. 3025</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r w:rsidR="009749E7" w:rsidRPr="009A5D3A">
        <w:rPr>
          <w:rFonts w:cstheme="minorHAnsi"/>
          <w:b/>
          <w:bCs/>
          <w:sz w:val="24"/>
          <w:szCs w:val="24"/>
        </w:rPr>
        <w:t xml:space="preserve"> </w:t>
      </w:r>
      <w:r w:rsidRPr="009A5D3A">
        <w:rPr>
          <w:rFonts w:cstheme="minorHAnsi"/>
          <w:b/>
          <w:bCs/>
          <w:sz w:val="24"/>
          <w:szCs w:val="24"/>
        </w:rPr>
        <w:t xml:space="preserve"> “Uniform Civil Remedies for Unauthorized Disclosure of Intimate Images Act”</w:t>
      </w:r>
      <w:r w:rsidR="009749E7" w:rsidRPr="009A5D3A">
        <w:rPr>
          <w:rFonts w:cstheme="minorHAnsi"/>
          <w:b/>
          <w:bCs/>
          <w:sz w:val="24"/>
          <w:szCs w:val="24"/>
        </w:rPr>
        <w:t xml:space="preserve">    </w:t>
      </w:r>
    </w:p>
    <w:p w14:paraId="366D98EC" w14:textId="043B3082" w:rsidR="00E8269C" w:rsidRPr="009A5D3A" w:rsidRDefault="00E8269C" w:rsidP="00FB7F5D">
      <w:pPr>
        <w:spacing w:after="30" w:line="260" w:lineRule="exact"/>
        <w:ind w:firstLine="720"/>
        <w:rPr>
          <w:rFonts w:cstheme="minorHAnsi"/>
          <w:b/>
          <w:bCs/>
          <w:sz w:val="24"/>
          <w:szCs w:val="24"/>
        </w:rPr>
      </w:pPr>
      <w:r w:rsidRPr="009A5D3A">
        <w:rPr>
          <w:rFonts w:cstheme="minorHAnsi"/>
          <w:b/>
          <w:bCs/>
          <w:sz w:val="24"/>
          <w:szCs w:val="24"/>
        </w:rPr>
        <w:t>Rep. W. Newton</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Newton, W.</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2590617D" w14:textId="49F14E4F" w:rsidR="00E8269C" w:rsidRDefault="00E8269C" w:rsidP="009A5D3A">
      <w:pPr>
        <w:spacing w:after="240" w:line="260" w:lineRule="exact"/>
        <w:rPr>
          <w:b/>
          <w:bCs/>
        </w:rPr>
      </w:pPr>
      <w:r>
        <w:t>Anyone threatening or posting intimate images</w:t>
      </w:r>
      <w:r w:rsidR="009749E7">
        <w:fldChar w:fldCharType="begin"/>
      </w:r>
      <w:r w:rsidR="009749E7">
        <w:instrText xml:space="preserve"> XE "</w:instrText>
      </w:r>
      <w:r w:rsidR="009749E7" w:rsidRPr="00A91906">
        <w:instrText>intimate images</w:instrText>
      </w:r>
      <w:r w:rsidR="009749E7">
        <w:instrText xml:space="preserve">" </w:instrText>
      </w:r>
      <w:r w:rsidR="009749E7">
        <w:fldChar w:fldCharType="end"/>
      </w:r>
      <w:r>
        <w:t xml:space="preserve">, as defined in its provisions, of </w:t>
      </w:r>
      <w:r w:rsidR="00565BDC">
        <w:t>a depicted</w:t>
      </w:r>
      <w:r>
        <w:t xml:space="preserve"> </w:t>
      </w:r>
      <w:r w:rsidR="00565BDC">
        <w:t xml:space="preserve">person </w:t>
      </w:r>
      <w:r>
        <w:t>who has not consented to their release would face civil liability for doing so under this proposed bill.  Medical procedures and information, law enforcement activities, and legal proceedings would be exempt from this bill.</w:t>
      </w:r>
    </w:p>
    <w:p w14:paraId="2EF8C464" w14:textId="61794EE4"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3026</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H. 3026</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r w:rsidRPr="009A5D3A">
        <w:rPr>
          <w:rFonts w:cstheme="minorHAnsi"/>
          <w:b/>
          <w:bCs/>
          <w:sz w:val="24"/>
          <w:szCs w:val="24"/>
        </w:rPr>
        <w:t xml:space="preserve"> </w:t>
      </w:r>
      <w:r w:rsidR="009749E7" w:rsidRPr="009A5D3A">
        <w:rPr>
          <w:rFonts w:cstheme="minorHAnsi"/>
          <w:b/>
          <w:bCs/>
          <w:sz w:val="24"/>
          <w:szCs w:val="24"/>
        </w:rPr>
        <w:t xml:space="preserve"> </w:t>
      </w:r>
      <w:r w:rsidRPr="009A5D3A">
        <w:rPr>
          <w:rFonts w:cstheme="minorHAnsi"/>
          <w:b/>
          <w:bCs/>
          <w:sz w:val="24"/>
          <w:szCs w:val="24"/>
        </w:rPr>
        <w:t>Revising the Crime of Kidnapping</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Kidnapping</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r w:rsidR="009749E7" w:rsidRPr="009A5D3A">
        <w:rPr>
          <w:rFonts w:cstheme="minorHAnsi"/>
          <w:b/>
          <w:bCs/>
          <w:sz w:val="24"/>
          <w:szCs w:val="24"/>
        </w:rPr>
        <w:t xml:space="preserve">    </w:t>
      </w:r>
      <w:r w:rsidRPr="009A5D3A">
        <w:rPr>
          <w:rFonts w:cstheme="minorHAnsi"/>
          <w:b/>
          <w:bCs/>
          <w:sz w:val="24"/>
          <w:szCs w:val="24"/>
        </w:rPr>
        <w:t>Rep. Pope</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Pope</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1892EADA" w14:textId="5F8DDA20" w:rsidR="00E8269C" w:rsidRDefault="00E8269C" w:rsidP="009A5D3A">
      <w:pPr>
        <w:spacing w:after="240" w:line="260" w:lineRule="exact"/>
      </w:pPr>
      <w:r>
        <w:t xml:space="preserve">Kidnappings involved in murders </w:t>
      </w:r>
      <w:proofErr w:type="gramStart"/>
      <w:r>
        <w:t>would</w:t>
      </w:r>
      <w:proofErr w:type="gramEnd"/>
      <w:r>
        <w:t xml:space="preserve"> no longer have capped sentences if this bill becomes law.  Defendants in these cases would face additional punishment of up to 30 years in jail.</w:t>
      </w:r>
    </w:p>
    <w:p w14:paraId="57485B5A" w14:textId="4938450D"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3027</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H. 3027</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r w:rsidRPr="009A5D3A">
        <w:rPr>
          <w:rFonts w:cstheme="minorHAnsi"/>
          <w:b/>
          <w:bCs/>
          <w:sz w:val="24"/>
          <w:szCs w:val="24"/>
        </w:rPr>
        <w:t xml:space="preserve"> </w:t>
      </w:r>
      <w:r w:rsidR="009749E7" w:rsidRPr="009A5D3A">
        <w:rPr>
          <w:rFonts w:cstheme="minorHAnsi"/>
          <w:b/>
          <w:bCs/>
          <w:sz w:val="24"/>
          <w:szCs w:val="24"/>
        </w:rPr>
        <w:t xml:space="preserve"> </w:t>
      </w:r>
      <w:r w:rsidRPr="009A5D3A">
        <w:rPr>
          <w:rFonts w:cstheme="minorHAnsi"/>
          <w:b/>
          <w:bCs/>
          <w:sz w:val="24"/>
          <w:szCs w:val="24"/>
        </w:rPr>
        <w:t>Updating Criminal Offense Definitions Regarding Victim Services</w:t>
      </w:r>
      <w:r w:rsidR="009749E7" w:rsidRPr="009A5D3A">
        <w:rPr>
          <w:rFonts w:cstheme="minorHAnsi"/>
          <w:b/>
          <w:bCs/>
          <w:sz w:val="24"/>
          <w:szCs w:val="24"/>
        </w:rPr>
        <w:t xml:space="preserve">    </w:t>
      </w:r>
      <w:r w:rsidRPr="009A5D3A">
        <w:rPr>
          <w:rFonts w:cstheme="minorHAnsi"/>
          <w:b/>
          <w:bCs/>
          <w:sz w:val="24"/>
          <w:szCs w:val="24"/>
        </w:rPr>
        <w:t>Rep. Pope</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Pope</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0DE56157" w14:textId="28DA3E35" w:rsidR="00E8269C" w:rsidRDefault="00E8269C" w:rsidP="009A5D3A">
      <w:pPr>
        <w:spacing w:after="240" w:line="260" w:lineRule="exact"/>
      </w:pPr>
      <w:r w:rsidRPr="00EF61EC">
        <w:t>Criminal offenses eligible for</w:t>
      </w:r>
      <w:r>
        <w:t xml:space="preserve"> victim advocate services would be expanded </w:t>
      </w:r>
      <w:r w:rsidR="009749E7">
        <w:t>in</w:t>
      </w:r>
      <w:r>
        <w:t xml:space="preserve"> this bill.  Existing minimums of $1,000 in property damage would no longer apply</w:t>
      </w:r>
      <w:r w:rsidR="00B35312">
        <w:t>.  N</w:t>
      </w:r>
      <w:r>
        <w:t>otifications of rights would go to all incident survivors.</w:t>
      </w:r>
    </w:p>
    <w:p w14:paraId="33D411AF" w14:textId="44AE9D00"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3034</w:t>
      </w:r>
      <w:r w:rsidR="00616984" w:rsidRPr="009A5D3A">
        <w:rPr>
          <w:rFonts w:cstheme="minorHAnsi"/>
          <w:b/>
          <w:bCs/>
          <w:sz w:val="24"/>
          <w:szCs w:val="24"/>
        </w:rPr>
        <w:fldChar w:fldCharType="begin"/>
      </w:r>
      <w:r w:rsidR="00616984" w:rsidRPr="009A5D3A">
        <w:rPr>
          <w:rFonts w:cstheme="minorHAnsi"/>
          <w:sz w:val="24"/>
          <w:szCs w:val="24"/>
        </w:rPr>
        <w:instrText xml:space="preserve"> XE "</w:instrText>
      </w:r>
      <w:r w:rsidR="00616984" w:rsidRPr="009A5D3A">
        <w:rPr>
          <w:rFonts w:cstheme="minorHAnsi"/>
          <w:b/>
          <w:bCs/>
          <w:sz w:val="24"/>
          <w:szCs w:val="24"/>
        </w:rPr>
        <w:instrText>H. 3034</w:instrText>
      </w:r>
      <w:r w:rsidR="00616984" w:rsidRPr="009A5D3A">
        <w:rPr>
          <w:rFonts w:cstheme="minorHAnsi"/>
          <w:sz w:val="24"/>
          <w:szCs w:val="24"/>
        </w:rPr>
        <w:instrText xml:space="preserve">" </w:instrText>
      </w:r>
      <w:r w:rsidR="00616984" w:rsidRPr="009A5D3A">
        <w:rPr>
          <w:rFonts w:cstheme="minorHAnsi"/>
          <w:b/>
          <w:bCs/>
          <w:sz w:val="24"/>
          <w:szCs w:val="24"/>
        </w:rPr>
        <w:fldChar w:fldCharType="end"/>
      </w:r>
      <w:r w:rsidR="009749E7" w:rsidRPr="009A5D3A">
        <w:rPr>
          <w:rFonts w:cstheme="minorHAnsi"/>
          <w:b/>
          <w:bCs/>
          <w:sz w:val="24"/>
          <w:szCs w:val="24"/>
        </w:rPr>
        <w:t xml:space="preserve">  </w:t>
      </w:r>
      <w:proofErr w:type="spellStart"/>
      <w:r w:rsidRPr="009A5D3A">
        <w:rPr>
          <w:rFonts w:cstheme="minorHAnsi"/>
          <w:b/>
          <w:bCs/>
          <w:sz w:val="24"/>
          <w:szCs w:val="24"/>
        </w:rPr>
        <w:t>E911</w:t>
      </w:r>
      <w:proofErr w:type="spellEnd"/>
      <w:r w:rsidRPr="009A5D3A">
        <w:rPr>
          <w:rFonts w:cstheme="minorHAnsi"/>
          <w:b/>
          <w:bCs/>
          <w:sz w:val="24"/>
          <w:szCs w:val="24"/>
        </w:rPr>
        <w:t xml:space="preserve"> False Reporting </w:t>
      </w:r>
      <w:r w:rsidR="009749E7" w:rsidRPr="009A5D3A">
        <w:rPr>
          <w:rFonts w:cstheme="minorHAnsi"/>
          <w:b/>
          <w:bCs/>
          <w:sz w:val="24"/>
          <w:szCs w:val="24"/>
        </w:rPr>
        <w:t xml:space="preserve">  </w:t>
      </w:r>
      <w:r w:rsidRPr="009A5D3A">
        <w:rPr>
          <w:rFonts w:cstheme="minorHAnsi"/>
          <w:b/>
          <w:bCs/>
          <w:sz w:val="24"/>
          <w:szCs w:val="24"/>
        </w:rPr>
        <w:t xml:space="preserve"> Rep. Pope</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Pope</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69B74090" w14:textId="34632091" w:rsidR="00E8269C" w:rsidRPr="00FB5DDB" w:rsidRDefault="000F3B90" w:rsidP="009A5D3A">
      <w:pPr>
        <w:spacing w:after="240" w:line="260" w:lineRule="exact"/>
      </w:pPr>
      <w:r w:rsidRPr="00FB5DDB">
        <w:t>This bill adds an additional definition of</w:t>
      </w:r>
      <w:r w:rsidR="00E8269C" w:rsidRPr="00FB5DDB">
        <w:t xml:space="preserve"> misusing </w:t>
      </w:r>
      <w:proofErr w:type="spellStart"/>
      <w:r w:rsidR="00E8269C" w:rsidRPr="00FB5DDB">
        <w:t>E911</w:t>
      </w:r>
      <w:proofErr w:type="spellEnd"/>
      <w:r w:rsidR="00E8269C" w:rsidRPr="00FB5DDB">
        <w:t xml:space="preserve"> emergency services</w:t>
      </w:r>
      <w:r w:rsidR="00616984" w:rsidRPr="00FB5DDB">
        <w:fldChar w:fldCharType="begin"/>
      </w:r>
      <w:r w:rsidR="00616984" w:rsidRPr="00FB5DDB">
        <w:instrText xml:space="preserve"> XE "E911 emergency services:misuse of" </w:instrText>
      </w:r>
      <w:r w:rsidR="00616984" w:rsidRPr="00FB5DDB">
        <w:fldChar w:fldCharType="end"/>
      </w:r>
      <w:r w:rsidRPr="00FB5DDB">
        <w:t xml:space="preserve">:  </w:t>
      </w:r>
      <w:r w:rsidRPr="00FB5DDB">
        <w:rPr>
          <w:color w:val="000000"/>
        </w:rPr>
        <w:t>texting 911 in such a volume to disrupt the emergency service</w:t>
      </w:r>
      <w:r w:rsidR="00E8269C" w:rsidRPr="00FB5DDB">
        <w:t>.</w:t>
      </w:r>
    </w:p>
    <w:p w14:paraId="3634B3EC" w14:textId="3A9F5D8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3038</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H. 3038</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r w:rsidRPr="009A5D3A">
        <w:rPr>
          <w:rFonts w:cstheme="minorHAnsi"/>
          <w:b/>
          <w:bCs/>
          <w:sz w:val="24"/>
          <w:szCs w:val="24"/>
        </w:rPr>
        <w:t xml:space="preserve"> </w:t>
      </w:r>
      <w:r w:rsidR="009749E7" w:rsidRPr="009A5D3A">
        <w:rPr>
          <w:rFonts w:cstheme="minorHAnsi"/>
          <w:b/>
          <w:bCs/>
          <w:sz w:val="24"/>
          <w:szCs w:val="24"/>
        </w:rPr>
        <w:t xml:space="preserve"> </w:t>
      </w:r>
      <w:r w:rsidRPr="009A5D3A">
        <w:rPr>
          <w:rFonts w:cstheme="minorHAnsi"/>
          <w:b/>
          <w:bCs/>
          <w:sz w:val="24"/>
          <w:szCs w:val="24"/>
        </w:rPr>
        <w:t xml:space="preserve">Using Another’s Identity Online </w:t>
      </w:r>
      <w:r w:rsidR="009749E7"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1EE735E2" w14:textId="5C1AF4A1" w:rsidR="00E8269C" w:rsidRDefault="003E5BB6" w:rsidP="009A5D3A">
      <w:pPr>
        <w:spacing w:after="240" w:line="260" w:lineRule="exact"/>
      </w:pPr>
      <w:r>
        <w:t>This bill s</w:t>
      </w:r>
      <w:r w:rsidR="00E8269C">
        <w:t>eeks to create the criminal offense of impersonating another online</w:t>
      </w:r>
      <w:r>
        <w:fldChar w:fldCharType="begin"/>
      </w:r>
      <w:r>
        <w:instrText xml:space="preserve"> XE "</w:instrText>
      </w:r>
      <w:r w:rsidRPr="00713835">
        <w:instrText>online:impersonating a person online is prohibited</w:instrText>
      </w:r>
      <w:r>
        <w:instrText xml:space="preserve">" </w:instrText>
      </w:r>
      <w:r>
        <w:fldChar w:fldCharType="end"/>
      </w:r>
      <w:r w:rsidR="00E8269C">
        <w:t xml:space="preserve">, with fines ranging from $250 to $1,000 and/or up to </w:t>
      </w:r>
      <w:r>
        <w:t>six</w:t>
      </w:r>
      <w:r w:rsidR="00E8269C">
        <w:t xml:space="preserve"> months in jail.</w:t>
      </w:r>
    </w:p>
    <w:p w14:paraId="270AEE14" w14:textId="63D373D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3041</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H. 3041</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r w:rsidRPr="009A5D3A">
        <w:rPr>
          <w:rFonts w:cstheme="minorHAnsi"/>
          <w:b/>
          <w:bCs/>
          <w:sz w:val="24"/>
          <w:szCs w:val="24"/>
        </w:rPr>
        <w:t xml:space="preserve"> </w:t>
      </w:r>
      <w:r w:rsidR="003E5BB6" w:rsidRPr="009A5D3A">
        <w:rPr>
          <w:rFonts w:cstheme="minorHAnsi"/>
          <w:b/>
          <w:bCs/>
          <w:sz w:val="24"/>
          <w:szCs w:val="24"/>
        </w:rPr>
        <w:t xml:space="preserve"> </w:t>
      </w:r>
      <w:r w:rsidRPr="009A5D3A">
        <w:rPr>
          <w:rFonts w:cstheme="minorHAnsi"/>
          <w:b/>
          <w:bCs/>
          <w:sz w:val="24"/>
          <w:szCs w:val="24"/>
        </w:rPr>
        <w:t xml:space="preserve">Autopsy Photo and Video Usage  </w:t>
      </w:r>
      <w:r w:rsidR="003E5BB6" w:rsidRPr="009A5D3A">
        <w:rPr>
          <w:rFonts w:cstheme="minorHAnsi"/>
          <w:b/>
          <w:bCs/>
          <w:sz w:val="24"/>
          <w:szCs w:val="24"/>
        </w:rPr>
        <w:t xml:space="preserve">  </w:t>
      </w:r>
      <w:r w:rsidRPr="009A5D3A">
        <w:rPr>
          <w:rFonts w:cstheme="minorHAnsi"/>
          <w:b/>
          <w:bCs/>
          <w:sz w:val="24"/>
          <w:szCs w:val="24"/>
        </w:rPr>
        <w:t>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695C39F9" w14:textId="1F9D63E1" w:rsidR="00E8269C" w:rsidRDefault="00E8269C" w:rsidP="009A5D3A">
      <w:pPr>
        <w:spacing w:after="240" w:line="260" w:lineRule="exact"/>
      </w:pPr>
      <w:r>
        <w:t>A bill to limit the use of autopsy photos and videos</w:t>
      </w:r>
      <w:r w:rsidR="003E5BB6">
        <w:fldChar w:fldCharType="begin"/>
      </w:r>
      <w:r w:rsidR="003E5BB6">
        <w:instrText xml:space="preserve"> XE "</w:instrText>
      </w:r>
      <w:r w:rsidR="003E5BB6" w:rsidRPr="005B7978">
        <w:instrText>autopsy photos and videos:restricted to official or court usage</w:instrText>
      </w:r>
      <w:r w:rsidR="003E5BB6">
        <w:instrText xml:space="preserve">" </w:instrText>
      </w:r>
      <w:r w:rsidR="003E5BB6">
        <w:fldChar w:fldCharType="end"/>
      </w:r>
      <w:r>
        <w:t xml:space="preserve"> to official or court purposes.</w:t>
      </w:r>
    </w:p>
    <w:p w14:paraId="1228F4F4" w14:textId="38AFAF3E"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3042</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H. 3042</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r w:rsidR="003E5BB6" w:rsidRPr="009A5D3A">
        <w:rPr>
          <w:rFonts w:cstheme="minorHAnsi"/>
          <w:b/>
          <w:bCs/>
          <w:sz w:val="24"/>
          <w:szCs w:val="24"/>
        </w:rPr>
        <w:t xml:space="preserve"> </w:t>
      </w:r>
      <w:r w:rsidRPr="009A5D3A">
        <w:rPr>
          <w:rFonts w:cstheme="minorHAnsi"/>
          <w:b/>
          <w:bCs/>
          <w:sz w:val="24"/>
          <w:szCs w:val="24"/>
        </w:rPr>
        <w:t xml:space="preserve"> Immunity from Prosecution Appeals</w:t>
      </w:r>
      <w:r w:rsidR="003E5BB6"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4849F2E8" w14:textId="1BA586E8" w:rsidR="00E8269C" w:rsidRDefault="00E8269C" w:rsidP="009A5D3A">
      <w:pPr>
        <w:spacing w:after="240" w:line="260" w:lineRule="exact"/>
      </w:pPr>
      <w:r>
        <w:t>This bill would make orders related to immunity from prosecution</w:t>
      </w:r>
      <w:r w:rsidR="00A71A2C">
        <w:fldChar w:fldCharType="begin"/>
      </w:r>
      <w:r w:rsidR="00A71A2C">
        <w:instrText xml:space="preserve"> XE "</w:instrText>
      </w:r>
      <w:r w:rsidR="00A71A2C" w:rsidRPr="0089280C">
        <w:instrText>immunity from prosecution</w:instrText>
      </w:r>
      <w:r w:rsidR="00A71A2C">
        <w:instrText xml:space="preserve">" </w:instrText>
      </w:r>
      <w:r w:rsidR="00A71A2C">
        <w:fldChar w:fldCharType="end"/>
      </w:r>
      <w:r>
        <w:t xml:space="preserve"> immediately appealable.  It also would preserve this issue on appeal even after someone is convicted and sentenced.</w:t>
      </w:r>
    </w:p>
    <w:p w14:paraId="57F885F2" w14:textId="51C4A7F9"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3044</w:t>
      </w:r>
      <w:r w:rsidR="00A71A2C" w:rsidRPr="009A5D3A">
        <w:rPr>
          <w:rFonts w:cstheme="minorHAnsi"/>
          <w:b/>
          <w:bCs/>
          <w:sz w:val="24"/>
          <w:szCs w:val="24"/>
        </w:rPr>
        <w:fldChar w:fldCharType="begin"/>
      </w:r>
      <w:r w:rsidR="00A71A2C" w:rsidRPr="009A5D3A">
        <w:rPr>
          <w:rFonts w:cstheme="minorHAnsi"/>
          <w:sz w:val="24"/>
          <w:szCs w:val="24"/>
        </w:rPr>
        <w:instrText xml:space="preserve"> XE "</w:instrText>
      </w:r>
      <w:r w:rsidR="00A71A2C" w:rsidRPr="009A5D3A">
        <w:rPr>
          <w:rFonts w:cstheme="minorHAnsi"/>
          <w:b/>
          <w:bCs/>
          <w:sz w:val="24"/>
          <w:szCs w:val="24"/>
        </w:rPr>
        <w:instrText>H. 3044</w:instrText>
      </w:r>
      <w:r w:rsidR="00A71A2C" w:rsidRPr="009A5D3A">
        <w:rPr>
          <w:rFonts w:cstheme="minorHAnsi"/>
          <w:sz w:val="24"/>
          <w:szCs w:val="24"/>
        </w:rPr>
        <w:instrText xml:space="preserve">" </w:instrText>
      </w:r>
      <w:r w:rsidR="00A71A2C" w:rsidRPr="009A5D3A">
        <w:rPr>
          <w:rFonts w:cstheme="minorHAnsi"/>
          <w:b/>
          <w:bCs/>
          <w:sz w:val="24"/>
          <w:szCs w:val="24"/>
        </w:rPr>
        <w:fldChar w:fldCharType="end"/>
      </w:r>
      <w:r w:rsidRPr="009A5D3A">
        <w:rPr>
          <w:rFonts w:cstheme="minorHAnsi"/>
          <w:b/>
          <w:bCs/>
          <w:sz w:val="24"/>
          <w:szCs w:val="24"/>
        </w:rPr>
        <w:t xml:space="preserve"> </w:t>
      </w:r>
      <w:r w:rsidR="00A71A2C" w:rsidRPr="009A5D3A">
        <w:rPr>
          <w:rFonts w:cstheme="minorHAnsi"/>
          <w:b/>
          <w:bCs/>
          <w:sz w:val="24"/>
          <w:szCs w:val="24"/>
        </w:rPr>
        <w:t xml:space="preserve"> </w:t>
      </w:r>
      <w:r w:rsidRPr="009A5D3A">
        <w:rPr>
          <w:rFonts w:cstheme="minorHAnsi"/>
          <w:b/>
          <w:bCs/>
          <w:sz w:val="24"/>
          <w:szCs w:val="24"/>
        </w:rPr>
        <w:t xml:space="preserve">Failure to Appear Bench Warrants  </w:t>
      </w:r>
      <w:r w:rsidR="00A71A2C" w:rsidRPr="009A5D3A">
        <w:rPr>
          <w:rFonts w:cstheme="minorHAnsi"/>
          <w:b/>
          <w:bCs/>
          <w:sz w:val="24"/>
          <w:szCs w:val="24"/>
        </w:rPr>
        <w:t xml:space="preserve">  </w:t>
      </w:r>
      <w:r w:rsidRPr="009A5D3A">
        <w:rPr>
          <w:rFonts w:cstheme="minorHAnsi"/>
          <w:b/>
          <w:bCs/>
          <w:sz w:val="24"/>
          <w:szCs w:val="24"/>
        </w:rPr>
        <w:t>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0A3AD0D8" w14:textId="3FCD7B7A" w:rsidR="001A45B9" w:rsidRPr="00275B11" w:rsidRDefault="00E8269C" w:rsidP="00275B11">
      <w:pPr>
        <w:spacing w:after="240" w:line="260" w:lineRule="exact"/>
        <w:rPr>
          <w:rFonts w:cstheme="minorHAnsi"/>
        </w:rPr>
      </w:pPr>
      <w:r w:rsidRPr="00275B11">
        <w:rPr>
          <w:rFonts w:cstheme="minorHAnsi"/>
        </w:rPr>
        <w:t xml:space="preserve">A proposal </w:t>
      </w:r>
      <w:r w:rsidR="001A45B9" w:rsidRPr="00275B11">
        <w:rPr>
          <w:rFonts w:cstheme="minorHAnsi"/>
        </w:rPr>
        <w:t>that a</w:t>
      </w:r>
      <w:r w:rsidR="001A45B9" w:rsidRPr="00275B11">
        <w:rPr>
          <w:rFonts w:cstheme="minorHAnsi"/>
          <w:color w:val="000000"/>
        </w:rPr>
        <w:t> circuit court judge may not issue a general sessions court bench warrant for</w:t>
      </w:r>
      <w:r w:rsidR="001A45B9" w:rsidRPr="00275B11">
        <w:rPr>
          <w:rFonts w:cstheme="minorHAnsi"/>
        </w:rPr>
        <w:t xml:space="preserve"> failure to appear in court (</w:t>
      </w:r>
      <w:r w:rsidR="001A45B9" w:rsidRPr="00275B11">
        <w:rPr>
          <w:rFonts w:cstheme="minorHAnsi"/>
          <w:color w:val="000000"/>
        </w:rPr>
        <w:t>unless the solicitor has conspicuously posted a list of potential bench warrants at the appropriate courthouse and on the solicitor's Internet website at least forty-eight hours before the bench warrant is requested</w:t>
      </w:r>
      <w:r w:rsidR="001A45B9" w:rsidRPr="00275B11">
        <w:rPr>
          <w:rFonts w:cstheme="minorHAnsi"/>
        </w:rPr>
        <w:t xml:space="preserve">).  </w:t>
      </w:r>
      <w:r w:rsidRPr="00275B11">
        <w:rPr>
          <w:rFonts w:cstheme="minorHAnsi"/>
        </w:rPr>
        <w:t xml:space="preserve">These defendants’ attorneys of record would have to be notified prior to any of these warrants being issued.  </w:t>
      </w:r>
    </w:p>
    <w:p w14:paraId="109D5163" w14:textId="129A9AFD" w:rsidR="00E8269C" w:rsidRPr="00275B11" w:rsidRDefault="00E8269C" w:rsidP="009A5D3A">
      <w:pPr>
        <w:spacing w:after="30" w:line="260" w:lineRule="exact"/>
        <w:rPr>
          <w:rFonts w:cstheme="minorHAnsi"/>
          <w:b/>
          <w:bCs/>
          <w:sz w:val="24"/>
          <w:szCs w:val="24"/>
        </w:rPr>
      </w:pPr>
      <w:r w:rsidRPr="00275B11">
        <w:rPr>
          <w:rFonts w:cstheme="minorHAnsi"/>
          <w:b/>
          <w:bCs/>
          <w:sz w:val="24"/>
          <w:szCs w:val="24"/>
        </w:rPr>
        <w:t>H. 3133</w:t>
      </w:r>
      <w:r w:rsidR="00A71A2C" w:rsidRPr="00275B11">
        <w:rPr>
          <w:rFonts w:cstheme="minorHAnsi"/>
          <w:b/>
          <w:bCs/>
          <w:sz w:val="24"/>
          <w:szCs w:val="24"/>
        </w:rPr>
        <w:fldChar w:fldCharType="begin"/>
      </w:r>
      <w:r w:rsidR="00A71A2C" w:rsidRPr="00275B11">
        <w:rPr>
          <w:rFonts w:cstheme="minorHAnsi"/>
          <w:b/>
          <w:bCs/>
          <w:sz w:val="24"/>
          <w:szCs w:val="24"/>
        </w:rPr>
        <w:instrText xml:space="preserve"> XE "H. 3133" </w:instrText>
      </w:r>
      <w:r w:rsidR="00A71A2C" w:rsidRPr="00275B11">
        <w:rPr>
          <w:rFonts w:cstheme="minorHAnsi"/>
          <w:b/>
          <w:bCs/>
          <w:sz w:val="24"/>
          <w:szCs w:val="24"/>
        </w:rPr>
        <w:fldChar w:fldCharType="end"/>
      </w:r>
      <w:r w:rsidR="00572E94" w:rsidRPr="00275B11">
        <w:rPr>
          <w:rFonts w:cstheme="minorHAnsi"/>
          <w:b/>
          <w:bCs/>
          <w:sz w:val="24"/>
          <w:szCs w:val="24"/>
        </w:rPr>
        <w:t xml:space="preserve">  Offender Management System Act</w:t>
      </w:r>
      <w:r w:rsidR="00572E94" w:rsidRPr="00275B11">
        <w:rPr>
          <w:rFonts w:cstheme="minorHAnsi"/>
          <w:b/>
          <w:bCs/>
          <w:sz w:val="24"/>
          <w:szCs w:val="24"/>
        </w:rPr>
        <w:fldChar w:fldCharType="begin"/>
      </w:r>
      <w:r w:rsidR="00572E94" w:rsidRPr="00275B11">
        <w:rPr>
          <w:rFonts w:cstheme="minorHAnsi"/>
          <w:b/>
          <w:bCs/>
          <w:sz w:val="24"/>
          <w:szCs w:val="24"/>
        </w:rPr>
        <w:instrText xml:space="preserve"> XE "Offender Management System Act" </w:instrText>
      </w:r>
      <w:r w:rsidR="00572E94" w:rsidRPr="00275B11">
        <w:rPr>
          <w:rFonts w:cstheme="minorHAnsi"/>
          <w:b/>
          <w:bCs/>
          <w:sz w:val="24"/>
          <w:szCs w:val="24"/>
        </w:rPr>
        <w:fldChar w:fldCharType="end"/>
      </w:r>
      <w:r w:rsidR="00572E94" w:rsidRPr="00275B11">
        <w:rPr>
          <w:rFonts w:cstheme="minorHAnsi"/>
          <w:b/>
          <w:bCs/>
          <w:sz w:val="24"/>
          <w:szCs w:val="24"/>
        </w:rPr>
        <w:t xml:space="preserve">    </w:t>
      </w:r>
      <w:r w:rsidRPr="00275B11">
        <w:rPr>
          <w:rFonts w:cstheme="minorHAnsi"/>
          <w:b/>
          <w:bCs/>
          <w:sz w:val="24"/>
          <w:szCs w:val="24"/>
        </w:rPr>
        <w:t>Rep. Wooten</w:t>
      </w:r>
      <w:r w:rsidR="00A71A2C" w:rsidRPr="00275B11">
        <w:rPr>
          <w:rFonts w:cstheme="minorHAnsi"/>
          <w:b/>
          <w:bCs/>
          <w:sz w:val="24"/>
          <w:szCs w:val="24"/>
        </w:rPr>
        <w:fldChar w:fldCharType="begin"/>
      </w:r>
      <w:r w:rsidR="00A71A2C" w:rsidRPr="00275B11">
        <w:rPr>
          <w:rFonts w:cstheme="minorHAnsi"/>
          <w:b/>
          <w:bCs/>
          <w:sz w:val="24"/>
          <w:szCs w:val="24"/>
        </w:rPr>
        <w:instrText xml:space="preserve"> XE "Rep. Wooten" </w:instrText>
      </w:r>
      <w:r w:rsidR="00A71A2C" w:rsidRPr="00275B11">
        <w:rPr>
          <w:rFonts w:cstheme="minorHAnsi"/>
          <w:b/>
          <w:bCs/>
          <w:sz w:val="24"/>
          <w:szCs w:val="24"/>
        </w:rPr>
        <w:fldChar w:fldCharType="end"/>
      </w:r>
    </w:p>
    <w:p w14:paraId="3121BADF" w14:textId="5767A163" w:rsidR="00572E94" w:rsidRDefault="00572E94" w:rsidP="009A5D3A">
      <w:pPr>
        <w:spacing w:after="240" w:line="260" w:lineRule="exact"/>
      </w:pPr>
      <w:r w:rsidRPr="00572E94">
        <w:t>This bill is legislative effort to repeal the</w:t>
      </w:r>
      <w:r>
        <w:t xml:space="preserve"> Offender Management System Act (also known as the</w:t>
      </w:r>
      <w:r w:rsidRPr="00572E94">
        <w:t xml:space="preserve"> </w:t>
      </w:r>
      <w:r w:rsidR="00987843" w:rsidRPr="00572E94">
        <w:t>Classification System</w:t>
      </w:r>
      <w:r>
        <w:fldChar w:fldCharType="begin"/>
      </w:r>
      <w:r>
        <w:instrText xml:space="preserve"> XE "</w:instrText>
      </w:r>
      <w:r w:rsidRPr="00F84940">
        <w:instrText>classification system</w:instrText>
      </w:r>
      <w:r>
        <w:instrText xml:space="preserve">" </w:instrText>
      </w:r>
      <w:r>
        <w:fldChar w:fldCharType="end"/>
      </w:r>
      <w:r w:rsidR="00987843" w:rsidRPr="00572E94">
        <w:t xml:space="preserve"> </w:t>
      </w:r>
      <w:r w:rsidR="00987843">
        <w:t>a</w:t>
      </w:r>
      <w:r w:rsidR="00987843" w:rsidRPr="00572E94">
        <w:t>nd Adult Criminal Offender Management System</w:t>
      </w:r>
      <w:r w:rsidR="00987843">
        <w:t>).</w:t>
      </w:r>
      <w:r>
        <w:fldChar w:fldCharType="begin"/>
      </w:r>
      <w:r>
        <w:instrText xml:space="preserve"> XE "</w:instrText>
      </w:r>
      <w:r w:rsidRPr="00F84940">
        <w:instrText>adult criminal offender management system</w:instrText>
      </w:r>
      <w:r>
        <w:instrText xml:space="preserve">" </w:instrText>
      </w:r>
      <w:r>
        <w:fldChar w:fldCharType="end"/>
      </w:r>
    </w:p>
    <w:p w14:paraId="2C27834F" w14:textId="65683419"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3188</w:t>
      </w:r>
      <w:r w:rsidR="00A71A2C" w:rsidRPr="009A5D3A">
        <w:rPr>
          <w:rFonts w:cstheme="minorHAnsi"/>
          <w:b/>
          <w:bCs/>
          <w:sz w:val="24"/>
          <w:szCs w:val="24"/>
        </w:rPr>
        <w:fldChar w:fldCharType="begin"/>
      </w:r>
      <w:r w:rsidR="00A71A2C" w:rsidRPr="009A5D3A">
        <w:rPr>
          <w:rFonts w:cstheme="minorHAnsi"/>
          <w:sz w:val="24"/>
          <w:szCs w:val="24"/>
        </w:rPr>
        <w:instrText xml:space="preserve"> XE "</w:instrText>
      </w:r>
      <w:r w:rsidR="00A71A2C" w:rsidRPr="009A5D3A">
        <w:rPr>
          <w:rFonts w:cstheme="minorHAnsi"/>
          <w:b/>
          <w:bCs/>
          <w:sz w:val="24"/>
          <w:szCs w:val="24"/>
        </w:rPr>
        <w:instrText>H. 3188</w:instrText>
      </w:r>
      <w:r w:rsidR="00A71A2C" w:rsidRPr="009A5D3A">
        <w:rPr>
          <w:rFonts w:cstheme="minorHAnsi"/>
          <w:sz w:val="24"/>
          <w:szCs w:val="24"/>
        </w:rPr>
        <w:instrText xml:space="preserve">" </w:instrText>
      </w:r>
      <w:r w:rsidR="00A71A2C" w:rsidRPr="009A5D3A">
        <w:rPr>
          <w:rFonts w:cstheme="minorHAnsi"/>
          <w:b/>
          <w:bCs/>
          <w:sz w:val="24"/>
          <w:szCs w:val="24"/>
        </w:rPr>
        <w:fldChar w:fldCharType="end"/>
      </w:r>
      <w:r w:rsidR="00A71A2C" w:rsidRPr="009A5D3A">
        <w:rPr>
          <w:rFonts w:cstheme="minorHAnsi"/>
          <w:b/>
          <w:bCs/>
          <w:sz w:val="24"/>
          <w:szCs w:val="24"/>
        </w:rPr>
        <w:t xml:space="preserve"> </w:t>
      </w:r>
      <w:r w:rsidRPr="009A5D3A">
        <w:rPr>
          <w:rFonts w:cstheme="minorHAnsi"/>
          <w:b/>
          <w:bCs/>
          <w:sz w:val="24"/>
          <w:szCs w:val="24"/>
        </w:rPr>
        <w:t xml:space="preserve"> Inmate Medical Furloughs</w:t>
      </w:r>
      <w:r w:rsidR="00A71A2C" w:rsidRPr="009A5D3A">
        <w:rPr>
          <w:rFonts w:cstheme="minorHAnsi"/>
          <w:b/>
          <w:bCs/>
          <w:sz w:val="24"/>
          <w:szCs w:val="24"/>
        </w:rPr>
        <w:t xml:space="preserve">  </w:t>
      </w:r>
      <w:r w:rsidRPr="009A5D3A">
        <w:rPr>
          <w:rFonts w:cstheme="minorHAnsi"/>
          <w:b/>
          <w:bCs/>
          <w:sz w:val="24"/>
          <w:szCs w:val="24"/>
        </w:rPr>
        <w:t xml:space="preserve">  Rep. </w:t>
      </w:r>
      <w:r w:rsidR="00921E19" w:rsidRPr="009A5D3A">
        <w:rPr>
          <w:rFonts w:cstheme="minorHAnsi"/>
          <w:b/>
          <w:bCs/>
          <w:sz w:val="24"/>
          <w:szCs w:val="24"/>
        </w:rPr>
        <w:t>Wooten</w:t>
      </w:r>
      <w:r w:rsidR="00921E19" w:rsidRPr="009A5D3A">
        <w:rPr>
          <w:rFonts w:cstheme="minorHAnsi"/>
          <w:b/>
          <w:bCs/>
          <w:sz w:val="24"/>
          <w:szCs w:val="24"/>
        </w:rPr>
        <w:fldChar w:fldCharType="begin"/>
      </w:r>
      <w:r w:rsidR="00921E19" w:rsidRPr="009A5D3A">
        <w:rPr>
          <w:rFonts w:cstheme="minorHAnsi"/>
          <w:sz w:val="24"/>
          <w:szCs w:val="24"/>
        </w:rPr>
        <w:instrText xml:space="preserve"> XE "</w:instrText>
      </w:r>
      <w:r w:rsidR="00921E19" w:rsidRPr="009A5D3A">
        <w:rPr>
          <w:rFonts w:cstheme="minorHAnsi"/>
          <w:b/>
          <w:bCs/>
          <w:sz w:val="24"/>
          <w:szCs w:val="24"/>
        </w:rPr>
        <w:instrText>Rep. Wooten</w:instrText>
      </w:r>
      <w:r w:rsidR="00921E19" w:rsidRPr="009A5D3A">
        <w:rPr>
          <w:rFonts w:cstheme="minorHAnsi"/>
          <w:sz w:val="24"/>
          <w:szCs w:val="24"/>
        </w:rPr>
        <w:instrText xml:space="preserve">" </w:instrText>
      </w:r>
      <w:r w:rsidR="00921E19" w:rsidRPr="009A5D3A">
        <w:rPr>
          <w:rFonts w:cstheme="minorHAnsi"/>
          <w:b/>
          <w:bCs/>
          <w:sz w:val="24"/>
          <w:szCs w:val="24"/>
        </w:rPr>
        <w:fldChar w:fldCharType="end"/>
      </w:r>
    </w:p>
    <w:p w14:paraId="02E52992" w14:textId="227EA2A6" w:rsidR="00E8269C" w:rsidRDefault="00E8269C" w:rsidP="009A5D3A">
      <w:pPr>
        <w:spacing w:after="240" w:line="260" w:lineRule="exact"/>
      </w:pPr>
      <w:r>
        <w:t>If passed, this bill would limit inmate furloughs</w:t>
      </w:r>
      <w:r w:rsidR="00A71A2C">
        <w:fldChar w:fldCharType="begin"/>
      </w:r>
      <w:r w:rsidR="00A71A2C">
        <w:instrText xml:space="preserve"> XE "</w:instrText>
      </w:r>
      <w:r w:rsidR="008327B9" w:rsidRPr="00D802EA">
        <w:instrText>inmat</w:instrText>
      </w:r>
      <w:r w:rsidR="008327B9">
        <w:instrText>e:</w:instrText>
      </w:r>
      <w:r w:rsidR="008327B9" w:rsidRPr="00D802EA">
        <w:instrText>limitations</w:instrText>
      </w:r>
      <w:r w:rsidR="00A71A2C" w:rsidRPr="00D802EA">
        <w:instrText xml:space="preserve"> on</w:instrText>
      </w:r>
      <w:r w:rsidR="008327B9">
        <w:instrText xml:space="preserve"> furloughs</w:instrText>
      </w:r>
      <w:r w:rsidR="00A71A2C">
        <w:instrText xml:space="preserve">" </w:instrText>
      </w:r>
      <w:r w:rsidR="00A71A2C">
        <w:fldChar w:fldCharType="end"/>
      </w:r>
      <w:r>
        <w:t xml:space="preserve"> for medical reasons only.</w:t>
      </w:r>
    </w:p>
    <w:p w14:paraId="2C787E89" w14:textId="47A980D5"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3376</w:t>
      </w:r>
      <w:r w:rsidR="00A71A2C" w:rsidRPr="009A5D3A">
        <w:rPr>
          <w:rFonts w:cstheme="minorHAnsi"/>
          <w:b/>
          <w:bCs/>
          <w:sz w:val="24"/>
          <w:szCs w:val="24"/>
        </w:rPr>
        <w:fldChar w:fldCharType="begin"/>
      </w:r>
      <w:r w:rsidR="00A71A2C" w:rsidRPr="009A5D3A">
        <w:rPr>
          <w:rFonts w:cstheme="minorHAnsi"/>
          <w:sz w:val="24"/>
          <w:szCs w:val="24"/>
        </w:rPr>
        <w:instrText xml:space="preserve"> XE "</w:instrText>
      </w:r>
      <w:r w:rsidR="00A71A2C" w:rsidRPr="009A5D3A">
        <w:rPr>
          <w:rFonts w:cstheme="minorHAnsi"/>
          <w:b/>
          <w:bCs/>
          <w:sz w:val="24"/>
          <w:szCs w:val="24"/>
        </w:rPr>
        <w:instrText>H. 3376</w:instrText>
      </w:r>
      <w:r w:rsidR="00A71A2C" w:rsidRPr="009A5D3A">
        <w:rPr>
          <w:rFonts w:cstheme="minorHAnsi"/>
          <w:sz w:val="24"/>
          <w:szCs w:val="24"/>
        </w:rPr>
        <w:instrText xml:space="preserve">" </w:instrText>
      </w:r>
      <w:r w:rsidR="00A71A2C" w:rsidRPr="009A5D3A">
        <w:rPr>
          <w:rFonts w:cstheme="minorHAnsi"/>
          <w:b/>
          <w:bCs/>
          <w:sz w:val="24"/>
          <w:szCs w:val="24"/>
        </w:rPr>
        <w:fldChar w:fldCharType="end"/>
      </w:r>
      <w:r w:rsidR="00A71A2C" w:rsidRPr="009A5D3A">
        <w:rPr>
          <w:rFonts w:cstheme="minorHAnsi"/>
          <w:b/>
          <w:bCs/>
          <w:sz w:val="24"/>
          <w:szCs w:val="24"/>
        </w:rPr>
        <w:t xml:space="preserve"> </w:t>
      </w:r>
      <w:r w:rsidRPr="009A5D3A">
        <w:rPr>
          <w:rFonts w:cstheme="minorHAnsi"/>
          <w:b/>
          <w:bCs/>
          <w:sz w:val="24"/>
          <w:szCs w:val="24"/>
        </w:rPr>
        <w:t xml:space="preserve"> Drug Offenders Conditional Releases </w:t>
      </w:r>
      <w:r w:rsidR="00A71A2C"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259B25F7" w14:textId="14192C70" w:rsidR="00E8269C" w:rsidRDefault="00E8269C" w:rsidP="009A5D3A">
      <w:pPr>
        <w:spacing w:after="240" w:line="260" w:lineRule="exact"/>
      </w:pPr>
      <w:r>
        <w:t>Certain drug offenders</w:t>
      </w:r>
      <w:r w:rsidR="00A71A2C">
        <w:fldChar w:fldCharType="begin"/>
      </w:r>
      <w:r w:rsidR="00A71A2C">
        <w:instrText xml:space="preserve"> XE "</w:instrText>
      </w:r>
      <w:r w:rsidR="00A71A2C" w:rsidRPr="00FB7392">
        <w:instrText>drug offenders:certain offenders released based on treatment</w:instrText>
      </w:r>
      <w:r w:rsidR="00A71A2C">
        <w:instrText xml:space="preserve">" </w:instrText>
      </w:r>
      <w:r w:rsidR="00A71A2C">
        <w:fldChar w:fldCharType="end"/>
      </w:r>
      <w:r>
        <w:t xml:space="preserve"> could be conditionally released from confinement after enrolling in chemical dependency programs if this proposal becomes la</w:t>
      </w:r>
      <w:r w:rsidR="00A71A2C">
        <w:t>w.</w:t>
      </w:r>
    </w:p>
    <w:p w14:paraId="5428C166" w14:textId="77777777" w:rsidR="00275B11" w:rsidRDefault="00E8269C" w:rsidP="009A5D3A">
      <w:pPr>
        <w:spacing w:after="30" w:line="260" w:lineRule="exact"/>
        <w:rPr>
          <w:rFonts w:cstheme="minorHAnsi"/>
          <w:b/>
          <w:bCs/>
          <w:sz w:val="24"/>
          <w:szCs w:val="24"/>
        </w:rPr>
      </w:pPr>
      <w:r w:rsidRPr="009A5D3A">
        <w:rPr>
          <w:rFonts w:cstheme="minorHAnsi"/>
          <w:b/>
          <w:bCs/>
          <w:sz w:val="24"/>
          <w:szCs w:val="24"/>
        </w:rPr>
        <w:t>H. 3379</w:t>
      </w:r>
      <w:r w:rsidR="00275B11">
        <w:rPr>
          <w:rFonts w:cstheme="minorHAnsi"/>
          <w:b/>
          <w:bCs/>
          <w:sz w:val="24"/>
          <w:szCs w:val="24"/>
        </w:rPr>
        <w:fldChar w:fldCharType="begin"/>
      </w:r>
      <w:r w:rsidR="00275B11">
        <w:instrText xml:space="preserve"> XE "</w:instrText>
      </w:r>
      <w:r w:rsidR="00275B11" w:rsidRPr="006838FB">
        <w:rPr>
          <w:rFonts w:cstheme="minorHAnsi"/>
          <w:b/>
          <w:bCs/>
          <w:sz w:val="24"/>
          <w:szCs w:val="24"/>
        </w:rPr>
        <w:instrText>H. 3379</w:instrText>
      </w:r>
      <w:r w:rsidR="00275B11">
        <w:instrText xml:space="preserve">" </w:instrText>
      </w:r>
      <w:r w:rsidR="00275B11">
        <w:rPr>
          <w:rFonts w:cstheme="minorHAnsi"/>
          <w:b/>
          <w:bCs/>
          <w:sz w:val="24"/>
          <w:szCs w:val="24"/>
        </w:rPr>
        <w:fldChar w:fldCharType="end"/>
      </w:r>
      <w:r w:rsidR="00A71A2C" w:rsidRPr="009A5D3A">
        <w:rPr>
          <w:rFonts w:cstheme="minorHAnsi"/>
          <w:b/>
          <w:bCs/>
          <w:sz w:val="24"/>
          <w:szCs w:val="24"/>
        </w:rPr>
        <w:t xml:space="preserve"> </w:t>
      </w:r>
      <w:r w:rsidRPr="009A5D3A">
        <w:rPr>
          <w:rFonts w:cstheme="minorHAnsi"/>
          <w:b/>
          <w:bCs/>
          <w:sz w:val="24"/>
          <w:szCs w:val="24"/>
        </w:rPr>
        <w:t xml:space="preserve"> Causing Great Bodily Injury After Using Electronic Devices While Driving </w:t>
      </w:r>
      <w:r w:rsidR="00A71A2C" w:rsidRPr="009A5D3A">
        <w:rPr>
          <w:rFonts w:cstheme="minorHAnsi"/>
          <w:b/>
          <w:bCs/>
          <w:sz w:val="24"/>
          <w:szCs w:val="24"/>
        </w:rPr>
        <w:t xml:space="preserve">  </w:t>
      </w:r>
      <w:r w:rsidRPr="009A5D3A">
        <w:rPr>
          <w:rFonts w:cstheme="minorHAnsi"/>
          <w:b/>
          <w:bCs/>
          <w:sz w:val="24"/>
          <w:szCs w:val="24"/>
        </w:rPr>
        <w:t xml:space="preserve"> </w:t>
      </w:r>
    </w:p>
    <w:p w14:paraId="4C0C3731" w14:textId="4FED0D6C" w:rsidR="00E8269C" w:rsidRPr="009A5D3A" w:rsidRDefault="00E8269C" w:rsidP="00275B11">
      <w:pPr>
        <w:spacing w:after="30" w:line="260" w:lineRule="exact"/>
        <w:ind w:firstLine="720"/>
        <w:rPr>
          <w:rFonts w:cstheme="minorHAnsi"/>
          <w:b/>
          <w:bCs/>
          <w:sz w:val="24"/>
          <w:szCs w:val="24"/>
        </w:rPr>
      </w:pPr>
      <w:r w:rsidRPr="009A5D3A">
        <w:rPr>
          <w:rFonts w:cstheme="minorHAnsi"/>
          <w:b/>
          <w:bCs/>
          <w:sz w:val="24"/>
          <w:szCs w:val="24"/>
        </w:rPr>
        <w:t>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0BAE3110" w14:textId="0F5641B8" w:rsidR="00E8269C" w:rsidRDefault="00E8269C" w:rsidP="009A5D3A">
      <w:pPr>
        <w:spacing w:after="240" w:line="260" w:lineRule="exact"/>
      </w:pPr>
      <w:r>
        <w:t>Creates a criminal offense of causing great bodily injury after using an electronic device</w:t>
      </w:r>
      <w:r w:rsidR="006E767C">
        <w:fldChar w:fldCharType="begin"/>
      </w:r>
      <w:r w:rsidR="006E767C">
        <w:instrText xml:space="preserve"> XE "</w:instrText>
      </w:r>
      <w:r w:rsidR="006E767C" w:rsidRPr="000622CA">
        <w:instrText>electronic devices:while driving</w:instrText>
      </w:r>
      <w:r w:rsidR="006E767C">
        <w:instrText xml:space="preserve">" </w:instrText>
      </w:r>
      <w:r w:rsidR="006E767C">
        <w:fldChar w:fldCharType="end"/>
      </w:r>
      <w:r>
        <w:t xml:space="preserve"> while driving.  Fines would be up to $1,000.</w:t>
      </w:r>
    </w:p>
    <w:p w14:paraId="349CF99F" w14:textId="52D1F1C6"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3390</w:t>
      </w:r>
      <w:r w:rsidR="006E767C" w:rsidRPr="009A5D3A">
        <w:rPr>
          <w:rFonts w:cstheme="minorHAnsi"/>
          <w:b/>
          <w:bCs/>
          <w:sz w:val="24"/>
          <w:szCs w:val="24"/>
        </w:rPr>
        <w:fldChar w:fldCharType="begin"/>
      </w:r>
      <w:r w:rsidR="006E767C" w:rsidRPr="009A5D3A">
        <w:rPr>
          <w:rFonts w:cstheme="minorHAnsi"/>
          <w:sz w:val="24"/>
          <w:szCs w:val="24"/>
        </w:rPr>
        <w:instrText xml:space="preserve"> XE "</w:instrText>
      </w:r>
      <w:r w:rsidR="006E767C" w:rsidRPr="009A5D3A">
        <w:rPr>
          <w:rFonts w:cstheme="minorHAnsi"/>
          <w:b/>
          <w:bCs/>
          <w:sz w:val="24"/>
          <w:szCs w:val="24"/>
        </w:rPr>
        <w:instrText>H. 3390</w:instrText>
      </w:r>
      <w:r w:rsidR="006E767C" w:rsidRPr="009A5D3A">
        <w:rPr>
          <w:rFonts w:cstheme="minorHAnsi"/>
          <w:sz w:val="24"/>
          <w:szCs w:val="24"/>
        </w:rPr>
        <w:instrText xml:space="preserve">" </w:instrText>
      </w:r>
      <w:r w:rsidR="006E767C" w:rsidRPr="009A5D3A">
        <w:rPr>
          <w:rFonts w:cstheme="minorHAnsi"/>
          <w:b/>
          <w:bCs/>
          <w:sz w:val="24"/>
          <w:szCs w:val="24"/>
        </w:rPr>
        <w:fldChar w:fldCharType="end"/>
      </w:r>
      <w:r w:rsidR="006E767C" w:rsidRPr="009A5D3A">
        <w:rPr>
          <w:rFonts w:cstheme="minorHAnsi"/>
          <w:b/>
          <w:bCs/>
          <w:sz w:val="24"/>
          <w:szCs w:val="24"/>
        </w:rPr>
        <w:t xml:space="preserve"> </w:t>
      </w:r>
      <w:r w:rsidRPr="009A5D3A">
        <w:rPr>
          <w:rFonts w:cstheme="minorHAnsi"/>
          <w:b/>
          <w:bCs/>
          <w:sz w:val="24"/>
          <w:szCs w:val="24"/>
        </w:rPr>
        <w:t xml:space="preserve"> Cell-Site Simulator NDAs Ban </w:t>
      </w:r>
      <w:r w:rsidR="00921E19"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05211531" w14:textId="6E248237" w:rsidR="00E8269C" w:rsidRDefault="00E8269C" w:rsidP="009A5D3A">
      <w:pPr>
        <w:spacing w:after="240" w:line="260" w:lineRule="exact"/>
      </w:pPr>
      <w:r>
        <w:t>If passed, this bill would prohibit law enforcement from purchasing cell-site simulator technology</w:t>
      </w:r>
      <w:r w:rsidR="006E767C">
        <w:fldChar w:fldCharType="begin"/>
      </w:r>
      <w:r w:rsidR="006E767C">
        <w:instrText xml:space="preserve"> XE "</w:instrText>
      </w:r>
      <w:r w:rsidR="006E767C" w:rsidRPr="007A406F">
        <w:instrText>cell-site simulator technology:law enforcement and NDAs</w:instrText>
      </w:r>
      <w:r w:rsidR="006E767C">
        <w:instrText xml:space="preserve">" </w:instrText>
      </w:r>
      <w:r w:rsidR="006E767C">
        <w:fldChar w:fldCharType="end"/>
      </w:r>
      <w:r>
        <w:t xml:space="preserve"> from any company that requires a purchaser to sign a non-disclosure agreement </w:t>
      </w:r>
      <w:r w:rsidR="00B813FD">
        <w:t>(</w:t>
      </w:r>
      <w:r>
        <w:t>NDA</w:t>
      </w:r>
      <w:r w:rsidR="00B813FD">
        <w:t>)</w:t>
      </w:r>
      <w:r>
        <w:t>.</w:t>
      </w:r>
    </w:p>
    <w:p w14:paraId="6136B6C4" w14:textId="3BDC7C0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3404</w:t>
      </w:r>
      <w:r w:rsidR="006E767C" w:rsidRPr="009A5D3A">
        <w:rPr>
          <w:rFonts w:cstheme="minorHAnsi"/>
          <w:b/>
          <w:bCs/>
          <w:sz w:val="24"/>
          <w:szCs w:val="24"/>
        </w:rPr>
        <w:fldChar w:fldCharType="begin"/>
      </w:r>
      <w:r w:rsidR="006E767C" w:rsidRPr="009A5D3A">
        <w:rPr>
          <w:rFonts w:cstheme="minorHAnsi"/>
          <w:sz w:val="24"/>
          <w:szCs w:val="24"/>
        </w:rPr>
        <w:instrText xml:space="preserve"> XE "</w:instrText>
      </w:r>
      <w:r w:rsidR="006E767C" w:rsidRPr="009A5D3A">
        <w:rPr>
          <w:rFonts w:cstheme="minorHAnsi"/>
          <w:b/>
          <w:bCs/>
          <w:sz w:val="24"/>
          <w:szCs w:val="24"/>
        </w:rPr>
        <w:instrText>H. 3404</w:instrText>
      </w:r>
      <w:r w:rsidR="006E767C" w:rsidRPr="009A5D3A">
        <w:rPr>
          <w:rFonts w:cstheme="minorHAnsi"/>
          <w:sz w:val="24"/>
          <w:szCs w:val="24"/>
        </w:rPr>
        <w:instrText xml:space="preserve">" </w:instrText>
      </w:r>
      <w:r w:rsidR="006E767C" w:rsidRPr="009A5D3A">
        <w:rPr>
          <w:rFonts w:cstheme="minorHAnsi"/>
          <w:b/>
          <w:bCs/>
          <w:sz w:val="24"/>
          <w:szCs w:val="24"/>
        </w:rPr>
        <w:fldChar w:fldCharType="end"/>
      </w:r>
      <w:r w:rsidRPr="009A5D3A">
        <w:rPr>
          <w:rFonts w:cstheme="minorHAnsi"/>
          <w:b/>
          <w:bCs/>
          <w:sz w:val="24"/>
          <w:szCs w:val="24"/>
        </w:rPr>
        <w:t xml:space="preserve"> </w:t>
      </w:r>
      <w:r w:rsidR="006E767C" w:rsidRPr="009A5D3A">
        <w:rPr>
          <w:rFonts w:cstheme="minorHAnsi"/>
          <w:b/>
          <w:bCs/>
          <w:sz w:val="24"/>
          <w:szCs w:val="24"/>
        </w:rPr>
        <w:t xml:space="preserve"> </w:t>
      </w:r>
      <w:r w:rsidRPr="009A5D3A">
        <w:rPr>
          <w:rFonts w:cstheme="minorHAnsi"/>
          <w:b/>
          <w:bCs/>
          <w:sz w:val="24"/>
          <w:szCs w:val="24"/>
        </w:rPr>
        <w:t>Ending Probation and Parole Community Control Centers and Systems</w:t>
      </w:r>
      <w:r w:rsidR="006E767C" w:rsidRPr="009A5D3A">
        <w:rPr>
          <w:rFonts w:cstheme="minorHAnsi"/>
          <w:b/>
          <w:bCs/>
          <w:sz w:val="24"/>
          <w:szCs w:val="24"/>
        </w:rPr>
        <w:t xml:space="preserve">   </w:t>
      </w:r>
      <w:r w:rsidR="00921E19" w:rsidRPr="009A5D3A">
        <w:rPr>
          <w:rFonts w:cstheme="minorHAnsi"/>
          <w:b/>
          <w:bCs/>
          <w:sz w:val="24"/>
          <w:szCs w:val="24"/>
        </w:rPr>
        <w:t>Rep. Wooten</w:t>
      </w:r>
      <w:r w:rsidR="00921E19" w:rsidRPr="009A5D3A">
        <w:rPr>
          <w:rFonts w:cstheme="minorHAnsi"/>
          <w:b/>
          <w:bCs/>
          <w:sz w:val="24"/>
          <w:szCs w:val="24"/>
        </w:rPr>
        <w:fldChar w:fldCharType="begin"/>
      </w:r>
      <w:r w:rsidR="00921E19" w:rsidRPr="009A5D3A">
        <w:rPr>
          <w:rFonts w:cstheme="minorHAnsi"/>
          <w:sz w:val="24"/>
          <w:szCs w:val="24"/>
        </w:rPr>
        <w:instrText xml:space="preserve"> XE "</w:instrText>
      </w:r>
      <w:r w:rsidR="00921E19" w:rsidRPr="009A5D3A">
        <w:rPr>
          <w:rFonts w:cstheme="minorHAnsi"/>
          <w:b/>
          <w:bCs/>
          <w:sz w:val="24"/>
          <w:szCs w:val="24"/>
        </w:rPr>
        <w:instrText>Rep. Wooten</w:instrText>
      </w:r>
      <w:r w:rsidR="00921E19" w:rsidRPr="009A5D3A">
        <w:rPr>
          <w:rFonts w:cstheme="minorHAnsi"/>
          <w:sz w:val="24"/>
          <w:szCs w:val="24"/>
        </w:rPr>
        <w:instrText xml:space="preserve">" </w:instrText>
      </w:r>
      <w:r w:rsidR="00921E19" w:rsidRPr="009A5D3A">
        <w:rPr>
          <w:rFonts w:cstheme="minorHAnsi"/>
          <w:b/>
          <w:bCs/>
          <w:sz w:val="24"/>
          <w:szCs w:val="24"/>
        </w:rPr>
        <w:fldChar w:fldCharType="end"/>
      </w:r>
    </w:p>
    <w:p w14:paraId="30C5C5D9" w14:textId="40F27B01" w:rsidR="00921E19" w:rsidRPr="00921E19" w:rsidRDefault="00921E19" w:rsidP="009A5D3A">
      <w:pPr>
        <w:spacing w:after="240" w:line="260" w:lineRule="exact"/>
      </w:pPr>
      <w:r w:rsidRPr="00921E19">
        <w:t xml:space="preserve">This bill repeals the </w:t>
      </w:r>
      <w:r w:rsidRPr="00921E19">
        <w:rPr>
          <w:color w:val="000000"/>
        </w:rPr>
        <w:t xml:space="preserve">department of </w:t>
      </w:r>
      <w:r w:rsidR="000A055B" w:rsidRPr="00921E19">
        <w:rPr>
          <w:color w:val="000000"/>
        </w:rPr>
        <w:t xml:space="preserve">Probation, Parole and Pardon Services’ </w:t>
      </w:r>
      <w:r w:rsidRPr="00921E19">
        <w:rPr>
          <w:color w:val="000000"/>
        </w:rPr>
        <w:t>comprehensive community control system and community control centers.</w:t>
      </w:r>
    </w:p>
    <w:p w14:paraId="416D2450" w14:textId="1191583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3408</w:t>
      </w:r>
      <w:r w:rsidR="00A21E36" w:rsidRPr="009A5D3A">
        <w:rPr>
          <w:rFonts w:cstheme="minorHAnsi"/>
          <w:b/>
          <w:bCs/>
          <w:sz w:val="24"/>
          <w:szCs w:val="24"/>
        </w:rPr>
        <w:fldChar w:fldCharType="begin"/>
      </w:r>
      <w:r w:rsidR="00A21E36" w:rsidRPr="009A5D3A">
        <w:rPr>
          <w:rFonts w:cstheme="minorHAnsi"/>
          <w:sz w:val="24"/>
          <w:szCs w:val="24"/>
        </w:rPr>
        <w:instrText xml:space="preserve"> XE "</w:instrText>
      </w:r>
      <w:r w:rsidR="00A21E36" w:rsidRPr="009A5D3A">
        <w:rPr>
          <w:rFonts w:cstheme="minorHAnsi"/>
          <w:b/>
          <w:bCs/>
          <w:sz w:val="24"/>
          <w:szCs w:val="24"/>
        </w:rPr>
        <w:instrText>H. 3408</w:instrText>
      </w:r>
      <w:r w:rsidR="00A21E36" w:rsidRPr="009A5D3A">
        <w:rPr>
          <w:rFonts w:cstheme="minorHAnsi"/>
          <w:sz w:val="24"/>
          <w:szCs w:val="24"/>
        </w:rPr>
        <w:instrText xml:space="preserve">" </w:instrText>
      </w:r>
      <w:r w:rsidR="00A21E36" w:rsidRPr="009A5D3A">
        <w:rPr>
          <w:rFonts w:cstheme="minorHAnsi"/>
          <w:b/>
          <w:bCs/>
          <w:sz w:val="24"/>
          <w:szCs w:val="24"/>
        </w:rPr>
        <w:fldChar w:fldCharType="end"/>
      </w:r>
      <w:r w:rsidRPr="009A5D3A">
        <w:rPr>
          <w:rFonts w:cstheme="minorHAnsi"/>
          <w:b/>
          <w:bCs/>
          <w:sz w:val="24"/>
          <w:szCs w:val="24"/>
        </w:rPr>
        <w:t xml:space="preserve"> </w:t>
      </w:r>
      <w:r w:rsidR="006E767C" w:rsidRPr="009A5D3A">
        <w:rPr>
          <w:rFonts w:cstheme="minorHAnsi"/>
          <w:b/>
          <w:bCs/>
          <w:sz w:val="24"/>
          <w:szCs w:val="24"/>
        </w:rPr>
        <w:t xml:space="preserve"> </w:t>
      </w:r>
      <w:r w:rsidRPr="009A5D3A">
        <w:rPr>
          <w:rFonts w:cstheme="minorHAnsi"/>
          <w:b/>
          <w:bCs/>
          <w:sz w:val="24"/>
          <w:szCs w:val="24"/>
        </w:rPr>
        <w:t xml:space="preserve">Automatic </w:t>
      </w:r>
      <w:proofErr w:type="spellStart"/>
      <w:r w:rsidRPr="009A5D3A">
        <w:rPr>
          <w:rFonts w:cstheme="minorHAnsi"/>
          <w:b/>
          <w:bCs/>
          <w:sz w:val="24"/>
          <w:szCs w:val="24"/>
        </w:rPr>
        <w:t>CWP</w:t>
      </w:r>
      <w:proofErr w:type="spellEnd"/>
      <w:r w:rsidRPr="009A5D3A">
        <w:rPr>
          <w:rFonts w:cstheme="minorHAnsi"/>
          <w:b/>
          <w:bCs/>
          <w:sz w:val="24"/>
          <w:szCs w:val="24"/>
        </w:rPr>
        <w:t xml:space="preserve"> Issuance to Qualified Retired Law Enforcement Officers </w:t>
      </w:r>
      <w:r w:rsidR="006E767C" w:rsidRPr="009A5D3A">
        <w:rPr>
          <w:rFonts w:cstheme="minorHAnsi"/>
          <w:b/>
          <w:bCs/>
          <w:sz w:val="24"/>
          <w:szCs w:val="24"/>
        </w:rPr>
        <w:t xml:space="preserve">  </w:t>
      </w:r>
      <w:r w:rsidRPr="009A5D3A">
        <w:rPr>
          <w:rFonts w:cstheme="minorHAnsi"/>
          <w:b/>
          <w:bCs/>
          <w:sz w:val="24"/>
          <w:szCs w:val="24"/>
        </w:rPr>
        <w:t xml:space="preserve"> Rep. Yow</w:t>
      </w:r>
    </w:p>
    <w:p w14:paraId="1316ED61" w14:textId="77777777" w:rsidR="00E8269C" w:rsidRDefault="00E8269C" w:rsidP="009A5D3A">
      <w:pPr>
        <w:spacing w:after="240" w:line="260" w:lineRule="exact"/>
      </w:pPr>
      <w:r>
        <w:t>When qualified law enforcement officers receive their retired status credentials, they would also receive a concealed weapons permit at no charge if this bill is enacted.</w:t>
      </w:r>
    </w:p>
    <w:p w14:paraId="719D4D52" w14:textId="4E85F554"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3440</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H. 3440</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r w:rsidRPr="009A5D3A">
        <w:rPr>
          <w:rFonts w:cstheme="minorHAnsi"/>
          <w:b/>
          <w:bCs/>
          <w:sz w:val="24"/>
          <w:szCs w:val="24"/>
        </w:rPr>
        <w:t xml:space="preserve"> </w:t>
      </w:r>
      <w:r w:rsidR="006E767C" w:rsidRPr="009A5D3A">
        <w:rPr>
          <w:rFonts w:cstheme="minorHAnsi"/>
          <w:b/>
          <w:bCs/>
          <w:sz w:val="24"/>
          <w:szCs w:val="24"/>
        </w:rPr>
        <w:t xml:space="preserve"> </w:t>
      </w:r>
      <w:r w:rsidRPr="009A5D3A">
        <w:rPr>
          <w:rFonts w:cstheme="minorHAnsi"/>
          <w:b/>
          <w:bCs/>
          <w:sz w:val="24"/>
          <w:szCs w:val="24"/>
        </w:rPr>
        <w:t xml:space="preserve">Abolishing the State Board of Education  </w:t>
      </w:r>
      <w:r w:rsidR="006E767C" w:rsidRPr="009A5D3A">
        <w:rPr>
          <w:rFonts w:cstheme="minorHAnsi"/>
          <w:b/>
          <w:bCs/>
          <w:sz w:val="24"/>
          <w:szCs w:val="24"/>
        </w:rPr>
        <w:t xml:space="preserve">  </w:t>
      </w:r>
      <w:r w:rsidRPr="009A5D3A">
        <w:rPr>
          <w:rFonts w:cstheme="minorHAnsi"/>
          <w:b/>
          <w:bCs/>
          <w:sz w:val="24"/>
          <w:szCs w:val="24"/>
        </w:rPr>
        <w:t>Rep. Collins</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Collins</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3AAC2DA3" w14:textId="6E71B941" w:rsidR="00E8269C" w:rsidRDefault="00E8269C" w:rsidP="009A5D3A">
      <w:pPr>
        <w:spacing w:after="240" w:line="260" w:lineRule="exact"/>
      </w:pPr>
      <w:r>
        <w:t>This joint resolution proposes a ballot referendum</w:t>
      </w:r>
      <w:r w:rsidR="00714289">
        <w:fldChar w:fldCharType="begin"/>
      </w:r>
      <w:r w:rsidR="00714289">
        <w:instrText xml:space="preserve"> XE "</w:instrText>
      </w:r>
      <w:r w:rsidR="00714289" w:rsidRPr="00E04F7F">
        <w:instrText>referendum</w:instrText>
      </w:r>
      <w:r w:rsidR="00714289">
        <w:instrText xml:space="preserve">" </w:instrText>
      </w:r>
      <w:r w:rsidR="00714289">
        <w:fldChar w:fldCharType="end"/>
      </w:r>
      <w:r>
        <w:t xml:space="preserve"> on the question of abolishing the State Department of Education</w:t>
      </w:r>
      <w:r w:rsidR="00714289">
        <w:fldChar w:fldCharType="begin"/>
      </w:r>
      <w:r w:rsidR="00714289">
        <w:instrText xml:space="preserve"> XE "</w:instrText>
      </w:r>
      <w:r w:rsidR="00714289" w:rsidRPr="004A0129">
        <w:instrText>State Department of Education:abolishing</w:instrText>
      </w:r>
      <w:r w:rsidR="00714289">
        <w:instrText xml:space="preserve">" </w:instrText>
      </w:r>
      <w:r w:rsidR="00714289">
        <w:fldChar w:fldCharType="end"/>
      </w:r>
      <w:r>
        <w:t>.</w:t>
      </w:r>
    </w:p>
    <w:p w14:paraId="7A5FA0F3" w14:textId="469DF000"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3442</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H. 3442</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r w:rsidR="006E767C" w:rsidRPr="009A5D3A">
        <w:rPr>
          <w:rFonts w:cstheme="minorHAnsi"/>
          <w:b/>
          <w:bCs/>
          <w:sz w:val="24"/>
          <w:szCs w:val="24"/>
        </w:rPr>
        <w:t xml:space="preserve"> </w:t>
      </w:r>
      <w:r w:rsidRPr="009A5D3A">
        <w:rPr>
          <w:rFonts w:cstheme="minorHAnsi"/>
          <w:b/>
          <w:bCs/>
          <w:sz w:val="24"/>
          <w:szCs w:val="24"/>
        </w:rPr>
        <w:t xml:space="preserve"> Standing Your Ground in Churches or Other Places of Worship </w:t>
      </w:r>
      <w:r w:rsidR="006E767C" w:rsidRPr="009A5D3A">
        <w:rPr>
          <w:rFonts w:cstheme="minorHAnsi"/>
          <w:b/>
          <w:bCs/>
          <w:sz w:val="24"/>
          <w:szCs w:val="24"/>
        </w:rPr>
        <w:t xml:space="preserve">  </w:t>
      </w:r>
      <w:r w:rsidRPr="009A5D3A">
        <w:rPr>
          <w:rFonts w:cstheme="minorHAnsi"/>
          <w:b/>
          <w:bCs/>
          <w:sz w:val="24"/>
          <w:szCs w:val="24"/>
        </w:rPr>
        <w:t xml:space="preserve"> Rep. Collins</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Collins</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41AE8935" w14:textId="58821674" w:rsidR="00E8269C" w:rsidRDefault="00E8269C" w:rsidP="009A5D3A">
      <w:pPr>
        <w:spacing w:after="240" w:line="260" w:lineRule="exact"/>
      </w:pPr>
      <w:r>
        <w:t xml:space="preserve">If enacted, this bill would expand state statutory </w:t>
      </w:r>
      <w:r w:rsidRPr="00E816AD">
        <w:rPr>
          <w:i/>
          <w:iCs/>
        </w:rPr>
        <w:t>Stand Your Ground</w:t>
      </w:r>
      <w:r w:rsidR="00714289">
        <w:rPr>
          <w:i/>
          <w:iCs/>
        </w:rPr>
        <w:fldChar w:fldCharType="begin"/>
      </w:r>
      <w:r w:rsidR="00714289">
        <w:instrText xml:space="preserve"> XE "</w:instrText>
      </w:r>
      <w:r w:rsidR="00714289" w:rsidRPr="00BA2CAC">
        <w:rPr>
          <w:i/>
          <w:iCs/>
        </w:rPr>
        <w:instrText>Stand Your Ground:</w:instrText>
      </w:r>
      <w:r w:rsidR="00714289" w:rsidRPr="00BA2CAC">
        <w:instrText>regarding churches</w:instrText>
      </w:r>
      <w:r w:rsidR="00714289">
        <w:instrText xml:space="preserve">" </w:instrText>
      </w:r>
      <w:r w:rsidR="00714289">
        <w:rPr>
          <w:i/>
          <w:iCs/>
        </w:rPr>
        <w:fldChar w:fldCharType="end"/>
      </w:r>
      <w:r>
        <w:t xml:space="preserve"> rights to anyone in a church</w:t>
      </w:r>
      <w:r w:rsidR="00714289">
        <w:fldChar w:fldCharType="begin"/>
      </w:r>
      <w:r w:rsidR="00714289">
        <w:instrText xml:space="preserve"> XE "</w:instrText>
      </w:r>
      <w:r w:rsidR="00714289" w:rsidRPr="00E04F7F">
        <w:instrText>church</w:instrText>
      </w:r>
      <w:r w:rsidR="00714289">
        <w:instrText xml:space="preserve">" </w:instrText>
      </w:r>
      <w:r w:rsidR="00714289">
        <w:fldChar w:fldCharType="end"/>
      </w:r>
      <w:r>
        <w:t xml:space="preserve"> or other place of worship</w:t>
      </w:r>
      <w:r w:rsidR="00714289">
        <w:fldChar w:fldCharType="begin"/>
      </w:r>
      <w:r w:rsidR="00714289">
        <w:instrText xml:space="preserve"> XE "</w:instrText>
      </w:r>
      <w:r w:rsidR="00714289" w:rsidRPr="00E04F7F">
        <w:instrText>worship</w:instrText>
      </w:r>
      <w:r w:rsidR="00714289">
        <w:instrText xml:space="preserve">" </w:instrText>
      </w:r>
      <w:r w:rsidR="00714289">
        <w:fldChar w:fldCharType="end"/>
      </w:r>
      <w:r>
        <w:t>.</w:t>
      </w:r>
    </w:p>
    <w:p w14:paraId="470BBC7A" w14:textId="77777777" w:rsidR="00C21682" w:rsidRDefault="00C21682" w:rsidP="009A5D3A">
      <w:pPr>
        <w:spacing w:after="30" w:line="260" w:lineRule="exact"/>
        <w:rPr>
          <w:rFonts w:cstheme="minorHAnsi"/>
          <w:b/>
          <w:bCs/>
          <w:sz w:val="24"/>
          <w:szCs w:val="24"/>
        </w:rPr>
      </w:pPr>
      <w:r>
        <w:rPr>
          <w:rFonts w:cstheme="minorHAnsi"/>
          <w:b/>
          <w:bCs/>
          <w:sz w:val="24"/>
          <w:szCs w:val="24"/>
        </w:rPr>
        <w:br w:type="page"/>
      </w:r>
    </w:p>
    <w:p w14:paraId="5FD284B4" w14:textId="26708E3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3443</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H. 3443</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r w:rsidR="006E767C" w:rsidRPr="009A5D3A">
        <w:rPr>
          <w:rFonts w:cstheme="minorHAnsi"/>
          <w:b/>
          <w:bCs/>
          <w:sz w:val="24"/>
          <w:szCs w:val="24"/>
        </w:rPr>
        <w:t xml:space="preserve"> </w:t>
      </w:r>
      <w:r w:rsidRPr="009A5D3A">
        <w:rPr>
          <w:rFonts w:cstheme="minorHAnsi"/>
          <w:b/>
          <w:bCs/>
          <w:sz w:val="24"/>
          <w:szCs w:val="24"/>
        </w:rPr>
        <w:t xml:space="preserve"> “Address Confidentiality</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3A6E1A" w:rsidRPr="009A5D3A">
        <w:rPr>
          <w:rFonts w:cstheme="minorHAnsi"/>
          <w:b/>
          <w:bCs/>
          <w:sz w:val="24"/>
          <w:szCs w:val="24"/>
        </w:rPr>
        <w:instrText>address confidentiality</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r w:rsidRPr="009A5D3A">
        <w:rPr>
          <w:rFonts w:cstheme="minorHAnsi"/>
          <w:b/>
          <w:bCs/>
          <w:sz w:val="24"/>
          <w:szCs w:val="24"/>
        </w:rPr>
        <w:t xml:space="preserve"> </w:t>
      </w:r>
      <w:proofErr w:type="gramStart"/>
      <w:r w:rsidRPr="009A5D3A">
        <w:rPr>
          <w:rFonts w:cstheme="minorHAnsi"/>
          <w:b/>
          <w:bCs/>
          <w:sz w:val="24"/>
          <w:szCs w:val="24"/>
        </w:rPr>
        <w:t xml:space="preserve">Program” </w:t>
      </w:r>
      <w:r w:rsidR="006E767C" w:rsidRPr="009A5D3A">
        <w:rPr>
          <w:rFonts w:cstheme="minorHAnsi"/>
          <w:b/>
          <w:bCs/>
          <w:sz w:val="24"/>
          <w:szCs w:val="24"/>
        </w:rPr>
        <w:t xml:space="preserve">  </w:t>
      </w:r>
      <w:proofErr w:type="gramEnd"/>
      <w:r w:rsidR="006E767C" w:rsidRPr="009A5D3A">
        <w:rPr>
          <w:rFonts w:cstheme="minorHAnsi"/>
          <w:b/>
          <w:bCs/>
          <w:sz w:val="24"/>
          <w:szCs w:val="24"/>
        </w:rPr>
        <w:t xml:space="preserve"> </w:t>
      </w:r>
      <w:r w:rsidRPr="009A5D3A">
        <w:rPr>
          <w:rFonts w:cstheme="minorHAnsi"/>
          <w:b/>
          <w:bCs/>
          <w:sz w:val="24"/>
          <w:szCs w:val="24"/>
        </w:rPr>
        <w:t>Rep. Garvin</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Garvin</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2A39CE0D" w14:textId="551AC2C5" w:rsidR="00E8269C" w:rsidRDefault="00714289" w:rsidP="009A5D3A">
      <w:pPr>
        <w:spacing w:after="240" w:line="260" w:lineRule="exact"/>
      </w:pPr>
      <w:r>
        <w:t>South Carolina’s</w:t>
      </w:r>
      <w:r w:rsidR="00E8269C">
        <w:t xml:space="preserve"> Attorney General would become responsible for protecting the confidentiality of personal information</w:t>
      </w:r>
      <w:r>
        <w:fldChar w:fldCharType="begin"/>
      </w:r>
      <w:r>
        <w:instrText xml:space="preserve"> XE "</w:instrText>
      </w:r>
      <w:r w:rsidRPr="001F206A">
        <w:instrText>confidentiality of personal information</w:instrText>
      </w:r>
      <w:r>
        <w:instrText xml:space="preserve">" </w:instrText>
      </w:r>
      <w:r>
        <w:fldChar w:fldCharType="end"/>
      </w:r>
      <w:r w:rsidR="00E8269C">
        <w:t xml:space="preserve"> about domestic violence, sex crimes, stalking, and human trafficking survivors under this proposal.</w:t>
      </w:r>
    </w:p>
    <w:p w14:paraId="06A28857" w14:textId="2FC2366B"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3444</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H. 3444</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r w:rsidRPr="009A5D3A">
        <w:rPr>
          <w:rFonts w:cstheme="minorHAnsi"/>
          <w:b/>
          <w:bCs/>
          <w:sz w:val="24"/>
          <w:szCs w:val="24"/>
        </w:rPr>
        <w:t xml:space="preserve"> Term Limits</w:t>
      </w:r>
      <w:r w:rsidR="00714289" w:rsidRPr="009A5D3A">
        <w:rPr>
          <w:rFonts w:cstheme="minorHAnsi"/>
          <w:b/>
          <w:bCs/>
          <w:sz w:val="24"/>
          <w:szCs w:val="24"/>
        </w:rPr>
        <w:t xml:space="preserve">   </w:t>
      </w:r>
      <w:r w:rsidRPr="009A5D3A">
        <w:rPr>
          <w:rFonts w:cstheme="minorHAnsi"/>
          <w:b/>
          <w:bCs/>
          <w:sz w:val="24"/>
          <w:szCs w:val="24"/>
        </w:rPr>
        <w:t xml:space="preserve"> Rep. Blackwell</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Blackwell</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690C06E6" w14:textId="6CC05C89" w:rsidR="00714289" w:rsidRPr="00BC6D75" w:rsidRDefault="00E8269C" w:rsidP="009A5D3A">
      <w:pPr>
        <w:spacing w:after="240" w:line="260" w:lineRule="exact"/>
      </w:pPr>
      <w:r w:rsidRPr="00BC6D75">
        <w:t>A joint resolution proposing a ballot referendum</w:t>
      </w:r>
      <w:r w:rsidR="00714289" w:rsidRPr="00BC6D75">
        <w:fldChar w:fldCharType="begin"/>
      </w:r>
      <w:r w:rsidR="00714289" w:rsidRPr="00BC6D75">
        <w:instrText xml:space="preserve"> XE "referendum" </w:instrText>
      </w:r>
      <w:r w:rsidR="00714289" w:rsidRPr="00BC6D75">
        <w:fldChar w:fldCharType="end"/>
      </w:r>
      <w:r w:rsidRPr="00BC6D75">
        <w:t xml:space="preserve"> on amending </w:t>
      </w:r>
      <w:r w:rsidR="00714289" w:rsidRPr="00BC6D75">
        <w:t>South Carolina’</w:t>
      </w:r>
      <w:r w:rsidR="00BC6D75">
        <w:t>s</w:t>
      </w:r>
      <w:r w:rsidRPr="00BC6D75">
        <w:t xml:space="preserve"> </w:t>
      </w:r>
      <w:r w:rsidR="00714289" w:rsidRPr="00BC6D75">
        <w:t>C</w:t>
      </w:r>
      <w:r w:rsidRPr="00BC6D75">
        <w:t>onstitution</w:t>
      </w:r>
      <w:r w:rsidR="00714289" w:rsidRPr="00BC6D75">
        <w:fldChar w:fldCharType="begin"/>
      </w:r>
      <w:r w:rsidR="00714289" w:rsidRPr="00BC6D75">
        <w:instrText xml:space="preserve"> XE "Constitution:S.C." </w:instrText>
      </w:r>
      <w:r w:rsidR="00714289" w:rsidRPr="00BC6D75">
        <w:fldChar w:fldCharType="end"/>
      </w:r>
      <w:r w:rsidRPr="00BC6D75">
        <w:t xml:space="preserve"> to limit</w:t>
      </w:r>
      <w:r w:rsidR="00714289" w:rsidRPr="00BC6D75">
        <w:fldChar w:fldCharType="begin"/>
      </w:r>
      <w:r w:rsidR="00714289" w:rsidRPr="00BC6D75">
        <w:instrText xml:space="preserve"> XE "term limits</w:instrText>
      </w:r>
      <w:r w:rsidR="009A5789">
        <w:instrText>:General Assembly</w:instrText>
      </w:r>
      <w:r w:rsidR="00714289" w:rsidRPr="00BC6D75">
        <w:instrText xml:space="preserve">" </w:instrText>
      </w:r>
      <w:r w:rsidR="00714289" w:rsidRPr="00BC6D75">
        <w:fldChar w:fldCharType="end"/>
      </w:r>
      <w:r w:rsidRPr="00BC6D75">
        <w:t xml:space="preserve"> House members</w:t>
      </w:r>
      <w:r w:rsidR="00714289" w:rsidRPr="00BC6D75">
        <w:fldChar w:fldCharType="begin"/>
      </w:r>
      <w:r w:rsidR="00714289" w:rsidRPr="00BC6D75">
        <w:instrText xml:space="preserve"> XE "House members</w:instrText>
      </w:r>
      <w:r w:rsidR="009A5789">
        <w:instrText xml:space="preserve"> term limit in 2024</w:instrText>
      </w:r>
      <w:r w:rsidR="00714289" w:rsidRPr="00BC6D75">
        <w:instrText xml:space="preserve">" </w:instrText>
      </w:r>
      <w:r w:rsidR="00714289" w:rsidRPr="00BC6D75">
        <w:fldChar w:fldCharType="end"/>
      </w:r>
      <w:r w:rsidRPr="00BC6D75">
        <w:t xml:space="preserve"> to five consecutive terms</w:t>
      </w:r>
      <w:r w:rsidR="00BC6D75">
        <w:t xml:space="preserve"> </w:t>
      </w:r>
      <w:r w:rsidRPr="00BC6D75">
        <w:t>and Senate members</w:t>
      </w:r>
      <w:r w:rsidR="00714289" w:rsidRPr="00BC6D75">
        <w:fldChar w:fldCharType="begin"/>
      </w:r>
      <w:r w:rsidR="00714289" w:rsidRPr="00BC6D75">
        <w:instrText xml:space="preserve"> XE "Senate members</w:instrText>
      </w:r>
      <w:r w:rsidR="009A5789">
        <w:instrText xml:space="preserve"> term limit in 2024</w:instrText>
      </w:r>
      <w:r w:rsidR="00714289" w:rsidRPr="00BC6D75">
        <w:instrText xml:space="preserve">" </w:instrText>
      </w:r>
      <w:r w:rsidR="00714289" w:rsidRPr="00BC6D75">
        <w:fldChar w:fldCharType="end"/>
      </w:r>
      <w:r w:rsidRPr="00BC6D75">
        <w:t xml:space="preserve"> to three consecutive terms.  </w:t>
      </w:r>
      <w:r w:rsidR="00275507" w:rsidRPr="00BC6D75">
        <w:rPr>
          <w:color w:val="000000"/>
        </w:rPr>
        <w:t>A term of office in which a House member is elected Speaker of the House of Representatives or in which a member of the Senate is elected President of the Senate or appointed to serve as chairman of either a House or Senate standing committee does not constitute a term for the purposes of calculating the member's term limitation.</w:t>
      </w:r>
      <w:r w:rsidR="00BC6D75" w:rsidRPr="00BC6D75">
        <w:rPr>
          <w:color w:val="000000"/>
        </w:rPr>
        <w:t xml:space="preserve">  </w:t>
      </w:r>
      <w:r w:rsidR="00714289" w:rsidRPr="00BC6D75">
        <w:rPr>
          <w:color w:val="000000"/>
        </w:rPr>
        <w:t xml:space="preserve">This would apply </w:t>
      </w:r>
      <w:r w:rsidR="00275507" w:rsidRPr="00BC6D75">
        <w:rPr>
          <w:color w:val="000000"/>
        </w:rPr>
        <w:t xml:space="preserve">to </w:t>
      </w:r>
      <w:r w:rsidR="00714289" w:rsidRPr="00BC6D75">
        <w:rPr>
          <w:color w:val="000000"/>
        </w:rPr>
        <w:t>those House and Senate members elected at the 2024 general election or who take office after that date.</w:t>
      </w:r>
    </w:p>
    <w:p w14:paraId="72B5BA34" w14:textId="1C14409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3445</w:t>
      </w:r>
      <w:r w:rsidR="009A5789" w:rsidRPr="009A5D3A">
        <w:rPr>
          <w:rFonts w:cstheme="minorHAnsi"/>
          <w:b/>
          <w:bCs/>
          <w:sz w:val="24"/>
          <w:szCs w:val="24"/>
        </w:rPr>
        <w:fldChar w:fldCharType="begin"/>
      </w:r>
      <w:r w:rsidR="009A5789" w:rsidRPr="009A5D3A">
        <w:rPr>
          <w:rFonts w:cstheme="minorHAnsi"/>
          <w:sz w:val="24"/>
          <w:szCs w:val="24"/>
        </w:rPr>
        <w:instrText xml:space="preserve"> XE "</w:instrText>
      </w:r>
      <w:r w:rsidR="009A5789" w:rsidRPr="009A5D3A">
        <w:rPr>
          <w:rFonts w:cstheme="minorHAnsi"/>
          <w:b/>
          <w:bCs/>
          <w:sz w:val="24"/>
          <w:szCs w:val="24"/>
        </w:rPr>
        <w:instrText>H. 3445</w:instrText>
      </w:r>
      <w:r w:rsidR="009A5789" w:rsidRPr="009A5D3A">
        <w:rPr>
          <w:rFonts w:cstheme="minorHAnsi"/>
          <w:sz w:val="24"/>
          <w:szCs w:val="24"/>
        </w:rPr>
        <w:instrText xml:space="preserve">" </w:instrText>
      </w:r>
      <w:r w:rsidR="009A5789" w:rsidRPr="009A5D3A">
        <w:rPr>
          <w:rFonts w:cstheme="minorHAnsi"/>
          <w:b/>
          <w:bCs/>
          <w:sz w:val="24"/>
          <w:szCs w:val="24"/>
        </w:rPr>
        <w:fldChar w:fldCharType="end"/>
      </w:r>
      <w:r w:rsidRPr="009A5D3A">
        <w:rPr>
          <w:rFonts w:cstheme="minorHAnsi"/>
          <w:b/>
          <w:bCs/>
          <w:sz w:val="24"/>
          <w:szCs w:val="24"/>
        </w:rPr>
        <w:t xml:space="preserve"> No General Assembly Members’ Family as Judges or Justices </w:t>
      </w:r>
      <w:r w:rsidR="009A5789" w:rsidRPr="009A5D3A">
        <w:rPr>
          <w:rFonts w:cstheme="minorHAnsi"/>
          <w:b/>
          <w:bCs/>
          <w:sz w:val="24"/>
          <w:szCs w:val="24"/>
        </w:rPr>
        <w:t xml:space="preserve">  </w:t>
      </w:r>
      <w:r w:rsidRPr="009A5D3A">
        <w:rPr>
          <w:rFonts w:cstheme="minorHAnsi"/>
          <w:b/>
          <w:bCs/>
          <w:sz w:val="24"/>
          <w:szCs w:val="24"/>
        </w:rPr>
        <w:t xml:space="preserve"> Rep. Blackwell</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Blackwell</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40B54172" w14:textId="179B9DC3" w:rsidR="00E8269C" w:rsidRDefault="00E8269C" w:rsidP="009A5D3A">
      <w:pPr>
        <w:spacing w:after="240" w:line="260" w:lineRule="exact"/>
      </w:pPr>
      <w:r>
        <w:t>If passed, this bill would prohibit any family member of a General Assembly member’s family from running for judicial office</w:t>
      </w:r>
      <w:r w:rsidR="009A5789">
        <w:fldChar w:fldCharType="begin"/>
      </w:r>
      <w:r w:rsidR="009A5789">
        <w:instrText xml:space="preserve"> XE "</w:instrText>
      </w:r>
      <w:r w:rsidR="009A5789" w:rsidRPr="0027453A">
        <w:instrText>judicial office:GA member's family</w:instrText>
      </w:r>
      <w:r w:rsidR="009A5789">
        <w:instrText xml:space="preserve">" </w:instrText>
      </w:r>
      <w:r w:rsidR="009A5789">
        <w:fldChar w:fldCharType="end"/>
      </w:r>
      <w:r>
        <w:t>.  This prohibition would last for one year after any General Assembly member leaves office.</w:t>
      </w:r>
    </w:p>
    <w:p w14:paraId="049C8344" w14:textId="7F3AE9E2"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3446</w:t>
      </w:r>
      <w:r w:rsidR="009A5789" w:rsidRPr="009A5D3A">
        <w:rPr>
          <w:rFonts w:cstheme="minorHAnsi"/>
          <w:b/>
          <w:bCs/>
          <w:sz w:val="24"/>
          <w:szCs w:val="24"/>
        </w:rPr>
        <w:fldChar w:fldCharType="begin"/>
      </w:r>
      <w:r w:rsidR="009A5789" w:rsidRPr="009A5D3A">
        <w:rPr>
          <w:rFonts w:cstheme="minorHAnsi"/>
          <w:sz w:val="24"/>
          <w:szCs w:val="24"/>
        </w:rPr>
        <w:instrText xml:space="preserve"> XE "</w:instrText>
      </w:r>
      <w:r w:rsidR="009A5789" w:rsidRPr="009A5D3A">
        <w:rPr>
          <w:rFonts w:cstheme="minorHAnsi"/>
          <w:b/>
          <w:bCs/>
          <w:sz w:val="24"/>
          <w:szCs w:val="24"/>
        </w:rPr>
        <w:instrText>H. 3446</w:instrText>
      </w:r>
      <w:r w:rsidR="009A5789" w:rsidRPr="009A5D3A">
        <w:rPr>
          <w:rFonts w:cstheme="minorHAnsi"/>
          <w:sz w:val="24"/>
          <w:szCs w:val="24"/>
        </w:rPr>
        <w:instrText xml:space="preserve">" </w:instrText>
      </w:r>
      <w:r w:rsidR="009A5789" w:rsidRPr="009A5D3A">
        <w:rPr>
          <w:rFonts w:cstheme="minorHAnsi"/>
          <w:b/>
          <w:bCs/>
          <w:sz w:val="24"/>
          <w:szCs w:val="24"/>
        </w:rPr>
        <w:fldChar w:fldCharType="end"/>
      </w:r>
      <w:r w:rsidR="009A5789" w:rsidRPr="009A5D3A">
        <w:rPr>
          <w:rFonts w:cstheme="minorHAnsi"/>
          <w:b/>
          <w:bCs/>
          <w:sz w:val="24"/>
          <w:szCs w:val="24"/>
        </w:rPr>
        <w:t xml:space="preserve"> </w:t>
      </w:r>
      <w:r w:rsidRPr="009A5D3A">
        <w:rPr>
          <w:rFonts w:cstheme="minorHAnsi"/>
          <w:b/>
          <w:bCs/>
          <w:sz w:val="24"/>
          <w:szCs w:val="24"/>
        </w:rPr>
        <w:t xml:space="preserve"> Limiting House Members’ Speaking Time </w:t>
      </w:r>
      <w:r w:rsidR="009A5789" w:rsidRPr="009A5D3A">
        <w:rPr>
          <w:rFonts w:cstheme="minorHAnsi"/>
          <w:b/>
          <w:bCs/>
          <w:sz w:val="24"/>
          <w:szCs w:val="24"/>
        </w:rPr>
        <w:t xml:space="preserve">  </w:t>
      </w:r>
      <w:r w:rsidRPr="009A5D3A">
        <w:rPr>
          <w:rFonts w:cstheme="minorHAnsi"/>
          <w:b/>
          <w:bCs/>
          <w:sz w:val="24"/>
          <w:szCs w:val="24"/>
        </w:rPr>
        <w:t xml:space="preserve"> Rep. King</w:t>
      </w:r>
      <w:r w:rsidR="009A5789" w:rsidRPr="009A5D3A">
        <w:rPr>
          <w:rFonts w:cstheme="minorHAnsi"/>
          <w:b/>
          <w:bCs/>
          <w:sz w:val="24"/>
          <w:szCs w:val="24"/>
        </w:rPr>
        <w:fldChar w:fldCharType="begin"/>
      </w:r>
      <w:r w:rsidR="009A5789" w:rsidRPr="009A5D3A">
        <w:rPr>
          <w:rFonts w:cstheme="minorHAnsi"/>
          <w:sz w:val="24"/>
          <w:szCs w:val="24"/>
        </w:rPr>
        <w:instrText xml:space="preserve"> XE "</w:instrText>
      </w:r>
      <w:r w:rsidR="009A5789" w:rsidRPr="009A5D3A">
        <w:rPr>
          <w:rFonts w:cstheme="minorHAnsi"/>
          <w:b/>
          <w:bCs/>
          <w:sz w:val="24"/>
          <w:szCs w:val="24"/>
        </w:rPr>
        <w:instrText>Rep. King</w:instrText>
      </w:r>
      <w:r w:rsidR="009A5789" w:rsidRPr="009A5D3A">
        <w:rPr>
          <w:rFonts w:cstheme="minorHAnsi"/>
          <w:sz w:val="24"/>
          <w:szCs w:val="24"/>
        </w:rPr>
        <w:instrText xml:space="preserve">" </w:instrText>
      </w:r>
      <w:r w:rsidR="009A5789" w:rsidRPr="009A5D3A">
        <w:rPr>
          <w:rFonts w:cstheme="minorHAnsi"/>
          <w:b/>
          <w:bCs/>
          <w:sz w:val="24"/>
          <w:szCs w:val="24"/>
        </w:rPr>
        <w:fldChar w:fldCharType="end"/>
      </w:r>
    </w:p>
    <w:p w14:paraId="03647ACF" w14:textId="010ACA6D" w:rsidR="00E8269C" w:rsidRDefault="009A5789" w:rsidP="009A5D3A">
      <w:pPr>
        <w:spacing w:after="240" w:line="260" w:lineRule="exact"/>
      </w:pPr>
      <w:r>
        <w:t>H. 3446 p</w:t>
      </w:r>
      <w:r w:rsidR="00E8269C">
        <w:t>roposes House Rules</w:t>
      </w:r>
      <w:r w:rsidR="00884B6C">
        <w:fldChar w:fldCharType="begin"/>
      </w:r>
      <w:r w:rsidR="00884B6C">
        <w:instrText xml:space="preserve"> XE "</w:instrText>
      </w:r>
      <w:r w:rsidR="00884B6C" w:rsidRPr="006E530D">
        <w:instrText>House Rules</w:instrText>
      </w:r>
      <w:r w:rsidR="00884B6C">
        <w:instrText xml:space="preserve">" </w:instrText>
      </w:r>
      <w:r w:rsidR="00884B6C">
        <w:fldChar w:fldCharType="end"/>
      </w:r>
      <w:r w:rsidR="00E8269C">
        <w:t xml:space="preserve"> changes to House Rule 5.19 and 8.6 so that House members speaking in the well about pending bills or motions would not have time spent on points of order counted against their time to speak.</w:t>
      </w:r>
    </w:p>
    <w:p w14:paraId="40C80608" w14:textId="395B77F4"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3447</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3447</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00884B6C" w:rsidRPr="009A5D3A">
        <w:rPr>
          <w:rFonts w:cstheme="minorHAnsi"/>
          <w:b/>
          <w:bCs/>
          <w:sz w:val="24"/>
          <w:szCs w:val="24"/>
        </w:rPr>
        <w:t xml:space="preserve"> </w:t>
      </w:r>
      <w:r w:rsidRPr="009A5D3A">
        <w:rPr>
          <w:rFonts w:cstheme="minorHAnsi"/>
          <w:b/>
          <w:bCs/>
          <w:sz w:val="24"/>
          <w:szCs w:val="24"/>
        </w:rPr>
        <w:t xml:space="preserve"> </w:t>
      </w:r>
      <w:proofErr w:type="spellStart"/>
      <w:r w:rsidRPr="009A5D3A">
        <w:rPr>
          <w:rFonts w:cstheme="minorHAnsi"/>
          <w:b/>
          <w:bCs/>
          <w:sz w:val="24"/>
          <w:szCs w:val="24"/>
        </w:rPr>
        <w:t>JMSC</w:t>
      </w:r>
      <w:proofErr w:type="spellEnd"/>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JMSC</w:instrText>
      </w:r>
      <w:r w:rsidR="00884B6C" w:rsidRPr="009A5D3A">
        <w:rPr>
          <w:rFonts w:cstheme="minorHAnsi"/>
          <w:sz w:val="24"/>
          <w:szCs w:val="24"/>
        </w:rPr>
        <w:instrText>" \t "</w:instrText>
      </w:r>
      <w:r w:rsidR="00884B6C" w:rsidRPr="009A5D3A">
        <w:rPr>
          <w:rFonts w:cstheme="minorHAnsi"/>
          <w:i/>
          <w:sz w:val="24"/>
          <w:szCs w:val="24"/>
        </w:rPr>
        <w:instrText>See</w:instrText>
      </w:r>
      <w:r w:rsidR="00884B6C" w:rsidRPr="009A5D3A">
        <w:rPr>
          <w:rFonts w:cstheme="minorHAnsi"/>
          <w:sz w:val="24"/>
          <w:szCs w:val="24"/>
        </w:rPr>
        <w:instrText xml:space="preserve"> Judicial Merit Screening Commission" </w:instrText>
      </w:r>
      <w:r w:rsidR="00884B6C" w:rsidRPr="009A5D3A">
        <w:rPr>
          <w:rFonts w:cstheme="minorHAnsi"/>
          <w:b/>
          <w:bCs/>
          <w:sz w:val="24"/>
          <w:szCs w:val="24"/>
        </w:rPr>
        <w:fldChar w:fldCharType="end"/>
      </w:r>
      <w:r w:rsidRPr="009A5D3A">
        <w:rPr>
          <w:rFonts w:cstheme="minorHAnsi"/>
          <w:b/>
          <w:bCs/>
          <w:sz w:val="24"/>
          <w:szCs w:val="24"/>
        </w:rPr>
        <w:t xml:space="preserve"> Reporting Out All Qualified Judicial Candidates</w:t>
      </w:r>
      <w:r w:rsidR="00884B6C" w:rsidRPr="009A5D3A">
        <w:rPr>
          <w:rFonts w:cstheme="minorHAnsi"/>
          <w:b/>
          <w:bCs/>
          <w:sz w:val="24"/>
          <w:szCs w:val="24"/>
        </w:rPr>
        <w:t xml:space="preserve">  </w:t>
      </w:r>
      <w:r w:rsidRPr="009A5D3A">
        <w:rPr>
          <w:rFonts w:cstheme="minorHAnsi"/>
          <w:b/>
          <w:bCs/>
          <w:sz w:val="24"/>
          <w:szCs w:val="24"/>
        </w:rPr>
        <w:t xml:space="preserve">  Rep. Long</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Long</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549C2889" w14:textId="73453A3D" w:rsidR="00E8269C" w:rsidRDefault="00E8269C" w:rsidP="009A5D3A">
      <w:pPr>
        <w:spacing w:after="240" w:line="260" w:lineRule="exact"/>
      </w:pPr>
      <w:r>
        <w:t xml:space="preserve">Instead of reporting out up to three qualified candidates for judicial offices, the </w:t>
      </w:r>
      <w:proofErr w:type="spellStart"/>
      <w:r>
        <w:t>JMSC</w:t>
      </w:r>
      <w:proofErr w:type="spellEnd"/>
      <w:r w:rsidR="00884B6C">
        <w:fldChar w:fldCharType="begin"/>
      </w:r>
      <w:r w:rsidR="00884B6C">
        <w:instrText xml:space="preserve"> XE "</w:instrText>
      </w:r>
      <w:r w:rsidR="00884B6C" w:rsidRPr="00F7654D">
        <w:instrText xml:space="preserve">Judicial Merit Screening </w:instrText>
      </w:r>
      <w:r w:rsidR="00D30C73" w:rsidRPr="00F7654D">
        <w:instrText>Commission</w:instrText>
      </w:r>
      <w:r w:rsidR="00D30C73">
        <w:instrText>:reporting</w:instrText>
      </w:r>
      <w:r w:rsidR="00884B6C">
        <w:instrText xml:space="preserve"> out of all qualified candidates" </w:instrText>
      </w:r>
      <w:r w:rsidR="00884B6C">
        <w:fldChar w:fldCharType="end"/>
      </w:r>
      <w:r>
        <w:t xml:space="preserve"> would report out all qualified candidates under this pending bill.</w:t>
      </w:r>
    </w:p>
    <w:p w14:paraId="05CC027D" w14:textId="021432F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3448</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3448</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No More TikTok on State-Owned Computers</w:t>
      </w:r>
      <w:r w:rsidR="00884B6C" w:rsidRPr="009A5D3A">
        <w:rPr>
          <w:rFonts w:cstheme="minorHAnsi"/>
          <w:b/>
          <w:bCs/>
          <w:sz w:val="24"/>
          <w:szCs w:val="24"/>
        </w:rPr>
        <w:t xml:space="preserve">  </w:t>
      </w:r>
      <w:r w:rsidRPr="009A5D3A">
        <w:rPr>
          <w:rFonts w:cstheme="minorHAnsi"/>
          <w:b/>
          <w:bCs/>
          <w:sz w:val="24"/>
          <w:szCs w:val="24"/>
        </w:rPr>
        <w:t xml:space="preserve">  Rep. Bauer</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Bauer</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w:t>
      </w:r>
    </w:p>
    <w:p w14:paraId="7E882C67" w14:textId="39021677" w:rsidR="00E8269C" w:rsidRDefault="00E8269C" w:rsidP="009A5D3A">
      <w:pPr>
        <w:spacing w:after="240" w:line="260" w:lineRule="exact"/>
      </w:pPr>
      <w:r>
        <w:t>TikTok</w:t>
      </w:r>
      <w:r w:rsidR="00884B6C">
        <w:fldChar w:fldCharType="begin"/>
      </w:r>
      <w:r w:rsidR="00884B6C">
        <w:instrText xml:space="preserve"> XE "</w:instrText>
      </w:r>
      <w:r w:rsidR="00884B6C" w:rsidRPr="00F7654D">
        <w:instrText>TikTok</w:instrText>
      </w:r>
      <w:r w:rsidR="00884B6C">
        <w:instrText xml:space="preserve">" </w:instrText>
      </w:r>
      <w:r w:rsidR="00884B6C">
        <w:fldChar w:fldCharType="end"/>
      </w:r>
      <w:r>
        <w:t xml:space="preserve"> and other similar websites and apps</w:t>
      </w:r>
      <w:r w:rsidR="00884B6C">
        <w:fldChar w:fldCharType="begin"/>
      </w:r>
      <w:r w:rsidR="00884B6C">
        <w:instrText xml:space="preserve"> XE "</w:instrText>
      </w:r>
      <w:r w:rsidR="00884B6C" w:rsidRPr="00FD07D3">
        <w:instrText xml:space="preserve">websites and </w:instrText>
      </w:r>
      <w:r w:rsidR="00D30C73" w:rsidRPr="00FD07D3">
        <w:instrText>apps:</w:instrText>
      </w:r>
      <w:r w:rsidR="00D30C73">
        <w:instrText>prohibition</w:instrText>
      </w:r>
      <w:r w:rsidR="00EE71F1">
        <w:instrText xml:space="preserve"> of </w:instrText>
      </w:r>
      <w:r w:rsidR="00884B6C" w:rsidRPr="00FD07D3">
        <w:instrText>foreign-owned</w:instrText>
      </w:r>
      <w:r w:rsidR="00884B6C">
        <w:instrText xml:space="preserve">" </w:instrText>
      </w:r>
      <w:r w:rsidR="00884B6C">
        <w:fldChar w:fldCharType="end"/>
      </w:r>
      <w:r>
        <w:t xml:space="preserve"> that are foreign-owned and have been identified as cybersecurity</w:t>
      </w:r>
      <w:r w:rsidR="00EE71F1">
        <w:fldChar w:fldCharType="begin"/>
      </w:r>
      <w:r w:rsidR="00EE71F1">
        <w:instrText xml:space="preserve"> XE "</w:instrText>
      </w:r>
      <w:r w:rsidR="00EE71F1" w:rsidRPr="00F7654D">
        <w:instrText>cybersecurity</w:instrText>
      </w:r>
      <w:r w:rsidR="00EE71F1">
        <w:instrText xml:space="preserve">" </w:instrText>
      </w:r>
      <w:r w:rsidR="00EE71F1">
        <w:fldChar w:fldCharType="end"/>
      </w:r>
      <w:r>
        <w:t xml:space="preserve"> threats could not be installed on any state-owned computers if this bill is enacted.</w:t>
      </w:r>
    </w:p>
    <w:p w14:paraId="491C780F" w14:textId="0432B10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3465</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3465</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w:t>
      </w:r>
      <w:r w:rsidR="00EE71F1" w:rsidRPr="009A5D3A">
        <w:rPr>
          <w:rFonts w:cstheme="minorHAnsi"/>
          <w:b/>
          <w:bCs/>
          <w:sz w:val="24"/>
          <w:szCs w:val="24"/>
        </w:rPr>
        <w:t xml:space="preserve"> </w:t>
      </w:r>
      <w:r w:rsidRPr="009A5D3A">
        <w:rPr>
          <w:rFonts w:cstheme="minorHAnsi"/>
          <w:b/>
          <w:bCs/>
          <w:sz w:val="24"/>
          <w:szCs w:val="24"/>
        </w:rPr>
        <w:t xml:space="preserve">No FOIA for Inmate Conversations </w:t>
      </w:r>
      <w:r w:rsidR="00EE71F1"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6436AF0A" w14:textId="7DC5BA02" w:rsidR="00E8269C" w:rsidRDefault="00E8269C" w:rsidP="009A5D3A">
      <w:pPr>
        <w:spacing w:after="240" w:line="260" w:lineRule="exact"/>
      </w:pPr>
      <w:r>
        <w:t>Inmate</w:t>
      </w:r>
      <w:r w:rsidR="00EE71F1">
        <w:fldChar w:fldCharType="begin"/>
      </w:r>
      <w:r w:rsidR="00EE71F1">
        <w:instrText xml:space="preserve"> XE "</w:instrText>
      </w:r>
      <w:r w:rsidR="00D30C73">
        <w:instrText>i</w:instrText>
      </w:r>
      <w:r w:rsidR="00D30C73" w:rsidRPr="003913C4">
        <w:instrText>nmate:telephone</w:instrText>
      </w:r>
      <w:r w:rsidR="00EE71F1" w:rsidRPr="003913C4">
        <w:instrText xml:space="preserve"> conversations</w:instrText>
      </w:r>
      <w:r w:rsidR="00EE71F1">
        <w:instrText xml:space="preserve">" </w:instrText>
      </w:r>
      <w:r w:rsidR="00EE71F1">
        <w:fldChar w:fldCharType="end"/>
      </w:r>
      <w:r>
        <w:t xml:space="preserve"> telephone conversations that have been recorded would not be subject to SC</w:t>
      </w:r>
      <w:r w:rsidR="00EE71F1">
        <w:t xml:space="preserve"> </w:t>
      </w:r>
      <w:r>
        <w:t>FOIA</w:t>
      </w:r>
      <w:r w:rsidR="00EE71F1">
        <w:fldChar w:fldCharType="begin"/>
      </w:r>
      <w:r w:rsidR="00EE71F1">
        <w:instrText xml:space="preserve"> XE "</w:instrText>
      </w:r>
      <w:r w:rsidR="00EE71F1" w:rsidRPr="00F7654D">
        <w:instrText>FOIA</w:instrText>
      </w:r>
      <w:r w:rsidR="00EE71F1">
        <w:instrText>" \t "</w:instrText>
      </w:r>
      <w:r w:rsidR="00EE71F1" w:rsidRPr="002230E5">
        <w:rPr>
          <w:rFonts w:cstheme="minorHAnsi"/>
          <w:i/>
        </w:rPr>
        <w:instrText>See</w:instrText>
      </w:r>
      <w:r w:rsidR="00EE71F1" w:rsidRPr="002230E5">
        <w:rPr>
          <w:rFonts w:cstheme="minorHAnsi"/>
        </w:rPr>
        <w:instrText xml:space="preserve"> Freedom of Information Act</w:instrText>
      </w:r>
      <w:r w:rsidR="00EE71F1">
        <w:instrText xml:space="preserve">" </w:instrText>
      </w:r>
      <w:r w:rsidR="00EE71F1">
        <w:fldChar w:fldCharType="end"/>
      </w:r>
      <w:r>
        <w:t xml:space="preserve"> disclosure</w:t>
      </w:r>
      <w:r w:rsidR="00D064E7">
        <w:fldChar w:fldCharType="begin"/>
      </w:r>
      <w:r w:rsidR="00D064E7">
        <w:instrText xml:space="preserve"> XE "</w:instrText>
      </w:r>
      <w:r w:rsidR="00D064E7" w:rsidRPr="00D63198">
        <w:instrText>Freedom of Information Act</w:instrText>
      </w:r>
      <w:r w:rsidR="00D064E7">
        <w:instrText xml:space="preserve">" </w:instrText>
      </w:r>
      <w:r w:rsidR="00D064E7">
        <w:fldChar w:fldCharType="end"/>
      </w:r>
      <w:r>
        <w:t xml:space="preserve"> under this proposal.</w:t>
      </w:r>
    </w:p>
    <w:p w14:paraId="20E5F970" w14:textId="45DF3E30"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3468</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3468</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Unlawful Sexually Explicit Material Distribution </w:t>
      </w:r>
      <w:r w:rsidR="00884B6C" w:rsidRPr="009A5D3A">
        <w:rPr>
          <w:rFonts w:cstheme="minorHAnsi"/>
          <w:b/>
          <w:bCs/>
          <w:sz w:val="24"/>
          <w:szCs w:val="24"/>
        </w:rPr>
        <w:t xml:space="preserve">  </w:t>
      </w:r>
      <w:r w:rsidRPr="009A5D3A">
        <w:rPr>
          <w:rFonts w:cstheme="minorHAnsi"/>
          <w:b/>
          <w:bCs/>
          <w:sz w:val="24"/>
          <w:szCs w:val="24"/>
        </w:rPr>
        <w:t xml:space="preserve"> Rep. Garvin</w:t>
      </w:r>
      <w:r w:rsidR="00714289" w:rsidRPr="009A5D3A">
        <w:rPr>
          <w:rFonts w:cstheme="minorHAnsi"/>
          <w:b/>
          <w:bCs/>
          <w:sz w:val="24"/>
          <w:szCs w:val="24"/>
        </w:rPr>
        <w:fldChar w:fldCharType="begin"/>
      </w:r>
      <w:r w:rsidR="00714289" w:rsidRPr="009A5D3A">
        <w:rPr>
          <w:rFonts w:cstheme="minorHAnsi"/>
          <w:sz w:val="24"/>
          <w:szCs w:val="24"/>
        </w:rPr>
        <w:instrText xml:space="preserve"> XE "</w:instrText>
      </w:r>
      <w:r w:rsidR="00714289" w:rsidRPr="009A5D3A">
        <w:rPr>
          <w:rFonts w:cstheme="minorHAnsi"/>
          <w:b/>
          <w:bCs/>
          <w:sz w:val="24"/>
          <w:szCs w:val="24"/>
        </w:rPr>
        <w:instrText>Rep. Garvin</w:instrText>
      </w:r>
      <w:r w:rsidR="00714289" w:rsidRPr="009A5D3A">
        <w:rPr>
          <w:rFonts w:cstheme="minorHAnsi"/>
          <w:sz w:val="24"/>
          <w:szCs w:val="24"/>
        </w:rPr>
        <w:instrText xml:space="preserve">" </w:instrText>
      </w:r>
      <w:r w:rsidR="00714289" w:rsidRPr="009A5D3A">
        <w:rPr>
          <w:rFonts w:cstheme="minorHAnsi"/>
          <w:b/>
          <w:bCs/>
          <w:sz w:val="24"/>
          <w:szCs w:val="24"/>
        </w:rPr>
        <w:fldChar w:fldCharType="end"/>
      </w:r>
    </w:p>
    <w:p w14:paraId="319EF942" w14:textId="2B73BA3C" w:rsidR="00E8269C" w:rsidRDefault="00EE71F1" w:rsidP="009A5D3A">
      <w:pPr>
        <w:spacing w:after="240" w:line="260" w:lineRule="exact"/>
      </w:pPr>
      <w:r>
        <w:t>H. 3468 w</w:t>
      </w:r>
      <w:r w:rsidR="00E8269C">
        <w:t>ould criminalize the unauthorized distribution of sexually explicit materials</w:t>
      </w:r>
      <w:r>
        <w:fldChar w:fldCharType="begin"/>
      </w:r>
      <w:r>
        <w:instrText xml:space="preserve"> XE "</w:instrText>
      </w:r>
      <w:r w:rsidRPr="0051122A">
        <w:instrText>sexually explicit materials:distribution of</w:instrText>
      </w:r>
      <w:r>
        <w:instrText xml:space="preserve">" </w:instrText>
      </w:r>
      <w:r>
        <w:fldChar w:fldCharType="end"/>
      </w:r>
      <w:r w:rsidR="00E8269C">
        <w:t xml:space="preserve"> as defined in this bill, if enacted.</w:t>
      </w:r>
    </w:p>
    <w:p w14:paraId="3ACD1BF7" w14:textId="1C4B4938"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3469</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3469</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00EE71F1" w:rsidRPr="009A5D3A">
        <w:rPr>
          <w:rFonts w:cstheme="minorHAnsi"/>
          <w:b/>
          <w:bCs/>
          <w:sz w:val="24"/>
          <w:szCs w:val="24"/>
        </w:rPr>
        <w:t xml:space="preserve"> </w:t>
      </w:r>
      <w:r w:rsidRPr="009A5D3A">
        <w:rPr>
          <w:rFonts w:cstheme="minorHAnsi"/>
          <w:b/>
          <w:bCs/>
          <w:sz w:val="24"/>
          <w:szCs w:val="24"/>
        </w:rPr>
        <w:t xml:space="preserve"> Criminal Littering  </w:t>
      </w:r>
      <w:r w:rsidR="00884B6C" w:rsidRPr="009A5D3A">
        <w:rPr>
          <w:rFonts w:cstheme="minorHAnsi"/>
          <w:b/>
          <w:bCs/>
          <w:sz w:val="24"/>
          <w:szCs w:val="24"/>
        </w:rPr>
        <w:t xml:space="preserve">  </w:t>
      </w:r>
      <w:r w:rsidRPr="009A5D3A">
        <w:rPr>
          <w:rFonts w:cstheme="minorHAnsi"/>
          <w:b/>
          <w:bCs/>
          <w:sz w:val="24"/>
          <w:szCs w:val="24"/>
        </w:rPr>
        <w:t>Rep. J.</w:t>
      </w:r>
      <w:r w:rsidR="00884B6C" w:rsidRPr="009A5D3A">
        <w:rPr>
          <w:rFonts w:cstheme="minorHAnsi"/>
          <w:b/>
          <w:bCs/>
          <w:sz w:val="24"/>
          <w:szCs w:val="24"/>
        </w:rPr>
        <w:t xml:space="preserve"> </w:t>
      </w:r>
      <w:r w:rsidRPr="009A5D3A">
        <w:rPr>
          <w:rFonts w:cstheme="minorHAnsi"/>
          <w:b/>
          <w:bCs/>
          <w:sz w:val="24"/>
          <w:szCs w:val="24"/>
        </w:rPr>
        <w:t>L. Johnson</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Johnson, J. L.</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69B6950A" w14:textId="3A1B322D" w:rsidR="00E8269C" w:rsidRDefault="00962086" w:rsidP="009A5D3A">
      <w:pPr>
        <w:spacing w:after="240" w:line="260" w:lineRule="exact"/>
      </w:pPr>
      <w:r>
        <w:t>This is a</w:t>
      </w:r>
      <w:r w:rsidR="00E8269C">
        <w:t xml:space="preserve"> proposal to significantly increase criminal penalties for littering</w:t>
      </w:r>
      <w:r w:rsidR="00EE71F1">
        <w:fldChar w:fldCharType="begin"/>
      </w:r>
      <w:r w:rsidR="00EE71F1">
        <w:instrText xml:space="preserve"> XE "</w:instrText>
      </w:r>
      <w:r w:rsidR="00EE71F1" w:rsidRPr="00F7654D">
        <w:instrText>littering</w:instrText>
      </w:r>
      <w:r w:rsidR="00EE71F1">
        <w:instrText xml:space="preserve">:offenders picking up trash" </w:instrText>
      </w:r>
      <w:r w:rsidR="00EE71F1">
        <w:fldChar w:fldCharType="end"/>
      </w:r>
      <w:r w:rsidR="00E8269C">
        <w:t xml:space="preserve"> in </w:t>
      </w:r>
      <w:r w:rsidR="00EE71F1">
        <w:t>South Carolina</w:t>
      </w:r>
      <w:r w:rsidR="00E8269C">
        <w:t>.  They include requiring offenders to pick up litter in the community where they committed their offense.</w:t>
      </w:r>
    </w:p>
    <w:p w14:paraId="23DD6B5D" w14:textId="77777777" w:rsidR="00BF6B66" w:rsidRDefault="00BF6B66" w:rsidP="009A5D3A">
      <w:pPr>
        <w:spacing w:after="30" w:line="260" w:lineRule="exact"/>
        <w:rPr>
          <w:rFonts w:cstheme="minorHAnsi"/>
          <w:b/>
          <w:bCs/>
          <w:sz w:val="24"/>
          <w:szCs w:val="24"/>
        </w:rPr>
      </w:pPr>
      <w:r>
        <w:rPr>
          <w:rFonts w:cstheme="minorHAnsi"/>
          <w:b/>
          <w:bCs/>
          <w:sz w:val="24"/>
          <w:szCs w:val="24"/>
        </w:rPr>
        <w:br w:type="page"/>
      </w:r>
    </w:p>
    <w:p w14:paraId="1C809752" w14:textId="278B3E2F"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3470</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3470</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 xml:space="preserve">Criminally Negligent Firearm Storage </w:t>
      </w:r>
      <w:r w:rsidR="00884B6C" w:rsidRPr="009A5D3A">
        <w:rPr>
          <w:rFonts w:cstheme="minorHAnsi"/>
          <w:b/>
          <w:bCs/>
          <w:sz w:val="24"/>
          <w:szCs w:val="24"/>
        </w:rPr>
        <w:t xml:space="preserve">  </w:t>
      </w:r>
      <w:r w:rsidRPr="009A5D3A">
        <w:rPr>
          <w:rFonts w:cstheme="minorHAnsi"/>
          <w:b/>
          <w:bCs/>
          <w:sz w:val="24"/>
          <w:szCs w:val="24"/>
        </w:rPr>
        <w:t xml:space="preserve"> Rep. J.</w:t>
      </w:r>
      <w:r w:rsidR="00884B6C" w:rsidRPr="009A5D3A">
        <w:rPr>
          <w:rFonts w:cstheme="minorHAnsi"/>
          <w:b/>
          <w:bCs/>
          <w:sz w:val="24"/>
          <w:szCs w:val="24"/>
        </w:rPr>
        <w:t xml:space="preserve"> </w:t>
      </w:r>
      <w:r w:rsidRPr="009A5D3A">
        <w:rPr>
          <w:rFonts w:cstheme="minorHAnsi"/>
          <w:b/>
          <w:bCs/>
          <w:sz w:val="24"/>
          <w:szCs w:val="24"/>
        </w:rPr>
        <w:t>L. Johnson</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Johnson, J. L.</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0C39F3D8" w14:textId="1C1E3554" w:rsidR="00E8269C" w:rsidRPr="004350AE" w:rsidRDefault="004350AE" w:rsidP="009A5D3A">
      <w:pPr>
        <w:spacing w:after="240" w:line="260" w:lineRule="exact"/>
      </w:pPr>
      <w:r w:rsidRPr="004350AE">
        <w:rPr>
          <w:rFonts w:cstheme="minorHAnsi"/>
          <w:sz w:val="24"/>
          <w:szCs w:val="24"/>
        </w:rPr>
        <w:t>H. 3470</w:t>
      </w:r>
      <w:r w:rsidRPr="004350AE">
        <w:rPr>
          <w:rFonts w:cstheme="minorHAnsi"/>
          <w:sz w:val="24"/>
          <w:szCs w:val="24"/>
        </w:rPr>
        <w:fldChar w:fldCharType="begin"/>
      </w:r>
      <w:r w:rsidRPr="004350AE">
        <w:rPr>
          <w:rFonts w:cstheme="minorHAnsi"/>
          <w:sz w:val="24"/>
          <w:szCs w:val="24"/>
        </w:rPr>
        <w:instrText xml:space="preserve"> XE "H. 3470" </w:instrText>
      </w:r>
      <w:r w:rsidRPr="004350AE">
        <w:rPr>
          <w:rFonts w:cstheme="minorHAnsi"/>
          <w:sz w:val="24"/>
          <w:szCs w:val="24"/>
        </w:rPr>
        <w:fldChar w:fldCharType="end"/>
      </w:r>
      <w:r w:rsidRPr="004350AE">
        <w:rPr>
          <w:rFonts w:cstheme="minorHAnsi"/>
          <w:sz w:val="24"/>
          <w:szCs w:val="24"/>
        </w:rPr>
        <w:t xml:space="preserve">  </w:t>
      </w:r>
      <w:r w:rsidRPr="004350AE">
        <w:t>c</w:t>
      </w:r>
      <w:r w:rsidR="00E8269C" w:rsidRPr="004350AE">
        <w:t>reates criminal penalties for failing to safely store firearms</w:t>
      </w:r>
      <w:r w:rsidR="00EE71F1" w:rsidRPr="004350AE">
        <w:fldChar w:fldCharType="begin"/>
      </w:r>
      <w:r w:rsidR="00EE71F1" w:rsidRPr="004350AE">
        <w:instrText xml:space="preserve"> XE "guns" </w:instrText>
      </w:r>
      <w:r w:rsidR="00EE71F1" w:rsidRPr="004350AE">
        <w:fldChar w:fldCharType="end"/>
      </w:r>
      <w:r w:rsidR="00EE71F1" w:rsidRPr="004350AE">
        <w:fldChar w:fldCharType="begin"/>
      </w:r>
      <w:r w:rsidR="00EE71F1" w:rsidRPr="004350AE">
        <w:instrText xml:space="preserve"> XE "guns:criminal penalties regarding failure to safely store" </w:instrText>
      </w:r>
      <w:r w:rsidR="00EE71F1" w:rsidRPr="004350AE">
        <w:fldChar w:fldCharType="end"/>
      </w:r>
      <w:r w:rsidR="00E8269C" w:rsidRPr="004350AE">
        <w:t>, as set out within this proposal.</w:t>
      </w:r>
    </w:p>
    <w:p w14:paraId="264C4AC9" w14:textId="6C2BCC1F"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3471</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3471</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Campaign Sign Time Limits</w:t>
      </w:r>
      <w:r w:rsidR="00884B6C" w:rsidRPr="009A5D3A">
        <w:rPr>
          <w:rFonts w:cstheme="minorHAnsi"/>
          <w:b/>
          <w:bCs/>
          <w:sz w:val="24"/>
          <w:szCs w:val="24"/>
        </w:rPr>
        <w:t xml:space="preserve">  </w:t>
      </w:r>
      <w:r w:rsidRPr="009A5D3A">
        <w:rPr>
          <w:rFonts w:cstheme="minorHAnsi"/>
          <w:b/>
          <w:bCs/>
          <w:sz w:val="24"/>
          <w:szCs w:val="24"/>
        </w:rPr>
        <w:t xml:space="preserve">  Rep. J.</w:t>
      </w:r>
      <w:r w:rsidR="00884B6C" w:rsidRPr="009A5D3A">
        <w:rPr>
          <w:rFonts w:cstheme="minorHAnsi"/>
          <w:b/>
          <w:bCs/>
          <w:sz w:val="24"/>
          <w:szCs w:val="24"/>
        </w:rPr>
        <w:t xml:space="preserve"> </w:t>
      </w:r>
      <w:r w:rsidRPr="009A5D3A">
        <w:rPr>
          <w:rFonts w:cstheme="minorHAnsi"/>
          <w:b/>
          <w:bCs/>
          <w:sz w:val="24"/>
          <w:szCs w:val="24"/>
        </w:rPr>
        <w:t>L. Johnson</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Johnson, J. L.</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57DDC607" w14:textId="1F20B23E" w:rsidR="00E8269C" w:rsidRDefault="00E8269C" w:rsidP="009A5D3A">
      <w:pPr>
        <w:spacing w:after="240" w:line="260" w:lineRule="exact"/>
      </w:pPr>
      <w:r>
        <w:t>Campaign signs</w:t>
      </w:r>
      <w:r w:rsidR="009A36F1">
        <w:fldChar w:fldCharType="begin"/>
      </w:r>
      <w:r w:rsidR="009A36F1">
        <w:instrText xml:space="preserve"> XE "</w:instrText>
      </w:r>
      <w:r w:rsidR="009A36F1" w:rsidRPr="00F7654D">
        <w:instrText>campaign signs</w:instrText>
      </w:r>
      <w:r w:rsidR="009A36F1">
        <w:instrText xml:space="preserve">" </w:instrText>
      </w:r>
      <w:r w:rsidR="009A36F1">
        <w:fldChar w:fldCharType="end"/>
      </w:r>
      <w:r>
        <w:t xml:space="preserve"> could not stay up longer than 21 days under this proposal.  After this time elapses, local governments would be permitted to remove them.</w:t>
      </w:r>
    </w:p>
    <w:p w14:paraId="7202DF8B" w14:textId="48101967"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3472</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H. 3472</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r w:rsidRPr="009A5D3A">
        <w:rPr>
          <w:rFonts w:cstheme="minorHAnsi"/>
          <w:b/>
          <w:bCs/>
          <w:sz w:val="24"/>
          <w:szCs w:val="24"/>
        </w:rPr>
        <w:t xml:space="preserve"> </w:t>
      </w:r>
      <w:r w:rsidR="00884B6C" w:rsidRPr="009A5D3A">
        <w:rPr>
          <w:rFonts w:cstheme="minorHAnsi"/>
          <w:b/>
          <w:bCs/>
          <w:sz w:val="24"/>
          <w:szCs w:val="24"/>
        </w:rPr>
        <w:t xml:space="preserve"> </w:t>
      </w:r>
      <w:r w:rsidRPr="009A5D3A">
        <w:rPr>
          <w:rFonts w:cstheme="minorHAnsi"/>
          <w:b/>
          <w:bCs/>
          <w:sz w:val="24"/>
          <w:szCs w:val="24"/>
        </w:rPr>
        <w:t xml:space="preserve">Party Registration Before Voting in Party Primaries </w:t>
      </w:r>
      <w:r w:rsidR="00884B6C" w:rsidRPr="009A5D3A">
        <w:rPr>
          <w:rFonts w:cstheme="minorHAnsi"/>
          <w:b/>
          <w:bCs/>
          <w:sz w:val="24"/>
          <w:szCs w:val="24"/>
        </w:rPr>
        <w:t xml:space="preserve">  </w:t>
      </w:r>
      <w:r w:rsidRPr="009A5D3A">
        <w:rPr>
          <w:rFonts w:cstheme="minorHAnsi"/>
          <w:b/>
          <w:bCs/>
          <w:sz w:val="24"/>
          <w:szCs w:val="24"/>
        </w:rPr>
        <w:t xml:space="preserve"> Rep. Long</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Long</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7346D200" w14:textId="77F52820" w:rsidR="00E8269C" w:rsidRDefault="00E8269C" w:rsidP="009A5D3A">
      <w:pPr>
        <w:spacing w:after="240" w:line="260" w:lineRule="exact"/>
      </w:pPr>
      <w:r>
        <w:t>Voters</w:t>
      </w:r>
      <w:r w:rsidR="009A36F1">
        <w:fldChar w:fldCharType="begin"/>
      </w:r>
      <w:r w:rsidR="009A36F1">
        <w:instrText xml:space="preserve"> XE "</w:instrText>
      </w:r>
      <w:r w:rsidR="00C211CD">
        <w:instrText>v</w:instrText>
      </w:r>
      <w:r w:rsidR="009A36F1" w:rsidRPr="00F7654D">
        <w:instrText>oting</w:instrText>
      </w:r>
      <w:r w:rsidR="009A36F1">
        <w:instrText xml:space="preserve">" </w:instrText>
      </w:r>
      <w:r w:rsidR="009A36F1">
        <w:fldChar w:fldCharType="end"/>
      </w:r>
      <w:r>
        <w:t xml:space="preserve"> would have to register with a particular party</w:t>
      </w:r>
      <w:r w:rsidR="009A36F1">
        <w:fldChar w:fldCharType="begin"/>
      </w:r>
      <w:r w:rsidR="009A36F1">
        <w:instrText xml:space="preserve"> XE "</w:instrText>
      </w:r>
      <w:r w:rsidR="009A36F1" w:rsidRPr="00F7654D">
        <w:instrText>party registration</w:instrText>
      </w:r>
      <w:r w:rsidR="009A36F1">
        <w:instrText xml:space="preserve">" </w:instrText>
      </w:r>
      <w:r w:rsidR="009A36F1">
        <w:fldChar w:fldCharType="end"/>
      </w:r>
      <w:r>
        <w:t xml:space="preserve"> before they could vote in that party’s primaries</w:t>
      </w:r>
      <w:r w:rsidR="009A36F1">
        <w:fldChar w:fldCharType="begin"/>
      </w:r>
      <w:r w:rsidR="009A36F1">
        <w:instrText xml:space="preserve"> XE "</w:instrText>
      </w:r>
      <w:r w:rsidR="009A36F1" w:rsidRPr="00EB4C84">
        <w:instrText>primaries:party</w:instrText>
      </w:r>
      <w:r w:rsidR="008327B9">
        <w:instrText xml:space="preserve"> registration</w:instrText>
      </w:r>
      <w:r w:rsidR="009A36F1">
        <w:instrText xml:space="preserve">" </w:instrText>
      </w:r>
      <w:r w:rsidR="009A36F1">
        <w:fldChar w:fldCharType="end"/>
      </w:r>
      <w:r>
        <w:t xml:space="preserve"> under this proposed bill.</w:t>
      </w:r>
    </w:p>
    <w:p w14:paraId="7EF34999" w14:textId="335106A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3473</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H. 3473</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Comprehensive Campaign Reforms</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3A6E1A" w:rsidRPr="009A5D3A">
        <w:rPr>
          <w:rFonts w:cstheme="minorHAnsi"/>
          <w:b/>
          <w:bCs/>
          <w:sz w:val="24"/>
          <w:szCs w:val="24"/>
        </w:rPr>
        <w:instrText>campaign reforms</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 xml:space="preserve"> Rep. W. Newton</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Newton</w:instrText>
      </w:r>
      <w:r w:rsidR="009A36F1" w:rsidRPr="009A5D3A">
        <w:rPr>
          <w:rFonts w:cstheme="minorHAnsi"/>
          <w:b/>
          <w:bCs/>
          <w:sz w:val="24"/>
          <w:szCs w:val="24"/>
        </w:rPr>
        <w:instrText>, W.</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565B7FAC" w14:textId="77777777" w:rsidR="00E8269C" w:rsidRDefault="00E8269C" w:rsidP="009A5D3A">
      <w:pPr>
        <w:spacing w:after="240" w:line="260" w:lineRule="exact"/>
      </w:pPr>
      <w:r>
        <w:t>This bill sets out, among other things, several reforms and updates to existing statutes related to campaigning for public offices in our state.  They include fees charged, selecting delegates to state conventions, shortening filing periods, dates when party pledges must be signed, primary protest deadlines, hearings by the state executive committee, requiring bonds to be posted with protests, and spelling out other responsibilities of the state executive committee.</w:t>
      </w:r>
    </w:p>
    <w:p w14:paraId="0F3DC487" w14:textId="73131B22"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3474</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H. 3474</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Increasing Campaign Contribution Limits</w:t>
      </w:r>
      <w:r w:rsidR="009A36F1" w:rsidRPr="009A5D3A">
        <w:rPr>
          <w:rFonts w:cstheme="minorHAnsi"/>
          <w:b/>
          <w:bCs/>
          <w:sz w:val="24"/>
          <w:szCs w:val="24"/>
        </w:rPr>
        <w:fldChar w:fldCharType="begin"/>
      </w:r>
      <w:r w:rsidR="009A36F1" w:rsidRPr="009A5D3A">
        <w:rPr>
          <w:rFonts w:cstheme="minorHAnsi"/>
          <w:sz w:val="24"/>
          <w:szCs w:val="24"/>
        </w:rPr>
        <w:instrText xml:space="preserve"> XE "campaign contribution limits" </w:instrText>
      </w:r>
      <w:r w:rsidR="009A36F1" w:rsidRPr="009A5D3A">
        <w:rPr>
          <w:rFonts w:cstheme="minorHAnsi"/>
          <w:b/>
          <w:bCs/>
          <w:sz w:val="24"/>
          <w:szCs w:val="24"/>
        </w:rPr>
        <w:fldChar w:fldCharType="end"/>
      </w:r>
      <w:r w:rsidR="009A36F1" w:rsidRPr="009A5D3A">
        <w:rPr>
          <w:rFonts w:cstheme="minorHAnsi"/>
          <w:b/>
          <w:bCs/>
          <w:sz w:val="24"/>
          <w:szCs w:val="24"/>
        </w:rPr>
        <w:t xml:space="preserve">  </w:t>
      </w:r>
      <w:r w:rsidRPr="009A5D3A">
        <w:rPr>
          <w:rFonts w:cstheme="minorHAnsi"/>
          <w:b/>
          <w:bCs/>
          <w:sz w:val="24"/>
          <w:szCs w:val="24"/>
        </w:rPr>
        <w:t xml:space="preserve">  Rep. B. Newton</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Rep. Newton, B.</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p>
    <w:p w14:paraId="4FA916C1" w14:textId="6DA811C1" w:rsidR="00E8269C" w:rsidRDefault="00E8269C" w:rsidP="009A5D3A">
      <w:pPr>
        <w:spacing w:after="240" w:line="260" w:lineRule="exact"/>
      </w:pPr>
      <w:r>
        <w:t>Individual and political party contributions to candidates would be increased under this proposal.  Statewide races would allow up to $7,000 individual and up to $50,000 in political party contributions.  In other races, the limit would be up to $2,000 individual</w:t>
      </w:r>
      <w:r w:rsidR="009A36F1">
        <w:t xml:space="preserve"> and</w:t>
      </w:r>
      <w:r>
        <w:t xml:space="preserve"> up to $10,000 </w:t>
      </w:r>
      <w:r w:rsidR="009A36F1">
        <w:t xml:space="preserve">for </w:t>
      </w:r>
      <w:r>
        <w:t>party donations.</w:t>
      </w:r>
    </w:p>
    <w:p w14:paraId="24DACE4B" w14:textId="42BF758B"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3476</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H. 3476</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009A36F1" w:rsidRPr="009A5D3A">
        <w:rPr>
          <w:rFonts w:cstheme="minorHAnsi"/>
          <w:b/>
          <w:bCs/>
          <w:sz w:val="24"/>
          <w:szCs w:val="24"/>
        </w:rPr>
        <w:t xml:space="preserve"> </w:t>
      </w:r>
      <w:r w:rsidRPr="009A5D3A">
        <w:rPr>
          <w:rFonts w:cstheme="minorHAnsi"/>
          <w:b/>
          <w:bCs/>
          <w:sz w:val="24"/>
          <w:szCs w:val="24"/>
        </w:rPr>
        <w:t xml:space="preserve"> Fentanyl-Induced Homicide  </w:t>
      </w:r>
      <w:r w:rsidR="009A36F1" w:rsidRPr="009A5D3A">
        <w:rPr>
          <w:rFonts w:cstheme="minorHAnsi"/>
          <w:b/>
          <w:bCs/>
          <w:sz w:val="24"/>
          <w:szCs w:val="24"/>
        </w:rPr>
        <w:t xml:space="preserve">  </w:t>
      </w:r>
      <w:r w:rsidRPr="009A5D3A">
        <w:rPr>
          <w:rFonts w:cstheme="minorHAnsi"/>
          <w:b/>
          <w:bCs/>
          <w:sz w:val="24"/>
          <w:szCs w:val="24"/>
        </w:rPr>
        <w:t>Rep. Gilliam</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Rep. Gilliam</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p>
    <w:p w14:paraId="7928E776" w14:textId="5C1792CA" w:rsidR="00E8269C" w:rsidRDefault="00E8269C" w:rsidP="009A5D3A">
      <w:pPr>
        <w:spacing w:after="240" w:line="260" w:lineRule="exact"/>
      </w:pPr>
      <w:r>
        <w:t>A proposal to establish the felony crime of fentanyl</w:t>
      </w:r>
      <w:r w:rsidR="009A36F1">
        <w:fldChar w:fldCharType="begin"/>
      </w:r>
      <w:r w:rsidR="009A36F1">
        <w:instrText xml:space="preserve"> XE "</w:instrText>
      </w:r>
      <w:r w:rsidR="009A36F1" w:rsidRPr="0022126B">
        <w:instrText>fentanyl</w:instrText>
      </w:r>
      <w:r w:rsidR="008327B9">
        <w:instrText>:murder</w:instrText>
      </w:r>
      <w:r w:rsidR="009A36F1">
        <w:instrText xml:space="preserve">" </w:instrText>
      </w:r>
      <w:r w:rsidR="009A36F1">
        <w:fldChar w:fldCharType="end"/>
      </w:r>
      <w:r>
        <w:t>-induced murder</w:t>
      </w:r>
      <w:r w:rsidR="009A36F1">
        <w:fldChar w:fldCharType="begin"/>
      </w:r>
      <w:r w:rsidR="009A36F1">
        <w:instrText xml:space="preserve"> XE "</w:instrText>
      </w:r>
      <w:r w:rsidR="009A36F1" w:rsidRPr="009B03B2">
        <w:instrText>murder:felony for fentanyl induced</w:instrText>
      </w:r>
      <w:r w:rsidR="009A36F1">
        <w:instrText xml:space="preserve">" </w:instrText>
      </w:r>
      <w:r w:rsidR="009A36F1">
        <w:fldChar w:fldCharType="end"/>
      </w:r>
      <w:r>
        <w:t xml:space="preserve"> in our state.  Fentanyl-related substances would also fall under this proposed new law.</w:t>
      </w:r>
    </w:p>
    <w:p w14:paraId="3144A05D" w14:textId="5EBEEBA9"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3477</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H. 3477</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 xml:space="preserve">Foreign-Issued Subpoenas and Warrants </w:t>
      </w:r>
      <w:r w:rsidR="009A36F1" w:rsidRPr="009A5D3A">
        <w:rPr>
          <w:rFonts w:cstheme="minorHAnsi"/>
          <w:b/>
          <w:bCs/>
          <w:sz w:val="24"/>
          <w:szCs w:val="24"/>
        </w:rPr>
        <w:t xml:space="preserve">  </w:t>
      </w:r>
      <w:r w:rsidRPr="009A5D3A">
        <w:rPr>
          <w:rFonts w:cstheme="minorHAnsi"/>
          <w:b/>
          <w:bCs/>
          <w:sz w:val="24"/>
          <w:szCs w:val="24"/>
        </w:rPr>
        <w:t xml:space="preserve"> Rep. Pope</w:t>
      </w:r>
      <w:r w:rsidR="009749E7" w:rsidRPr="009A5D3A">
        <w:rPr>
          <w:rFonts w:cstheme="minorHAnsi"/>
          <w:b/>
          <w:bCs/>
          <w:sz w:val="24"/>
          <w:szCs w:val="24"/>
        </w:rPr>
        <w:fldChar w:fldCharType="begin"/>
      </w:r>
      <w:r w:rsidR="009749E7" w:rsidRPr="009A5D3A">
        <w:rPr>
          <w:rFonts w:cstheme="minorHAnsi"/>
          <w:sz w:val="24"/>
          <w:szCs w:val="24"/>
        </w:rPr>
        <w:instrText xml:space="preserve"> XE "</w:instrText>
      </w:r>
      <w:r w:rsidR="009749E7" w:rsidRPr="009A5D3A">
        <w:rPr>
          <w:rFonts w:cstheme="minorHAnsi"/>
          <w:b/>
          <w:bCs/>
          <w:sz w:val="24"/>
          <w:szCs w:val="24"/>
        </w:rPr>
        <w:instrText>Rep. Pope</w:instrText>
      </w:r>
      <w:r w:rsidR="009749E7" w:rsidRPr="009A5D3A">
        <w:rPr>
          <w:rFonts w:cstheme="minorHAnsi"/>
          <w:sz w:val="24"/>
          <w:szCs w:val="24"/>
        </w:rPr>
        <w:instrText xml:space="preserve">" </w:instrText>
      </w:r>
      <w:r w:rsidR="009749E7" w:rsidRPr="009A5D3A">
        <w:rPr>
          <w:rFonts w:cstheme="minorHAnsi"/>
          <w:b/>
          <w:bCs/>
          <w:sz w:val="24"/>
          <w:szCs w:val="24"/>
        </w:rPr>
        <w:fldChar w:fldCharType="end"/>
      </w:r>
    </w:p>
    <w:p w14:paraId="30C8EB6C" w14:textId="4EAC7316" w:rsidR="00E8269C" w:rsidRDefault="00E8269C" w:rsidP="009A5D3A">
      <w:pPr>
        <w:spacing w:after="240" w:line="260" w:lineRule="exact"/>
      </w:pPr>
      <w:r>
        <w:t>This bill would require any South Carolina businesses served with a valid out-of-state subpoena or warrant</w:t>
      </w:r>
      <w:r w:rsidR="009A36F1">
        <w:fldChar w:fldCharType="begin"/>
      </w:r>
      <w:r w:rsidR="009A36F1">
        <w:instrText xml:space="preserve"> XE "</w:instrText>
      </w:r>
      <w:r w:rsidR="009A36F1" w:rsidRPr="00D73C00">
        <w:instrText>subpoenas and warrants:out-of-state</w:instrText>
      </w:r>
      <w:r w:rsidR="009A36F1">
        <w:instrText xml:space="preserve">" </w:instrText>
      </w:r>
      <w:r w:rsidR="009A36F1">
        <w:fldChar w:fldCharType="end"/>
      </w:r>
      <w:r>
        <w:t xml:space="preserve"> to honor it the same way they would honor one issued in South Carolina, if it is enacted.</w:t>
      </w:r>
    </w:p>
    <w:p w14:paraId="26FC6DB2" w14:textId="387CF3E0"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3479</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H. 3479</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r w:rsidRPr="009A5D3A">
        <w:rPr>
          <w:rFonts w:cstheme="minorHAnsi"/>
          <w:b/>
          <w:bCs/>
          <w:sz w:val="24"/>
          <w:szCs w:val="24"/>
        </w:rPr>
        <w:t xml:space="preserve"> </w:t>
      </w:r>
      <w:r w:rsidR="009A36F1" w:rsidRPr="009A5D3A">
        <w:rPr>
          <w:rFonts w:cstheme="minorHAnsi"/>
          <w:b/>
          <w:bCs/>
          <w:sz w:val="24"/>
          <w:szCs w:val="24"/>
        </w:rPr>
        <w:t xml:space="preserve"> </w:t>
      </w:r>
      <w:r w:rsidRPr="009A5D3A">
        <w:rPr>
          <w:rFonts w:cstheme="minorHAnsi"/>
          <w:b/>
          <w:bCs/>
          <w:sz w:val="24"/>
          <w:szCs w:val="24"/>
        </w:rPr>
        <w:t>Electronic Monitoring Devices in Long-Term Care facilities</w:t>
      </w:r>
      <w:r w:rsidR="009A36F1" w:rsidRPr="009A5D3A">
        <w:rPr>
          <w:rFonts w:cstheme="minorHAnsi"/>
          <w:b/>
          <w:bCs/>
          <w:sz w:val="24"/>
          <w:szCs w:val="24"/>
        </w:rPr>
        <w:t xml:space="preserve">  </w:t>
      </w:r>
      <w:r w:rsidRPr="009A5D3A">
        <w:rPr>
          <w:rFonts w:cstheme="minorHAnsi"/>
          <w:b/>
          <w:bCs/>
          <w:sz w:val="24"/>
          <w:szCs w:val="24"/>
        </w:rPr>
        <w:t xml:space="preserve">  Rep. Jefferson</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Rep. Jefferson</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p>
    <w:p w14:paraId="3D0908E0" w14:textId="461B71CE" w:rsidR="00E8269C" w:rsidRDefault="00E8269C" w:rsidP="009A5D3A">
      <w:pPr>
        <w:spacing w:after="240" w:line="260" w:lineRule="exact"/>
      </w:pPr>
      <w:r>
        <w:t>Long-term care facility</w:t>
      </w:r>
      <w:r w:rsidR="009A36F1">
        <w:fldChar w:fldCharType="begin"/>
      </w:r>
      <w:r w:rsidR="009A36F1">
        <w:instrText xml:space="preserve"> XE "</w:instrText>
      </w:r>
      <w:r w:rsidR="009A36F1" w:rsidRPr="00E17177">
        <w:instrText xml:space="preserve">long-term care </w:instrText>
      </w:r>
      <w:r w:rsidR="00294916" w:rsidRPr="00E17177">
        <w:instrText>facilities: electronic</w:instrText>
      </w:r>
      <w:r w:rsidR="009A36F1" w:rsidRPr="00E17177">
        <w:instrText xml:space="preserve"> devices in</w:instrText>
      </w:r>
      <w:r w:rsidR="009A36F1">
        <w:instrText xml:space="preserve">" </w:instrText>
      </w:r>
      <w:r w:rsidR="009A36F1">
        <w:fldChar w:fldCharType="end"/>
      </w:r>
      <w:r>
        <w:t xml:space="preserve"> residents would</w:t>
      </w:r>
      <w:r w:rsidR="009A36F1">
        <w:fldChar w:fldCharType="begin"/>
      </w:r>
      <w:r w:rsidR="009A36F1">
        <w:instrText xml:space="preserve"> XE "</w:instrText>
      </w:r>
      <w:r w:rsidR="00294916" w:rsidRPr="00F776C8">
        <w:instrText>electronic</w:instrText>
      </w:r>
      <w:r w:rsidR="009A36F1" w:rsidRPr="00F776C8">
        <w:instrText xml:space="preserve"> devices:long term care facilities</w:instrText>
      </w:r>
      <w:r w:rsidR="009A36F1">
        <w:instrText xml:space="preserve">" </w:instrText>
      </w:r>
      <w:r w:rsidR="009A36F1">
        <w:fldChar w:fldCharType="end"/>
      </w:r>
      <w:r>
        <w:t xml:space="preserve"> be entitled to install electronic monitoring devices in their spaces, with the permission of any coinhabitants, if this bill is enacted.  SC</w:t>
      </w:r>
      <w:r w:rsidR="00294916">
        <w:t xml:space="preserve"> </w:t>
      </w:r>
      <w:r>
        <w:t>DHEC</w:t>
      </w:r>
      <w:r w:rsidR="00294916">
        <w:fldChar w:fldCharType="begin"/>
      </w:r>
      <w:r w:rsidR="00294916">
        <w:instrText xml:space="preserve"> XE "</w:instrText>
      </w:r>
      <w:r w:rsidR="00294916" w:rsidRPr="0022126B">
        <w:instrText>Department of Health and Environmental Control</w:instrText>
      </w:r>
      <w:r w:rsidR="00294916">
        <w:instrText xml:space="preserve">" </w:instrText>
      </w:r>
      <w:r w:rsidR="00294916">
        <w:fldChar w:fldCharType="end"/>
      </w:r>
      <w:r>
        <w:t xml:space="preserve"> would be able to fine any facility preventing a resident from exercising this right.</w:t>
      </w:r>
    </w:p>
    <w:p w14:paraId="1EA65098" w14:textId="3C70225F"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3480</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H. 3480</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00294916" w:rsidRPr="009A5D3A">
        <w:rPr>
          <w:rFonts w:cstheme="minorHAnsi"/>
          <w:b/>
          <w:bCs/>
          <w:sz w:val="24"/>
          <w:szCs w:val="24"/>
        </w:rPr>
        <w:t xml:space="preserve"> </w:t>
      </w:r>
      <w:r w:rsidRPr="009A5D3A">
        <w:rPr>
          <w:rFonts w:cstheme="minorHAnsi"/>
          <w:b/>
          <w:bCs/>
          <w:sz w:val="24"/>
          <w:szCs w:val="24"/>
        </w:rPr>
        <w:t xml:space="preserve"> “Community Violence Intervention and Prevention Act</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Community Violence Intervention and Prevention Act</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Rep. J.</w:t>
      </w:r>
      <w:r w:rsidR="00294916" w:rsidRPr="009A5D3A">
        <w:rPr>
          <w:rFonts w:cstheme="minorHAnsi"/>
          <w:b/>
          <w:bCs/>
          <w:sz w:val="24"/>
          <w:szCs w:val="24"/>
        </w:rPr>
        <w:t xml:space="preserve"> </w:t>
      </w:r>
      <w:r w:rsidRPr="009A5D3A">
        <w:rPr>
          <w:rFonts w:cstheme="minorHAnsi"/>
          <w:b/>
          <w:bCs/>
          <w:sz w:val="24"/>
          <w:szCs w:val="24"/>
        </w:rPr>
        <w:t>L. Johnson</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Johnson</w:instrText>
      </w:r>
      <w:r w:rsidR="00294916" w:rsidRPr="009A5D3A">
        <w:rPr>
          <w:rFonts w:cstheme="minorHAnsi"/>
          <w:b/>
          <w:bCs/>
          <w:sz w:val="24"/>
          <w:szCs w:val="24"/>
        </w:rPr>
        <w:instrText>, J. L.</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6D6E9B2D" w14:textId="6EF3AAB9" w:rsidR="00E8269C" w:rsidRDefault="00E8269C" w:rsidP="009A5D3A">
      <w:pPr>
        <w:spacing w:after="240" w:line="260" w:lineRule="exact"/>
      </w:pPr>
      <w:r>
        <w:t>A proposal to set up an advisory board to a new division in DHEC focused on abating community violence</w:t>
      </w:r>
      <w:r w:rsidR="00294916">
        <w:fldChar w:fldCharType="begin"/>
      </w:r>
      <w:r w:rsidR="00294916">
        <w:instrText xml:space="preserve"> XE "c</w:instrText>
      </w:r>
      <w:r w:rsidR="00294916" w:rsidRPr="000745D8">
        <w:instrText>ommunity violence</w:instrText>
      </w:r>
      <w:r w:rsidR="00294916">
        <w:instrText xml:space="preserve">" </w:instrText>
      </w:r>
      <w:r w:rsidR="00294916">
        <w:fldChar w:fldCharType="end"/>
      </w:r>
      <w:r>
        <w:t>.  This board would also have authority over awarding community grants.</w:t>
      </w:r>
    </w:p>
    <w:p w14:paraId="5401AD6D" w14:textId="5A62AD09"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3606</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H. 3606</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Ending Primary Runoffs</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primary runoffs:</w:instrText>
      </w:r>
      <w:r w:rsidR="00294916" w:rsidRPr="009A5D3A">
        <w:rPr>
          <w:rFonts w:cstheme="minorHAnsi"/>
          <w:sz w:val="24"/>
          <w:szCs w:val="24"/>
        </w:rPr>
        <w:instrText xml:space="preserve">ending"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Rep. B. Newton</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Rep. Newton</w:instrText>
      </w:r>
      <w:r w:rsidR="00294916" w:rsidRPr="009A5D3A">
        <w:rPr>
          <w:rFonts w:cstheme="minorHAnsi"/>
          <w:b/>
          <w:bCs/>
          <w:sz w:val="24"/>
          <w:szCs w:val="24"/>
        </w:rPr>
        <w:instrText>, B.</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p>
    <w:p w14:paraId="5F6710FA" w14:textId="3C4E4C49" w:rsidR="00E8269C" w:rsidRDefault="00E8269C" w:rsidP="009A5D3A">
      <w:pPr>
        <w:spacing w:after="240" w:line="260" w:lineRule="exact"/>
      </w:pPr>
      <w:r>
        <w:t>Candidates receiving the largest number of votes in a primary</w:t>
      </w:r>
      <w:r w:rsidR="00294916">
        <w:fldChar w:fldCharType="begin"/>
      </w:r>
      <w:r w:rsidR="00294916">
        <w:instrText xml:space="preserve"> XE "</w:instrText>
      </w:r>
      <w:r w:rsidR="00294916" w:rsidRPr="000745D8">
        <w:instrText>primary</w:instrText>
      </w:r>
      <w:r w:rsidR="00294916">
        <w:instrText xml:space="preserve">" </w:instrText>
      </w:r>
      <w:r w:rsidR="00294916">
        <w:fldChar w:fldCharType="end"/>
      </w:r>
      <w:r>
        <w:t xml:space="preserve"> would be the victors under this proposal.  Runoffs</w:t>
      </w:r>
      <w:r w:rsidR="00294916">
        <w:fldChar w:fldCharType="begin"/>
      </w:r>
      <w:r w:rsidR="00294916">
        <w:instrText xml:space="preserve"> XE "r</w:instrText>
      </w:r>
      <w:r w:rsidR="00294916" w:rsidRPr="000745D8">
        <w:instrText>unoffs</w:instrText>
      </w:r>
      <w:r w:rsidR="00294916">
        <w:instrText xml:space="preserve">" </w:instrText>
      </w:r>
      <w:r w:rsidR="00294916">
        <w:fldChar w:fldCharType="end"/>
      </w:r>
      <w:r>
        <w:t xml:space="preserve"> would no longer be held.</w:t>
      </w:r>
    </w:p>
    <w:p w14:paraId="1003339F" w14:textId="2CB6301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3608</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H. 3608</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00294916" w:rsidRPr="009A5D3A">
        <w:rPr>
          <w:rFonts w:cstheme="minorHAnsi"/>
          <w:b/>
          <w:bCs/>
          <w:sz w:val="24"/>
          <w:szCs w:val="24"/>
        </w:rPr>
        <w:t xml:space="preserve"> </w:t>
      </w:r>
      <w:r w:rsidRPr="009A5D3A">
        <w:rPr>
          <w:rFonts w:cstheme="minorHAnsi"/>
          <w:b/>
          <w:bCs/>
          <w:sz w:val="24"/>
          <w:szCs w:val="24"/>
        </w:rPr>
        <w:t xml:space="preserve"> Ending County Auditor Endorsements on Deeds  </w:t>
      </w:r>
      <w:r w:rsidR="00294916" w:rsidRPr="009A5D3A">
        <w:rPr>
          <w:rFonts w:cstheme="minorHAnsi"/>
          <w:b/>
          <w:bCs/>
          <w:sz w:val="24"/>
          <w:szCs w:val="24"/>
        </w:rPr>
        <w:t xml:space="preserve">  </w:t>
      </w:r>
      <w:r w:rsidRPr="009A5D3A">
        <w:rPr>
          <w:rFonts w:cstheme="minorHAnsi"/>
          <w:b/>
          <w:bCs/>
          <w:sz w:val="24"/>
          <w:szCs w:val="24"/>
        </w:rPr>
        <w:t>Rep. Hixon</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Hixon</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p>
    <w:p w14:paraId="65E00458" w14:textId="6A543CA8" w:rsidR="00E8269C" w:rsidRDefault="00E8269C" w:rsidP="009A5D3A">
      <w:pPr>
        <w:spacing w:after="240" w:line="260" w:lineRule="exact"/>
      </w:pPr>
      <w:r>
        <w:t>This bill would allow county auditors</w:t>
      </w:r>
      <w:r w:rsidR="00294916">
        <w:fldChar w:fldCharType="begin"/>
      </w:r>
      <w:r w:rsidR="00294916">
        <w:instrText xml:space="preserve"> XE "</w:instrText>
      </w:r>
      <w:r w:rsidR="00294916" w:rsidRPr="000F0D72">
        <w:instrText>auditors:county</w:instrText>
      </w:r>
      <w:r w:rsidR="00294916">
        <w:instrText xml:space="preserve">" </w:instrText>
      </w:r>
      <w:r w:rsidR="00294916">
        <w:fldChar w:fldCharType="end"/>
      </w:r>
      <w:r>
        <w:t xml:space="preserve"> to opt-out of the long-standing procedure of endorsing recorded deeds</w:t>
      </w:r>
      <w:r w:rsidR="00294916">
        <w:fldChar w:fldCharType="begin"/>
      </w:r>
      <w:r w:rsidR="00294916">
        <w:instrText xml:space="preserve"> XE "</w:instrText>
      </w:r>
      <w:r w:rsidR="00294916" w:rsidRPr="009041C3">
        <w:instrText>deeds: recorded</w:instrText>
      </w:r>
      <w:r w:rsidR="00294916">
        <w:instrText xml:space="preserve">" </w:instrText>
      </w:r>
      <w:r w:rsidR="00294916">
        <w:fldChar w:fldCharType="end"/>
      </w:r>
      <w:r w:rsidR="00294916">
        <w:t>,</w:t>
      </w:r>
      <w:r>
        <w:t xml:space="preserve"> should this bill be enacted.  Auditor fees</w:t>
      </w:r>
      <w:r w:rsidR="00294916">
        <w:fldChar w:fldCharType="begin"/>
      </w:r>
      <w:r w:rsidR="00294916">
        <w:instrText xml:space="preserve"> XE "</w:instrText>
      </w:r>
      <w:r w:rsidR="00294916" w:rsidRPr="00B95E92">
        <w:instrText>auditor fees</w:instrText>
      </w:r>
      <w:r w:rsidR="00294916">
        <w:instrText xml:space="preserve">" </w:instrText>
      </w:r>
      <w:r w:rsidR="00294916">
        <w:fldChar w:fldCharType="end"/>
      </w:r>
      <w:r>
        <w:t xml:space="preserve"> for this task would also cease.</w:t>
      </w:r>
    </w:p>
    <w:p w14:paraId="2FAF0364" w14:textId="77777777" w:rsidR="00BF6B66" w:rsidRDefault="00BF6B66" w:rsidP="009A5D3A">
      <w:pPr>
        <w:spacing w:after="30" w:line="260" w:lineRule="exact"/>
        <w:rPr>
          <w:rFonts w:cstheme="minorHAnsi"/>
          <w:b/>
          <w:bCs/>
          <w:sz w:val="24"/>
          <w:szCs w:val="24"/>
        </w:rPr>
      </w:pPr>
      <w:r>
        <w:rPr>
          <w:rFonts w:cstheme="minorHAnsi"/>
          <w:b/>
          <w:bCs/>
          <w:sz w:val="24"/>
          <w:szCs w:val="24"/>
        </w:rPr>
        <w:br w:type="page"/>
      </w:r>
    </w:p>
    <w:p w14:paraId="5E139CE7" w14:textId="62D8BBF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3611</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H. 3611</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“Live and Let Live Act</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Live and Let Live Act</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Rep. Beach</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Beach</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p>
    <w:p w14:paraId="31772A34" w14:textId="15C9BD8F" w:rsidR="00E8269C" w:rsidRDefault="00E8269C" w:rsidP="009A5D3A">
      <w:pPr>
        <w:spacing w:after="240" w:line="260" w:lineRule="exact"/>
      </w:pPr>
      <w:r>
        <w:t>A legislative effort to ban government discrimination against anyone based upon their religious beliefs</w:t>
      </w:r>
      <w:r w:rsidR="00294916">
        <w:fldChar w:fldCharType="begin"/>
      </w:r>
      <w:r w:rsidR="00294916">
        <w:instrText xml:space="preserve"> XE "</w:instrText>
      </w:r>
      <w:r w:rsidR="00294916" w:rsidRPr="000331BA">
        <w:instrText>religious beliefs</w:instrText>
      </w:r>
      <w:r w:rsidR="00294916">
        <w:instrText xml:space="preserve">" </w:instrText>
      </w:r>
      <w:r w:rsidR="00294916">
        <w:fldChar w:fldCharType="end"/>
      </w:r>
      <w:r>
        <w:t xml:space="preserve"> of who can be legally married, and that the gender</w:t>
      </w:r>
      <w:r w:rsidR="00294916">
        <w:fldChar w:fldCharType="begin"/>
      </w:r>
      <w:r w:rsidR="00294916">
        <w:instrText xml:space="preserve"> XE "</w:instrText>
      </w:r>
      <w:r w:rsidR="00294916" w:rsidRPr="000331BA">
        <w:instrText>gender</w:instrText>
      </w:r>
      <w:r w:rsidR="00294916">
        <w:instrText xml:space="preserve">" </w:instrText>
      </w:r>
      <w:r w:rsidR="00294916">
        <w:fldChar w:fldCharType="end"/>
      </w:r>
      <w:r>
        <w:t xml:space="preserve"> of male and female is determined at the time a person is born.</w:t>
      </w:r>
    </w:p>
    <w:p w14:paraId="439AD007" w14:textId="377E5C90"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3612</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H. 3612</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“South Carolina Constitutional Carry Act of 2023</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Constitutional Carry Act of 2023</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r w:rsidRPr="009A5D3A">
        <w:rPr>
          <w:rFonts w:cstheme="minorHAnsi"/>
          <w:b/>
          <w:bCs/>
          <w:sz w:val="24"/>
          <w:szCs w:val="24"/>
        </w:rPr>
        <w:t xml:space="preserve">” </w:t>
      </w:r>
      <w:r w:rsidR="00294916" w:rsidRPr="009A5D3A">
        <w:rPr>
          <w:rFonts w:cstheme="minorHAnsi"/>
          <w:b/>
          <w:bCs/>
          <w:sz w:val="24"/>
          <w:szCs w:val="24"/>
        </w:rPr>
        <w:t xml:space="preserve">   </w:t>
      </w:r>
      <w:r w:rsidRPr="009A5D3A">
        <w:rPr>
          <w:rFonts w:cstheme="minorHAnsi"/>
          <w:b/>
          <w:bCs/>
          <w:sz w:val="24"/>
          <w:szCs w:val="24"/>
        </w:rPr>
        <w:t>Rep. Beach</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Beach</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p>
    <w:p w14:paraId="252B6CCB" w14:textId="718D2633" w:rsidR="00E8269C" w:rsidRDefault="00E8269C" w:rsidP="009A5D3A">
      <w:pPr>
        <w:spacing w:after="240" w:line="260" w:lineRule="exact"/>
      </w:pPr>
      <w:r>
        <w:t>A proposed comprehensive update of individuals rights to carry guns</w:t>
      </w:r>
      <w:r w:rsidR="00294916">
        <w:fldChar w:fldCharType="begin"/>
      </w:r>
      <w:r w:rsidR="00294916">
        <w:instrText xml:space="preserve"> XE "</w:instrText>
      </w:r>
      <w:r w:rsidR="00294916" w:rsidRPr="000331BA">
        <w:instrText>guns</w:instrText>
      </w:r>
      <w:r w:rsidR="00294916">
        <w:instrText xml:space="preserve">" </w:instrText>
      </w:r>
      <w:r w:rsidR="00294916">
        <w:fldChar w:fldCharType="end"/>
      </w:r>
      <w:r>
        <w:t xml:space="preserve">, whether concealed or not, in </w:t>
      </w:r>
      <w:r w:rsidR="00294916">
        <w:t xml:space="preserve">South Carolina </w:t>
      </w:r>
      <w:r>
        <w:t>over and beyond what is permitted under our existing law applicable to concealed weapon</w:t>
      </w:r>
      <w:r w:rsidR="003D4A2A">
        <w:fldChar w:fldCharType="begin"/>
      </w:r>
      <w:r w:rsidR="003D4A2A">
        <w:instrText xml:space="preserve"> XE "</w:instrText>
      </w:r>
      <w:r w:rsidR="003D4A2A" w:rsidRPr="000331BA">
        <w:instrText>CWP</w:instrText>
      </w:r>
      <w:r w:rsidR="003D4A2A">
        <w:instrText xml:space="preserve">" </w:instrText>
      </w:r>
      <w:r w:rsidR="003D4A2A">
        <w:fldChar w:fldCharType="end"/>
      </w:r>
      <w:r>
        <w:t xml:space="preserve"> permit holders</w:t>
      </w:r>
      <w:r w:rsidR="00294916">
        <w:fldChar w:fldCharType="begin"/>
      </w:r>
      <w:r w:rsidR="00294916">
        <w:instrText xml:space="preserve"> XE "</w:instrText>
      </w:r>
      <w:r w:rsidR="00C211CD">
        <w:instrText xml:space="preserve">concealed </w:instrText>
      </w:r>
      <w:r w:rsidR="00294916" w:rsidRPr="000331BA">
        <w:instrText>weapon permit holders</w:instrText>
      </w:r>
      <w:r w:rsidR="00294916">
        <w:instrText xml:space="preserve">" </w:instrText>
      </w:r>
      <w:r w:rsidR="00294916">
        <w:fldChar w:fldCharType="end"/>
      </w:r>
      <w:r>
        <w:t>.  A list of exceptions to this right, and who is exempt from these exceptions, is also contained in this bill.  [Similar to H. 3594]</w:t>
      </w:r>
    </w:p>
    <w:p w14:paraId="0DF96FD5" w14:textId="6D88C25D"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3615</w:t>
      </w:r>
      <w:r w:rsidR="003D4A2A" w:rsidRPr="009A5D3A">
        <w:rPr>
          <w:rFonts w:cstheme="minorHAnsi"/>
          <w:b/>
          <w:bCs/>
          <w:sz w:val="24"/>
          <w:szCs w:val="24"/>
        </w:rPr>
        <w:fldChar w:fldCharType="begin"/>
      </w:r>
      <w:r w:rsidR="003D4A2A" w:rsidRPr="009A5D3A">
        <w:rPr>
          <w:rFonts w:cstheme="minorHAnsi"/>
          <w:sz w:val="24"/>
          <w:szCs w:val="24"/>
        </w:rPr>
        <w:instrText xml:space="preserve"> XE "</w:instrText>
      </w:r>
      <w:r w:rsidR="003D4A2A" w:rsidRPr="009A5D3A">
        <w:rPr>
          <w:rFonts w:cstheme="minorHAnsi"/>
          <w:b/>
          <w:bCs/>
          <w:sz w:val="24"/>
          <w:szCs w:val="24"/>
        </w:rPr>
        <w:instrText>H. 3615</w:instrText>
      </w:r>
      <w:r w:rsidR="003D4A2A" w:rsidRPr="009A5D3A">
        <w:rPr>
          <w:rFonts w:cstheme="minorHAnsi"/>
          <w:sz w:val="24"/>
          <w:szCs w:val="24"/>
        </w:rPr>
        <w:instrText xml:space="preserve">" </w:instrText>
      </w:r>
      <w:r w:rsidR="003D4A2A" w:rsidRPr="009A5D3A">
        <w:rPr>
          <w:rFonts w:cstheme="minorHAnsi"/>
          <w:b/>
          <w:bCs/>
          <w:sz w:val="24"/>
          <w:szCs w:val="24"/>
        </w:rPr>
        <w:fldChar w:fldCharType="end"/>
      </w:r>
      <w:r w:rsidR="003D4A2A" w:rsidRPr="009A5D3A">
        <w:rPr>
          <w:rFonts w:cstheme="minorHAnsi"/>
          <w:b/>
          <w:bCs/>
          <w:sz w:val="24"/>
          <w:szCs w:val="24"/>
        </w:rPr>
        <w:t xml:space="preserve"> </w:t>
      </w:r>
      <w:r w:rsidRPr="009A5D3A">
        <w:rPr>
          <w:rFonts w:cstheme="minorHAnsi"/>
          <w:b/>
          <w:bCs/>
          <w:sz w:val="24"/>
          <w:szCs w:val="24"/>
        </w:rPr>
        <w:t xml:space="preserve"> Criminal Cyber Harassment  </w:t>
      </w:r>
      <w:r w:rsidR="003D4A2A" w:rsidRPr="009A5D3A">
        <w:rPr>
          <w:rFonts w:cstheme="minorHAnsi"/>
          <w:b/>
          <w:bCs/>
          <w:sz w:val="24"/>
          <w:szCs w:val="24"/>
        </w:rPr>
        <w:t xml:space="preserve">  </w:t>
      </w:r>
      <w:r w:rsidRPr="009A5D3A">
        <w:rPr>
          <w:rFonts w:cstheme="minorHAnsi"/>
          <w:b/>
          <w:bCs/>
          <w:sz w:val="24"/>
          <w:szCs w:val="24"/>
        </w:rPr>
        <w:t>Rep. Wooten</w:t>
      </w:r>
      <w:r w:rsidR="00A71A2C" w:rsidRPr="009A5D3A">
        <w:rPr>
          <w:rFonts w:cstheme="minorHAnsi"/>
          <w:b/>
          <w:bCs/>
          <w:sz w:val="24"/>
          <w:szCs w:val="24"/>
        </w:rPr>
        <w:fldChar w:fldCharType="begin"/>
      </w:r>
      <w:r w:rsidR="00A71A2C" w:rsidRPr="009A5D3A">
        <w:rPr>
          <w:rFonts w:cstheme="minorHAnsi"/>
          <w:sz w:val="24"/>
          <w:szCs w:val="24"/>
        </w:rPr>
        <w:instrText xml:space="preserve"> XE "</w:instrText>
      </w:r>
      <w:r w:rsidR="00A71A2C" w:rsidRPr="009A5D3A">
        <w:rPr>
          <w:rFonts w:cstheme="minorHAnsi"/>
          <w:b/>
          <w:bCs/>
          <w:sz w:val="24"/>
          <w:szCs w:val="24"/>
        </w:rPr>
        <w:instrText>Rep. Wooten</w:instrText>
      </w:r>
      <w:r w:rsidR="00A71A2C" w:rsidRPr="009A5D3A">
        <w:rPr>
          <w:rFonts w:cstheme="minorHAnsi"/>
          <w:sz w:val="24"/>
          <w:szCs w:val="24"/>
        </w:rPr>
        <w:instrText xml:space="preserve">" </w:instrText>
      </w:r>
      <w:r w:rsidR="00A71A2C" w:rsidRPr="009A5D3A">
        <w:rPr>
          <w:rFonts w:cstheme="minorHAnsi"/>
          <w:b/>
          <w:bCs/>
          <w:sz w:val="24"/>
          <w:szCs w:val="24"/>
        </w:rPr>
        <w:fldChar w:fldCharType="end"/>
      </w:r>
    </w:p>
    <w:p w14:paraId="3543E7D1" w14:textId="749F1EAF" w:rsidR="00E8269C" w:rsidRDefault="003D4A2A" w:rsidP="009A5D3A">
      <w:pPr>
        <w:spacing w:after="240" w:line="260" w:lineRule="exact"/>
      </w:pPr>
      <w:r>
        <w:t>H. 3615 s</w:t>
      </w:r>
      <w:r w:rsidR="00E8269C">
        <w:t>eeks to establish a criminal offense of cyber harassment</w:t>
      </w:r>
      <w:r>
        <w:fldChar w:fldCharType="begin"/>
      </w:r>
      <w:r>
        <w:instrText xml:space="preserve"> XE "</w:instrText>
      </w:r>
      <w:r w:rsidRPr="000331BA">
        <w:instrText>cyber harassment</w:instrText>
      </w:r>
      <w:r>
        <w:instrText xml:space="preserve">" </w:instrText>
      </w:r>
      <w:r>
        <w:fldChar w:fldCharType="end"/>
      </w:r>
      <w:r w:rsidR="00E8269C">
        <w:t>, with fines of up to $2,500 and/or imprisonment for up to 5 years.</w:t>
      </w:r>
    </w:p>
    <w:p w14:paraId="09210190" w14:textId="06AC2CC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3616</w:t>
      </w:r>
      <w:r w:rsidR="003D4A2A" w:rsidRPr="009A5D3A">
        <w:rPr>
          <w:rFonts w:cstheme="minorHAnsi"/>
          <w:b/>
          <w:bCs/>
          <w:sz w:val="24"/>
          <w:szCs w:val="24"/>
        </w:rPr>
        <w:fldChar w:fldCharType="begin"/>
      </w:r>
      <w:r w:rsidR="003D4A2A" w:rsidRPr="009A5D3A">
        <w:rPr>
          <w:rFonts w:cstheme="minorHAnsi"/>
          <w:sz w:val="24"/>
          <w:szCs w:val="24"/>
        </w:rPr>
        <w:instrText xml:space="preserve"> XE "</w:instrText>
      </w:r>
      <w:r w:rsidR="003D4A2A" w:rsidRPr="009A5D3A">
        <w:rPr>
          <w:rFonts w:cstheme="minorHAnsi"/>
          <w:b/>
          <w:bCs/>
          <w:sz w:val="24"/>
          <w:szCs w:val="24"/>
        </w:rPr>
        <w:instrText>H. 3616</w:instrText>
      </w:r>
      <w:r w:rsidR="003D4A2A" w:rsidRPr="009A5D3A">
        <w:rPr>
          <w:rFonts w:cstheme="minorHAnsi"/>
          <w:sz w:val="24"/>
          <w:szCs w:val="24"/>
        </w:rPr>
        <w:instrText xml:space="preserve">" </w:instrText>
      </w:r>
      <w:r w:rsidR="003D4A2A" w:rsidRPr="009A5D3A">
        <w:rPr>
          <w:rFonts w:cstheme="minorHAnsi"/>
          <w:b/>
          <w:bCs/>
          <w:sz w:val="24"/>
          <w:szCs w:val="24"/>
        </w:rPr>
        <w:fldChar w:fldCharType="end"/>
      </w:r>
      <w:r w:rsidR="003D4A2A" w:rsidRPr="009A5D3A">
        <w:rPr>
          <w:rFonts w:cstheme="minorHAnsi"/>
          <w:b/>
          <w:bCs/>
          <w:sz w:val="24"/>
          <w:szCs w:val="24"/>
        </w:rPr>
        <w:t xml:space="preserve"> </w:t>
      </w:r>
      <w:r w:rsidRPr="009A5D3A">
        <w:rPr>
          <w:rFonts w:cstheme="minorHAnsi"/>
          <w:b/>
          <w:bCs/>
          <w:sz w:val="24"/>
          <w:szCs w:val="24"/>
        </w:rPr>
        <w:t xml:space="preserve"> “Defense of Children’s Innocence Act</w:t>
      </w:r>
      <w:r w:rsidR="003D4A2A" w:rsidRPr="009A5D3A">
        <w:rPr>
          <w:rFonts w:cstheme="minorHAnsi"/>
          <w:b/>
          <w:bCs/>
          <w:sz w:val="24"/>
          <w:szCs w:val="24"/>
        </w:rPr>
        <w:fldChar w:fldCharType="begin"/>
      </w:r>
      <w:r w:rsidR="003D4A2A" w:rsidRPr="009A5D3A">
        <w:rPr>
          <w:rFonts w:cstheme="minorHAnsi"/>
          <w:sz w:val="24"/>
          <w:szCs w:val="24"/>
        </w:rPr>
        <w:instrText xml:space="preserve"> XE "</w:instrText>
      </w:r>
      <w:r w:rsidR="003D4A2A" w:rsidRPr="009A5D3A">
        <w:rPr>
          <w:rFonts w:cstheme="minorHAnsi"/>
          <w:b/>
          <w:bCs/>
          <w:sz w:val="24"/>
          <w:szCs w:val="24"/>
        </w:rPr>
        <w:instrText>Defense of Children’s Innocence Act</w:instrText>
      </w:r>
      <w:r w:rsidR="003D4A2A" w:rsidRPr="009A5D3A">
        <w:rPr>
          <w:rFonts w:cstheme="minorHAnsi"/>
          <w:sz w:val="24"/>
          <w:szCs w:val="24"/>
        </w:rPr>
        <w:instrText xml:space="preserve">" </w:instrText>
      </w:r>
      <w:r w:rsidR="003D4A2A" w:rsidRPr="009A5D3A">
        <w:rPr>
          <w:rFonts w:cstheme="minorHAnsi"/>
          <w:b/>
          <w:bCs/>
          <w:sz w:val="24"/>
          <w:szCs w:val="24"/>
        </w:rPr>
        <w:fldChar w:fldCharType="end"/>
      </w:r>
      <w:r w:rsidRPr="009A5D3A">
        <w:rPr>
          <w:rFonts w:cstheme="minorHAnsi"/>
          <w:b/>
          <w:bCs/>
          <w:sz w:val="24"/>
          <w:szCs w:val="24"/>
        </w:rPr>
        <w:t xml:space="preserve">” </w:t>
      </w:r>
      <w:r w:rsidR="003D4A2A" w:rsidRPr="009A5D3A">
        <w:rPr>
          <w:rFonts w:cstheme="minorHAnsi"/>
          <w:b/>
          <w:bCs/>
          <w:sz w:val="24"/>
          <w:szCs w:val="24"/>
        </w:rPr>
        <w:t xml:space="preserve">  </w:t>
      </w:r>
      <w:r w:rsidRPr="009A5D3A">
        <w:rPr>
          <w:rFonts w:cstheme="minorHAnsi"/>
          <w:b/>
          <w:bCs/>
          <w:sz w:val="24"/>
          <w:szCs w:val="24"/>
        </w:rPr>
        <w:t xml:space="preserve"> Rep. Beach</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Beach</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p>
    <w:p w14:paraId="5245B379" w14:textId="0E687AE0" w:rsidR="00E8269C" w:rsidRPr="003D4A2A" w:rsidRDefault="00E8269C" w:rsidP="009A5D3A">
      <w:pPr>
        <w:spacing w:after="240" w:line="260" w:lineRule="exact"/>
      </w:pPr>
      <w:r w:rsidRPr="003D4A2A">
        <w:t xml:space="preserve">If enacted, </w:t>
      </w:r>
      <w:r w:rsidR="003D4A2A" w:rsidRPr="003D4A2A">
        <w:t>the “Defense of Children’s Innocence Act”</w:t>
      </w:r>
      <w:r w:rsidRPr="003D4A2A">
        <w:t xml:space="preserve"> would prohibit any state-supported organization from hosting or sponsoring any so-called ‘drag show’</w:t>
      </w:r>
      <w:r w:rsidR="003D4A2A">
        <w:fldChar w:fldCharType="begin"/>
      </w:r>
      <w:r w:rsidR="003D4A2A">
        <w:instrText xml:space="preserve"> XE "</w:instrText>
      </w:r>
      <w:r w:rsidR="003D4A2A" w:rsidRPr="000331BA">
        <w:instrText>'drag show’</w:instrText>
      </w:r>
      <w:r w:rsidR="003D4A2A">
        <w:instrText xml:space="preserve">" </w:instrText>
      </w:r>
      <w:r w:rsidR="003D4A2A">
        <w:fldChar w:fldCharType="end"/>
      </w:r>
      <w:r w:rsidRPr="003D4A2A">
        <w:t xml:space="preserve"> or similar activity using those funds.  Anyone allowing a child to see a drag show could be deemed guilty of disseminating harmful materials to a minor</w:t>
      </w:r>
      <w:r w:rsidR="003D4A2A">
        <w:fldChar w:fldCharType="begin"/>
      </w:r>
      <w:r w:rsidR="003D4A2A">
        <w:instrText xml:space="preserve"> XE "</w:instrText>
      </w:r>
      <w:r w:rsidR="003D4A2A" w:rsidRPr="000331BA">
        <w:instrText>children</w:instrText>
      </w:r>
      <w:r w:rsidR="003D4A2A">
        <w:instrText xml:space="preserve">" </w:instrText>
      </w:r>
      <w:r w:rsidR="003D4A2A">
        <w:fldChar w:fldCharType="end"/>
      </w:r>
      <w:r w:rsidR="003D4A2A">
        <w:fldChar w:fldCharType="begin"/>
      </w:r>
      <w:r w:rsidR="003D4A2A">
        <w:instrText xml:space="preserve"> XE "</w:instrText>
      </w:r>
      <w:r w:rsidR="003D4A2A" w:rsidRPr="000331BA">
        <w:instrText>minor</w:instrText>
      </w:r>
      <w:r w:rsidR="003D4A2A">
        <w:instrText>" \t "</w:instrText>
      </w:r>
      <w:r w:rsidR="003D4A2A" w:rsidRPr="00A16ACF">
        <w:rPr>
          <w:rFonts w:cstheme="minorHAnsi"/>
          <w:i/>
        </w:rPr>
        <w:instrText>See</w:instrText>
      </w:r>
      <w:r w:rsidR="003D4A2A" w:rsidRPr="00A16ACF">
        <w:rPr>
          <w:rFonts w:cstheme="minorHAnsi"/>
        </w:rPr>
        <w:instrText xml:space="preserve"> children</w:instrText>
      </w:r>
      <w:r w:rsidR="003D4A2A">
        <w:instrText xml:space="preserve">" </w:instrText>
      </w:r>
      <w:r w:rsidR="003D4A2A">
        <w:fldChar w:fldCharType="end"/>
      </w:r>
      <w:r w:rsidRPr="003D4A2A">
        <w:t xml:space="preserve"> as well.</w:t>
      </w:r>
    </w:p>
    <w:p w14:paraId="570311B5" w14:textId="74FB1EA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3619</w:t>
      </w:r>
      <w:r w:rsidR="003D4A2A" w:rsidRPr="009A5D3A">
        <w:rPr>
          <w:rFonts w:cstheme="minorHAnsi"/>
          <w:b/>
          <w:bCs/>
          <w:sz w:val="24"/>
          <w:szCs w:val="24"/>
        </w:rPr>
        <w:fldChar w:fldCharType="begin"/>
      </w:r>
      <w:r w:rsidR="003D4A2A" w:rsidRPr="009A5D3A">
        <w:rPr>
          <w:rFonts w:cstheme="minorHAnsi"/>
          <w:sz w:val="24"/>
          <w:szCs w:val="24"/>
        </w:rPr>
        <w:instrText xml:space="preserve"> XE "</w:instrText>
      </w:r>
      <w:r w:rsidR="003D4A2A" w:rsidRPr="009A5D3A">
        <w:rPr>
          <w:rFonts w:cstheme="minorHAnsi"/>
          <w:b/>
          <w:bCs/>
          <w:sz w:val="24"/>
          <w:szCs w:val="24"/>
        </w:rPr>
        <w:instrText>H. 3619</w:instrText>
      </w:r>
      <w:r w:rsidR="003D4A2A" w:rsidRPr="009A5D3A">
        <w:rPr>
          <w:rFonts w:cstheme="minorHAnsi"/>
          <w:sz w:val="24"/>
          <w:szCs w:val="24"/>
        </w:rPr>
        <w:instrText xml:space="preserve">" </w:instrText>
      </w:r>
      <w:r w:rsidR="003D4A2A" w:rsidRPr="009A5D3A">
        <w:rPr>
          <w:rFonts w:cstheme="minorHAnsi"/>
          <w:b/>
          <w:bCs/>
          <w:sz w:val="24"/>
          <w:szCs w:val="24"/>
        </w:rPr>
        <w:fldChar w:fldCharType="end"/>
      </w:r>
      <w:r w:rsidRPr="009A5D3A">
        <w:rPr>
          <w:rFonts w:cstheme="minorHAnsi"/>
          <w:b/>
          <w:bCs/>
          <w:sz w:val="24"/>
          <w:szCs w:val="24"/>
        </w:rPr>
        <w:t xml:space="preserve"> </w:t>
      </w:r>
      <w:r w:rsidR="003D4A2A" w:rsidRPr="009A5D3A">
        <w:rPr>
          <w:rFonts w:cstheme="minorHAnsi"/>
          <w:b/>
          <w:bCs/>
          <w:sz w:val="24"/>
          <w:szCs w:val="24"/>
        </w:rPr>
        <w:t xml:space="preserve"> </w:t>
      </w:r>
      <w:r w:rsidRPr="009A5D3A">
        <w:rPr>
          <w:rFonts w:cstheme="minorHAnsi"/>
          <w:b/>
          <w:bCs/>
          <w:sz w:val="24"/>
          <w:szCs w:val="24"/>
        </w:rPr>
        <w:t>Confidential Executions Information</w:t>
      </w:r>
      <w:r w:rsidR="003D4A2A" w:rsidRPr="009A5D3A">
        <w:rPr>
          <w:rFonts w:cstheme="minorHAnsi"/>
          <w:b/>
          <w:bCs/>
          <w:sz w:val="24"/>
          <w:szCs w:val="24"/>
        </w:rPr>
        <w:t xml:space="preserve">  </w:t>
      </w:r>
      <w:r w:rsidRPr="009A5D3A">
        <w:rPr>
          <w:rFonts w:cstheme="minorHAnsi"/>
          <w:b/>
          <w:bCs/>
          <w:sz w:val="24"/>
          <w:szCs w:val="24"/>
        </w:rPr>
        <w:t xml:space="preserve">  Rep. Bustos</w:t>
      </w:r>
      <w:r w:rsidR="003D4A2A" w:rsidRPr="009A5D3A">
        <w:rPr>
          <w:rFonts w:cstheme="minorHAnsi"/>
          <w:b/>
          <w:bCs/>
          <w:sz w:val="24"/>
          <w:szCs w:val="24"/>
        </w:rPr>
        <w:fldChar w:fldCharType="begin"/>
      </w:r>
      <w:r w:rsidR="003D4A2A" w:rsidRPr="009A5D3A">
        <w:rPr>
          <w:rFonts w:cstheme="minorHAnsi"/>
          <w:sz w:val="24"/>
          <w:szCs w:val="24"/>
        </w:rPr>
        <w:instrText xml:space="preserve"> XE "</w:instrText>
      </w:r>
      <w:r w:rsidR="003D4A2A" w:rsidRPr="009A5D3A">
        <w:rPr>
          <w:rFonts w:cstheme="minorHAnsi"/>
          <w:b/>
          <w:bCs/>
          <w:sz w:val="24"/>
          <w:szCs w:val="24"/>
        </w:rPr>
        <w:instrText>Rep. Bustos</w:instrText>
      </w:r>
      <w:r w:rsidR="003D4A2A" w:rsidRPr="009A5D3A">
        <w:rPr>
          <w:rFonts w:cstheme="minorHAnsi"/>
          <w:sz w:val="24"/>
          <w:szCs w:val="24"/>
        </w:rPr>
        <w:instrText xml:space="preserve">" </w:instrText>
      </w:r>
      <w:r w:rsidR="003D4A2A" w:rsidRPr="009A5D3A">
        <w:rPr>
          <w:rFonts w:cstheme="minorHAnsi"/>
          <w:b/>
          <w:bCs/>
          <w:sz w:val="24"/>
          <w:szCs w:val="24"/>
        </w:rPr>
        <w:fldChar w:fldCharType="end"/>
      </w:r>
    </w:p>
    <w:p w14:paraId="2BCB240C" w14:textId="7B63BC43" w:rsidR="00E8269C" w:rsidRPr="00FF0E7A" w:rsidRDefault="00E8269C" w:rsidP="009A5D3A">
      <w:pPr>
        <w:spacing w:after="240" w:line="260" w:lineRule="exact"/>
        <w:rPr>
          <w:color w:val="000000" w:themeColor="text1"/>
        </w:rPr>
      </w:pPr>
      <w:r>
        <w:t>The identity of execution</w:t>
      </w:r>
      <w:r w:rsidR="003D4A2A">
        <w:fldChar w:fldCharType="begin"/>
      </w:r>
      <w:r w:rsidR="003D4A2A">
        <w:instrText xml:space="preserve"> XE "</w:instrText>
      </w:r>
      <w:r w:rsidR="003D4A2A" w:rsidRPr="000420CF">
        <w:instrText>execution</w:instrText>
      </w:r>
      <w:r w:rsidR="003A6E1A">
        <w:instrText>s</w:instrText>
      </w:r>
      <w:r w:rsidR="003D4A2A" w:rsidRPr="000420CF">
        <w:instrText>:confidentialty</w:instrText>
      </w:r>
      <w:r w:rsidR="003D4A2A">
        <w:instrText xml:space="preserve">" </w:instrText>
      </w:r>
      <w:r w:rsidR="003D4A2A">
        <w:fldChar w:fldCharType="end"/>
      </w:r>
      <w:r>
        <w:t xml:space="preserve"> team members, companies supplying chemicals and other substances used in executions by lethal injection, and the identities of any pharmacists compounding any materials so used would all be kept strictly confidential under the terms of this filed bill.  Obtaining any of the materials needed to conduct executions in our state would be </w:t>
      </w:r>
      <w:r w:rsidRPr="00FF0E7A">
        <w:rPr>
          <w:color w:val="000000" w:themeColor="text1"/>
        </w:rPr>
        <w:t>exempt from our state procurement code.</w:t>
      </w:r>
    </w:p>
    <w:p w14:paraId="2B32AB4A" w14:textId="0D62EB1E" w:rsidR="00E8269C" w:rsidRPr="009A5D3A" w:rsidRDefault="00E8269C" w:rsidP="009A5D3A">
      <w:pPr>
        <w:spacing w:after="30" w:line="260" w:lineRule="exact"/>
        <w:rPr>
          <w:rFonts w:cstheme="minorHAnsi"/>
          <w:b/>
          <w:bCs/>
          <w:color w:val="000000" w:themeColor="text1"/>
          <w:sz w:val="24"/>
          <w:szCs w:val="24"/>
        </w:rPr>
      </w:pPr>
      <w:r w:rsidRPr="009A5D3A">
        <w:rPr>
          <w:rFonts w:cstheme="minorHAnsi"/>
          <w:b/>
          <w:bCs/>
          <w:color w:val="000000" w:themeColor="text1"/>
          <w:sz w:val="24"/>
          <w:szCs w:val="24"/>
        </w:rPr>
        <w:t>H. 3676</w:t>
      </w:r>
      <w:r w:rsidR="00FF0E7A" w:rsidRPr="009A5D3A">
        <w:rPr>
          <w:rFonts w:cstheme="minorHAnsi"/>
          <w:b/>
          <w:bCs/>
          <w:color w:val="000000" w:themeColor="text1"/>
          <w:sz w:val="24"/>
          <w:szCs w:val="24"/>
        </w:rPr>
        <w:fldChar w:fldCharType="begin"/>
      </w:r>
      <w:r w:rsidR="00FF0E7A" w:rsidRPr="009A5D3A">
        <w:rPr>
          <w:rFonts w:cstheme="minorHAnsi"/>
          <w:sz w:val="24"/>
          <w:szCs w:val="24"/>
        </w:rPr>
        <w:instrText xml:space="preserve"> XE "</w:instrText>
      </w:r>
      <w:r w:rsidR="00FF0E7A" w:rsidRPr="009A5D3A">
        <w:rPr>
          <w:rFonts w:cstheme="minorHAnsi"/>
          <w:b/>
          <w:bCs/>
          <w:color w:val="000000" w:themeColor="text1"/>
          <w:sz w:val="24"/>
          <w:szCs w:val="24"/>
        </w:rPr>
        <w:instrText>H. 3676</w:instrText>
      </w:r>
      <w:r w:rsidR="00FF0E7A" w:rsidRPr="009A5D3A">
        <w:rPr>
          <w:rFonts w:cstheme="minorHAnsi"/>
          <w:sz w:val="24"/>
          <w:szCs w:val="24"/>
        </w:rPr>
        <w:instrText xml:space="preserve">" </w:instrText>
      </w:r>
      <w:r w:rsidR="00FF0E7A" w:rsidRPr="009A5D3A">
        <w:rPr>
          <w:rFonts w:cstheme="minorHAnsi"/>
          <w:b/>
          <w:bCs/>
          <w:color w:val="000000" w:themeColor="text1"/>
          <w:sz w:val="24"/>
          <w:szCs w:val="24"/>
        </w:rPr>
        <w:fldChar w:fldCharType="end"/>
      </w:r>
      <w:r w:rsidRPr="009A5D3A">
        <w:rPr>
          <w:rFonts w:cstheme="minorHAnsi"/>
          <w:b/>
          <w:bCs/>
          <w:color w:val="000000" w:themeColor="text1"/>
          <w:sz w:val="24"/>
          <w:szCs w:val="24"/>
        </w:rPr>
        <w:t xml:space="preserve"> </w:t>
      </w:r>
      <w:r w:rsidR="00FF0E7A" w:rsidRPr="009A5D3A">
        <w:rPr>
          <w:rFonts w:cstheme="minorHAnsi"/>
          <w:b/>
          <w:bCs/>
          <w:color w:val="000000" w:themeColor="text1"/>
          <w:sz w:val="24"/>
          <w:szCs w:val="24"/>
        </w:rPr>
        <w:t xml:space="preserve"> </w:t>
      </w:r>
      <w:r w:rsidRPr="009A5D3A">
        <w:rPr>
          <w:rFonts w:cstheme="minorHAnsi"/>
          <w:b/>
          <w:bCs/>
          <w:color w:val="000000" w:themeColor="text1"/>
          <w:sz w:val="24"/>
          <w:szCs w:val="24"/>
        </w:rPr>
        <w:t xml:space="preserve">Endorsing Federal Balanced Budget Amendment  </w:t>
      </w:r>
      <w:r w:rsidR="00FF0E7A" w:rsidRPr="009A5D3A">
        <w:rPr>
          <w:rFonts w:cstheme="minorHAnsi"/>
          <w:b/>
          <w:bCs/>
          <w:color w:val="000000" w:themeColor="text1"/>
          <w:sz w:val="24"/>
          <w:szCs w:val="24"/>
        </w:rPr>
        <w:t xml:space="preserve">  </w:t>
      </w:r>
      <w:r w:rsidRPr="009A5D3A">
        <w:rPr>
          <w:rFonts w:cstheme="minorHAnsi"/>
          <w:b/>
          <w:bCs/>
          <w:color w:val="000000" w:themeColor="text1"/>
          <w:sz w:val="24"/>
          <w:szCs w:val="24"/>
        </w:rPr>
        <w:t>Rep. G.</w:t>
      </w:r>
      <w:r w:rsidR="00FF0E7A" w:rsidRPr="009A5D3A">
        <w:rPr>
          <w:rFonts w:cstheme="minorHAnsi"/>
          <w:b/>
          <w:bCs/>
          <w:color w:val="000000" w:themeColor="text1"/>
          <w:sz w:val="24"/>
          <w:szCs w:val="24"/>
        </w:rPr>
        <w:t xml:space="preserve"> </w:t>
      </w:r>
      <w:r w:rsidRPr="009A5D3A">
        <w:rPr>
          <w:rFonts w:cstheme="minorHAnsi"/>
          <w:b/>
          <w:bCs/>
          <w:color w:val="000000" w:themeColor="text1"/>
          <w:sz w:val="24"/>
          <w:szCs w:val="24"/>
        </w:rPr>
        <w:t>M. Smith</w:t>
      </w:r>
      <w:r w:rsidR="00FF0E7A" w:rsidRPr="009A5D3A">
        <w:rPr>
          <w:rFonts w:cstheme="minorHAnsi"/>
          <w:b/>
          <w:bCs/>
          <w:color w:val="000000" w:themeColor="text1"/>
          <w:sz w:val="24"/>
          <w:szCs w:val="24"/>
        </w:rPr>
        <w:fldChar w:fldCharType="begin"/>
      </w:r>
      <w:r w:rsidR="00FF0E7A" w:rsidRPr="009A5D3A">
        <w:rPr>
          <w:rFonts w:cstheme="minorHAnsi"/>
          <w:sz w:val="24"/>
          <w:szCs w:val="24"/>
        </w:rPr>
        <w:instrText xml:space="preserve"> XE "</w:instrText>
      </w:r>
      <w:r w:rsidR="00C211CD">
        <w:rPr>
          <w:rFonts w:cstheme="minorHAnsi"/>
          <w:sz w:val="24"/>
          <w:szCs w:val="24"/>
        </w:rPr>
        <w:instrText xml:space="preserve">Rep. </w:instrText>
      </w:r>
      <w:r w:rsidR="00FF0E7A" w:rsidRPr="009A5D3A">
        <w:rPr>
          <w:rFonts w:cstheme="minorHAnsi"/>
          <w:b/>
          <w:bCs/>
          <w:color w:val="000000" w:themeColor="text1"/>
          <w:sz w:val="24"/>
          <w:szCs w:val="24"/>
        </w:rPr>
        <w:instrText>Smith, G. M.</w:instrText>
      </w:r>
      <w:r w:rsidR="00FF0E7A" w:rsidRPr="009A5D3A">
        <w:rPr>
          <w:rFonts w:cstheme="minorHAnsi"/>
          <w:sz w:val="24"/>
          <w:szCs w:val="24"/>
        </w:rPr>
        <w:instrText xml:space="preserve">" </w:instrText>
      </w:r>
      <w:r w:rsidR="00FF0E7A" w:rsidRPr="009A5D3A">
        <w:rPr>
          <w:rFonts w:cstheme="minorHAnsi"/>
          <w:b/>
          <w:bCs/>
          <w:color w:val="000000" w:themeColor="text1"/>
          <w:sz w:val="24"/>
          <w:szCs w:val="24"/>
        </w:rPr>
        <w:fldChar w:fldCharType="end"/>
      </w:r>
    </w:p>
    <w:p w14:paraId="51E201EF" w14:textId="737DFB7D" w:rsidR="00E8269C" w:rsidRPr="00FF0E7A" w:rsidRDefault="00E8269C" w:rsidP="009A5D3A">
      <w:pPr>
        <w:spacing w:after="240" w:line="260" w:lineRule="exact"/>
        <w:rPr>
          <w:color w:val="000000" w:themeColor="text1"/>
        </w:rPr>
      </w:pPr>
      <w:r w:rsidRPr="00FF0E7A">
        <w:rPr>
          <w:color w:val="000000" w:themeColor="text1"/>
        </w:rPr>
        <w:t>This concurrent resolution seeks to call a federal constitutional convention</w:t>
      </w:r>
      <w:r w:rsidR="00FF0E7A">
        <w:rPr>
          <w:color w:val="000000" w:themeColor="text1"/>
        </w:rPr>
        <w:fldChar w:fldCharType="begin"/>
      </w:r>
      <w:r w:rsidR="00FF0E7A">
        <w:instrText xml:space="preserve"> XE "</w:instrText>
      </w:r>
      <w:r w:rsidR="00FF0E7A" w:rsidRPr="009E1A9E">
        <w:rPr>
          <w:color w:val="000000" w:themeColor="text1"/>
        </w:rPr>
        <w:instrText>constitutional convention</w:instrText>
      </w:r>
      <w:r w:rsidR="00FF0E7A">
        <w:instrText xml:space="preserve">" </w:instrText>
      </w:r>
      <w:r w:rsidR="00FF0E7A">
        <w:rPr>
          <w:color w:val="000000" w:themeColor="text1"/>
        </w:rPr>
        <w:fldChar w:fldCharType="end"/>
      </w:r>
      <w:r w:rsidRPr="00FF0E7A">
        <w:rPr>
          <w:color w:val="000000" w:themeColor="text1"/>
        </w:rPr>
        <w:t xml:space="preserve"> to implore </w:t>
      </w:r>
      <w:r w:rsidR="00FF0E7A">
        <w:rPr>
          <w:color w:val="000000" w:themeColor="text1"/>
        </w:rPr>
        <w:t>the</w:t>
      </w:r>
      <w:r w:rsidRPr="00FF0E7A">
        <w:rPr>
          <w:color w:val="000000" w:themeColor="text1"/>
        </w:rPr>
        <w:t xml:space="preserve"> </w:t>
      </w:r>
      <w:r w:rsidR="00FF0E7A">
        <w:rPr>
          <w:color w:val="000000" w:themeColor="text1"/>
        </w:rPr>
        <w:t>United States</w:t>
      </w:r>
      <w:r w:rsidRPr="00FF0E7A">
        <w:rPr>
          <w:color w:val="000000" w:themeColor="text1"/>
        </w:rPr>
        <w:t xml:space="preserve"> Congress</w:t>
      </w:r>
      <w:r w:rsidR="00FF0E7A">
        <w:rPr>
          <w:color w:val="000000" w:themeColor="text1"/>
        </w:rPr>
        <w:fldChar w:fldCharType="begin"/>
      </w:r>
      <w:r w:rsidR="00FF0E7A">
        <w:instrText xml:space="preserve"> XE "</w:instrText>
      </w:r>
      <w:r w:rsidR="00FF0E7A" w:rsidRPr="009E1A9E">
        <w:rPr>
          <w:color w:val="000000" w:themeColor="text1"/>
        </w:rPr>
        <w:instrText>Congress</w:instrText>
      </w:r>
      <w:r w:rsidR="00FF0E7A">
        <w:instrText xml:space="preserve">" </w:instrText>
      </w:r>
      <w:r w:rsidR="00FF0E7A">
        <w:rPr>
          <w:color w:val="000000" w:themeColor="text1"/>
        </w:rPr>
        <w:fldChar w:fldCharType="end"/>
      </w:r>
      <w:r w:rsidRPr="00FF0E7A">
        <w:rPr>
          <w:color w:val="000000" w:themeColor="text1"/>
        </w:rPr>
        <w:t xml:space="preserve"> to pass a balanced budget amendment</w:t>
      </w:r>
      <w:r w:rsidR="00FF0E7A">
        <w:rPr>
          <w:color w:val="000000" w:themeColor="text1"/>
        </w:rPr>
        <w:fldChar w:fldCharType="begin"/>
      </w:r>
      <w:r w:rsidR="00FF0E7A">
        <w:instrText xml:space="preserve"> XE "</w:instrText>
      </w:r>
      <w:r w:rsidR="00FF0E7A" w:rsidRPr="00332F41">
        <w:rPr>
          <w:color w:val="000000" w:themeColor="text1"/>
        </w:rPr>
        <w:instrText>balanced budget amendment:</w:instrText>
      </w:r>
      <w:r w:rsidR="00FF0E7A" w:rsidRPr="00332F41">
        <w:instrText>to U. S. Constitution</w:instrText>
      </w:r>
      <w:r w:rsidR="00FF0E7A">
        <w:instrText xml:space="preserve">" </w:instrText>
      </w:r>
      <w:r w:rsidR="00FF0E7A">
        <w:rPr>
          <w:color w:val="000000" w:themeColor="text1"/>
        </w:rPr>
        <w:fldChar w:fldCharType="end"/>
      </w:r>
      <w:r w:rsidRPr="00FF0E7A">
        <w:rPr>
          <w:color w:val="000000" w:themeColor="text1"/>
        </w:rPr>
        <w:t xml:space="preserve"> to </w:t>
      </w:r>
      <w:r w:rsidR="00FF0E7A">
        <w:rPr>
          <w:color w:val="000000" w:themeColor="text1"/>
        </w:rPr>
        <w:t>the</w:t>
      </w:r>
      <w:r w:rsidR="00FF0E7A" w:rsidRPr="00FF0E7A">
        <w:rPr>
          <w:color w:val="000000" w:themeColor="text1"/>
        </w:rPr>
        <w:t xml:space="preserve"> </w:t>
      </w:r>
      <w:r w:rsidR="00FF0E7A">
        <w:rPr>
          <w:color w:val="000000" w:themeColor="text1"/>
        </w:rPr>
        <w:t>United States</w:t>
      </w:r>
      <w:r w:rsidR="00FF0E7A" w:rsidRPr="00FF0E7A">
        <w:rPr>
          <w:color w:val="000000" w:themeColor="text1"/>
        </w:rPr>
        <w:t xml:space="preserve"> </w:t>
      </w:r>
      <w:r w:rsidRPr="00FF0E7A">
        <w:rPr>
          <w:color w:val="000000" w:themeColor="text1"/>
        </w:rPr>
        <w:t>Constitution.</w:t>
      </w:r>
    </w:p>
    <w:p w14:paraId="667115AC" w14:textId="299878A7" w:rsidR="00E8269C" w:rsidRPr="009A5D3A" w:rsidRDefault="00E8269C" w:rsidP="009A5D3A">
      <w:pPr>
        <w:spacing w:after="30" w:line="260" w:lineRule="exact"/>
        <w:rPr>
          <w:rFonts w:cstheme="minorHAnsi"/>
          <w:b/>
          <w:bCs/>
          <w:color w:val="000000" w:themeColor="text1"/>
          <w:sz w:val="24"/>
          <w:szCs w:val="24"/>
        </w:rPr>
      </w:pPr>
      <w:r w:rsidRPr="009A5D3A">
        <w:rPr>
          <w:rFonts w:cstheme="minorHAnsi"/>
          <w:b/>
          <w:bCs/>
          <w:color w:val="000000" w:themeColor="text1"/>
          <w:sz w:val="24"/>
          <w:szCs w:val="24"/>
        </w:rPr>
        <w:t>H. 3682</w:t>
      </w:r>
      <w:r w:rsidR="00FF0E7A" w:rsidRPr="009A5D3A">
        <w:rPr>
          <w:rFonts w:cstheme="minorHAnsi"/>
          <w:b/>
          <w:bCs/>
          <w:color w:val="000000" w:themeColor="text1"/>
          <w:sz w:val="24"/>
          <w:szCs w:val="24"/>
        </w:rPr>
        <w:fldChar w:fldCharType="begin"/>
      </w:r>
      <w:r w:rsidR="00FF0E7A" w:rsidRPr="009A5D3A">
        <w:rPr>
          <w:rFonts w:cstheme="minorHAnsi"/>
          <w:sz w:val="24"/>
          <w:szCs w:val="24"/>
        </w:rPr>
        <w:instrText xml:space="preserve"> XE "</w:instrText>
      </w:r>
      <w:r w:rsidR="00FF0E7A" w:rsidRPr="009A5D3A">
        <w:rPr>
          <w:rFonts w:cstheme="minorHAnsi"/>
          <w:b/>
          <w:bCs/>
          <w:color w:val="000000" w:themeColor="text1"/>
          <w:sz w:val="24"/>
          <w:szCs w:val="24"/>
        </w:rPr>
        <w:instrText>H. 3682</w:instrText>
      </w:r>
      <w:r w:rsidR="00FF0E7A" w:rsidRPr="009A5D3A">
        <w:rPr>
          <w:rFonts w:cstheme="minorHAnsi"/>
          <w:sz w:val="24"/>
          <w:szCs w:val="24"/>
        </w:rPr>
        <w:instrText xml:space="preserve">" </w:instrText>
      </w:r>
      <w:r w:rsidR="00FF0E7A" w:rsidRPr="009A5D3A">
        <w:rPr>
          <w:rFonts w:cstheme="minorHAnsi"/>
          <w:b/>
          <w:bCs/>
          <w:color w:val="000000" w:themeColor="text1"/>
          <w:sz w:val="24"/>
          <w:szCs w:val="24"/>
        </w:rPr>
        <w:fldChar w:fldCharType="end"/>
      </w:r>
      <w:r w:rsidR="00FF0E7A" w:rsidRPr="009A5D3A">
        <w:rPr>
          <w:rFonts w:cstheme="minorHAnsi"/>
          <w:b/>
          <w:bCs/>
          <w:color w:val="000000" w:themeColor="text1"/>
          <w:sz w:val="24"/>
          <w:szCs w:val="24"/>
        </w:rPr>
        <w:t xml:space="preserve"> </w:t>
      </w:r>
      <w:r w:rsidRPr="009A5D3A">
        <w:rPr>
          <w:rFonts w:cstheme="minorHAnsi"/>
          <w:b/>
          <w:bCs/>
          <w:color w:val="000000" w:themeColor="text1"/>
          <w:sz w:val="24"/>
          <w:szCs w:val="24"/>
        </w:rPr>
        <w:t xml:space="preserve"> Levying on Seized Animals</w:t>
      </w:r>
      <w:r w:rsidR="00FF0E7A" w:rsidRPr="009A5D3A">
        <w:rPr>
          <w:rFonts w:cstheme="minorHAnsi"/>
          <w:b/>
          <w:bCs/>
          <w:color w:val="000000" w:themeColor="text1"/>
          <w:sz w:val="24"/>
          <w:szCs w:val="24"/>
        </w:rPr>
        <w:fldChar w:fldCharType="begin"/>
      </w:r>
      <w:r w:rsidR="00FF0E7A" w:rsidRPr="009A5D3A">
        <w:rPr>
          <w:rFonts w:cstheme="minorHAnsi"/>
          <w:sz w:val="24"/>
          <w:szCs w:val="24"/>
        </w:rPr>
        <w:instrText xml:space="preserve"> XE "</w:instrText>
      </w:r>
      <w:r w:rsidR="00FF0E7A" w:rsidRPr="009A5D3A">
        <w:rPr>
          <w:rFonts w:cstheme="minorHAnsi"/>
          <w:b/>
          <w:bCs/>
          <w:color w:val="000000" w:themeColor="text1"/>
          <w:sz w:val="24"/>
          <w:szCs w:val="24"/>
        </w:rPr>
        <w:instrText>animals:</w:instrText>
      </w:r>
      <w:r w:rsidR="00FF0E7A" w:rsidRPr="009A5D3A">
        <w:rPr>
          <w:rFonts w:cstheme="minorHAnsi"/>
          <w:sz w:val="24"/>
          <w:szCs w:val="24"/>
        </w:rPr>
        <w:instrText xml:space="preserve">seized" </w:instrText>
      </w:r>
      <w:r w:rsidR="00FF0E7A" w:rsidRPr="009A5D3A">
        <w:rPr>
          <w:rFonts w:cstheme="minorHAnsi"/>
          <w:b/>
          <w:bCs/>
          <w:color w:val="000000" w:themeColor="text1"/>
          <w:sz w:val="24"/>
          <w:szCs w:val="24"/>
        </w:rPr>
        <w:fldChar w:fldCharType="end"/>
      </w:r>
      <w:r w:rsidRPr="009A5D3A">
        <w:rPr>
          <w:rFonts w:cstheme="minorHAnsi"/>
          <w:b/>
          <w:bCs/>
          <w:color w:val="000000" w:themeColor="text1"/>
          <w:sz w:val="24"/>
          <w:szCs w:val="24"/>
        </w:rPr>
        <w:t xml:space="preserve"> for Care Costs </w:t>
      </w:r>
      <w:r w:rsidR="00FF0E7A" w:rsidRPr="009A5D3A">
        <w:rPr>
          <w:rFonts w:cstheme="minorHAnsi"/>
          <w:b/>
          <w:bCs/>
          <w:color w:val="000000" w:themeColor="text1"/>
          <w:sz w:val="24"/>
          <w:szCs w:val="24"/>
        </w:rPr>
        <w:t xml:space="preserve">  </w:t>
      </w:r>
      <w:r w:rsidRPr="009A5D3A">
        <w:rPr>
          <w:rFonts w:cstheme="minorHAnsi"/>
          <w:b/>
          <w:bCs/>
          <w:color w:val="000000" w:themeColor="text1"/>
          <w:sz w:val="24"/>
          <w:szCs w:val="24"/>
        </w:rPr>
        <w:t xml:space="preserve"> Rep. Murphy</w:t>
      </w:r>
      <w:r w:rsidR="00FF0E7A" w:rsidRPr="009A5D3A">
        <w:rPr>
          <w:rFonts w:cstheme="minorHAnsi"/>
          <w:b/>
          <w:bCs/>
          <w:color w:val="000000" w:themeColor="text1"/>
          <w:sz w:val="24"/>
          <w:szCs w:val="24"/>
        </w:rPr>
        <w:fldChar w:fldCharType="begin"/>
      </w:r>
      <w:r w:rsidR="00FF0E7A" w:rsidRPr="009A5D3A">
        <w:rPr>
          <w:rFonts w:cstheme="minorHAnsi"/>
          <w:sz w:val="24"/>
          <w:szCs w:val="24"/>
        </w:rPr>
        <w:instrText xml:space="preserve"> XE "</w:instrText>
      </w:r>
      <w:r w:rsidR="00FF0E7A" w:rsidRPr="009A5D3A">
        <w:rPr>
          <w:rFonts w:cstheme="minorHAnsi"/>
          <w:b/>
          <w:bCs/>
          <w:color w:val="000000" w:themeColor="text1"/>
          <w:sz w:val="24"/>
          <w:szCs w:val="24"/>
        </w:rPr>
        <w:instrText>Rep. Murphy</w:instrText>
      </w:r>
      <w:r w:rsidR="00FF0E7A" w:rsidRPr="009A5D3A">
        <w:rPr>
          <w:rFonts w:cstheme="minorHAnsi"/>
          <w:sz w:val="24"/>
          <w:szCs w:val="24"/>
        </w:rPr>
        <w:instrText xml:space="preserve">" </w:instrText>
      </w:r>
      <w:r w:rsidR="00FF0E7A" w:rsidRPr="009A5D3A">
        <w:rPr>
          <w:rFonts w:cstheme="minorHAnsi"/>
          <w:b/>
          <w:bCs/>
          <w:color w:val="000000" w:themeColor="text1"/>
          <w:sz w:val="24"/>
          <w:szCs w:val="24"/>
        </w:rPr>
        <w:fldChar w:fldCharType="end"/>
      </w:r>
    </w:p>
    <w:p w14:paraId="1B595E40" w14:textId="638C267F" w:rsidR="00E8269C" w:rsidRDefault="00E8269C" w:rsidP="009A5D3A">
      <w:pPr>
        <w:spacing w:after="240" w:line="260" w:lineRule="exact"/>
      </w:pPr>
      <w:r w:rsidRPr="00FF0E7A">
        <w:rPr>
          <w:color w:val="000000" w:themeColor="text1"/>
        </w:rPr>
        <w:t>Before any defendant could be held responsible for paying the costs of animal care</w:t>
      </w:r>
      <w:r w:rsidR="00FF0E7A">
        <w:rPr>
          <w:color w:val="000000" w:themeColor="text1"/>
        </w:rPr>
        <w:fldChar w:fldCharType="begin"/>
      </w:r>
      <w:r w:rsidR="00FF0E7A">
        <w:instrText xml:space="preserve"> XE "</w:instrText>
      </w:r>
      <w:r w:rsidR="00FF0E7A" w:rsidRPr="00184BB1">
        <w:rPr>
          <w:color w:val="000000" w:themeColor="text1"/>
        </w:rPr>
        <w:instrText>animal care:</w:instrText>
      </w:r>
      <w:r w:rsidR="00FF0E7A" w:rsidRPr="00184BB1">
        <w:instrText>costs of</w:instrText>
      </w:r>
      <w:r w:rsidR="00FF0E7A">
        <w:instrText xml:space="preserve">" </w:instrText>
      </w:r>
      <w:r w:rsidR="00FF0E7A">
        <w:rPr>
          <w:color w:val="000000" w:themeColor="text1"/>
        </w:rPr>
        <w:fldChar w:fldCharType="end"/>
      </w:r>
      <w:r w:rsidRPr="00FF0E7A">
        <w:rPr>
          <w:color w:val="000000" w:themeColor="text1"/>
        </w:rPr>
        <w:t xml:space="preserve"> for the period its </w:t>
      </w:r>
      <w:r>
        <w:t>owner was arrested, required hearing procedures with prior notice would have to be met under this proposed bill.</w:t>
      </w:r>
    </w:p>
    <w:p w14:paraId="01A74CAA" w14:textId="77777777" w:rsidR="00E600FE" w:rsidRDefault="00E8269C" w:rsidP="009A5D3A">
      <w:pPr>
        <w:spacing w:after="30" w:line="260" w:lineRule="exact"/>
        <w:rPr>
          <w:rFonts w:cstheme="minorHAnsi"/>
          <w:b/>
          <w:bCs/>
          <w:sz w:val="24"/>
          <w:szCs w:val="24"/>
        </w:rPr>
      </w:pPr>
      <w:r w:rsidRPr="009A5D3A">
        <w:rPr>
          <w:rFonts w:cstheme="minorHAnsi"/>
          <w:b/>
          <w:bCs/>
          <w:sz w:val="24"/>
          <w:szCs w:val="24"/>
        </w:rPr>
        <w:t>H. 3683</w:t>
      </w:r>
      <w:r w:rsidR="00FF0E7A" w:rsidRPr="009A5D3A">
        <w:rPr>
          <w:rFonts w:cstheme="minorHAnsi"/>
          <w:b/>
          <w:bCs/>
          <w:sz w:val="24"/>
          <w:szCs w:val="24"/>
        </w:rPr>
        <w:fldChar w:fldCharType="begin"/>
      </w:r>
      <w:r w:rsidR="00FF0E7A" w:rsidRPr="009A5D3A">
        <w:rPr>
          <w:rFonts w:cstheme="minorHAnsi"/>
          <w:sz w:val="24"/>
          <w:szCs w:val="24"/>
        </w:rPr>
        <w:instrText xml:space="preserve"> XE "</w:instrText>
      </w:r>
      <w:r w:rsidR="00FF0E7A" w:rsidRPr="009A5D3A">
        <w:rPr>
          <w:rFonts w:cstheme="minorHAnsi"/>
          <w:b/>
          <w:bCs/>
          <w:sz w:val="24"/>
          <w:szCs w:val="24"/>
        </w:rPr>
        <w:instrText>H. 3683</w:instrText>
      </w:r>
      <w:r w:rsidR="00FF0E7A" w:rsidRPr="009A5D3A">
        <w:rPr>
          <w:rFonts w:cstheme="minorHAnsi"/>
          <w:sz w:val="24"/>
          <w:szCs w:val="24"/>
        </w:rPr>
        <w:instrText xml:space="preserve">" </w:instrText>
      </w:r>
      <w:r w:rsidR="00FF0E7A" w:rsidRPr="009A5D3A">
        <w:rPr>
          <w:rFonts w:cstheme="minorHAnsi"/>
          <w:b/>
          <w:bCs/>
          <w:sz w:val="24"/>
          <w:szCs w:val="24"/>
        </w:rPr>
        <w:fldChar w:fldCharType="end"/>
      </w:r>
      <w:r w:rsidRPr="009A5D3A">
        <w:rPr>
          <w:rFonts w:cstheme="minorHAnsi"/>
          <w:b/>
          <w:bCs/>
          <w:sz w:val="24"/>
          <w:szCs w:val="24"/>
        </w:rPr>
        <w:t xml:space="preserve"> </w:t>
      </w:r>
      <w:r w:rsidR="00FF0E7A" w:rsidRPr="009A5D3A">
        <w:rPr>
          <w:rFonts w:cstheme="minorHAnsi"/>
          <w:b/>
          <w:bCs/>
          <w:sz w:val="24"/>
          <w:szCs w:val="24"/>
        </w:rPr>
        <w:t xml:space="preserve"> </w:t>
      </w:r>
      <w:r w:rsidRPr="009A5D3A">
        <w:rPr>
          <w:rFonts w:cstheme="minorHAnsi"/>
          <w:b/>
          <w:bCs/>
          <w:sz w:val="24"/>
          <w:szCs w:val="24"/>
        </w:rPr>
        <w:t xml:space="preserve">Reckless Vehicular Homicide Minor Victim Compensation </w:t>
      </w:r>
      <w:r w:rsidR="00FF0E7A" w:rsidRPr="009A5D3A">
        <w:rPr>
          <w:rFonts w:cstheme="minorHAnsi"/>
          <w:b/>
          <w:bCs/>
          <w:sz w:val="24"/>
          <w:szCs w:val="24"/>
        </w:rPr>
        <w:t xml:space="preserve">Responsibilities    </w:t>
      </w:r>
    </w:p>
    <w:p w14:paraId="4E816CE7" w14:textId="67069E84" w:rsidR="00E8269C" w:rsidRPr="009A5D3A" w:rsidRDefault="00FF0E7A" w:rsidP="00E600FE">
      <w:pPr>
        <w:spacing w:after="30" w:line="260" w:lineRule="exact"/>
        <w:ind w:firstLine="720"/>
        <w:rPr>
          <w:rFonts w:cstheme="minorHAnsi"/>
          <w:b/>
          <w:bCs/>
          <w:sz w:val="24"/>
          <w:szCs w:val="24"/>
        </w:rPr>
      </w:pPr>
      <w:r w:rsidRPr="009A5D3A">
        <w:rPr>
          <w:rFonts w:cstheme="minorHAnsi"/>
          <w:b/>
          <w:bCs/>
          <w:sz w:val="24"/>
          <w:szCs w:val="24"/>
        </w:rPr>
        <w:t>Rep.</w:t>
      </w:r>
      <w:r w:rsidR="00E8269C" w:rsidRPr="009A5D3A">
        <w:rPr>
          <w:rFonts w:cstheme="minorHAnsi"/>
          <w:b/>
          <w:bCs/>
          <w:sz w:val="24"/>
          <w:szCs w:val="24"/>
        </w:rPr>
        <w:t xml:space="preserve"> J.</w:t>
      </w:r>
      <w:r w:rsidRPr="009A5D3A">
        <w:rPr>
          <w:rFonts w:cstheme="minorHAnsi"/>
          <w:b/>
          <w:bCs/>
          <w:sz w:val="24"/>
          <w:szCs w:val="24"/>
        </w:rPr>
        <w:t xml:space="preserve"> </w:t>
      </w:r>
      <w:r w:rsidR="00E8269C" w:rsidRPr="009A5D3A">
        <w:rPr>
          <w:rFonts w:cstheme="minorHAnsi"/>
          <w:b/>
          <w:bCs/>
          <w:sz w:val="24"/>
          <w:szCs w:val="24"/>
        </w:rPr>
        <w:t>L.</w:t>
      </w:r>
      <w:r w:rsidR="00D30C73" w:rsidRPr="009A5D3A">
        <w:rPr>
          <w:rFonts w:cstheme="minorHAnsi"/>
          <w:b/>
          <w:bCs/>
          <w:sz w:val="24"/>
          <w:szCs w:val="24"/>
        </w:rPr>
        <w:t xml:space="preserve"> </w:t>
      </w:r>
      <w:r w:rsidR="00E8269C" w:rsidRPr="009A5D3A">
        <w:rPr>
          <w:rFonts w:cstheme="minorHAnsi"/>
          <w:b/>
          <w:bCs/>
          <w:sz w:val="24"/>
          <w:szCs w:val="24"/>
        </w:rPr>
        <w:t>Johnson</w:t>
      </w:r>
      <w:r w:rsidRPr="009A5D3A">
        <w:rPr>
          <w:rFonts w:cstheme="minorHAnsi"/>
          <w:b/>
          <w:bCs/>
          <w:sz w:val="24"/>
          <w:szCs w:val="24"/>
        </w:rPr>
        <w:fldChar w:fldCharType="begin"/>
      </w:r>
      <w:r w:rsidRPr="009A5D3A">
        <w:rPr>
          <w:rFonts w:cstheme="minorHAnsi"/>
          <w:sz w:val="24"/>
          <w:szCs w:val="24"/>
        </w:rPr>
        <w:instrText xml:space="preserve"> XE "</w:instrText>
      </w:r>
      <w:r w:rsidRPr="009A5D3A">
        <w:rPr>
          <w:rFonts w:cstheme="minorHAnsi"/>
          <w:b/>
          <w:bCs/>
          <w:sz w:val="24"/>
          <w:szCs w:val="24"/>
        </w:rPr>
        <w:instrText>Rep. Johnson, J. L</w:instrText>
      </w:r>
      <w:r w:rsidR="00C211CD">
        <w:rPr>
          <w:rFonts w:cstheme="minorHAnsi"/>
          <w:b/>
          <w:bCs/>
          <w:sz w:val="24"/>
          <w:szCs w:val="24"/>
        </w:rPr>
        <w:instrText>.</w:instrText>
      </w:r>
      <w:r w:rsidRPr="009A5D3A">
        <w:rPr>
          <w:rFonts w:cstheme="minorHAnsi"/>
          <w:sz w:val="24"/>
          <w:szCs w:val="24"/>
        </w:rPr>
        <w:instrText xml:space="preserve">" </w:instrText>
      </w:r>
      <w:r w:rsidRPr="009A5D3A">
        <w:rPr>
          <w:rFonts w:cstheme="minorHAnsi"/>
          <w:b/>
          <w:bCs/>
          <w:sz w:val="24"/>
          <w:szCs w:val="24"/>
        </w:rPr>
        <w:fldChar w:fldCharType="end"/>
      </w:r>
    </w:p>
    <w:p w14:paraId="563BC7D6" w14:textId="2DE3F6F0" w:rsidR="00E8269C" w:rsidRDefault="00E8269C" w:rsidP="009A5D3A">
      <w:pPr>
        <w:spacing w:after="240" w:line="260" w:lineRule="exact"/>
      </w:pPr>
      <w:r>
        <w:t xml:space="preserve">Reckless </w:t>
      </w:r>
      <w:r w:rsidR="00FF0E7A">
        <w:t>vehicular homicide</w:t>
      </w:r>
      <w:r w:rsidR="00FF0E7A">
        <w:fldChar w:fldCharType="begin"/>
      </w:r>
      <w:r w:rsidR="00FF0E7A">
        <w:instrText xml:space="preserve"> XE "</w:instrText>
      </w:r>
      <w:r w:rsidR="00FF0E7A" w:rsidRPr="00285CA5">
        <w:instrText>reckless vehicular homicide</w:instrText>
      </w:r>
      <w:r w:rsidR="00FF0E7A">
        <w:instrText xml:space="preserve">:child support" </w:instrText>
      </w:r>
      <w:r w:rsidR="00FF0E7A">
        <w:fldChar w:fldCharType="end"/>
      </w:r>
      <w:r w:rsidR="00FF0E7A">
        <w:t xml:space="preserve"> </w:t>
      </w:r>
      <w:r>
        <w:t>defendants who kill the parents of children</w:t>
      </w:r>
      <w:r w:rsidR="00FF0E7A">
        <w:fldChar w:fldCharType="begin"/>
      </w:r>
      <w:r w:rsidR="00FF0E7A">
        <w:instrText xml:space="preserve"> XE "</w:instrText>
      </w:r>
      <w:r w:rsidR="00FF0E7A" w:rsidRPr="009E1A9E">
        <w:instrText>children</w:instrText>
      </w:r>
      <w:r w:rsidR="00FF0E7A">
        <w:instrText xml:space="preserve">" </w:instrText>
      </w:r>
      <w:r w:rsidR="00FF0E7A">
        <w:fldChar w:fldCharType="end"/>
      </w:r>
      <w:r>
        <w:t xml:space="preserve"> by driving recklessly would have to pay child support to the surviving children until they reach the age of 18 and graduate from high school</w:t>
      </w:r>
      <w:r w:rsidR="00FF0E7A">
        <w:t xml:space="preserve">, </w:t>
      </w:r>
      <w:r>
        <w:t>under this proposed bill.</w:t>
      </w:r>
    </w:p>
    <w:p w14:paraId="4E6E487D" w14:textId="0B1CA399"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3684</w:t>
      </w:r>
      <w:r w:rsidR="00FF0E7A" w:rsidRPr="009A5D3A">
        <w:rPr>
          <w:rFonts w:cstheme="minorHAnsi"/>
          <w:b/>
          <w:bCs/>
          <w:sz w:val="24"/>
          <w:szCs w:val="24"/>
        </w:rPr>
        <w:fldChar w:fldCharType="begin"/>
      </w:r>
      <w:r w:rsidR="00FF0E7A" w:rsidRPr="009A5D3A">
        <w:rPr>
          <w:rFonts w:cstheme="minorHAnsi"/>
          <w:sz w:val="24"/>
          <w:szCs w:val="24"/>
        </w:rPr>
        <w:instrText xml:space="preserve"> XE "</w:instrText>
      </w:r>
      <w:r w:rsidR="00FF0E7A" w:rsidRPr="009A5D3A">
        <w:rPr>
          <w:rFonts w:cstheme="minorHAnsi"/>
          <w:b/>
          <w:bCs/>
          <w:sz w:val="24"/>
          <w:szCs w:val="24"/>
        </w:rPr>
        <w:instrText>H. 3684</w:instrText>
      </w:r>
      <w:r w:rsidR="00FF0E7A" w:rsidRPr="009A5D3A">
        <w:rPr>
          <w:rFonts w:cstheme="minorHAnsi"/>
          <w:sz w:val="24"/>
          <w:szCs w:val="24"/>
        </w:rPr>
        <w:instrText xml:space="preserve">" </w:instrText>
      </w:r>
      <w:r w:rsidR="00FF0E7A" w:rsidRPr="009A5D3A">
        <w:rPr>
          <w:rFonts w:cstheme="minorHAnsi"/>
          <w:b/>
          <w:bCs/>
          <w:sz w:val="24"/>
          <w:szCs w:val="24"/>
        </w:rPr>
        <w:fldChar w:fldCharType="end"/>
      </w:r>
      <w:r w:rsidRPr="009A5D3A">
        <w:rPr>
          <w:rFonts w:cstheme="minorHAnsi"/>
          <w:b/>
          <w:bCs/>
          <w:sz w:val="24"/>
          <w:szCs w:val="24"/>
        </w:rPr>
        <w:t xml:space="preserve"> </w:t>
      </w:r>
      <w:r w:rsidR="00FF0E7A" w:rsidRPr="009A5D3A">
        <w:rPr>
          <w:rFonts w:cstheme="minorHAnsi"/>
          <w:b/>
          <w:bCs/>
          <w:sz w:val="24"/>
          <w:szCs w:val="24"/>
        </w:rPr>
        <w:t xml:space="preserve"> </w:t>
      </w:r>
      <w:r w:rsidRPr="009A5D3A">
        <w:rPr>
          <w:rFonts w:cstheme="minorHAnsi"/>
          <w:b/>
          <w:bCs/>
          <w:sz w:val="24"/>
          <w:szCs w:val="24"/>
        </w:rPr>
        <w:t xml:space="preserve">Criminal Strangulation </w:t>
      </w:r>
      <w:r w:rsidR="00FF0E7A" w:rsidRPr="009A5D3A">
        <w:rPr>
          <w:rFonts w:cstheme="minorHAnsi"/>
          <w:b/>
          <w:bCs/>
          <w:sz w:val="24"/>
          <w:szCs w:val="24"/>
        </w:rPr>
        <w:t xml:space="preserve">  </w:t>
      </w:r>
      <w:r w:rsidRPr="009A5D3A">
        <w:rPr>
          <w:rFonts w:cstheme="minorHAnsi"/>
          <w:b/>
          <w:bCs/>
          <w:sz w:val="24"/>
          <w:szCs w:val="24"/>
        </w:rPr>
        <w:t xml:space="preserve"> Rep. Harris</w:t>
      </w:r>
      <w:r w:rsidR="00FF0E7A" w:rsidRPr="009A5D3A">
        <w:rPr>
          <w:rFonts w:cstheme="minorHAnsi"/>
          <w:b/>
          <w:bCs/>
          <w:sz w:val="24"/>
          <w:szCs w:val="24"/>
        </w:rPr>
        <w:fldChar w:fldCharType="begin"/>
      </w:r>
      <w:r w:rsidR="00FF0E7A" w:rsidRPr="009A5D3A">
        <w:rPr>
          <w:rFonts w:cstheme="minorHAnsi"/>
          <w:sz w:val="24"/>
          <w:szCs w:val="24"/>
        </w:rPr>
        <w:instrText xml:space="preserve"> XE "</w:instrText>
      </w:r>
      <w:r w:rsidR="00FF0E7A" w:rsidRPr="009A5D3A">
        <w:rPr>
          <w:rFonts w:cstheme="minorHAnsi"/>
          <w:b/>
          <w:bCs/>
          <w:sz w:val="24"/>
          <w:szCs w:val="24"/>
        </w:rPr>
        <w:instrText>Rep. Harris</w:instrText>
      </w:r>
      <w:r w:rsidR="00FF0E7A" w:rsidRPr="009A5D3A">
        <w:rPr>
          <w:rFonts w:cstheme="minorHAnsi"/>
          <w:sz w:val="24"/>
          <w:szCs w:val="24"/>
        </w:rPr>
        <w:instrText xml:space="preserve">" </w:instrText>
      </w:r>
      <w:r w:rsidR="00FF0E7A" w:rsidRPr="009A5D3A">
        <w:rPr>
          <w:rFonts w:cstheme="minorHAnsi"/>
          <w:b/>
          <w:bCs/>
          <w:sz w:val="24"/>
          <w:szCs w:val="24"/>
        </w:rPr>
        <w:fldChar w:fldCharType="end"/>
      </w:r>
    </w:p>
    <w:p w14:paraId="77DFC4E4" w14:textId="399B7B2B" w:rsidR="00E8269C" w:rsidRDefault="00E8269C" w:rsidP="009A5D3A">
      <w:pPr>
        <w:spacing w:after="240" w:line="260" w:lineRule="exact"/>
      </w:pPr>
      <w:r>
        <w:t>Criminal offenses of strangulation</w:t>
      </w:r>
      <w:r w:rsidR="00FF0E7A">
        <w:fldChar w:fldCharType="begin"/>
      </w:r>
      <w:r w:rsidR="00FF0E7A">
        <w:instrText xml:space="preserve"> XE "</w:instrText>
      </w:r>
      <w:r w:rsidR="00FF0E7A" w:rsidRPr="00E14DA7">
        <w:instrText>strangulation</w:instrText>
      </w:r>
      <w:r w:rsidR="00FF0E7A">
        <w:instrText xml:space="preserve">: aggravated" </w:instrText>
      </w:r>
      <w:r w:rsidR="00FF0E7A">
        <w:fldChar w:fldCharType="end"/>
      </w:r>
      <w:r>
        <w:t xml:space="preserve"> carrying jail time of </w:t>
      </w:r>
      <w:r w:rsidR="00FF0E7A">
        <w:t>three</w:t>
      </w:r>
      <w:r>
        <w:t xml:space="preserve"> to </w:t>
      </w:r>
      <w:r w:rsidR="00FF0E7A">
        <w:t>ten</w:t>
      </w:r>
      <w:r>
        <w:t xml:space="preserve"> years, and aggravated strangulation with jail time fo </w:t>
      </w:r>
      <w:r w:rsidR="00FF0E7A">
        <w:t>ten</w:t>
      </w:r>
      <w:r>
        <w:t xml:space="preserve"> to </w:t>
      </w:r>
      <w:r w:rsidR="00FF0E7A">
        <w:t>twenty</w:t>
      </w:r>
      <w:r>
        <w:t xml:space="preserve"> years, would be created if this bill is enacted.</w:t>
      </w:r>
    </w:p>
    <w:p w14:paraId="5E9144BB" w14:textId="3569EDD1"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3685</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3685</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w:t>
      </w:r>
      <w:r w:rsidR="00FF0E7A" w:rsidRPr="009A5D3A">
        <w:rPr>
          <w:rFonts w:cstheme="minorHAnsi"/>
          <w:b/>
          <w:bCs/>
          <w:sz w:val="24"/>
          <w:szCs w:val="24"/>
        </w:rPr>
        <w:t xml:space="preserve"> </w:t>
      </w:r>
      <w:r w:rsidRPr="009A5D3A">
        <w:rPr>
          <w:rFonts w:cstheme="minorHAnsi"/>
          <w:b/>
          <w:bCs/>
          <w:sz w:val="24"/>
          <w:szCs w:val="24"/>
        </w:rPr>
        <w:t>Party Registration Before Party Primary</w:t>
      </w:r>
      <w:r w:rsidR="00CC2AF7" w:rsidRPr="009A5D3A">
        <w:rPr>
          <w:rFonts w:cstheme="minorHAnsi"/>
          <w:b/>
          <w:bCs/>
          <w:sz w:val="24"/>
          <w:szCs w:val="24"/>
        </w:rPr>
        <w:fldChar w:fldCharType="begin"/>
      </w:r>
      <w:r w:rsidR="00CC2AF7" w:rsidRPr="009A5D3A">
        <w:rPr>
          <w:rFonts w:cstheme="minorHAnsi"/>
          <w:sz w:val="24"/>
          <w:szCs w:val="24"/>
        </w:rPr>
        <w:instrText xml:space="preserve"> XE "party registration</w:instrText>
      </w:r>
      <w:r w:rsidR="008327B9">
        <w:rPr>
          <w:rFonts w:cstheme="minorHAnsi"/>
          <w:sz w:val="24"/>
          <w:szCs w:val="24"/>
        </w:rPr>
        <w:instrText>:primaries</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Voting </w:t>
      </w:r>
      <w:r w:rsidR="00CC2AF7" w:rsidRPr="009A5D3A">
        <w:rPr>
          <w:rFonts w:cstheme="minorHAnsi"/>
          <w:b/>
          <w:bCs/>
          <w:sz w:val="24"/>
          <w:szCs w:val="24"/>
        </w:rPr>
        <w:t xml:space="preserve">  </w:t>
      </w:r>
      <w:r w:rsidRPr="009A5D3A">
        <w:rPr>
          <w:rFonts w:cstheme="minorHAnsi"/>
          <w:b/>
          <w:bCs/>
          <w:sz w:val="24"/>
          <w:szCs w:val="24"/>
        </w:rPr>
        <w:t xml:space="preserve"> Rep. Harris</w:t>
      </w:r>
      <w:r w:rsidR="00FF0E7A" w:rsidRPr="009A5D3A">
        <w:rPr>
          <w:rFonts w:cstheme="minorHAnsi"/>
          <w:b/>
          <w:bCs/>
          <w:sz w:val="24"/>
          <w:szCs w:val="24"/>
        </w:rPr>
        <w:fldChar w:fldCharType="begin"/>
      </w:r>
      <w:r w:rsidR="00FF0E7A" w:rsidRPr="009A5D3A">
        <w:rPr>
          <w:rFonts w:cstheme="minorHAnsi"/>
          <w:sz w:val="24"/>
          <w:szCs w:val="24"/>
        </w:rPr>
        <w:instrText xml:space="preserve"> XE "</w:instrText>
      </w:r>
      <w:r w:rsidR="00FF0E7A" w:rsidRPr="009A5D3A">
        <w:rPr>
          <w:rFonts w:cstheme="minorHAnsi"/>
          <w:b/>
          <w:bCs/>
          <w:sz w:val="24"/>
          <w:szCs w:val="24"/>
        </w:rPr>
        <w:instrText>Rep. Harris</w:instrText>
      </w:r>
      <w:r w:rsidR="00FF0E7A" w:rsidRPr="009A5D3A">
        <w:rPr>
          <w:rFonts w:cstheme="minorHAnsi"/>
          <w:sz w:val="24"/>
          <w:szCs w:val="24"/>
        </w:rPr>
        <w:instrText xml:space="preserve">" </w:instrText>
      </w:r>
      <w:r w:rsidR="00FF0E7A" w:rsidRPr="009A5D3A">
        <w:rPr>
          <w:rFonts w:cstheme="minorHAnsi"/>
          <w:b/>
          <w:bCs/>
          <w:sz w:val="24"/>
          <w:szCs w:val="24"/>
        </w:rPr>
        <w:fldChar w:fldCharType="end"/>
      </w:r>
    </w:p>
    <w:p w14:paraId="060694FA" w14:textId="77777777" w:rsidR="00E8269C" w:rsidRDefault="00E8269C" w:rsidP="009A5D3A">
      <w:pPr>
        <w:spacing w:after="240" w:line="260" w:lineRule="exact"/>
      </w:pPr>
      <w:r>
        <w:t xml:space="preserve">Voters would have to register with a particular party </w:t>
      </w:r>
      <w:proofErr w:type="gramStart"/>
      <w:r>
        <w:t>in order to</w:t>
      </w:r>
      <w:proofErr w:type="gramEnd"/>
      <w:r>
        <w:t xml:space="preserve"> vote in that party’s primaries.  Independent voters could also vote if that party sets up a mechanism for them to do so.</w:t>
      </w:r>
    </w:p>
    <w:p w14:paraId="458DE288" w14:textId="76C6CABE"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3686</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3686</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00CC2AF7" w:rsidRPr="009A5D3A">
        <w:rPr>
          <w:rFonts w:cstheme="minorHAnsi"/>
          <w:b/>
          <w:bCs/>
          <w:sz w:val="24"/>
          <w:szCs w:val="24"/>
        </w:rPr>
        <w:t xml:space="preserve"> </w:t>
      </w:r>
      <w:r w:rsidRPr="009A5D3A">
        <w:rPr>
          <w:rFonts w:cstheme="minorHAnsi"/>
          <w:b/>
          <w:bCs/>
          <w:sz w:val="24"/>
          <w:szCs w:val="24"/>
        </w:rPr>
        <w:t xml:space="preserve"> Anti-Semitism Education and Review </w:t>
      </w:r>
      <w:r w:rsidR="00CC2AF7" w:rsidRPr="009A5D3A">
        <w:rPr>
          <w:rFonts w:cstheme="minorHAnsi"/>
          <w:b/>
          <w:bCs/>
          <w:sz w:val="24"/>
          <w:szCs w:val="24"/>
        </w:rPr>
        <w:t xml:space="preserve">  </w:t>
      </w:r>
      <w:r w:rsidRPr="009A5D3A">
        <w:rPr>
          <w:rFonts w:cstheme="minorHAnsi"/>
          <w:b/>
          <w:bCs/>
          <w:sz w:val="24"/>
          <w:szCs w:val="24"/>
        </w:rPr>
        <w:t xml:space="preserve"> Rep. Bernstein</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Rep. Bernstein</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p>
    <w:p w14:paraId="6F385F95" w14:textId="6485AE91" w:rsidR="00E8269C" w:rsidRDefault="00CC2AF7" w:rsidP="009A5D3A">
      <w:pPr>
        <w:spacing w:after="240" w:line="260" w:lineRule="exact"/>
      </w:pPr>
      <w:r>
        <w:t>H. 3686 s</w:t>
      </w:r>
      <w:r w:rsidR="00E8269C">
        <w:t xml:space="preserve">ets up a review of state procedures and policies by defining </w:t>
      </w:r>
      <w:proofErr w:type="spellStart"/>
      <w:r w:rsidR="00E8269C">
        <w:t>anti</w:t>
      </w:r>
      <w:r>
        <w:t>-</w:t>
      </w:r>
      <w:r w:rsidR="00E8269C">
        <w:t>semitism</w:t>
      </w:r>
      <w:proofErr w:type="spellEnd"/>
      <w:r>
        <w:fldChar w:fldCharType="begin"/>
      </w:r>
      <w:r>
        <w:instrText xml:space="preserve"> XE "</w:instrText>
      </w:r>
      <w:r w:rsidRPr="00197F1A">
        <w:instrText>anti-semitism</w:instrText>
      </w:r>
      <w:r>
        <w:instrText xml:space="preserve">" </w:instrText>
      </w:r>
      <w:r>
        <w:fldChar w:fldCharType="end"/>
      </w:r>
      <w:r w:rsidR="00E8269C">
        <w:t xml:space="preserve"> and ensuring all state personnel will receive anti-bias training and other instruction on recognizing acts of </w:t>
      </w:r>
      <w:proofErr w:type="spellStart"/>
      <w:r w:rsidR="00E8269C">
        <w:t>anti</w:t>
      </w:r>
      <w:r>
        <w:t>-</w:t>
      </w:r>
      <w:r w:rsidR="00E8269C">
        <w:t>semitism</w:t>
      </w:r>
      <w:proofErr w:type="spellEnd"/>
      <w:r w:rsidR="00E8269C">
        <w:t>.</w:t>
      </w:r>
    </w:p>
    <w:p w14:paraId="60B7D1B6" w14:textId="29E7914D"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3688</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3688</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w:t>
      </w:r>
      <w:r w:rsidR="00CC2AF7" w:rsidRPr="009A5D3A">
        <w:rPr>
          <w:rFonts w:cstheme="minorHAnsi"/>
          <w:b/>
          <w:bCs/>
          <w:sz w:val="24"/>
          <w:szCs w:val="24"/>
        </w:rPr>
        <w:t xml:space="preserve"> </w:t>
      </w:r>
      <w:r w:rsidRPr="009A5D3A">
        <w:rPr>
          <w:rFonts w:cstheme="minorHAnsi"/>
          <w:b/>
          <w:bCs/>
          <w:sz w:val="24"/>
          <w:szCs w:val="24"/>
        </w:rPr>
        <w:t>Ending SLED Monitoring of Ephedrine and Pseudoephedrine</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Ephedrine and Pseudoephedrine</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Sales</w:t>
      </w:r>
      <w:r w:rsidR="00D30C73" w:rsidRPr="009A5D3A">
        <w:rPr>
          <w:rFonts w:cstheme="minorHAnsi"/>
          <w:b/>
          <w:bCs/>
          <w:sz w:val="24"/>
          <w:szCs w:val="24"/>
        </w:rPr>
        <w:t xml:space="preserve">  </w:t>
      </w:r>
      <w:r w:rsidRPr="009A5D3A">
        <w:rPr>
          <w:rFonts w:cstheme="minorHAnsi"/>
          <w:b/>
          <w:bCs/>
          <w:sz w:val="24"/>
          <w:szCs w:val="24"/>
        </w:rPr>
        <w:t xml:space="preserve">  Rep. Rutherford</w:t>
      </w:r>
      <w:r w:rsidR="003E5BB6" w:rsidRPr="009A5D3A">
        <w:rPr>
          <w:rFonts w:cstheme="minorHAnsi"/>
          <w:b/>
          <w:bCs/>
          <w:sz w:val="24"/>
          <w:szCs w:val="24"/>
        </w:rPr>
        <w:fldChar w:fldCharType="begin"/>
      </w:r>
      <w:r w:rsidR="003E5BB6" w:rsidRPr="009A5D3A">
        <w:rPr>
          <w:rFonts w:cstheme="minorHAnsi"/>
          <w:sz w:val="24"/>
          <w:szCs w:val="24"/>
        </w:rPr>
        <w:instrText xml:space="preserve"> XE "</w:instrText>
      </w:r>
      <w:r w:rsidR="003E5BB6" w:rsidRPr="009A5D3A">
        <w:rPr>
          <w:rFonts w:cstheme="minorHAnsi"/>
          <w:b/>
          <w:bCs/>
          <w:sz w:val="24"/>
          <w:szCs w:val="24"/>
        </w:rPr>
        <w:instrText>Rep. Rutherford</w:instrText>
      </w:r>
      <w:r w:rsidR="003E5BB6" w:rsidRPr="009A5D3A">
        <w:rPr>
          <w:rFonts w:cstheme="minorHAnsi"/>
          <w:sz w:val="24"/>
          <w:szCs w:val="24"/>
        </w:rPr>
        <w:instrText xml:space="preserve">" </w:instrText>
      </w:r>
      <w:r w:rsidR="003E5BB6" w:rsidRPr="009A5D3A">
        <w:rPr>
          <w:rFonts w:cstheme="minorHAnsi"/>
          <w:b/>
          <w:bCs/>
          <w:sz w:val="24"/>
          <w:szCs w:val="24"/>
        </w:rPr>
        <w:fldChar w:fldCharType="end"/>
      </w:r>
    </w:p>
    <w:p w14:paraId="06F51341" w14:textId="0E91BBDB" w:rsidR="00E8269C" w:rsidRDefault="00E8269C" w:rsidP="009A5D3A">
      <w:pPr>
        <w:spacing w:after="240" w:line="260" w:lineRule="exact"/>
      </w:pPr>
      <w:r>
        <w:t>A legislative effort to relieve SLED</w:t>
      </w:r>
      <w:r w:rsidR="00CC2AF7">
        <w:fldChar w:fldCharType="begin"/>
      </w:r>
      <w:r w:rsidR="00CC2AF7">
        <w:instrText xml:space="preserve"> XE "</w:instrText>
      </w:r>
      <w:r w:rsidR="00CC2AF7" w:rsidRPr="00D21A13">
        <w:instrText>SLED</w:instrText>
      </w:r>
      <w:r w:rsidR="00CC2AF7">
        <w:instrText xml:space="preserve">" </w:instrText>
      </w:r>
      <w:r w:rsidR="00CC2AF7">
        <w:fldChar w:fldCharType="end"/>
      </w:r>
      <w:r>
        <w:t xml:space="preserve"> from the responsibility of monitoring sales of these over-the-counter products.</w:t>
      </w:r>
    </w:p>
    <w:p w14:paraId="02F059D1" w14:textId="19165073"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3692</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3692</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w:t>
      </w:r>
      <w:r w:rsidR="00CC2AF7" w:rsidRPr="009A5D3A">
        <w:rPr>
          <w:rFonts w:cstheme="minorHAnsi"/>
          <w:b/>
          <w:bCs/>
          <w:sz w:val="24"/>
          <w:szCs w:val="24"/>
        </w:rPr>
        <w:t xml:space="preserve"> </w:t>
      </w:r>
      <w:r w:rsidRPr="009A5D3A">
        <w:rPr>
          <w:rFonts w:cstheme="minorHAnsi"/>
          <w:b/>
          <w:bCs/>
          <w:sz w:val="24"/>
          <w:szCs w:val="24"/>
        </w:rPr>
        <w:t>Surname Changes</w:t>
      </w:r>
      <w:r w:rsidR="00D30C73" w:rsidRPr="009A5D3A">
        <w:rPr>
          <w:rFonts w:cstheme="minorHAnsi"/>
          <w:b/>
          <w:bCs/>
          <w:sz w:val="24"/>
          <w:szCs w:val="24"/>
        </w:rPr>
        <w:t xml:space="preserve">  </w:t>
      </w:r>
      <w:r w:rsidRPr="009A5D3A">
        <w:rPr>
          <w:rFonts w:cstheme="minorHAnsi"/>
          <w:b/>
          <w:bCs/>
          <w:sz w:val="24"/>
          <w:szCs w:val="24"/>
        </w:rPr>
        <w:t xml:space="preserve">  Rep. Bauer</w:t>
      </w:r>
      <w:r w:rsidR="00884B6C" w:rsidRPr="009A5D3A">
        <w:rPr>
          <w:rFonts w:cstheme="minorHAnsi"/>
          <w:b/>
          <w:bCs/>
          <w:sz w:val="24"/>
          <w:szCs w:val="24"/>
        </w:rPr>
        <w:fldChar w:fldCharType="begin"/>
      </w:r>
      <w:r w:rsidR="00884B6C" w:rsidRPr="009A5D3A">
        <w:rPr>
          <w:rFonts w:cstheme="minorHAnsi"/>
          <w:sz w:val="24"/>
          <w:szCs w:val="24"/>
        </w:rPr>
        <w:instrText xml:space="preserve"> XE "</w:instrText>
      </w:r>
      <w:r w:rsidR="00884B6C" w:rsidRPr="009A5D3A">
        <w:rPr>
          <w:rFonts w:cstheme="minorHAnsi"/>
          <w:b/>
          <w:bCs/>
          <w:sz w:val="24"/>
          <w:szCs w:val="24"/>
        </w:rPr>
        <w:instrText>Rep. Bauer</w:instrText>
      </w:r>
      <w:r w:rsidR="00884B6C" w:rsidRPr="009A5D3A">
        <w:rPr>
          <w:rFonts w:cstheme="minorHAnsi"/>
          <w:sz w:val="24"/>
          <w:szCs w:val="24"/>
        </w:rPr>
        <w:instrText xml:space="preserve">" </w:instrText>
      </w:r>
      <w:r w:rsidR="00884B6C" w:rsidRPr="009A5D3A">
        <w:rPr>
          <w:rFonts w:cstheme="minorHAnsi"/>
          <w:b/>
          <w:bCs/>
          <w:sz w:val="24"/>
          <w:szCs w:val="24"/>
        </w:rPr>
        <w:fldChar w:fldCharType="end"/>
      </w:r>
    </w:p>
    <w:p w14:paraId="59B2590D" w14:textId="5BF0EAD3" w:rsidR="00E8269C" w:rsidRDefault="00E8269C" w:rsidP="009A5D3A">
      <w:pPr>
        <w:spacing w:after="240" w:line="260" w:lineRule="exact"/>
      </w:pPr>
      <w:r>
        <w:t>This bill would allow anyone to file for a surname</w:t>
      </w:r>
      <w:r w:rsidR="00CC2AF7">
        <w:fldChar w:fldCharType="begin"/>
      </w:r>
      <w:r w:rsidR="00CC2AF7">
        <w:instrText xml:space="preserve"> XE "</w:instrText>
      </w:r>
      <w:r w:rsidR="00CC2AF7" w:rsidRPr="00643CAD">
        <w:instrText>surname:change</w:instrText>
      </w:r>
      <w:r w:rsidR="00CC2AF7">
        <w:instrText xml:space="preserve">" </w:instrText>
      </w:r>
      <w:r w:rsidR="00CC2AF7">
        <w:fldChar w:fldCharType="end"/>
      </w:r>
      <w:r>
        <w:t xml:space="preserve"> change regardless of whether their spouse has also petitioned for the same change.  It also allows anyone filing for this name change within one year of a marriage license issuing to do so at no cost.</w:t>
      </w:r>
    </w:p>
    <w:p w14:paraId="2A0F356C" w14:textId="651DBBF5"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3693</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3693</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w:t>
      </w:r>
      <w:r w:rsidR="00CC2AF7" w:rsidRPr="009A5D3A">
        <w:rPr>
          <w:rFonts w:cstheme="minorHAnsi"/>
          <w:b/>
          <w:bCs/>
          <w:sz w:val="24"/>
          <w:szCs w:val="24"/>
        </w:rPr>
        <w:t xml:space="preserve"> </w:t>
      </w:r>
      <w:r w:rsidRPr="009A5D3A">
        <w:rPr>
          <w:rFonts w:cstheme="minorHAnsi"/>
          <w:b/>
          <w:bCs/>
          <w:sz w:val="24"/>
          <w:szCs w:val="24"/>
        </w:rPr>
        <w:t xml:space="preserve">“No Compliance Required Authorization Passport </w:t>
      </w:r>
      <w:proofErr w:type="gramStart"/>
      <w:r w:rsidRPr="009A5D3A">
        <w:rPr>
          <w:rFonts w:cstheme="minorHAnsi"/>
          <w:b/>
          <w:bCs/>
          <w:sz w:val="24"/>
          <w:szCs w:val="24"/>
        </w:rPr>
        <w:t xml:space="preserve">Act”  </w:t>
      </w:r>
      <w:r w:rsidR="00CC2AF7" w:rsidRPr="009A5D3A">
        <w:rPr>
          <w:rFonts w:cstheme="minorHAnsi"/>
          <w:b/>
          <w:bCs/>
          <w:sz w:val="24"/>
          <w:szCs w:val="24"/>
        </w:rPr>
        <w:t xml:space="preserve"> </w:t>
      </w:r>
      <w:proofErr w:type="gramEnd"/>
      <w:r w:rsidR="00CC2AF7" w:rsidRPr="009A5D3A">
        <w:rPr>
          <w:rFonts w:cstheme="minorHAnsi"/>
          <w:b/>
          <w:bCs/>
          <w:sz w:val="24"/>
          <w:szCs w:val="24"/>
        </w:rPr>
        <w:t xml:space="preserve"> </w:t>
      </w:r>
      <w:r w:rsidRPr="009A5D3A">
        <w:rPr>
          <w:rFonts w:cstheme="minorHAnsi"/>
          <w:b/>
          <w:bCs/>
          <w:sz w:val="24"/>
          <w:szCs w:val="24"/>
        </w:rPr>
        <w:t>Rep. Beach</w:t>
      </w:r>
      <w:r w:rsidR="00294916" w:rsidRPr="009A5D3A">
        <w:rPr>
          <w:rFonts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Beach</w:instrText>
      </w:r>
      <w:r w:rsidR="00294916" w:rsidRPr="009A5D3A">
        <w:rPr>
          <w:rFonts w:cstheme="minorHAnsi"/>
          <w:sz w:val="24"/>
          <w:szCs w:val="24"/>
        </w:rPr>
        <w:instrText xml:space="preserve">" </w:instrText>
      </w:r>
      <w:r w:rsidR="00294916" w:rsidRPr="009A5D3A">
        <w:rPr>
          <w:rFonts w:cstheme="minorHAnsi"/>
          <w:b/>
          <w:bCs/>
          <w:sz w:val="24"/>
          <w:szCs w:val="24"/>
        </w:rPr>
        <w:fldChar w:fldCharType="end"/>
      </w:r>
    </w:p>
    <w:p w14:paraId="248137B8" w14:textId="40E45F39" w:rsidR="00E8269C" w:rsidRPr="00CC2AF7" w:rsidRDefault="00CC2AF7" w:rsidP="009A5D3A">
      <w:pPr>
        <w:spacing w:after="240" w:line="260" w:lineRule="exact"/>
      </w:pPr>
      <w:r w:rsidRPr="00CC2AF7">
        <w:t>The “No Compliance Required Authorization Passport Act” is a</w:t>
      </w:r>
      <w:r w:rsidR="00E8269C" w:rsidRPr="00CC2AF7">
        <w:t>n effort to prohibit any attempt to establish so-called ‘vaccine</w:t>
      </w:r>
      <w:r w:rsidRPr="00CC2AF7">
        <w:fldChar w:fldCharType="begin"/>
      </w:r>
      <w:r w:rsidRPr="00CC2AF7">
        <w:instrText xml:space="preserve"> XE "COVID" </w:instrText>
      </w:r>
      <w:r w:rsidRPr="00CC2AF7">
        <w:fldChar w:fldCharType="end"/>
      </w:r>
      <w:r w:rsidR="00E8269C" w:rsidRPr="00CC2AF7">
        <w:t xml:space="preserve"> passports’</w:t>
      </w:r>
      <w:r w:rsidRPr="00CC2AF7">
        <w:fldChar w:fldCharType="begin"/>
      </w:r>
      <w:r w:rsidRPr="00CC2AF7">
        <w:instrText xml:space="preserve"> XE "vaccine passports</w:instrText>
      </w:r>
      <w:r>
        <w:instrText>:prohibited</w:instrText>
      </w:r>
      <w:r w:rsidRPr="00CC2AF7">
        <w:instrText xml:space="preserve">" </w:instrText>
      </w:r>
      <w:r w:rsidRPr="00CC2AF7">
        <w:fldChar w:fldCharType="end"/>
      </w:r>
      <w:r w:rsidR="00E8269C" w:rsidRPr="00CC2AF7">
        <w:t xml:space="preserve"> in </w:t>
      </w:r>
      <w:r w:rsidRPr="00CC2AF7">
        <w:t>South Carolina</w:t>
      </w:r>
      <w:r w:rsidR="00E8269C" w:rsidRPr="00CC2AF7">
        <w:t>.</w:t>
      </w:r>
    </w:p>
    <w:p w14:paraId="0C434C43" w14:textId="6338C8B2" w:rsidR="00E8269C" w:rsidRPr="009A5D3A" w:rsidRDefault="00E8269C" w:rsidP="009A5D3A">
      <w:pPr>
        <w:spacing w:after="30" w:line="260" w:lineRule="exact"/>
        <w:rPr>
          <w:rFonts w:cstheme="minorHAnsi"/>
          <w:b/>
          <w:bCs/>
          <w:sz w:val="24"/>
          <w:szCs w:val="24"/>
        </w:rPr>
      </w:pPr>
      <w:r w:rsidRPr="009A5D3A">
        <w:rPr>
          <w:rFonts w:cstheme="minorHAnsi"/>
          <w:b/>
          <w:bCs/>
          <w:sz w:val="24"/>
          <w:szCs w:val="24"/>
        </w:rPr>
        <w:t>H. 3695</w:t>
      </w:r>
      <w:r w:rsidR="00CC2AF7" w:rsidRPr="009A5D3A">
        <w:rPr>
          <w:rFonts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H. 3695</w:instrText>
      </w:r>
      <w:r w:rsidR="00CC2AF7" w:rsidRPr="009A5D3A">
        <w:rPr>
          <w:rFonts w:cstheme="minorHAnsi"/>
          <w:sz w:val="24"/>
          <w:szCs w:val="24"/>
        </w:rPr>
        <w:instrText xml:space="preserve">" </w:instrText>
      </w:r>
      <w:r w:rsidR="00CC2AF7" w:rsidRPr="009A5D3A">
        <w:rPr>
          <w:rFonts w:cstheme="minorHAnsi"/>
          <w:b/>
          <w:bCs/>
          <w:sz w:val="24"/>
          <w:szCs w:val="24"/>
        </w:rPr>
        <w:fldChar w:fldCharType="end"/>
      </w:r>
      <w:r w:rsidRPr="009A5D3A">
        <w:rPr>
          <w:rFonts w:cstheme="minorHAnsi"/>
          <w:b/>
          <w:bCs/>
          <w:sz w:val="24"/>
          <w:szCs w:val="24"/>
        </w:rPr>
        <w:t xml:space="preserve"> </w:t>
      </w:r>
      <w:r w:rsidR="00CC2AF7" w:rsidRPr="009A5D3A">
        <w:rPr>
          <w:rFonts w:cstheme="minorHAnsi"/>
          <w:b/>
          <w:bCs/>
          <w:sz w:val="24"/>
          <w:szCs w:val="24"/>
        </w:rPr>
        <w:t xml:space="preserve"> </w:t>
      </w:r>
      <w:r w:rsidRPr="009A5D3A">
        <w:rPr>
          <w:rFonts w:cstheme="minorHAnsi"/>
          <w:b/>
          <w:bCs/>
          <w:sz w:val="24"/>
          <w:szCs w:val="24"/>
        </w:rPr>
        <w:t xml:space="preserve">Party Registration Before Primary Participation </w:t>
      </w:r>
      <w:r w:rsidR="00CC2AF7" w:rsidRPr="009A5D3A">
        <w:rPr>
          <w:rFonts w:cstheme="minorHAnsi"/>
          <w:b/>
          <w:bCs/>
          <w:sz w:val="24"/>
          <w:szCs w:val="24"/>
        </w:rPr>
        <w:t xml:space="preserve">  </w:t>
      </w:r>
      <w:r w:rsidRPr="009A5D3A">
        <w:rPr>
          <w:rFonts w:cstheme="minorHAnsi"/>
          <w:b/>
          <w:bCs/>
          <w:sz w:val="24"/>
          <w:szCs w:val="24"/>
        </w:rPr>
        <w:t xml:space="preserve"> Rep. B. Newton</w:t>
      </w:r>
      <w:r w:rsidR="009A36F1" w:rsidRPr="009A5D3A">
        <w:rPr>
          <w:rFonts w:cstheme="minorHAnsi"/>
          <w:b/>
          <w:bCs/>
          <w:sz w:val="24"/>
          <w:szCs w:val="24"/>
        </w:rPr>
        <w:fldChar w:fldCharType="begin"/>
      </w:r>
      <w:r w:rsidR="009A36F1" w:rsidRPr="009A5D3A">
        <w:rPr>
          <w:rFonts w:cstheme="minorHAnsi"/>
          <w:sz w:val="24"/>
          <w:szCs w:val="24"/>
        </w:rPr>
        <w:instrText xml:space="preserve"> XE "</w:instrText>
      </w:r>
      <w:r w:rsidR="009A36F1" w:rsidRPr="009A5D3A">
        <w:rPr>
          <w:rFonts w:cstheme="minorHAnsi"/>
          <w:b/>
          <w:bCs/>
          <w:sz w:val="24"/>
          <w:szCs w:val="24"/>
        </w:rPr>
        <w:instrText>Rep. Newton</w:instrText>
      </w:r>
      <w:r w:rsidR="00CC2AF7" w:rsidRPr="009A5D3A">
        <w:rPr>
          <w:rFonts w:cstheme="minorHAnsi"/>
          <w:b/>
          <w:bCs/>
          <w:sz w:val="24"/>
          <w:szCs w:val="24"/>
        </w:rPr>
        <w:instrText>, B.</w:instrText>
      </w:r>
      <w:r w:rsidR="009A36F1" w:rsidRPr="009A5D3A">
        <w:rPr>
          <w:rFonts w:cstheme="minorHAnsi"/>
          <w:sz w:val="24"/>
          <w:szCs w:val="24"/>
        </w:rPr>
        <w:instrText xml:space="preserve">" </w:instrText>
      </w:r>
      <w:r w:rsidR="009A36F1" w:rsidRPr="009A5D3A">
        <w:rPr>
          <w:rFonts w:cstheme="minorHAnsi"/>
          <w:b/>
          <w:bCs/>
          <w:sz w:val="24"/>
          <w:szCs w:val="24"/>
        </w:rPr>
        <w:fldChar w:fldCharType="end"/>
      </w:r>
    </w:p>
    <w:p w14:paraId="0CD16595" w14:textId="29A93CBC" w:rsidR="00E8269C" w:rsidRDefault="00E8269C" w:rsidP="00E600FE">
      <w:pPr>
        <w:spacing w:after="360" w:line="260" w:lineRule="exact"/>
      </w:pPr>
      <w:r w:rsidRPr="00605EFE">
        <w:t>A bill to require voters to</w:t>
      </w:r>
      <w:r>
        <w:t xml:space="preserve"> register as a party</w:t>
      </w:r>
      <w:r w:rsidR="008E6049">
        <w:fldChar w:fldCharType="begin"/>
      </w:r>
      <w:r w:rsidR="008E6049">
        <w:instrText xml:space="preserve"> XE "</w:instrText>
      </w:r>
      <w:r w:rsidR="008E6049" w:rsidRPr="00AC45A1">
        <w:instrText>party registration</w:instrText>
      </w:r>
      <w:r w:rsidR="008E6049">
        <w:instrText xml:space="preserve">" </w:instrText>
      </w:r>
      <w:r w:rsidR="008E6049">
        <w:fldChar w:fldCharType="end"/>
      </w:r>
      <w:r>
        <w:t xml:space="preserve"> member or as an unaffiliated voter with a particular party at least 45 days before voting in that party’s primary.</w:t>
      </w:r>
    </w:p>
    <w:p w14:paraId="3BE4B3A7" w14:textId="0AA6AFEF" w:rsidR="00D74A7B" w:rsidRPr="00C21682" w:rsidRDefault="00D74A7B" w:rsidP="009A5D3A">
      <w:pPr>
        <w:spacing w:before="40" w:after="280" w:line="260" w:lineRule="exact"/>
        <w:jc w:val="center"/>
        <w:rPr>
          <w:b/>
          <w:bCs/>
          <w:sz w:val="28"/>
          <w:szCs w:val="28"/>
        </w:rPr>
      </w:pPr>
      <w:r w:rsidRPr="00C21682">
        <w:rPr>
          <w:b/>
          <w:bCs/>
          <w:sz w:val="28"/>
          <w:szCs w:val="28"/>
        </w:rPr>
        <w:t xml:space="preserve">Labor, </w:t>
      </w:r>
      <w:r w:rsidR="00CC2AF7" w:rsidRPr="00C21682">
        <w:rPr>
          <w:b/>
          <w:bCs/>
          <w:sz w:val="28"/>
          <w:szCs w:val="28"/>
        </w:rPr>
        <w:t>Commerce,</w:t>
      </w:r>
      <w:r w:rsidRPr="00C21682">
        <w:rPr>
          <w:b/>
          <w:bCs/>
          <w:sz w:val="28"/>
          <w:szCs w:val="28"/>
        </w:rPr>
        <w:t xml:space="preserve"> and Industry Committee</w:t>
      </w:r>
    </w:p>
    <w:p w14:paraId="004EC4CA" w14:textId="5DB031E2"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3065</w:t>
      </w:r>
      <w:r w:rsidR="008E6049" w:rsidRPr="009A5D3A">
        <w:rPr>
          <w:rFonts w:eastAsia="Calibri" w:cstheme="minorHAnsi"/>
          <w:b/>
          <w:bCs/>
          <w:sz w:val="24"/>
          <w:szCs w:val="24"/>
        </w:rPr>
        <w:fldChar w:fldCharType="begin"/>
      </w:r>
      <w:r w:rsidR="008E6049" w:rsidRPr="009A5D3A">
        <w:rPr>
          <w:rFonts w:cstheme="minorHAnsi"/>
          <w:sz w:val="24"/>
          <w:szCs w:val="24"/>
        </w:rPr>
        <w:instrText xml:space="preserve"> XE "</w:instrText>
      </w:r>
      <w:r w:rsidR="008E6049" w:rsidRPr="009A5D3A">
        <w:rPr>
          <w:rFonts w:eastAsia="Calibri" w:cstheme="minorHAnsi"/>
          <w:b/>
          <w:bCs/>
          <w:sz w:val="24"/>
          <w:szCs w:val="24"/>
        </w:rPr>
        <w:instrText>H. 3065</w:instrText>
      </w:r>
      <w:r w:rsidR="008E6049" w:rsidRPr="009A5D3A">
        <w:rPr>
          <w:rFonts w:cstheme="minorHAnsi"/>
          <w:sz w:val="24"/>
          <w:szCs w:val="24"/>
        </w:rPr>
        <w:instrText xml:space="preserve">" </w:instrText>
      </w:r>
      <w:r w:rsidR="008E6049" w:rsidRPr="009A5D3A">
        <w:rPr>
          <w:rFonts w:eastAsia="Calibri" w:cstheme="minorHAnsi"/>
          <w:b/>
          <w:bCs/>
          <w:sz w:val="24"/>
          <w:szCs w:val="24"/>
        </w:rPr>
        <w:fldChar w:fldCharType="end"/>
      </w:r>
      <w:r w:rsidR="008E6049" w:rsidRPr="009A5D3A">
        <w:rPr>
          <w:rFonts w:eastAsia="Calibri" w:cstheme="minorHAnsi"/>
          <w:b/>
          <w:bCs/>
          <w:sz w:val="24"/>
          <w:szCs w:val="24"/>
        </w:rPr>
        <w:t xml:space="preserve"> </w:t>
      </w:r>
      <w:r w:rsidRPr="009A5D3A">
        <w:rPr>
          <w:rFonts w:eastAsia="Calibri" w:cstheme="minorHAnsi"/>
          <w:b/>
          <w:bCs/>
          <w:sz w:val="24"/>
          <w:szCs w:val="24"/>
        </w:rPr>
        <w:t xml:space="preserve"> Investigations of Professional and Occupational Licensees</w:t>
      </w:r>
      <w:r w:rsidR="008E6049" w:rsidRPr="009A5D3A">
        <w:rPr>
          <w:rFonts w:eastAsia="Calibri" w:cstheme="minorHAnsi"/>
          <w:b/>
          <w:bCs/>
          <w:sz w:val="24"/>
          <w:szCs w:val="24"/>
        </w:rPr>
        <w:t xml:space="preserve"> </w:t>
      </w:r>
      <w:r w:rsidRPr="009A5D3A">
        <w:rPr>
          <w:rFonts w:eastAsia="Calibri" w:cstheme="minorHAnsi"/>
          <w:b/>
          <w:bCs/>
          <w:sz w:val="24"/>
          <w:szCs w:val="24"/>
        </w:rPr>
        <w:t xml:space="preserve">   Rep. G. M. Smith</w:t>
      </w:r>
      <w:r w:rsidR="00FF0E7A" w:rsidRPr="009A5D3A">
        <w:rPr>
          <w:rFonts w:eastAsia="Calibri" w:cstheme="minorHAnsi"/>
          <w:b/>
          <w:bCs/>
          <w:sz w:val="24"/>
          <w:szCs w:val="24"/>
        </w:rPr>
        <w:fldChar w:fldCharType="begin"/>
      </w:r>
      <w:r w:rsidR="00FF0E7A" w:rsidRPr="009A5D3A">
        <w:rPr>
          <w:rFonts w:cstheme="minorHAnsi"/>
          <w:sz w:val="24"/>
          <w:szCs w:val="24"/>
        </w:rPr>
        <w:instrText xml:space="preserve"> XE "</w:instrText>
      </w:r>
      <w:r w:rsidR="00C211CD">
        <w:rPr>
          <w:rFonts w:cstheme="minorHAnsi"/>
          <w:sz w:val="24"/>
          <w:szCs w:val="24"/>
        </w:rPr>
        <w:instrText xml:space="preserve">Rep. </w:instrText>
      </w:r>
      <w:r w:rsidR="00FF0E7A" w:rsidRPr="009A5D3A">
        <w:rPr>
          <w:rFonts w:cstheme="minorHAnsi"/>
          <w:b/>
          <w:bCs/>
          <w:color w:val="000000" w:themeColor="text1"/>
          <w:sz w:val="24"/>
          <w:szCs w:val="24"/>
        </w:rPr>
        <w:instrText>Smith</w:instrText>
      </w:r>
      <w:r w:rsidR="008E6049" w:rsidRPr="009A5D3A">
        <w:rPr>
          <w:rFonts w:cstheme="minorHAnsi"/>
          <w:b/>
          <w:bCs/>
          <w:color w:val="000000" w:themeColor="text1"/>
          <w:sz w:val="24"/>
          <w:szCs w:val="24"/>
        </w:rPr>
        <w:instrText>, G. M.</w:instrText>
      </w:r>
      <w:r w:rsidR="00FF0E7A" w:rsidRPr="009A5D3A">
        <w:rPr>
          <w:rFonts w:cstheme="minorHAnsi"/>
          <w:sz w:val="24"/>
          <w:szCs w:val="24"/>
        </w:rPr>
        <w:instrText xml:space="preserve">" </w:instrText>
      </w:r>
      <w:r w:rsidR="00FF0E7A" w:rsidRPr="009A5D3A">
        <w:rPr>
          <w:rFonts w:eastAsia="Calibri" w:cstheme="minorHAnsi"/>
          <w:b/>
          <w:bCs/>
          <w:sz w:val="24"/>
          <w:szCs w:val="24"/>
        </w:rPr>
        <w:fldChar w:fldCharType="end"/>
      </w:r>
    </w:p>
    <w:p w14:paraId="0A521448" w14:textId="7A373862" w:rsidR="008E6049"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revises provisions governing the investigation of professional and occupational licensees</w:t>
      </w:r>
      <w:r w:rsidR="008E6049">
        <w:rPr>
          <w:rFonts w:ascii="Calibri" w:eastAsia="Calibri" w:hAnsi="Calibri" w:cs="Times New Roman"/>
        </w:rPr>
        <w:fldChar w:fldCharType="begin"/>
      </w:r>
      <w:r w:rsidR="008E6049">
        <w:instrText xml:space="preserve"> XE "</w:instrText>
      </w:r>
      <w:r w:rsidR="008E6049" w:rsidRPr="00AC45A1">
        <w:rPr>
          <w:rFonts w:ascii="Calibri" w:eastAsia="Calibri" w:hAnsi="Calibri" w:cs="Times New Roman"/>
        </w:rPr>
        <w:instrText>professional and occupational licensees</w:instrText>
      </w:r>
      <w:r w:rsidR="008E6049">
        <w:instrText xml:space="preserve">" </w:instrText>
      </w:r>
      <w:r w:rsidR="008E6049">
        <w:rPr>
          <w:rFonts w:ascii="Calibri" w:eastAsia="Calibri" w:hAnsi="Calibri" w:cs="Times New Roman"/>
        </w:rPr>
        <w:fldChar w:fldCharType="end"/>
      </w:r>
      <w:r w:rsidR="008E6049">
        <w:rPr>
          <w:rFonts w:ascii="Calibri" w:eastAsia="Calibri" w:hAnsi="Calibri" w:cs="Times New Roman"/>
        </w:rPr>
        <w:fldChar w:fldCharType="begin"/>
      </w:r>
      <w:r w:rsidR="008E6049">
        <w:instrText xml:space="preserve"> XE "</w:instrText>
      </w:r>
      <w:r w:rsidR="008E6049" w:rsidRPr="00F5166E">
        <w:rPr>
          <w:rFonts w:ascii="Calibri" w:eastAsia="Calibri" w:hAnsi="Calibri" w:cs="Times New Roman"/>
        </w:rPr>
        <w:instrText>professional and occupational licensees:</w:instrText>
      </w:r>
      <w:r w:rsidR="008E6049" w:rsidRPr="00F5166E">
        <w:instrText xml:space="preserve"> inves</w:instrText>
      </w:r>
      <w:r w:rsidR="008E6049">
        <w:instrText>t</w:instrText>
      </w:r>
      <w:r w:rsidR="008E6049" w:rsidRPr="00F5166E">
        <w:instrText>igations</w:instrText>
      </w:r>
      <w:r w:rsidR="008E6049">
        <w:instrText xml:space="preserve"> and procedures for" </w:instrText>
      </w:r>
      <w:r w:rsidR="008E6049">
        <w:rPr>
          <w:rFonts w:ascii="Calibri" w:eastAsia="Calibri" w:hAnsi="Calibri" w:cs="Times New Roman"/>
        </w:rPr>
        <w:fldChar w:fldCharType="end"/>
      </w:r>
      <w:r w:rsidRPr="00FD6FAA">
        <w:rPr>
          <w:rFonts w:ascii="Calibri" w:eastAsia="Calibri" w:hAnsi="Calibri" w:cs="Times New Roman"/>
        </w:rPr>
        <w:t xml:space="preserve">.  Within </w:t>
      </w:r>
      <w:r w:rsidR="008E6049">
        <w:rPr>
          <w:rFonts w:ascii="Calibri" w:eastAsia="Calibri" w:hAnsi="Calibri" w:cs="Times New Roman"/>
        </w:rPr>
        <w:t>30</w:t>
      </w:r>
      <w:r w:rsidRPr="00FD6FAA">
        <w:rPr>
          <w:rFonts w:ascii="Calibri" w:eastAsia="Calibri" w:hAnsi="Calibri" w:cs="Times New Roman"/>
        </w:rPr>
        <w:t xml:space="preserve"> days after an investigation is initiated, the </w:t>
      </w:r>
      <w:r w:rsidR="008E6049">
        <w:rPr>
          <w:rFonts w:ascii="Calibri" w:eastAsia="Calibri" w:hAnsi="Calibri" w:cs="Times New Roman"/>
        </w:rPr>
        <w:t>D</w:t>
      </w:r>
      <w:r w:rsidRPr="00FD6FAA">
        <w:rPr>
          <w:rFonts w:ascii="Calibri" w:eastAsia="Calibri" w:hAnsi="Calibri" w:cs="Times New Roman"/>
        </w:rPr>
        <w:t xml:space="preserve">irector must send a letter advising the licensee that a complaint has been filed that includes such information as the name of the complainant and details of the allegations along with a request that the licensee respond in writing in fourteen days.  Investigations must be completed not less than </w:t>
      </w:r>
      <w:r w:rsidR="008E6049">
        <w:rPr>
          <w:rFonts w:ascii="Calibri" w:eastAsia="Calibri" w:hAnsi="Calibri" w:cs="Times New Roman"/>
        </w:rPr>
        <w:t>15</w:t>
      </w:r>
      <w:r w:rsidRPr="00FD6FAA">
        <w:rPr>
          <w:rFonts w:ascii="Calibri" w:eastAsia="Calibri" w:hAnsi="Calibri" w:cs="Times New Roman"/>
        </w:rPr>
        <w:t xml:space="preserve"> days prior to any professional or occupational board meeting at which the agency seeks to make recommendations based on the results of the investigation.  After an investigation is complete and before the board issues a final order, the legislation allows the licensee to obtain written certification from the </w:t>
      </w:r>
      <w:r w:rsidR="008E6049">
        <w:rPr>
          <w:rFonts w:ascii="Calibri" w:eastAsia="Calibri" w:hAnsi="Calibri" w:cs="Times New Roman"/>
        </w:rPr>
        <w:t>D</w:t>
      </w:r>
      <w:r w:rsidRPr="00FD6FAA">
        <w:rPr>
          <w:rFonts w:ascii="Calibri" w:eastAsia="Calibri" w:hAnsi="Calibri" w:cs="Times New Roman"/>
        </w:rPr>
        <w:t>irector that all procedural requirements were satisfied.</w:t>
      </w:r>
    </w:p>
    <w:p w14:paraId="68E0242A" w14:textId="43C038F7"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A professional or occupational board may not solely or in part deny a license to an applicant because of a prior criminal conviction, unless the criminal conviction directly relates to the duties, responsibilities, or fitness of the occupation or profession for which the applicant is seeking a license.  Boards are prohibited from using vague or generic terms, such as "moral turpitude" or "good character</w:t>
      </w:r>
      <w:r w:rsidR="008E6049">
        <w:rPr>
          <w:rFonts w:ascii="Calibri" w:eastAsia="Calibri" w:hAnsi="Calibri" w:cs="Times New Roman"/>
        </w:rPr>
        <w:t>,</w:t>
      </w:r>
      <w:r w:rsidRPr="00FD6FAA">
        <w:rPr>
          <w:rFonts w:ascii="Calibri" w:eastAsia="Calibri" w:hAnsi="Calibri" w:cs="Times New Roman"/>
        </w:rPr>
        <w:t xml:space="preserve">" and from considering charges that have been dismissed, </w:t>
      </w:r>
      <w:proofErr w:type="spellStart"/>
      <w:r w:rsidRPr="008E6049">
        <w:rPr>
          <w:rFonts w:ascii="Calibri" w:eastAsia="Calibri" w:hAnsi="Calibri" w:cs="Times New Roman"/>
          <w:i/>
          <w:iCs/>
        </w:rPr>
        <w:t>nol</w:t>
      </w:r>
      <w:proofErr w:type="spellEnd"/>
      <w:r w:rsidRPr="008E6049">
        <w:rPr>
          <w:rFonts w:ascii="Calibri" w:eastAsia="Calibri" w:hAnsi="Calibri" w:cs="Times New Roman"/>
          <w:i/>
          <w:iCs/>
        </w:rPr>
        <w:t xml:space="preserve"> </w:t>
      </w:r>
      <w:proofErr w:type="spellStart"/>
      <w:r w:rsidRPr="008E6049">
        <w:rPr>
          <w:rFonts w:ascii="Calibri" w:eastAsia="Calibri" w:hAnsi="Calibri" w:cs="Times New Roman"/>
          <w:i/>
          <w:iCs/>
        </w:rPr>
        <w:t>prossed</w:t>
      </w:r>
      <w:proofErr w:type="spellEnd"/>
      <w:r w:rsidRPr="00FD6FAA">
        <w:rPr>
          <w:rFonts w:ascii="Calibri" w:eastAsia="Calibri" w:hAnsi="Calibri" w:cs="Times New Roman"/>
        </w:rPr>
        <w:t xml:space="preserve">, or adjudicated with a finding of not guilty as a justification for denying an applicant a license.  An applicant who has submitted a completed application may not be denied a license because of a prior criminal </w:t>
      </w:r>
      <w:proofErr w:type="gramStart"/>
      <w:r w:rsidRPr="00FD6FAA">
        <w:rPr>
          <w:rFonts w:ascii="Calibri" w:eastAsia="Calibri" w:hAnsi="Calibri" w:cs="Times New Roman"/>
        </w:rPr>
        <w:t>conviction, unless</w:t>
      </w:r>
      <w:proofErr w:type="gramEnd"/>
      <w:r w:rsidRPr="00FD6FAA">
        <w:rPr>
          <w:rFonts w:ascii="Calibri" w:eastAsia="Calibri" w:hAnsi="Calibri" w:cs="Times New Roman"/>
        </w:rPr>
        <w:t xml:space="preserve"> the licensing board has given the applicant an opportunity to appear at a hearing to determine the applicant's fitness for the occupation or profession.  When a license is solely or in part denied because of the applicant's prior criminal history, the board must, within </w:t>
      </w:r>
      <w:r w:rsidR="00611718">
        <w:rPr>
          <w:rFonts w:ascii="Calibri" w:eastAsia="Calibri" w:hAnsi="Calibri" w:cs="Times New Roman"/>
        </w:rPr>
        <w:t>30</w:t>
      </w:r>
      <w:r w:rsidRPr="00FD6FAA">
        <w:rPr>
          <w:rFonts w:ascii="Calibri" w:eastAsia="Calibri" w:hAnsi="Calibri" w:cs="Times New Roman"/>
        </w:rPr>
        <w:t xml:space="preserve"> days of the hearing, issue a written final order that includes the grounds for denial and notification that appeals are to be made to the Administrative Law Court.</w:t>
      </w:r>
    </w:p>
    <w:p w14:paraId="7B3244AD" w14:textId="2626157D"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3607</w:t>
      </w:r>
      <w:r w:rsidR="00611718" w:rsidRPr="009A5D3A">
        <w:rPr>
          <w:rFonts w:eastAsia="Calibri" w:cstheme="minorHAnsi"/>
          <w:b/>
          <w:bCs/>
          <w:sz w:val="24"/>
          <w:szCs w:val="24"/>
        </w:rPr>
        <w:fldChar w:fldCharType="begin"/>
      </w:r>
      <w:r w:rsidR="00611718" w:rsidRPr="009A5D3A">
        <w:rPr>
          <w:rFonts w:cstheme="minorHAnsi"/>
          <w:sz w:val="24"/>
          <w:szCs w:val="24"/>
        </w:rPr>
        <w:instrText xml:space="preserve"> XE "</w:instrText>
      </w:r>
      <w:r w:rsidR="00611718" w:rsidRPr="009A5D3A">
        <w:rPr>
          <w:rFonts w:eastAsia="Calibri" w:cstheme="minorHAnsi"/>
          <w:b/>
          <w:bCs/>
          <w:sz w:val="24"/>
          <w:szCs w:val="24"/>
        </w:rPr>
        <w:instrText>H. 3607</w:instrText>
      </w:r>
      <w:r w:rsidR="00611718" w:rsidRPr="009A5D3A">
        <w:rPr>
          <w:rFonts w:cstheme="minorHAnsi"/>
          <w:sz w:val="24"/>
          <w:szCs w:val="24"/>
        </w:rPr>
        <w:instrText xml:space="preserve">" </w:instrText>
      </w:r>
      <w:r w:rsidR="00611718" w:rsidRPr="009A5D3A">
        <w:rPr>
          <w:rFonts w:eastAsia="Calibri" w:cstheme="minorHAnsi"/>
          <w:b/>
          <w:bCs/>
          <w:sz w:val="24"/>
          <w:szCs w:val="24"/>
        </w:rPr>
        <w:fldChar w:fldCharType="end"/>
      </w:r>
      <w:r w:rsidRPr="009A5D3A">
        <w:rPr>
          <w:rFonts w:eastAsia="Calibri" w:cstheme="minorHAnsi"/>
          <w:b/>
          <w:bCs/>
          <w:sz w:val="24"/>
          <w:szCs w:val="24"/>
        </w:rPr>
        <w:t xml:space="preserve"> </w:t>
      </w:r>
      <w:r w:rsidR="00611718" w:rsidRPr="009A5D3A">
        <w:rPr>
          <w:rFonts w:eastAsia="Calibri" w:cstheme="minorHAnsi"/>
          <w:b/>
          <w:bCs/>
          <w:sz w:val="24"/>
          <w:szCs w:val="24"/>
        </w:rPr>
        <w:t xml:space="preserve"> </w:t>
      </w:r>
      <w:r w:rsidRPr="009A5D3A">
        <w:rPr>
          <w:rFonts w:eastAsia="Calibri" w:cstheme="minorHAnsi"/>
          <w:b/>
          <w:bCs/>
          <w:sz w:val="24"/>
          <w:szCs w:val="24"/>
        </w:rPr>
        <w:t>Building Code Adoption Procedures</w:t>
      </w:r>
      <w:r w:rsidR="00611718" w:rsidRPr="009A5D3A">
        <w:rPr>
          <w:rFonts w:eastAsia="Calibri" w:cstheme="minorHAnsi"/>
          <w:b/>
          <w:bCs/>
          <w:sz w:val="24"/>
          <w:szCs w:val="24"/>
        </w:rPr>
        <w:fldChar w:fldCharType="begin"/>
      </w:r>
      <w:r w:rsidR="00611718" w:rsidRPr="009A5D3A">
        <w:rPr>
          <w:rFonts w:cstheme="minorHAnsi"/>
          <w:sz w:val="24"/>
          <w:szCs w:val="24"/>
        </w:rPr>
        <w:instrText xml:space="preserve"> XE "</w:instrText>
      </w:r>
      <w:r w:rsidR="00611718" w:rsidRPr="009A5D3A">
        <w:rPr>
          <w:rFonts w:eastAsia="Calibri" w:cstheme="minorHAnsi"/>
          <w:b/>
          <w:bCs/>
          <w:sz w:val="24"/>
          <w:szCs w:val="24"/>
        </w:rPr>
        <w:instrText>building code adoption procedures</w:instrText>
      </w:r>
      <w:r w:rsidR="00611718" w:rsidRPr="009A5D3A">
        <w:rPr>
          <w:rFonts w:cstheme="minorHAnsi"/>
          <w:sz w:val="24"/>
          <w:szCs w:val="24"/>
        </w:rPr>
        <w:instrText xml:space="preserve">" </w:instrText>
      </w:r>
      <w:r w:rsidR="00611718" w:rsidRPr="009A5D3A">
        <w:rPr>
          <w:rFonts w:eastAsia="Calibri" w:cstheme="minorHAnsi"/>
          <w:b/>
          <w:bCs/>
          <w:sz w:val="24"/>
          <w:szCs w:val="24"/>
        </w:rPr>
        <w:fldChar w:fldCharType="end"/>
      </w:r>
      <w:r w:rsidRPr="009A5D3A">
        <w:rPr>
          <w:rFonts w:eastAsia="Calibri" w:cstheme="minorHAnsi"/>
          <w:b/>
          <w:bCs/>
          <w:sz w:val="24"/>
          <w:szCs w:val="24"/>
        </w:rPr>
        <w:t xml:space="preserve">  </w:t>
      </w:r>
      <w:r w:rsidR="00611718" w:rsidRPr="009A5D3A">
        <w:rPr>
          <w:rFonts w:eastAsia="Calibri" w:cstheme="minorHAnsi"/>
          <w:b/>
          <w:bCs/>
          <w:sz w:val="24"/>
          <w:szCs w:val="24"/>
        </w:rPr>
        <w:t xml:space="preserve">  </w:t>
      </w:r>
      <w:r w:rsidRPr="009A5D3A">
        <w:rPr>
          <w:rFonts w:eastAsia="Calibri" w:cstheme="minorHAnsi"/>
          <w:b/>
          <w:bCs/>
          <w:sz w:val="24"/>
          <w:szCs w:val="24"/>
        </w:rPr>
        <w:t>Rep. Sandifer</w:t>
      </w:r>
      <w:r w:rsidR="00611718" w:rsidRPr="009A5D3A">
        <w:rPr>
          <w:rFonts w:eastAsia="Calibri" w:cstheme="minorHAnsi"/>
          <w:b/>
          <w:bCs/>
          <w:sz w:val="24"/>
          <w:szCs w:val="24"/>
        </w:rPr>
        <w:fldChar w:fldCharType="begin"/>
      </w:r>
      <w:r w:rsidR="00611718" w:rsidRPr="009A5D3A">
        <w:rPr>
          <w:rFonts w:cstheme="minorHAnsi"/>
          <w:sz w:val="24"/>
          <w:szCs w:val="24"/>
        </w:rPr>
        <w:instrText xml:space="preserve"> XE "</w:instrText>
      </w:r>
      <w:r w:rsidR="00611718" w:rsidRPr="009A5D3A">
        <w:rPr>
          <w:rFonts w:eastAsia="Calibri" w:cstheme="minorHAnsi"/>
          <w:b/>
          <w:bCs/>
          <w:sz w:val="24"/>
          <w:szCs w:val="24"/>
        </w:rPr>
        <w:instrText>Rep. Sandifer</w:instrText>
      </w:r>
      <w:r w:rsidR="00611718" w:rsidRPr="009A5D3A">
        <w:rPr>
          <w:rFonts w:cstheme="minorHAnsi"/>
          <w:sz w:val="24"/>
          <w:szCs w:val="24"/>
        </w:rPr>
        <w:instrText xml:space="preserve">" </w:instrText>
      </w:r>
      <w:r w:rsidR="00611718" w:rsidRPr="009A5D3A">
        <w:rPr>
          <w:rFonts w:eastAsia="Calibri" w:cstheme="minorHAnsi"/>
          <w:b/>
          <w:bCs/>
          <w:sz w:val="24"/>
          <w:szCs w:val="24"/>
        </w:rPr>
        <w:fldChar w:fldCharType="end"/>
      </w:r>
    </w:p>
    <w:p w14:paraId="52818B9F" w14:textId="64C7C3A1"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provides time frames for the South Carolina Building Codes Council’s</w:t>
      </w:r>
      <w:r w:rsidR="00611718">
        <w:rPr>
          <w:rFonts w:ascii="Calibri" w:eastAsia="Calibri" w:hAnsi="Calibri" w:cs="Times New Roman"/>
        </w:rPr>
        <w:fldChar w:fldCharType="begin"/>
      </w:r>
      <w:r w:rsidR="00611718">
        <w:instrText xml:space="preserve"> XE "</w:instrText>
      </w:r>
      <w:r w:rsidR="00611718" w:rsidRPr="00D572DF">
        <w:rPr>
          <w:rFonts w:ascii="Calibri" w:eastAsia="Calibri" w:hAnsi="Calibri" w:cs="Times New Roman"/>
        </w:rPr>
        <w:instrText>Building Codes Council</w:instrText>
      </w:r>
      <w:r w:rsidR="00611718">
        <w:instrText xml:space="preserve">" </w:instrText>
      </w:r>
      <w:r w:rsidR="00611718">
        <w:rPr>
          <w:rFonts w:ascii="Calibri" w:eastAsia="Calibri" w:hAnsi="Calibri" w:cs="Times New Roman"/>
        </w:rPr>
        <w:fldChar w:fldCharType="end"/>
      </w:r>
      <w:r w:rsidRPr="00FD6FAA">
        <w:rPr>
          <w:rFonts w:ascii="Calibri" w:eastAsia="Calibri" w:hAnsi="Calibri" w:cs="Times New Roman"/>
        </w:rPr>
        <w:t xml:space="preserve"> review, modification, and adoption process, establishing an effective date of no earlier than five years but no later than six years from the date of the previously adopted residential building codes and an effective date of no earlier than two years but no later than three years from the date of the previously adopted commercial building codes.  The council may begin these processes sooner so long as notification requirements and other criteria are met.  Provisions are made for the </w:t>
      </w:r>
      <w:r w:rsidR="00611718">
        <w:rPr>
          <w:rFonts w:ascii="Calibri" w:eastAsia="Calibri" w:hAnsi="Calibri" w:cs="Times New Roman"/>
        </w:rPr>
        <w:t>C</w:t>
      </w:r>
      <w:r w:rsidRPr="00FD6FAA">
        <w:rPr>
          <w:rFonts w:ascii="Calibri" w:eastAsia="Calibri" w:hAnsi="Calibri" w:cs="Times New Roman"/>
        </w:rPr>
        <w:t xml:space="preserve">ouncil to modify, deny, or amend the </w:t>
      </w:r>
      <w:r w:rsidR="00611718">
        <w:rPr>
          <w:rFonts w:ascii="Calibri" w:eastAsia="Calibri" w:hAnsi="Calibri" w:cs="Times New Roman"/>
        </w:rPr>
        <w:t>c</w:t>
      </w:r>
      <w:r w:rsidRPr="00FD6FAA">
        <w:rPr>
          <w:rFonts w:ascii="Calibri" w:eastAsia="Calibri" w:hAnsi="Calibri" w:cs="Times New Roman"/>
        </w:rPr>
        <w:t>ode committee's report of recommendations with at least a two-thirds vote.  All codes and reference standards referred to in the International Residential Code</w:t>
      </w:r>
      <w:r w:rsidR="00611718">
        <w:rPr>
          <w:rFonts w:ascii="Calibri" w:eastAsia="Calibri" w:hAnsi="Calibri" w:cs="Times New Roman"/>
        </w:rPr>
        <w:fldChar w:fldCharType="begin"/>
      </w:r>
      <w:r w:rsidR="00611718">
        <w:instrText xml:space="preserve"> XE "</w:instrText>
      </w:r>
      <w:r w:rsidR="00611718" w:rsidRPr="00D572DF">
        <w:rPr>
          <w:rFonts w:ascii="Calibri" w:eastAsia="Calibri" w:hAnsi="Calibri" w:cs="Times New Roman"/>
        </w:rPr>
        <w:instrText>International Residential Code</w:instrText>
      </w:r>
      <w:r w:rsidR="00611718">
        <w:instrText xml:space="preserve">" </w:instrText>
      </w:r>
      <w:r w:rsidR="00611718">
        <w:rPr>
          <w:rFonts w:ascii="Calibri" w:eastAsia="Calibri" w:hAnsi="Calibri" w:cs="Times New Roman"/>
        </w:rPr>
        <w:fldChar w:fldCharType="end"/>
      </w:r>
      <w:r w:rsidRPr="00FD6FAA">
        <w:rPr>
          <w:rFonts w:ascii="Calibri" w:eastAsia="Calibri" w:hAnsi="Calibri" w:cs="Times New Roman"/>
        </w:rPr>
        <w:t xml:space="preserve"> remain in effect with the adopted version of the IRC.</w:t>
      </w:r>
    </w:p>
    <w:p w14:paraId="088E2C3A" w14:textId="02C2739A"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3614</w:t>
      </w:r>
      <w:r w:rsidR="00611718" w:rsidRPr="009A5D3A">
        <w:rPr>
          <w:rFonts w:eastAsia="Calibri" w:cstheme="minorHAnsi"/>
          <w:b/>
          <w:bCs/>
          <w:sz w:val="24"/>
          <w:szCs w:val="24"/>
        </w:rPr>
        <w:fldChar w:fldCharType="begin"/>
      </w:r>
      <w:r w:rsidR="00611718" w:rsidRPr="009A5D3A">
        <w:rPr>
          <w:rFonts w:cstheme="minorHAnsi"/>
          <w:sz w:val="24"/>
          <w:szCs w:val="24"/>
        </w:rPr>
        <w:instrText xml:space="preserve"> XE "</w:instrText>
      </w:r>
      <w:r w:rsidR="00611718" w:rsidRPr="009A5D3A">
        <w:rPr>
          <w:rFonts w:eastAsia="Calibri" w:cstheme="minorHAnsi"/>
          <w:b/>
          <w:bCs/>
          <w:sz w:val="24"/>
          <w:szCs w:val="24"/>
        </w:rPr>
        <w:instrText>H. 3614</w:instrText>
      </w:r>
      <w:r w:rsidR="00611718" w:rsidRPr="009A5D3A">
        <w:rPr>
          <w:rFonts w:cstheme="minorHAnsi"/>
          <w:sz w:val="24"/>
          <w:szCs w:val="24"/>
        </w:rPr>
        <w:instrText xml:space="preserve">" </w:instrText>
      </w:r>
      <w:r w:rsidR="00611718" w:rsidRPr="009A5D3A">
        <w:rPr>
          <w:rFonts w:eastAsia="Calibri" w:cstheme="minorHAnsi"/>
          <w:b/>
          <w:bCs/>
          <w:sz w:val="24"/>
          <w:szCs w:val="24"/>
        </w:rPr>
        <w:fldChar w:fldCharType="end"/>
      </w:r>
      <w:r w:rsidR="00611718" w:rsidRPr="009A5D3A">
        <w:rPr>
          <w:rFonts w:eastAsia="Calibri" w:cstheme="minorHAnsi"/>
          <w:b/>
          <w:bCs/>
          <w:sz w:val="24"/>
          <w:szCs w:val="24"/>
        </w:rPr>
        <w:t xml:space="preserve"> </w:t>
      </w:r>
      <w:r w:rsidRPr="009A5D3A">
        <w:rPr>
          <w:rFonts w:eastAsia="Calibri" w:cstheme="minorHAnsi"/>
          <w:b/>
          <w:bCs/>
          <w:sz w:val="24"/>
          <w:szCs w:val="24"/>
        </w:rPr>
        <w:t xml:space="preserve"> "Rate Payer Protection Act" </w:t>
      </w:r>
      <w:r w:rsidR="00611718" w:rsidRPr="009A5D3A">
        <w:rPr>
          <w:rFonts w:eastAsia="Calibri" w:cstheme="minorHAnsi"/>
          <w:b/>
          <w:bCs/>
          <w:sz w:val="24"/>
          <w:szCs w:val="24"/>
        </w:rPr>
        <w:t xml:space="preserve">  </w:t>
      </w:r>
      <w:r w:rsidRPr="009A5D3A">
        <w:rPr>
          <w:rFonts w:eastAsia="Calibri" w:cstheme="minorHAnsi"/>
          <w:b/>
          <w:bCs/>
          <w:sz w:val="24"/>
          <w:szCs w:val="24"/>
        </w:rPr>
        <w:t xml:space="preserve"> Rep. Ott</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Rep. Ott</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p>
    <w:p w14:paraId="514358C1" w14:textId="2F60228F" w:rsidR="00FD6FAA" w:rsidRPr="00251F49" w:rsidRDefault="00611718" w:rsidP="009A5D3A">
      <w:pPr>
        <w:spacing w:after="240" w:line="260" w:lineRule="exact"/>
        <w:rPr>
          <w:rFonts w:ascii="Calibri" w:eastAsia="Calibri" w:hAnsi="Calibri" w:cs="Times New Roman"/>
        </w:rPr>
      </w:pPr>
      <w:r w:rsidRPr="00251F49">
        <w:rPr>
          <w:rFonts w:ascii="Calibri" w:eastAsia="Calibri" w:hAnsi="Calibri" w:cs="Times New Roman"/>
        </w:rPr>
        <w:t>The “Rate Payer Protection Act”</w:t>
      </w:r>
      <w:r w:rsidRPr="00251F49">
        <w:rPr>
          <w:rFonts w:ascii="Calibri" w:eastAsia="Calibri" w:hAnsi="Calibri" w:cs="Times New Roman"/>
        </w:rPr>
        <w:fldChar w:fldCharType="begin"/>
      </w:r>
      <w:r w:rsidRPr="00251F49">
        <w:instrText xml:space="preserve"> XE "</w:instrText>
      </w:r>
      <w:r w:rsidRPr="00251F49">
        <w:rPr>
          <w:rFonts w:ascii="Calibri" w:eastAsia="Calibri" w:hAnsi="Calibri" w:cs="Times New Roman"/>
        </w:rPr>
        <w:instrText>Rate Payer Protection Act</w:instrText>
      </w:r>
      <w:r w:rsidRPr="00251F49">
        <w:instrText xml:space="preserve">" </w:instrText>
      </w:r>
      <w:r w:rsidRPr="00251F49">
        <w:rPr>
          <w:rFonts w:ascii="Calibri" w:eastAsia="Calibri" w:hAnsi="Calibri" w:cs="Times New Roman"/>
        </w:rPr>
        <w:fldChar w:fldCharType="end"/>
      </w:r>
      <w:r w:rsidRPr="00251F49">
        <w:rPr>
          <w:rFonts w:ascii="Calibri" w:eastAsia="Calibri" w:hAnsi="Calibri" w:cs="Times New Roman"/>
        </w:rPr>
        <w:t xml:space="preserve"> </w:t>
      </w:r>
      <w:r w:rsidR="00FD6FAA" w:rsidRPr="00251F49">
        <w:rPr>
          <w:rFonts w:ascii="Calibri" w:eastAsia="Calibri" w:hAnsi="Calibri" w:cs="Times New Roman"/>
        </w:rPr>
        <w:t>prohibits a public utility from taking adverse employment action against an employee who has reported wrongdoing by the public utility to the Office of Regulatory Staff.  Remedies are established for instances when a public utility retaliates against an employee who acts as a whistleblower.</w:t>
      </w:r>
    </w:p>
    <w:p w14:paraId="59DBB22A" w14:textId="25470F53"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3617</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H. 3617</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r w:rsidRPr="009A5D3A">
        <w:rPr>
          <w:rFonts w:eastAsia="Calibri" w:cstheme="minorHAnsi"/>
          <w:b/>
          <w:bCs/>
          <w:sz w:val="24"/>
          <w:szCs w:val="24"/>
        </w:rPr>
        <w:t xml:space="preserve">  State Employee Paid Parental Leave</w:t>
      </w:r>
      <w:r w:rsidR="00251F49" w:rsidRPr="009A5D3A">
        <w:rPr>
          <w:rFonts w:eastAsia="Calibri" w:cstheme="minorHAnsi"/>
          <w:b/>
          <w:bCs/>
          <w:sz w:val="24"/>
          <w:szCs w:val="24"/>
        </w:rPr>
        <w:t xml:space="preserve">  </w:t>
      </w:r>
      <w:r w:rsidRPr="009A5D3A">
        <w:rPr>
          <w:rFonts w:eastAsia="Calibri" w:cstheme="minorHAnsi"/>
          <w:b/>
          <w:bCs/>
          <w:sz w:val="24"/>
          <w:szCs w:val="24"/>
        </w:rPr>
        <w:t xml:space="preserve">  Rep. Bernstein</w:t>
      </w:r>
      <w:r w:rsidR="00CC2AF7" w:rsidRPr="009A5D3A">
        <w:rPr>
          <w:rFonts w:eastAsia="Calibri" w:cstheme="minorHAnsi"/>
          <w:b/>
          <w:bCs/>
          <w:sz w:val="24"/>
          <w:szCs w:val="24"/>
        </w:rPr>
        <w:fldChar w:fldCharType="begin"/>
      </w:r>
      <w:r w:rsidR="00CC2AF7" w:rsidRPr="009A5D3A">
        <w:rPr>
          <w:rFonts w:cstheme="minorHAnsi"/>
          <w:sz w:val="24"/>
          <w:szCs w:val="24"/>
        </w:rPr>
        <w:instrText xml:space="preserve"> XE "</w:instrText>
      </w:r>
      <w:r w:rsidR="00CC2AF7" w:rsidRPr="009A5D3A">
        <w:rPr>
          <w:rFonts w:cstheme="minorHAnsi"/>
          <w:b/>
          <w:bCs/>
          <w:sz w:val="24"/>
          <w:szCs w:val="24"/>
        </w:rPr>
        <w:instrText>Rep. Bernstein</w:instrText>
      </w:r>
      <w:r w:rsidR="00CC2AF7" w:rsidRPr="009A5D3A">
        <w:rPr>
          <w:rFonts w:cstheme="minorHAnsi"/>
          <w:sz w:val="24"/>
          <w:szCs w:val="24"/>
        </w:rPr>
        <w:instrText xml:space="preserve">" </w:instrText>
      </w:r>
      <w:r w:rsidR="00CC2AF7" w:rsidRPr="009A5D3A">
        <w:rPr>
          <w:rFonts w:eastAsia="Calibri" w:cstheme="minorHAnsi"/>
          <w:b/>
          <w:bCs/>
          <w:sz w:val="24"/>
          <w:szCs w:val="24"/>
        </w:rPr>
        <w:fldChar w:fldCharType="end"/>
      </w:r>
    </w:p>
    <w:p w14:paraId="5C4EE93F" w14:textId="5D3794C5"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makes provisions for more extensive paid parental leave</w:t>
      </w:r>
      <w:r w:rsidR="00251F49">
        <w:rPr>
          <w:rFonts w:ascii="Calibri" w:eastAsia="Calibri" w:hAnsi="Calibri" w:cs="Times New Roman"/>
        </w:rPr>
        <w:fldChar w:fldCharType="begin"/>
      </w:r>
      <w:r w:rsidR="00251F49">
        <w:instrText xml:space="preserve"> XE "</w:instrText>
      </w:r>
      <w:r w:rsidR="00251F49" w:rsidRPr="00A213E4">
        <w:rPr>
          <w:rFonts w:ascii="Calibri" w:eastAsia="Calibri" w:hAnsi="Calibri" w:cs="Times New Roman"/>
        </w:rPr>
        <w:instrText>paid parental leave:</w:instrText>
      </w:r>
      <w:r w:rsidR="00251F49" w:rsidRPr="00A213E4">
        <w:instrText>for state employees</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for eligible state employees in the event of the birth or adoption of a child by increasing the amounts of paid leave from six weeks to twelve weeks and from two weeks to four weeks.  The legislation provides that an eligible state employee includes anyone employed full-time by a four-year or postgraduate institution of higher education under the control of the state or a technical college supported and under the control of the state.</w:t>
      </w:r>
    </w:p>
    <w:p w14:paraId="553FF858" w14:textId="004A9019"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3618</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H. 3618</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r w:rsidRPr="009A5D3A">
        <w:rPr>
          <w:rFonts w:eastAsia="Calibri" w:cstheme="minorHAnsi"/>
          <w:b/>
          <w:bCs/>
          <w:sz w:val="24"/>
          <w:szCs w:val="24"/>
        </w:rPr>
        <w:t xml:space="preserve">  Health Insurer and Pharmacy Benefit Manager Cost-Sharing </w:t>
      </w:r>
      <w:r w:rsidR="00251F49" w:rsidRPr="009A5D3A">
        <w:rPr>
          <w:rFonts w:eastAsia="Calibri" w:cstheme="minorHAnsi"/>
          <w:b/>
          <w:bCs/>
          <w:sz w:val="24"/>
          <w:szCs w:val="24"/>
        </w:rPr>
        <w:t xml:space="preserve">  </w:t>
      </w:r>
      <w:r w:rsidRPr="009A5D3A">
        <w:rPr>
          <w:rFonts w:eastAsia="Calibri" w:cstheme="minorHAnsi"/>
          <w:b/>
          <w:bCs/>
          <w:sz w:val="24"/>
          <w:szCs w:val="24"/>
        </w:rPr>
        <w:t xml:space="preserve"> Rep. Henegan</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Rep. Henegan</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p>
    <w:p w14:paraId="122725DB" w14:textId="290ADAF3"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establishes requirements for health insurers</w:t>
      </w:r>
      <w:r w:rsidR="00251F49">
        <w:rPr>
          <w:rFonts w:ascii="Calibri" w:eastAsia="Calibri" w:hAnsi="Calibri" w:cs="Times New Roman"/>
        </w:rPr>
        <w:fldChar w:fldCharType="begin"/>
      </w:r>
      <w:r w:rsidR="00251F49">
        <w:instrText xml:space="preserve"> XE "</w:instrText>
      </w:r>
      <w:r w:rsidR="00251F49" w:rsidRPr="00884884">
        <w:rPr>
          <w:rFonts w:ascii="Calibri" w:eastAsia="Calibri" w:hAnsi="Calibri" w:cs="Times New Roman"/>
        </w:rPr>
        <w:instrText>health insurers</w:instrText>
      </w:r>
      <w:r w:rsidR="00251F49">
        <w:rPr>
          <w:rFonts w:ascii="Calibri" w:eastAsia="Calibri" w:hAnsi="Calibri" w:cs="Times New Roman"/>
        </w:rPr>
        <w:instrText>:cost sharing</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and pharmacy benefit managers</w:t>
      </w:r>
      <w:r w:rsidR="00251F49">
        <w:rPr>
          <w:rFonts w:ascii="Calibri" w:eastAsia="Calibri" w:hAnsi="Calibri" w:cs="Times New Roman"/>
        </w:rPr>
        <w:fldChar w:fldCharType="begin"/>
      </w:r>
      <w:r w:rsidR="00251F49">
        <w:instrText xml:space="preserve"> XE "</w:instrText>
      </w:r>
      <w:r w:rsidR="00251F49" w:rsidRPr="00884884">
        <w:rPr>
          <w:rFonts w:ascii="Calibri" w:eastAsia="Calibri" w:hAnsi="Calibri" w:cs="Times New Roman"/>
        </w:rPr>
        <w:instrText>pharmacy benefit managers</w:instrText>
      </w:r>
      <w:r w:rsidR="008327B9">
        <w:rPr>
          <w:rFonts w:ascii="Calibri" w:eastAsia="Calibri" w:hAnsi="Calibri" w:cs="Times New Roman"/>
        </w:rPr>
        <w:instrText>:cost sharing</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outlining how they are to take into account cost-sharing that includes required copayments, coinsurance, deductibles, or other similar charges.</w:t>
      </w:r>
    </w:p>
    <w:p w14:paraId="01CF4180" w14:textId="147B36D7"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3687</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H. 3687</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r w:rsidRPr="009A5D3A">
        <w:rPr>
          <w:rFonts w:eastAsia="Calibri" w:cstheme="minorHAnsi"/>
          <w:b/>
          <w:bCs/>
          <w:sz w:val="24"/>
          <w:szCs w:val="24"/>
        </w:rPr>
        <w:t xml:space="preserve"> </w:t>
      </w:r>
      <w:r w:rsidR="00251F49" w:rsidRPr="009A5D3A">
        <w:rPr>
          <w:rFonts w:eastAsia="Calibri" w:cstheme="minorHAnsi"/>
          <w:b/>
          <w:bCs/>
          <w:sz w:val="24"/>
          <w:szCs w:val="24"/>
        </w:rPr>
        <w:t xml:space="preserve"> </w:t>
      </w:r>
      <w:r w:rsidRPr="009A5D3A">
        <w:rPr>
          <w:rFonts w:eastAsia="Calibri" w:cstheme="minorHAnsi"/>
          <w:b/>
          <w:bCs/>
          <w:sz w:val="24"/>
          <w:szCs w:val="24"/>
        </w:rPr>
        <w:t xml:space="preserve">Physical Therapy Absent Health Care Provider Referral  </w:t>
      </w:r>
      <w:r w:rsidR="00251F49" w:rsidRPr="009A5D3A">
        <w:rPr>
          <w:rFonts w:eastAsia="Calibri" w:cstheme="minorHAnsi"/>
          <w:b/>
          <w:bCs/>
          <w:sz w:val="24"/>
          <w:szCs w:val="24"/>
        </w:rPr>
        <w:t xml:space="preserve">  </w:t>
      </w:r>
      <w:r w:rsidRPr="009A5D3A">
        <w:rPr>
          <w:rFonts w:eastAsia="Calibri" w:cstheme="minorHAnsi"/>
          <w:b/>
          <w:bCs/>
          <w:sz w:val="24"/>
          <w:szCs w:val="24"/>
        </w:rPr>
        <w:t>Rep. Lowe</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Rep. Lowe</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p>
    <w:p w14:paraId="07108799" w14:textId="52226FF4"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revises provisions relating to the licensure of physical therapists</w:t>
      </w:r>
      <w:r w:rsidR="00251F49">
        <w:rPr>
          <w:rFonts w:ascii="Calibri" w:eastAsia="Calibri" w:hAnsi="Calibri" w:cs="Times New Roman"/>
        </w:rPr>
        <w:fldChar w:fldCharType="begin"/>
      </w:r>
      <w:r w:rsidR="00251F49">
        <w:instrText xml:space="preserve"> XE "</w:instrText>
      </w:r>
      <w:r w:rsidR="00251F49" w:rsidRPr="00884884">
        <w:rPr>
          <w:rFonts w:ascii="Calibri" w:eastAsia="Calibri" w:hAnsi="Calibri" w:cs="Times New Roman"/>
        </w:rPr>
        <w:instrText>physical therapists</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and grounds for sanctioning licensees</w:t>
      </w:r>
      <w:r w:rsidR="00251F49">
        <w:rPr>
          <w:rFonts w:ascii="Calibri" w:eastAsia="Calibri" w:hAnsi="Calibri" w:cs="Times New Roman"/>
        </w:rPr>
        <w:t xml:space="preserve"> and </w:t>
      </w:r>
      <w:r w:rsidRPr="00FD6FAA">
        <w:rPr>
          <w:rFonts w:ascii="Calibri" w:eastAsia="Calibri" w:hAnsi="Calibri" w:cs="Times New Roman"/>
        </w:rPr>
        <w:t>eliminate</w:t>
      </w:r>
      <w:r w:rsidR="00251F49">
        <w:rPr>
          <w:rFonts w:ascii="Calibri" w:eastAsia="Calibri" w:hAnsi="Calibri" w:cs="Times New Roman"/>
        </w:rPr>
        <w:t>s</w:t>
      </w:r>
      <w:r w:rsidRPr="00FD6FAA">
        <w:rPr>
          <w:rFonts w:ascii="Calibri" w:eastAsia="Calibri" w:hAnsi="Calibri" w:cs="Times New Roman"/>
        </w:rPr>
        <w:t xml:space="preserve"> the </w:t>
      </w:r>
      <w:proofErr w:type="gramStart"/>
      <w:r w:rsidR="00251F49">
        <w:rPr>
          <w:rFonts w:ascii="Calibri" w:eastAsia="Calibri" w:hAnsi="Calibri" w:cs="Times New Roman"/>
        </w:rPr>
        <w:t xml:space="preserve">30 </w:t>
      </w:r>
      <w:r w:rsidRPr="00FD6FAA">
        <w:rPr>
          <w:rFonts w:ascii="Calibri" w:eastAsia="Calibri" w:hAnsi="Calibri" w:cs="Times New Roman"/>
        </w:rPr>
        <w:t>day</w:t>
      </w:r>
      <w:proofErr w:type="gramEnd"/>
      <w:r w:rsidRPr="00FD6FAA">
        <w:rPr>
          <w:rFonts w:ascii="Calibri" w:eastAsia="Calibri" w:hAnsi="Calibri" w:cs="Times New Roman"/>
        </w:rPr>
        <w:t xml:space="preserve"> limit on providing physical therapy absent health care provider referral.</w:t>
      </w:r>
    </w:p>
    <w:p w14:paraId="3B20ACE6" w14:textId="5AFEE131"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3690</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H. 3690</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r w:rsidRPr="009A5D3A">
        <w:rPr>
          <w:rFonts w:eastAsia="Calibri" w:cstheme="minorHAnsi"/>
          <w:b/>
          <w:bCs/>
          <w:sz w:val="24"/>
          <w:szCs w:val="24"/>
        </w:rPr>
        <w:t xml:space="preserve"> </w:t>
      </w:r>
      <w:r w:rsidR="00251F49" w:rsidRPr="009A5D3A">
        <w:rPr>
          <w:rFonts w:eastAsia="Calibri" w:cstheme="minorHAnsi"/>
          <w:b/>
          <w:bCs/>
          <w:sz w:val="24"/>
          <w:szCs w:val="24"/>
        </w:rPr>
        <w:t xml:space="preserve"> </w:t>
      </w:r>
      <w:r w:rsidRPr="009A5D3A">
        <w:rPr>
          <w:rFonts w:eastAsia="Calibri" w:cstheme="minorHAnsi"/>
          <w:b/>
          <w:bCs/>
          <w:sz w:val="24"/>
          <w:szCs w:val="24"/>
        </w:rPr>
        <w:t>"</w:t>
      </w:r>
      <w:proofErr w:type="spellStart"/>
      <w:r w:rsidRPr="009A5D3A">
        <w:rPr>
          <w:rFonts w:eastAsia="Calibri" w:cstheme="minorHAnsi"/>
          <w:b/>
          <w:bCs/>
          <w:sz w:val="24"/>
          <w:szCs w:val="24"/>
        </w:rPr>
        <w:t>ESG</w:t>
      </w:r>
      <w:proofErr w:type="spellEnd"/>
      <w:r w:rsidRPr="009A5D3A">
        <w:rPr>
          <w:rFonts w:eastAsia="Calibri" w:cstheme="minorHAnsi"/>
          <w:b/>
          <w:bCs/>
          <w:sz w:val="24"/>
          <w:szCs w:val="24"/>
        </w:rPr>
        <w:t xml:space="preserve"> Pension Protection Act</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ESG Pension Protection Act</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r w:rsidRPr="009A5D3A">
        <w:rPr>
          <w:rFonts w:eastAsia="Calibri" w:cstheme="minorHAnsi"/>
          <w:b/>
          <w:bCs/>
          <w:sz w:val="24"/>
          <w:szCs w:val="24"/>
        </w:rPr>
        <w:t xml:space="preserve">"  </w:t>
      </w:r>
      <w:r w:rsidR="00251F49" w:rsidRPr="009A5D3A">
        <w:rPr>
          <w:rFonts w:eastAsia="Calibri" w:cstheme="minorHAnsi"/>
          <w:b/>
          <w:bCs/>
          <w:sz w:val="24"/>
          <w:szCs w:val="24"/>
        </w:rPr>
        <w:t xml:space="preserve">  </w:t>
      </w:r>
      <w:r w:rsidRPr="009A5D3A">
        <w:rPr>
          <w:rFonts w:eastAsia="Calibri" w:cstheme="minorHAnsi"/>
          <w:b/>
          <w:bCs/>
          <w:sz w:val="24"/>
          <w:szCs w:val="24"/>
        </w:rPr>
        <w:t>Rep. Taylor</w:t>
      </w:r>
      <w:r w:rsidR="00251F49" w:rsidRPr="009A5D3A">
        <w:rPr>
          <w:rFonts w:eastAsia="Calibri" w:cstheme="minorHAnsi"/>
          <w:b/>
          <w:bCs/>
          <w:sz w:val="24"/>
          <w:szCs w:val="24"/>
        </w:rPr>
        <w:fldChar w:fldCharType="begin"/>
      </w:r>
      <w:r w:rsidR="00251F49" w:rsidRPr="009A5D3A">
        <w:rPr>
          <w:rFonts w:cstheme="minorHAnsi"/>
          <w:sz w:val="24"/>
          <w:szCs w:val="24"/>
        </w:rPr>
        <w:instrText xml:space="preserve"> XE "</w:instrText>
      </w:r>
      <w:r w:rsidR="00251F49" w:rsidRPr="009A5D3A">
        <w:rPr>
          <w:rFonts w:eastAsia="Calibri" w:cstheme="minorHAnsi"/>
          <w:b/>
          <w:bCs/>
          <w:sz w:val="24"/>
          <w:szCs w:val="24"/>
        </w:rPr>
        <w:instrText>Rep. Taylor</w:instrText>
      </w:r>
      <w:r w:rsidR="00251F49" w:rsidRPr="009A5D3A">
        <w:rPr>
          <w:rFonts w:cstheme="minorHAnsi"/>
          <w:sz w:val="24"/>
          <w:szCs w:val="24"/>
        </w:rPr>
        <w:instrText xml:space="preserve">" </w:instrText>
      </w:r>
      <w:r w:rsidR="00251F49" w:rsidRPr="009A5D3A">
        <w:rPr>
          <w:rFonts w:eastAsia="Calibri" w:cstheme="minorHAnsi"/>
          <w:b/>
          <w:bCs/>
          <w:sz w:val="24"/>
          <w:szCs w:val="24"/>
        </w:rPr>
        <w:fldChar w:fldCharType="end"/>
      </w:r>
    </w:p>
    <w:p w14:paraId="6F95D196" w14:textId="1FEE1ADA" w:rsidR="00FD6FAA" w:rsidRPr="00FD6FAA" w:rsidRDefault="00FD6FAA" w:rsidP="009A5D3A">
      <w:pPr>
        <w:spacing w:after="240" w:line="260" w:lineRule="exact"/>
        <w:rPr>
          <w:rFonts w:ascii="Calibri" w:eastAsia="Calibri" w:hAnsi="Calibri" w:cs="Times New Roman"/>
        </w:rPr>
      </w:pPr>
      <w:r w:rsidRPr="00FD6FAA">
        <w:rPr>
          <w:rFonts w:ascii="Calibri" w:eastAsia="Calibri" w:hAnsi="Calibri" w:cs="Times New Roman"/>
        </w:rPr>
        <w:t>This bill revises provisions governing</w:t>
      </w:r>
      <w:r w:rsidR="00251F49">
        <w:rPr>
          <w:rFonts w:ascii="Calibri" w:eastAsia="Calibri" w:hAnsi="Calibri" w:cs="Times New Roman"/>
        </w:rPr>
        <w:fldChar w:fldCharType="begin"/>
      </w:r>
      <w:r w:rsidR="00251F49">
        <w:instrText xml:space="preserve"> XE "</w:instrText>
      </w:r>
      <w:r w:rsidR="00251F49" w:rsidRPr="004B24CC">
        <w:rPr>
          <w:rFonts w:ascii="Calibri" w:eastAsia="Calibri" w:hAnsi="Calibri" w:cs="Times New Roman"/>
        </w:rPr>
        <w:instrText>ESG</w:instrText>
      </w:r>
      <w:r w:rsidR="00251F49">
        <w:instrText>" \t "</w:instrText>
      </w:r>
      <w:r w:rsidR="00251F49" w:rsidRPr="00BE0DD1">
        <w:rPr>
          <w:rFonts w:cstheme="minorHAnsi"/>
          <w:i/>
        </w:rPr>
        <w:instrText>See</w:instrText>
      </w:r>
      <w:r w:rsidR="00251F49" w:rsidRPr="00BE0DD1">
        <w:rPr>
          <w:rFonts w:cstheme="minorHAnsi"/>
        </w:rPr>
        <w:instrText xml:space="preserve"> Enviromental, Social</w:instrText>
      </w:r>
      <w:r w:rsidR="00251F49">
        <w:rPr>
          <w:rFonts w:cstheme="minorHAnsi"/>
        </w:rPr>
        <w:instrText xml:space="preserve">, </w:instrText>
      </w:r>
      <w:r w:rsidR="00251F49" w:rsidRPr="00BE0DD1">
        <w:rPr>
          <w:rFonts w:cstheme="minorHAnsi"/>
        </w:rPr>
        <w:instrText>Governance</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the state’s retirement system funds</w:t>
      </w:r>
      <w:r w:rsidR="00251F49">
        <w:rPr>
          <w:rFonts w:ascii="Calibri" w:eastAsia="Calibri" w:hAnsi="Calibri" w:cs="Times New Roman"/>
        </w:rPr>
        <w:fldChar w:fldCharType="begin"/>
      </w:r>
      <w:r w:rsidR="00251F49">
        <w:instrText xml:space="preserve"> XE "</w:instrText>
      </w:r>
      <w:r w:rsidR="00251F49" w:rsidRPr="004B24CC">
        <w:rPr>
          <w:rFonts w:ascii="Calibri" w:eastAsia="Calibri" w:hAnsi="Calibri" w:cs="Times New Roman"/>
        </w:rPr>
        <w:instrText>retirement system funds, S.C.</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to require decisions about investing and managing assets to be based on pecuniary factors reasonably believed to have a material effect or impact on the financial risk or return</w:t>
      </w:r>
      <w:r w:rsidR="00251F49">
        <w:rPr>
          <w:rFonts w:ascii="Calibri" w:eastAsia="Calibri" w:hAnsi="Calibri" w:cs="Times New Roman"/>
        </w:rPr>
        <w:fldChar w:fldCharType="begin"/>
      </w:r>
      <w:r w:rsidR="00251F49">
        <w:instrText xml:space="preserve"> XE "</w:instrText>
      </w:r>
      <w:r w:rsidR="00251F49" w:rsidRPr="004B24CC">
        <w:rPr>
          <w:rFonts w:ascii="Calibri" w:eastAsia="Calibri" w:hAnsi="Calibri" w:cs="Times New Roman"/>
        </w:rPr>
        <w:instrText>fiduciary</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on an investment</w:t>
      </w:r>
      <w:r w:rsidR="00251F49">
        <w:rPr>
          <w:rFonts w:ascii="Calibri" w:eastAsia="Calibri" w:hAnsi="Calibri" w:cs="Times New Roman"/>
        </w:rPr>
        <w:fldChar w:fldCharType="begin"/>
      </w:r>
      <w:r w:rsidR="00251F49">
        <w:instrText xml:space="preserve"> XE "</w:instrText>
      </w:r>
      <w:r w:rsidR="00251F49" w:rsidRPr="004B24CC">
        <w:rPr>
          <w:rFonts w:ascii="Calibri" w:eastAsia="Calibri" w:hAnsi="Calibri" w:cs="Times New Roman"/>
        </w:rPr>
        <w:instrText>financial risk or return on an investment</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xml:space="preserve"> based on an appropriate investment horizon consistent with a retirement system's investment objectives and funding policy.  Under the legislation</w:t>
      </w:r>
      <w:r w:rsidR="00251F49">
        <w:rPr>
          <w:rFonts w:ascii="Calibri" w:eastAsia="Calibri" w:hAnsi="Calibri" w:cs="Times New Roman"/>
        </w:rPr>
        <w:fldChar w:fldCharType="begin"/>
      </w:r>
      <w:r w:rsidR="00251F49">
        <w:instrText xml:space="preserve"> XE "</w:instrText>
      </w:r>
      <w:r w:rsidR="00251F49" w:rsidRPr="004B24CC">
        <w:rPr>
          <w:rFonts w:ascii="Calibri" w:eastAsia="Calibri" w:hAnsi="Calibri" w:cs="Times New Roman"/>
        </w:rPr>
        <w:instrText>Enviromental, Social, Governance</w:instrText>
      </w:r>
      <w:r w:rsidR="003A6E1A">
        <w:rPr>
          <w:rFonts w:ascii="Calibri" w:eastAsia="Calibri" w:hAnsi="Calibri" w:cs="Times New Roman"/>
        </w:rPr>
        <w:instrText xml:space="preserve"> (ESG)</w:instrText>
      </w:r>
      <w:r w:rsidR="00251F49">
        <w:instrText xml:space="preserve">" </w:instrText>
      </w:r>
      <w:r w:rsidR="00251F49">
        <w:rPr>
          <w:rFonts w:ascii="Calibri" w:eastAsia="Calibri" w:hAnsi="Calibri" w:cs="Times New Roman"/>
        </w:rPr>
        <w:fldChar w:fldCharType="end"/>
      </w:r>
      <w:r w:rsidRPr="00FD6FAA">
        <w:rPr>
          <w:rFonts w:ascii="Calibri" w:eastAsia="Calibri" w:hAnsi="Calibri" w:cs="Times New Roman"/>
        </w:rPr>
        <w:t>, investment and management decisions must exclude nonpecuniary factors that are collateral to or not reasonably likely to effect or impact the financial risk and return of the investment, such as the promotion, furtherance, or achievement of environmental, social, governance, or political goals, objectives, or outcomes.  The Attorney General</w:t>
      </w:r>
      <w:r w:rsidR="00FF7926">
        <w:rPr>
          <w:rFonts w:ascii="Calibri" w:eastAsia="Calibri" w:hAnsi="Calibri" w:cs="Times New Roman"/>
        </w:rPr>
        <w:fldChar w:fldCharType="begin"/>
      </w:r>
      <w:r w:rsidR="00FF7926">
        <w:instrText xml:space="preserve"> XE "</w:instrText>
      </w:r>
      <w:r w:rsidR="00FF7926" w:rsidRPr="00DD2848">
        <w:rPr>
          <w:rFonts w:ascii="Calibri" w:eastAsia="Calibri" w:hAnsi="Calibri" w:cs="Times New Roman"/>
        </w:rPr>
        <w:instrText>Attorney General</w:instrText>
      </w:r>
      <w:r w:rsidR="00FF7926">
        <w:instrText xml:space="preserve">" </w:instrText>
      </w:r>
      <w:r w:rsidR="00FF7926">
        <w:rPr>
          <w:rFonts w:ascii="Calibri" w:eastAsia="Calibri" w:hAnsi="Calibri" w:cs="Times New Roman"/>
        </w:rPr>
        <w:fldChar w:fldCharType="end"/>
      </w:r>
      <w:r w:rsidRPr="00FD6FAA">
        <w:rPr>
          <w:rFonts w:ascii="Calibri" w:eastAsia="Calibri" w:hAnsi="Calibri" w:cs="Times New Roman"/>
        </w:rPr>
        <w:t xml:space="preserve"> is authorized to bring legal actions to enforce these provisions.</w:t>
      </w:r>
    </w:p>
    <w:p w14:paraId="61D88C33" w14:textId="554ACB7B" w:rsidR="00FD6FAA" w:rsidRPr="009A5D3A" w:rsidRDefault="00FD6FAA" w:rsidP="009A5D3A">
      <w:pPr>
        <w:spacing w:after="30" w:line="260" w:lineRule="exact"/>
        <w:rPr>
          <w:rFonts w:eastAsia="Calibri" w:cstheme="minorHAnsi"/>
          <w:b/>
          <w:bCs/>
          <w:sz w:val="24"/>
          <w:szCs w:val="24"/>
        </w:rPr>
      </w:pPr>
      <w:r w:rsidRPr="009A5D3A">
        <w:rPr>
          <w:rFonts w:eastAsia="Calibri" w:cstheme="minorHAnsi"/>
          <w:b/>
          <w:bCs/>
          <w:sz w:val="24"/>
          <w:szCs w:val="24"/>
        </w:rPr>
        <w:t>H. 3694</w:t>
      </w:r>
      <w:r w:rsidR="00FF7926" w:rsidRPr="009A5D3A">
        <w:rPr>
          <w:rFonts w:eastAsia="Calibri" w:cstheme="minorHAnsi"/>
          <w:b/>
          <w:bCs/>
          <w:sz w:val="24"/>
          <w:szCs w:val="24"/>
        </w:rPr>
        <w:fldChar w:fldCharType="begin"/>
      </w:r>
      <w:r w:rsidR="00FF7926" w:rsidRPr="009A5D3A">
        <w:rPr>
          <w:rFonts w:cstheme="minorHAnsi"/>
          <w:sz w:val="24"/>
          <w:szCs w:val="24"/>
        </w:rPr>
        <w:instrText xml:space="preserve"> XE "</w:instrText>
      </w:r>
      <w:r w:rsidR="00FF7926" w:rsidRPr="009A5D3A">
        <w:rPr>
          <w:rFonts w:eastAsia="Calibri" w:cstheme="minorHAnsi"/>
          <w:b/>
          <w:bCs/>
          <w:sz w:val="24"/>
          <w:szCs w:val="24"/>
        </w:rPr>
        <w:instrText>H. 3694</w:instrText>
      </w:r>
      <w:r w:rsidR="00FF7926" w:rsidRPr="009A5D3A">
        <w:rPr>
          <w:rFonts w:cstheme="minorHAnsi"/>
          <w:sz w:val="24"/>
          <w:szCs w:val="24"/>
        </w:rPr>
        <w:instrText xml:space="preserve">" </w:instrText>
      </w:r>
      <w:r w:rsidR="00FF7926" w:rsidRPr="009A5D3A">
        <w:rPr>
          <w:rFonts w:eastAsia="Calibri" w:cstheme="minorHAnsi"/>
          <w:b/>
          <w:bCs/>
          <w:sz w:val="24"/>
          <w:szCs w:val="24"/>
        </w:rPr>
        <w:fldChar w:fldCharType="end"/>
      </w:r>
      <w:r w:rsidRPr="009A5D3A">
        <w:rPr>
          <w:rFonts w:eastAsia="Calibri" w:cstheme="minorHAnsi"/>
          <w:b/>
          <w:bCs/>
          <w:sz w:val="24"/>
          <w:szCs w:val="24"/>
        </w:rPr>
        <w:t xml:space="preserve"> </w:t>
      </w:r>
      <w:r w:rsidR="00FF7926" w:rsidRPr="009A5D3A">
        <w:rPr>
          <w:rFonts w:eastAsia="Calibri" w:cstheme="minorHAnsi"/>
          <w:b/>
          <w:bCs/>
          <w:sz w:val="24"/>
          <w:szCs w:val="24"/>
        </w:rPr>
        <w:t xml:space="preserve"> </w:t>
      </w:r>
      <w:r w:rsidRPr="009A5D3A">
        <w:rPr>
          <w:rFonts w:eastAsia="Calibri" w:cstheme="minorHAnsi"/>
          <w:b/>
          <w:bCs/>
          <w:sz w:val="24"/>
          <w:szCs w:val="24"/>
        </w:rPr>
        <w:t xml:space="preserve">Acceptance of Cash Payments  </w:t>
      </w:r>
      <w:r w:rsidR="00FF7926" w:rsidRPr="009A5D3A">
        <w:rPr>
          <w:rFonts w:eastAsia="Calibri" w:cstheme="minorHAnsi"/>
          <w:b/>
          <w:bCs/>
          <w:sz w:val="24"/>
          <w:szCs w:val="24"/>
        </w:rPr>
        <w:t xml:space="preserve">  </w:t>
      </w:r>
      <w:r w:rsidRPr="009A5D3A">
        <w:rPr>
          <w:rFonts w:eastAsia="Calibri" w:cstheme="minorHAnsi"/>
          <w:b/>
          <w:bCs/>
          <w:sz w:val="24"/>
          <w:szCs w:val="24"/>
        </w:rPr>
        <w:t>Rep. Burns</w:t>
      </w:r>
      <w:r w:rsidR="00FF7926" w:rsidRPr="009A5D3A">
        <w:rPr>
          <w:rFonts w:eastAsia="Calibri" w:cstheme="minorHAnsi"/>
          <w:b/>
          <w:bCs/>
          <w:sz w:val="24"/>
          <w:szCs w:val="24"/>
        </w:rPr>
        <w:fldChar w:fldCharType="begin"/>
      </w:r>
      <w:r w:rsidR="00FF7926" w:rsidRPr="009A5D3A">
        <w:rPr>
          <w:rFonts w:cstheme="minorHAnsi"/>
          <w:sz w:val="24"/>
          <w:szCs w:val="24"/>
        </w:rPr>
        <w:instrText xml:space="preserve"> XE "</w:instrText>
      </w:r>
      <w:r w:rsidR="00FF7926" w:rsidRPr="009A5D3A">
        <w:rPr>
          <w:rFonts w:eastAsia="Calibri" w:cstheme="minorHAnsi"/>
          <w:b/>
          <w:bCs/>
          <w:sz w:val="24"/>
          <w:szCs w:val="24"/>
        </w:rPr>
        <w:instrText>Rep. Burns</w:instrText>
      </w:r>
      <w:r w:rsidR="00FF7926" w:rsidRPr="009A5D3A">
        <w:rPr>
          <w:rFonts w:cstheme="minorHAnsi"/>
          <w:sz w:val="24"/>
          <w:szCs w:val="24"/>
        </w:rPr>
        <w:instrText xml:space="preserve">" </w:instrText>
      </w:r>
      <w:r w:rsidR="00FF7926" w:rsidRPr="009A5D3A">
        <w:rPr>
          <w:rFonts w:eastAsia="Calibri" w:cstheme="minorHAnsi"/>
          <w:b/>
          <w:bCs/>
          <w:sz w:val="24"/>
          <w:szCs w:val="24"/>
        </w:rPr>
        <w:fldChar w:fldCharType="end"/>
      </w:r>
    </w:p>
    <w:p w14:paraId="4B8771AB" w14:textId="5FB8881F" w:rsidR="00FD6FAA" w:rsidRPr="00FD6FAA" w:rsidRDefault="00FD6FAA" w:rsidP="00CE1AFB">
      <w:pPr>
        <w:spacing w:after="360" w:line="260" w:lineRule="exact"/>
        <w:rPr>
          <w:rFonts w:ascii="Calibri" w:eastAsia="Calibri" w:hAnsi="Calibri" w:cs="Times New Roman"/>
        </w:rPr>
      </w:pPr>
      <w:r w:rsidRPr="00FD6FAA">
        <w:rPr>
          <w:rFonts w:ascii="Calibri" w:eastAsia="Calibri" w:hAnsi="Calibri" w:cs="Times New Roman"/>
        </w:rPr>
        <w:t xml:space="preserve">This bill provides that any establishment that holds a retail license to do business in </w:t>
      </w:r>
      <w:r w:rsidR="00FF7926">
        <w:rPr>
          <w:rFonts w:ascii="Calibri" w:eastAsia="Calibri" w:hAnsi="Calibri" w:cs="Times New Roman"/>
        </w:rPr>
        <w:t>South Carolina</w:t>
      </w:r>
      <w:r w:rsidRPr="00FD6FAA">
        <w:rPr>
          <w:rFonts w:ascii="Calibri" w:eastAsia="Calibri" w:hAnsi="Calibri" w:cs="Times New Roman"/>
        </w:rPr>
        <w:t xml:space="preserve"> must accept cash payments</w:t>
      </w:r>
      <w:r w:rsidR="009B39DF">
        <w:rPr>
          <w:rFonts w:ascii="Calibri" w:eastAsia="Calibri" w:hAnsi="Calibri" w:cs="Times New Roman"/>
        </w:rPr>
        <w:fldChar w:fldCharType="begin"/>
      </w:r>
      <w:r w:rsidR="009B39DF">
        <w:instrText xml:space="preserve"> XE "</w:instrText>
      </w:r>
      <w:r w:rsidR="009B39DF" w:rsidRPr="00176581">
        <w:rPr>
          <w:rFonts w:ascii="Calibri" w:eastAsia="Calibri" w:hAnsi="Calibri" w:cs="Times New Roman"/>
        </w:rPr>
        <w:instrText>cash payments:</w:instrText>
      </w:r>
      <w:r w:rsidR="009B39DF" w:rsidRPr="00176581">
        <w:instrText>for transactions</w:instrText>
      </w:r>
      <w:r w:rsidR="009B39DF">
        <w:instrText xml:space="preserve">" </w:instrText>
      </w:r>
      <w:r w:rsidR="009B39DF">
        <w:rPr>
          <w:rFonts w:ascii="Calibri" w:eastAsia="Calibri" w:hAnsi="Calibri" w:cs="Times New Roman"/>
        </w:rPr>
        <w:fldChar w:fldCharType="end"/>
      </w:r>
      <w:r w:rsidRPr="00FD6FAA">
        <w:rPr>
          <w:rFonts w:ascii="Calibri" w:eastAsia="Calibri" w:hAnsi="Calibri" w:cs="Times New Roman"/>
        </w:rPr>
        <w:t xml:space="preserve"> for transactions.</w:t>
      </w:r>
    </w:p>
    <w:p w14:paraId="0B6CBA9C" w14:textId="77777777" w:rsidR="00E600FE" w:rsidRDefault="00E600FE" w:rsidP="009A5D3A">
      <w:pPr>
        <w:spacing w:before="40" w:after="280" w:line="260" w:lineRule="exact"/>
        <w:jc w:val="center"/>
        <w:rPr>
          <w:b/>
          <w:bCs/>
          <w:sz w:val="26"/>
          <w:szCs w:val="26"/>
        </w:rPr>
      </w:pPr>
      <w:r>
        <w:rPr>
          <w:b/>
          <w:bCs/>
          <w:sz w:val="26"/>
          <w:szCs w:val="26"/>
        </w:rPr>
        <w:br w:type="page"/>
      </w:r>
    </w:p>
    <w:p w14:paraId="423087DF" w14:textId="1FA8024B" w:rsidR="00087C01" w:rsidRPr="00C21682" w:rsidRDefault="00087C01" w:rsidP="009A5D3A">
      <w:pPr>
        <w:spacing w:before="40" w:after="280" w:line="260" w:lineRule="exact"/>
        <w:jc w:val="center"/>
        <w:rPr>
          <w:b/>
          <w:bCs/>
          <w:sz w:val="28"/>
          <w:szCs w:val="28"/>
        </w:rPr>
      </w:pPr>
      <w:r w:rsidRPr="00C21682">
        <w:rPr>
          <w:b/>
          <w:bCs/>
          <w:sz w:val="28"/>
          <w:szCs w:val="28"/>
        </w:rPr>
        <w:t>Medical, Military, Municipal and Affairs Committee</w:t>
      </w:r>
    </w:p>
    <w:p w14:paraId="619779F2" w14:textId="5F998059" w:rsidR="00C14C76" w:rsidRPr="009A5D3A" w:rsidRDefault="00C14C76" w:rsidP="009A5D3A">
      <w:pPr>
        <w:spacing w:after="30" w:line="260" w:lineRule="exact"/>
        <w:rPr>
          <w:rFonts w:cstheme="minorHAnsi"/>
          <w:b/>
          <w:bCs/>
          <w:sz w:val="24"/>
          <w:szCs w:val="24"/>
        </w:rPr>
      </w:pPr>
      <w:r w:rsidRPr="009A5D3A">
        <w:rPr>
          <w:rFonts w:cstheme="minorHAnsi"/>
          <w:b/>
          <w:bCs/>
          <w:sz w:val="24"/>
          <w:szCs w:val="24"/>
        </w:rPr>
        <w:t>H. 3681</w:t>
      </w:r>
      <w:r w:rsidR="009B39DF" w:rsidRPr="009A5D3A">
        <w:rPr>
          <w:rFonts w:cstheme="minorHAnsi"/>
          <w:b/>
          <w:bCs/>
          <w:sz w:val="24"/>
          <w:szCs w:val="24"/>
        </w:rPr>
        <w:fldChar w:fldCharType="begin"/>
      </w:r>
      <w:r w:rsidR="009B39DF" w:rsidRPr="009A5D3A">
        <w:rPr>
          <w:rFonts w:cstheme="minorHAnsi"/>
          <w:sz w:val="24"/>
          <w:szCs w:val="24"/>
        </w:rPr>
        <w:instrText xml:space="preserve"> XE "</w:instrText>
      </w:r>
      <w:r w:rsidR="009B39DF" w:rsidRPr="009A5D3A">
        <w:rPr>
          <w:rFonts w:cstheme="minorHAnsi"/>
          <w:b/>
          <w:bCs/>
          <w:sz w:val="24"/>
          <w:szCs w:val="24"/>
        </w:rPr>
        <w:instrText>H. 3681</w:instrText>
      </w:r>
      <w:r w:rsidR="009B39DF" w:rsidRPr="009A5D3A">
        <w:rPr>
          <w:rFonts w:cstheme="minorHAnsi"/>
          <w:sz w:val="24"/>
          <w:szCs w:val="24"/>
        </w:rPr>
        <w:instrText xml:space="preserve">" </w:instrText>
      </w:r>
      <w:r w:rsidR="009B39DF" w:rsidRPr="009A5D3A">
        <w:rPr>
          <w:rFonts w:cstheme="minorHAnsi"/>
          <w:b/>
          <w:bCs/>
          <w:sz w:val="24"/>
          <w:szCs w:val="24"/>
        </w:rPr>
        <w:fldChar w:fldCharType="end"/>
      </w:r>
      <w:r w:rsidRPr="009A5D3A">
        <w:rPr>
          <w:rFonts w:cstheme="minorHAnsi"/>
          <w:b/>
          <w:bCs/>
          <w:sz w:val="24"/>
          <w:szCs w:val="24"/>
        </w:rPr>
        <w:t xml:space="preserve">  Nicotine Products</w:t>
      </w:r>
      <w:r w:rsidR="009B39DF" w:rsidRPr="009A5D3A">
        <w:rPr>
          <w:rFonts w:cstheme="minorHAnsi"/>
          <w:b/>
          <w:bCs/>
          <w:sz w:val="24"/>
          <w:szCs w:val="24"/>
        </w:rPr>
        <w:t xml:space="preserve"> </w:t>
      </w:r>
      <w:r w:rsidRPr="009A5D3A">
        <w:rPr>
          <w:rFonts w:cstheme="minorHAnsi"/>
          <w:b/>
          <w:bCs/>
          <w:sz w:val="24"/>
          <w:szCs w:val="24"/>
        </w:rPr>
        <w:t xml:space="preserve">   Rep. West</w:t>
      </w:r>
      <w:r w:rsidR="009B39DF" w:rsidRPr="009A5D3A">
        <w:rPr>
          <w:rFonts w:cstheme="minorHAnsi"/>
          <w:b/>
          <w:bCs/>
          <w:sz w:val="24"/>
          <w:szCs w:val="24"/>
        </w:rPr>
        <w:fldChar w:fldCharType="begin"/>
      </w:r>
      <w:r w:rsidR="009B39DF" w:rsidRPr="009A5D3A">
        <w:rPr>
          <w:rFonts w:cstheme="minorHAnsi"/>
          <w:sz w:val="24"/>
          <w:szCs w:val="24"/>
        </w:rPr>
        <w:instrText xml:space="preserve"> XE "</w:instrText>
      </w:r>
      <w:r w:rsidR="009B39DF" w:rsidRPr="009A5D3A">
        <w:rPr>
          <w:rFonts w:cstheme="minorHAnsi"/>
          <w:b/>
          <w:bCs/>
          <w:sz w:val="24"/>
          <w:szCs w:val="24"/>
        </w:rPr>
        <w:instrText>Rep. West</w:instrText>
      </w:r>
      <w:r w:rsidR="009B39DF" w:rsidRPr="009A5D3A">
        <w:rPr>
          <w:rFonts w:cstheme="minorHAnsi"/>
          <w:sz w:val="24"/>
          <w:szCs w:val="24"/>
        </w:rPr>
        <w:instrText xml:space="preserve">" </w:instrText>
      </w:r>
      <w:r w:rsidR="009B39DF" w:rsidRPr="009A5D3A">
        <w:rPr>
          <w:rFonts w:cstheme="minorHAnsi"/>
          <w:b/>
          <w:bCs/>
          <w:sz w:val="24"/>
          <w:szCs w:val="24"/>
        </w:rPr>
        <w:fldChar w:fldCharType="end"/>
      </w:r>
    </w:p>
    <w:p w14:paraId="0B2E1A79" w14:textId="3D3544F2" w:rsidR="00C14C76" w:rsidRDefault="00C14C76" w:rsidP="009A5D3A">
      <w:pPr>
        <w:spacing w:after="240" w:line="260" w:lineRule="exact"/>
      </w:pPr>
      <w:r>
        <w:t>Political subdivisions may not enact any laws, ordinances, or rules pertaining to ingredients, flavors, or licensing, beyond a general business license for the sale relating to cigarettes</w:t>
      </w:r>
      <w:r w:rsidR="009B39DF">
        <w:fldChar w:fldCharType="begin"/>
      </w:r>
      <w:r w:rsidR="009B39DF">
        <w:instrText xml:space="preserve"> XE "</w:instrText>
      </w:r>
      <w:r w:rsidR="009B39DF" w:rsidRPr="008531BC">
        <w:instrText>cigarettes</w:instrText>
      </w:r>
      <w:r w:rsidR="009B39DF">
        <w:instrText xml:space="preserve">" </w:instrText>
      </w:r>
      <w:r w:rsidR="009B39DF">
        <w:fldChar w:fldCharType="end"/>
      </w:r>
      <w:r>
        <w:t>, electronic smoking devices, vapor</w:t>
      </w:r>
      <w:r w:rsidR="009B39DF">
        <w:fldChar w:fldCharType="begin"/>
      </w:r>
      <w:r w:rsidR="009B39DF">
        <w:instrText xml:space="preserve"> XE "</w:instrText>
      </w:r>
      <w:r w:rsidR="009B39DF" w:rsidRPr="005B7514">
        <w:instrText>vaping</w:instrText>
      </w:r>
      <w:r w:rsidR="009B39DF">
        <w:instrText xml:space="preserve">" </w:instrText>
      </w:r>
      <w:r w:rsidR="009B39DF">
        <w:fldChar w:fldCharType="end"/>
      </w:r>
      <w:r>
        <w:t xml:space="preserve"> products, etc., and any other product containing nicotine</w:t>
      </w:r>
      <w:r w:rsidR="009B39DF">
        <w:fldChar w:fldCharType="begin"/>
      </w:r>
      <w:r w:rsidR="009B39DF">
        <w:instrText xml:space="preserve"> XE "</w:instrText>
      </w:r>
      <w:r w:rsidR="009B39DF" w:rsidRPr="008531BC">
        <w:instrText>nicotine</w:instrText>
      </w:r>
      <w:r w:rsidR="009B39DF">
        <w:instrText xml:space="preserve">" </w:instrText>
      </w:r>
      <w:r w:rsidR="009B39DF">
        <w:fldChar w:fldCharType="end"/>
      </w:r>
      <w:r>
        <w:t xml:space="preserve"> that can be ingested into the body.</w:t>
      </w:r>
    </w:p>
    <w:p w14:paraId="422D5E26" w14:textId="666C3864" w:rsidR="00C14C76" w:rsidRPr="009A5D3A" w:rsidRDefault="00C14C76" w:rsidP="009A5D3A">
      <w:pPr>
        <w:spacing w:after="30" w:line="260" w:lineRule="exact"/>
        <w:rPr>
          <w:rFonts w:cstheme="minorHAnsi"/>
          <w:b/>
          <w:bCs/>
          <w:sz w:val="24"/>
          <w:szCs w:val="24"/>
        </w:rPr>
      </w:pPr>
      <w:r w:rsidRPr="009A5D3A">
        <w:rPr>
          <w:rFonts w:cstheme="minorHAnsi"/>
          <w:b/>
          <w:bCs/>
          <w:sz w:val="24"/>
          <w:szCs w:val="24"/>
        </w:rPr>
        <w:t>H. 3691</w:t>
      </w:r>
      <w:r w:rsidR="009B39DF" w:rsidRPr="009A5D3A">
        <w:rPr>
          <w:rFonts w:cstheme="minorHAnsi"/>
          <w:b/>
          <w:bCs/>
          <w:sz w:val="24"/>
          <w:szCs w:val="24"/>
        </w:rPr>
        <w:fldChar w:fldCharType="begin"/>
      </w:r>
      <w:r w:rsidR="009B39DF" w:rsidRPr="009A5D3A">
        <w:rPr>
          <w:rFonts w:cstheme="minorHAnsi"/>
          <w:sz w:val="24"/>
          <w:szCs w:val="24"/>
        </w:rPr>
        <w:instrText xml:space="preserve"> XE "</w:instrText>
      </w:r>
      <w:r w:rsidR="009B39DF" w:rsidRPr="009A5D3A">
        <w:rPr>
          <w:rFonts w:cstheme="minorHAnsi"/>
          <w:b/>
          <w:bCs/>
          <w:sz w:val="24"/>
          <w:szCs w:val="24"/>
        </w:rPr>
        <w:instrText>H. 3691</w:instrText>
      </w:r>
      <w:r w:rsidR="009B39DF" w:rsidRPr="009A5D3A">
        <w:rPr>
          <w:rFonts w:cstheme="minorHAnsi"/>
          <w:sz w:val="24"/>
          <w:szCs w:val="24"/>
        </w:rPr>
        <w:instrText xml:space="preserve">" </w:instrText>
      </w:r>
      <w:r w:rsidR="009B39DF" w:rsidRPr="009A5D3A">
        <w:rPr>
          <w:rFonts w:cstheme="minorHAnsi"/>
          <w:b/>
          <w:bCs/>
          <w:sz w:val="24"/>
          <w:szCs w:val="24"/>
        </w:rPr>
        <w:fldChar w:fldCharType="end"/>
      </w:r>
      <w:r w:rsidRPr="009A5D3A">
        <w:rPr>
          <w:rFonts w:cstheme="minorHAnsi"/>
          <w:b/>
          <w:bCs/>
          <w:sz w:val="24"/>
          <w:szCs w:val="24"/>
        </w:rPr>
        <w:t xml:space="preserve">  Opioid Antidotes by Coroners   Rep. West</w:t>
      </w:r>
      <w:r w:rsidR="009B39DF" w:rsidRPr="009A5D3A">
        <w:rPr>
          <w:rFonts w:cstheme="minorHAnsi"/>
          <w:b/>
          <w:bCs/>
          <w:sz w:val="24"/>
          <w:szCs w:val="24"/>
        </w:rPr>
        <w:fldChar w:fldCharType="begin"/>
      </w:r>
      <w:r w:rsidR="009B39DF" w:rsidRPr="009A5D3A">
        <w:rPr>
          <w:rFonts w:cstheme="minorHAnsi"/>
          <w:sz w:val="24"/>
          <w:szCs w:val="24"/>
        </w:rPr>
        <w:instrText xml:space="preserve"> XE "</w:instrText>
      </w:r>
      <w:r w:rsidR="009B39DF" w:rsidRPr="009A5D3A">
        <w:rPr>
          <w:rFonts w:cstheme="minorHAnsi"/>
          <w:b/>
          <w:bCs/>
          <w:sz w:val="24"/>
          <w:szCs w:val="24"/>
        </w:rPr>
        <w:instrText>Rep. West</w:instrText>
      </w:r>
      <w:r w:rsidR="009B39DF" w:rsidRPr="009A5D3A">
        <w:rPr>
          <w:rFonts w:cstheme="minorHAnsi"/>
          <w:sz w:val="24"/>
          <w:szCs w:val="24"/>
        </w:rPr>
        <w:instrText xml:space="preserve">" </w:instrText>
      </w:r>
      <w:r w:rsidR="009B39DF" w:rsidRPr="009A5D3A">
        <w:rPr>
          <w:rFonts w:cstheme="minorHAnsi"/>
          <w:b/>
          <w:bCs/>
          <w:sz w:val="24"/>
          <w:szCs w:val="24"/>
        </w:rPr>
        <w:fldChar w:fldCharType="end"/>
      </w:r>
    </w:p>
    <w:p w14:paraId="6181A641" w14:textId="7DAABB12" w:rsidR="00C14C76" w:rsidRDefault="00C14C76" w:rsidP="00CE1AFB">
      <w:pPr>
        <w:spacing w:after="360" w:line="260" w:lineRule="exact"/>
      </w:pPr>
      <w:r>
        <w:t>The legislation provides procedures for the administration of opioid antidotes</w:t>
      </w:r>
      <w:r w:rsidR="009B39DF">
        <w:fldChar w:fldCharType="begin"/>
      </w:r>
      <w:r w:rsidR="009B39DF">
        <w:instrText xml:space="preserve"> XE "</w:instrText>
      </w:r>
      <w:r w:rsidR="009B39DF" w:rsidRPr="00C36D44">
        <w:instrText>opioid antidotes:by coroners</w:instrText>
      </w:r>
      <w:r w:rsidR="009B39DF">
        <w:instrText xml:space="preserve">" </w:instrText>
      </w:r>
      <w:r w:rsidR="009B39DF">
        <w:fldChar w:fldCharType="end"/>
      </w:r>
      <w:r>
        <w:t xml:space="preserve"> by coroners and the reporting of use.</w:t>
      </w:r>
    </w:p>
    <w:p w14:paraId="4FCCE33C" w14:textId="2FDA5A46" w:rsidR="00D74A7B" w:rsidRPr="00E534FA" w:rsidRDefault="00D74A7B" w:rsidP="009A5D3A">
      <w:pPr>
        <w:spacing w:before="40" w:after="280" w:line="260" w:lineRule="exact"/>
        <w:jc w:val="center"/>
        <w:rPr>
          <w:b/>
          <w:bCs/>
          <w:sz w:val="26"/>
          <w:szCs w:val="26"/>
        </w:rPr>
      </w:pPr>
      <w:r w:rsidRPr="00E534FA">
        <w:rPr>
          <w:b/>
          <w:bCs/>
          <w:sz w:val="26"/>
          <w:szCs w:val="26"/>
        </w:rPr>
        <w:t>Ways and Means</w:t>
      </w:r>
    </w:p>
    <w:p w14:paraId="6F43B529" w14:textId="77777777" w:rsidR="00CE1AFB" w:rsidRDefault="00E811E6" w:rsidP="00CE1AFB">
      <w:pPr>
        <w:tabs>
          <w:tab w:val="left" w:pos="720"/>
        </w:tabs>
        <w:spacing w:after="30" w:line="260" w:lineRule="exact"/>
        <w:ind w:left="720" w:hanging="720"/>
        <w:rPr>
          <w:rFonts w:eastAsia="Calibri" w:cstheme="minorHAnsi"/>
          <w:b/>
          <w:bCs/>
          <w:sz w:val="24"/>
          <w:szCs w:val="24"/>
        </w:rPr>
      </w:pPr>
      <w:r w:rsidRPr="009A5D3A">
        <w:rPr>
          <w:rFonts w:eastAsia="Calibri" w:cstheme="minorHAnsi"/>
          <w:b/>
          <w:bCs/>
          <w:sz w:val="24"/>
          <w:szCs w:val="24"/>
        </w:rPr>
        <w:t>H. 3064</w:t>
      </w:r>
      <w:r w:rsidR="009B39DF" w:rsidRPr="009A5D3A">
        <w:rPr>
          <w:rFonts w:eastAsia="Calibri" w:cstheme="minorHAnsi"/>
          <w:b/>
          <w:bCs/>
          <w:sz w:val="24"/>
          <w:szCs w:val="24"/>
        </w:rPr>
        <w:fldChar w:fldCharType="begin"/>
      </w:r>
      <w:r w:rsidR="009B39DF" w:rsidRPr="009A5D3A">
        <w:rPr>
          <w:rFonts w:cstheme="minorHAnsi"/>
          <w:sz w:val="24"/>
          <w:szCs w:val="24"/>
        </w:rPr>
        <w:instrText xml:space="preserve"> XE "</w:instrText>
      </w:r>
      <w:r w:rsidR="009B39DF" w:rsidRPr="009A5D3A">
        <w:rPr>
          <w:rFonts w:eastAsia="Calibri" w:cstheme="minorHAnsi"/>
          <w:b/>
          <w:bCs/>
          <w:sz w:val="24"/>
          <w:szCs w:val="24"/>
        </w:rPr>
        <w:instrText>H. 3064</w:instrText>
      </w:r>
      <w:r w:rsidR="009B39DF" w:rsidRPr="009A5D3A">
        <w:rPr>
          <w:rFonts w:cstheme="minorHAnsi"/>
          <w:sz w:val="24"/>
          <w:szCs w:val="24"/>
        </w:rPr>
        <w:instrText xml:space="preserve">" </w:instrText>
      </w:r>
      <w:r w:rsidR="009B39DF" w:rsidRPr="009A5D3A">
        <w:rPr>
          <w:rFonts w:eastAsia="Calibri" w:cstheme="minorHAnsi"/>
          <w:b/>
          <w:bCs/>
          <w:sz w:val="24"/>
          <w:szCs w:val="24"/>
        </w:rPr>
        <w:fldChar w:fldCharType="end"/>
      </w:r>
      <w:r w:rsidR="001C1815" w:rsidRPr="009A5D3A">
        <w:rPr>
          <w:rFonts w:eastAsia="Calibri" w:cstheme="minorHAnsi"/>
          <w:b/>
          <w:bCs/>
          <w:sz w:val="24"/>
          <w:szCs w:val="24"/>
        </w:rPr>
        <w:t xml:space="preserve">  </w:t>
      </w:r>
      <w:r w:rsidRPr="009A5D3A">
        <w:rPr>
          <w:rFonts w:eastAsia="Calibri" w:cstheme="minorHAnsi"/>
          <w:b/>
          <w:bCs/>
          <w:sz w:val="24"/>
          <w:szCs w:val="24"/>
        </w:rPr>
        <w:t xml:space="preserve"> </w:t>
      </w:r>
      <w:r w:rsidR="009B39DF" w:rsidRPr="009A5D3A">
        <w:rPr>
          <w:rFonts w:eastAsia="Calibri" w:cstheme="minorHAnsi"/>
          <w:b/>
          <w:bCs/>
          <w:sz w:val="24"/>
          <w:szCs w:val="24"/>
        </w:rPr>
        <w:t xml:space="preserve"> </w:t>
      </w:r>
      <w:r w:rsidRPr="009A5D3A">
        <w:rPr>
          <w:rFonts w:eastAsia="Calibri" w:cstheme="minorHAnsi"/>
          <w:b/>
          <w:bCs/>
          <w:sz w:val="24"/>
          <w:szCs w:val="24"/>
        </w:rPr>
        <w:t xml:space="preserve">Contingency Reserve Fund and American Rescue Plan Act Appropriations  </w:t>
      </w:r>
      <w:r w:rsidR="00D30C73" w:rsidRPr="009A5D3A">
        <w:rPr>
          <w:rFonts w:eastAsia="Calibri" w:cstheme="minorHAnsi"/>
          <w:b/>
          <w:bCs/>
          <w:sz w:val="24"/>
          <w:szCs w:val="24"/>
        </w:rPr>
        <w:t xml:space="preserve">  </w:t>
      </w:r>
    </w:p>
    <w:p w14:paraId="5E925B46" w14:textId="2B4DB2F9" w:rsidR="00E811E6" w:rsidRPr="009A5D3A" w:rsidRDefault="00CE1AFB" w:rsidP="00CE1AFB">
      <w:pPr>
        <w:tabs>
          <w:tab w:val="left" w:pos="720"/>
        </w:tabs>
        <w:spacing w:after="30" w:line="260" w:lineRule="exact"/>
        <w:ind w:left="720" w:hanging="720"/>
        <w:rPr>
          <w:rFonts w:eastAsia="Calibri" w:cstheme="minorHAnsi"/>
          <w:b/>
          <w:bCs/>
          <w:sz w:val="24"/>
          <w:szCs w:val="24"/>
        </w:rPr>
      </w:pPr>
      <w:r>
        <w:rPr>
          <w:rFonts w:eastAsia="Calibri" w:cstheme="minorHAnsi"/>
          <w:b/>
          <w:bCs/>
          <w:sz w:val="24"/>
          <w:szCs w:val="24"/>
        </w:rPr>
        <w:tab/>
      </w:r>
      <w:r w:rsidR="00E811E6" w:rsidRPr="009A5D3A">
        <w:rPr>
          <w:rFonts w:eastAsia="Calibri" w:cstheme="minorHAnsi"/>
          <w:b/>
          <w:bCs/>
          <w:sz w:val="24"/>
          <w:szCs w:val="24"/>
        </w:rPr>
        <w:t>Rep. Bannister</w:t>
      </w:r>
      <w:r w:rsidR="001C1815" w:rsidRPr="009A5D3A">
        <w:rPr>
          <w:rFonts w:eastAsia="Calibri" w:cstheme="minorHAnsi"/>
          <w:b/>
          <w:bCs/>
          <w:sz w:val="24"/>
          <w:szCs w:val="24"/>
        </w:rPr>
        <w:fldChar w:fldCharType="begin"/>
      </w:r>
      <w:r w:rsidR="001C1815" w:rsidRPr="009A5D3A">
        <w:rPr>
          <w:rFonts w:cstheme="minorHAnsi"/>
          <w:sz w:val="24"/>
          <w:szCs w:val="24"/>
        </w:rPr>
        <w:instrText xml:space="preserve"> XE "</w:instrText>
      </w:r>
      <w:r w:rsidR="001C1815" w:rsidRPr="009A5D3A">
        <w:rPr>
          <w:rFonts w:eastAsia="Calibri" w:cstheme="minorHAnsi"/>
          <w:b/>
          <w:bCs/>
          <w:sz w:val="24"/>
          <w:szCs w:val="24"/>
        </w:rPr>
        <w:instrText>Rep. Bannister</w:instrText>
      </w:r>
      <w:r w:rsidR="001C1815" w:rsidRPr="009A5D3A">
        <w:rPr>
          <w:rFonts w:cstheme="minorHAnsi"/>
          <w:sz w:val="24"/>
          <w:szCs w:val="24"/>
        </w:rPr>
        <w:instrText xml:space="preserve">" </w:instrText>
      </w:r>
      <w:r w:rsidR="001C1815" w:rsidRPr="009A5D3A">
        <w:rPr>
          <w:rFonts w:eastAsia="Calibri" w:cstheme="minorHAnsi"/>
          <w:b/>
          <w:bCs/>
          <w:sz w:val="24"/>
          <w:szCs w:val="24"/>
        </w:rPr>
        <w:fldChar w:fldCharType="end"/>
      </w:r>
    </w:p>
    <w:p w14:paraId="2FC46F43" w14:textId="0C946D7B" w:rsidR="00E811E6" w:rsidRPr="00E811E6" w:rsidRDefault="00E811E6" w:rsidP="009A5D3A">
      <w:pPr>
        <w:spacing w:after="240" w:line="260" w:lineRule="exact"/>
        <w:rPr>
          <w:rFonts w:ascii="Calibri" w:eastAsia="Calibri" w:hAnsi="Calibri" w:cs="Times New Roman"/>
        </w:rPr>
      </w:pPr>
      <w:r w:rsidRPr="00E811E6">
        <w:rPr>
          <w:rFonts w:ascii="Calibri" w:eastAsia="Calibri" w:hAnsi="Calibri" w:cs="Times New Roman"/>
        </w:rPr>
        <w:t>This joint resolution makes provisions for appropriations from the contingency reserve fund</w:t>
      </w:r>
      <w:r w:rsidR="001C1815">
        <w:rPr>
          <w:rFonts w:ascii="Calibri" w:eastAsia="Calibri" w:hAnsi="Calibri" w:cs="Times New Roman"/>
        </w:rPr>
        <w:fldChar w:fldCharType="begin"/>
      </w:r>
      <w:r w:rsidR="001C1815">
        <w:instrText xml:space="preserve"> XE "</w:instrText>
      </w:r>
      <w:r w:rsidR="001C1815" w:rsidRPr="005B7514">
        <w:rPr>
          <w:rFonts w:ascii="Calibri" w:eastAsia="Calibri" w:hAnsi="Calibri" w:cs="Times New Roman"/>
        </w:rPr>
        <w:instrText>contingency reserve fund</w:instrText>
      </w:r>
      <w:r w:rsidR="001C1815">
        <w:instrText xml:space="preserve">" </w:instrText>
      </w:r>
      <w:r w:rsidR="001C1815">
        <w:rPr>
          <w:rFonts w:ascii="Calibri" w:eastAsia="Calibri" w:hAnsi="Calibri" w:cs="Times New Roman"/>
        </w:rPr>
        <w:fldChar w:fldCharType="end"/>
      </w:r>
      <w:r w:rsidRPr="00E811E6">
        <w:rPr>
          <w:rFonts w:ascii="Calibri" w:eastAsia="Calibri" w:hAnsi="Calibri" w:cs="Times New Roman"/>
        </w:rPr>
        <w:t xml:space="preserve"> and from funds disbursed to the state in the federal American Rescue Plan Act of 2021</w:t>
      </w:r>
      <w:r w:rsidR="001C1815">
        <w:rPr>
          <w:rFonts w:ascii="Calibri" w:eastAsia="Calibri" w:hAnsi="Calibri" w:cs="Times New Roman"/>
        </w:rPr>
        <w:fldChar w:fldCharType="begin"/>
      </w:r>
      <w:r w:rsidR="001C1815">
        <w:instrText xml:space="preserve"> XE "</w:instrText>
      </w:r>
      <w:r w:rsidR="001C1815" w:rsidRPr="005B7514">
        <w:rPr>
          <w:rFonts w:ascii="Calibri" w:eastAsia="Calibri" w:hAnsi="Calibri" w:cs="Times New Roman"/>
        </w:rPr>
        <w:instrText>American Rescue Plan Act of 2021</w:instrText>
      </w:r>
      <w:r w:rsidR="001C1815">
        <w:instrText xml:space="preserve">" </w:instrText>
      </w:r>
      <w:r w:rsidR="001C1815">
        <w:rPr>
          <w:rFonts w:ascii="Calibri" w:eastAsia="Calibri" w:hAnsi="Calibri" w:cs="Times New Roman"/>
        </w:rPr>
        <w:fldChar w:fldCharType="end"/>
      </w:r>
      <w:r w:rsidRPr="00E811E6">
        <w:rPr>
          <w:rFonts w:ascii="Calibri" w:eastAsia="Calibri" w:hAnsi="Calibri" w:cs="Times New Roman"/>
        </w:rPr>
        <w:t>.</w:t>
      </w:r>
    </w:p>
    <w:p w14:paraId="2E066CEE" w14:textId="23D55F1F" w:rsidR="00E811E6" w:rsidRPr="009A5D3A" w:rsidRDefault="00E811E6" w:rsidP="009A5D3A">
      <w:pPr>
        <w:spacing w:after="30" w:line="260" w:lineRule="exact"/>
        <w:rPr>
          <w:rFonts w:eastAsia="Calibri" w:cstheme="minorHAnsi"/>
          <w:b/>
          <w:bCs/>
          <w:sz w:val="24"/>
          <w:szCs w:val="24"/>
        </w:rPr>
      </w:pPr>
      <w:r w:rsidRPr="009A5D3A">
        <w:rPr>
          <w:rFonts w:eastAsia="Calibri" w:cstheme="minorHAnsi"/>
          <w:b/>
          <w:bCs/>
          <w:sz w:val="24"/>
          <w:szCs w:val="24"/>
        </w:rPr>
        <w:t>H. 3609</w:t>
      </w:r>
      <w:r w:rsidR="001C1815" w:rsidRPr="009A5D3A">
        <w:rPr>
          <w:rFonts w:eastAsia="Calibri" w:cstheme="minorHAnsi"/>
          <w:b/>
          <w:bCs/>
          <w:sz w:val="24"/>
          <w:szCs w:val="24"/>
        </w:rPr>
        <w:fldChar w:fldCharType="begin"/>
      </w:r>
      <w:r w:rsidR="001C1815" w:rsidRPr="009A5D3A">
        <w:rPr>
          <w:rFonts w:cstheme="minorHAnsi"/>
          <w:sz w:val="24"/>
          <w:szCs w:val="24"/>
        </w:rPr>
        <w:instrText xml:space="preserve"> XE "</w:instrText>
      </w:r>
      <w:r w:rsidR="001C1815" w:rsidRPr="009A5D3A">
        <w:rPr>
          <w:rFonts w:eastAsia="Calibri" w:cstheme="minorHAnsi"/>
          <w:b/>
          <w:bCs/>
          <w:sz w:val="24"/>
          <w:szCs w:val="24"/>
        </w:rPr>
        <w:instrText>H. 3609</w:instrText>
      </w:r>
      <w:r w:rsidR="001C1815" w:rsidRPr="009A5D3A">
        <w:rPr>
          <w:rFonts w:cstheme="minorHAnsi"/>
          <w:sz w:val="24"/>
          <w:szCs w:val="24"/>
        </w:rPr>
        <w:instrText xml:space="preserve">" </w:instrText>
      </w:r>
      <w:r w:rsidR="001C1815" w:rsidRPr="009A5D3A">
        <w:rPr>
          <w:rFonts w:eastAsia="Calibri" w:cstheme="minorHAnsi"/>
          <w:b/>
          <w:bCs/>
          <w:sz w:val="24"/>
          <w:szCs w:val="24"/>
        </w:rPr>
        <w:fldChar w:fldCharType="end"/>
      </w:r>
      <w:r w:rsidR="001C1815" w:rsidRPr="009A5D3A">
        <w:rPr>
          <w:rFonts w:eastAsia="Calibri" w:cstheme="minorHAnsi"/>
          <w:b/>
          <w:bCs/>
          <w:sz w:val="24"/>
          <w:szCs w:val="24"/>
        </w:rPr>
        <w:t xml:space="preserve"> </w:t>
      </w:r>
      <w:r w:rsidRPr="009A5D3A">
        <w:rPr>
          <w:rFonts w:eastAsia="Calibri" w:cstheme="minorHAnsi"/>
          <w:b/>
          <w:bCs/>
          <w:sz w:val="24"/>
          <w:szCs w:val="24"/>
        </w:rPr>
        <w:t xml:space="preserve"> Tax Exemption for Heirs' Property Owned by Disabled Veterans  </w:t>
      </w:r>
      <w:r w:rsidR="001C1815" w:rsidRPr="009A5D3A">
        <w:rPr>
          <w:rFonts w:eastAsia="Calibri" w:cstheme="minorHAnsi"/>
          <w:b/>
          <w:bCs/>
          <w:sz w:val="24"/>
          <w:szCs w:val="24"/>
        </w:rPr>
        <w:t xml:space="preserve">  </w:t>
      </w:r>
      <w:r w:rsidRPr="009A5D3A">
        <w:rPr>
          <w:rFonts w:eastAsia="Calibri" w:cstheme="minorHAnsi"/>
          <w:b/>
          <w:bCs/>
          <w:sz w:val="24"/>
          <w:szCs w:val="24"/>
        </w:rPr>
        <w:t>Rep. Jefferson</w:t>
      </w:r>
      <w:r w:rsidR="001C1815" w:rsidRPr="009A5D3A">
        <w:rPr>
          <w:rFonts w:eastAsia="Calibri" w:cstheme="minorHAnsi"/>
          <w:b/>
          <w:bCs/>
          <w:sz w:val="24"/>
          <w:szCs w:val="24"/>
        </w:rPr>
        <w:fldChar w:fldCharType="begin"/>
      </w:r>
      <w:r w:rsidR="001C1815" w:rsidRPr="009A5D3A">
        <w:rPr>
          <w:rFonts w:cstheme="minorHAnsi"/>
          <w:sz w:val="24"/>
          <w:szCs w:val="24"/>
        </w:rPr>
        <w:instrText xml:space="preserve"> XE "</w:instrText>
      </w:r>
      <w:r w:rsidR="001C1815" w:rsidRPr="009A5D3A">
        <w:rPr>
          <w:rFonts w:eastAsia="Calibri" w:cstheme="minorHAnsi"/>
          <w:b/>
          <w:bCs/>
          <w:sz w:val="24"/>
          <w:szCs w:val="24"/>
        </w:rPr>
        <w:instrText>Rep. Jefferson</w:instrText>
      </w:r>
      <w:r w:rsidR="001C1815" w:rsidRPr="009A5D3A">
        <w:rPr>
          <w:rFonts w:cstheme="minorHAnsi"/>
          <w:sz w:val="24"/>
          <w:szCs w:val="24"/>
        </w:rPr>
        <w:instrText xml:space="preserve">" </w:instrText>
      </w:r>
      <w:r w:rsidR="001C1815" w:rsidRPr="009A5D3A">
        <w:rPr>
          <w:rFonts w:eastAsia="Calibri" w:cstheme="minorHAnsi"/>
          <w:b/>
          <w:bCs/>
          <w:sz w:val="24"/>
          <w:szCs w:val="24"/>
        </w:rPr>
        <w:fldChar w:fldCharType="end"/>
      </w:r>
    </w:p>
    <w:p w14:paraId="478DBB48" w14:textId="2D6A38BF" w:rsidR="00E811E6" w:rsidRPr="00E811E6" w:rsidRDefault="00E811E6" w:rsidP="009A5D3A">
      <w:pPr>
        <w:spacing w:after="240" w:line="260" w:lineRule="exact"/>
        <w:rPr>
          <w:rFonts w:ascii="Calibri" w:eastAsia="Calibri" w:hAnsi="Calibri" w:cs="Times New Roman"/>
        </w:rPr>
      </w:pPr>
      <w:r w:rsidRPr="00E811E6">
        <w:rPr>
          <w:rFonts w:ascii="Calibri" w:eastAsia="Calibri" w:hAnsi="Calibri" w:cs="Times New Roman"/>
        </w:rPr>
        <w:t>This bill establishes a property tax exemption for heirs' property</w:t>
      </w:r>
      <w:r w:rsidR="001C1815">
        <w:rPr>
          <w:rFonts w:ascii="Calibri" w:eastAsia="Calibri" w:hAnsi="Calibri" w:cs="Times New Roman"/>
        </w:rPr>
        <w:fldChar w:fldCharType="begin"/>
      </w:r>
      <w:r w:rsidR="001C1815">
        <w:instrText xml:space="preserve"> XE "</w:instrText>
      </w:r>
      <w:r w:rsidR="001C1815" w:rsidRPr="0092225C">
        <w:rPr>
          <w:rFonts w:ascii="Calibri" w:eastAsia="Calibri" w:hAnsi="Calibri" w:cs="Times New Roman"/>
        </w:rPr>
        <w:instrText>heirs' property:</w:instrText>
      </w:r>
      <w:r w:rsidR="001C1815" w:rsidRPr="0092225C">
        <w:instrText>tax exemption for disabled veterans</w:instrText>
      </w:r>
      <w:r w:rsidR="001C1815">
        <w:instrText xml:space="preserve">" </w:instrText>
      </w:r>
      <w:r w:rsidR="001C1815">
        <w:rPr>
          <w:rFonts w:ascii="Calibri" w:eastAsia="Calibri" w:hAnsi="Calibri" w:cs="Times New Roman"/>
        </w:rPr>
        <w:fldChar w:fldCharType="end"/>
      </w:r>
      <w:r w:rsidRPr="00E811E6">
        <w:rPr>
          <w:rFonts w:ascii="Calibri" w:eastAsia="Calibri" w:hAnsi="Calibri" w:cs="Times New Roman"/>
        </w:rPr>
        <w:t xml:space="preserve"> owned by a veteran</w:t>
      </w:r>
      <w:r w:rsidR="001C1815">
        <w:rPr>
          <w:rFonts w:ascii="Calibri" w:eastAsia="Calibri" w:hAnsi="Calibri" w:cs="Times New Roman"/>
        </w:rPr>
        <w:fldChar w:fldCharType="begin"/>
      </w:r>
      <w:r w:rsidR="001C1815">
        <w:instrText xml:space="preserve"> XE "</w:instrText>
      </w:r>
      <w:r w:rsidR="001C1815" w:rsidRPr="005B7514">
        <w:rPr>
          <w:rFonts w:ascii="Calibri" w:eastAsia="Calibri" w:hAnsi="Calibri" w:cs="Times New Roman"/>
        </w:rPr>
        <w:instrText>veteran</w:instrText>
      </w:r>
      <w:r w:rsidR="00C211CD">
        <w:rPr>
          <w:rFonts w:ascii="Calibri" w:eastAsia="Calibri" w:hAnsi="Calibri" w:cs="Times New Roman"/>
        </w:rPr>
        <w:instrText>s</w:instrText>
      </w:r>
      <w:r w:rsidR="001C1815">
        <w:instrText xml:space="preserve">" </w:instrText>
      </w:r>
      <w:r w:rsidR="001C1815">
        <w:rPr>
          <w:rFonts w:ascii="Calibri" w:eastAsia="Calibri" w:hAnsi="Calibri" w:cs="Times New Roman"/>
        </w:rPr>
        <w:fldChar w:fldCharType="end"/>
      </w:r>
      <w:r w:rsidRPr="00E811E6">
        <w:rPr>
          <w:rFonts w:ascii="Calibri" w:eastAsia="Calibri" w:hAnsi="Calibri" w:cs="Times New Roman"/>
        </w:rPr>
        <w:t xml:space="preserve"> of the Armed Forces of the United States who is permanently and totally disabled as a result of a service-connected disability and who files with the Department of Revenue</w:t>
      </w:r>
      <w:r w:rsidR="001C1815">
        <w:rPr>
          <w:rFonts w:ascii="Calibri" w:eastAsia="Calibri" w:hAnsi="Calibri" w:cs="Times New Roman"/>
        </w:rPr>
        <w:fldChar w:fldCharType="begin"/>
      </w:r>
      <w:r w:rsidR="001C1815">
        <w:instrText xml:space="preserve"> XE "</w:instrText>
      </w:r>
      <w:r w:rsidR="001C1815" w:rsidRPr="005B7514">
        <w:rPr>
          <w:rFonts w:ascii="Calibri" w:eastAsia="Calibri" w:hAnsi="Calibri" w:cs="Times New Roman"/>
        </w:rPr>
        <w:instrText>Department of Revenue</w:instrText>
      </w:r>
      <w:r w:rsidR="001C1815">
        <w:instrText xml:space="preserve">" </w:instrText>
      </w:r>
      <w:r w:rsidR="001C1815">
        <w:rPr>
          <w:rFonts w:ascii="Calibri" w:eastAsia="Calibri" w:hAnsi="Calibri" w:cs="Times New Roman"/>
        </w:rPr>
        <w:fldChar w:fldCharType="end"/>
      </w:r>
      <w:r w:rsidRPr="00E811E6">
        <w:rPr>
          <w:rFonts w:ascii="Calibri" w:eastAsia="Calibri" w:hAnsi="Calibri" w:cs="Times New Roman"/>
        </w:rPr>
        <w:t xml:space="preserve"> a certificate signed by the county service officer certifying this disability.</w:t>
      </w:r>
    </w:p>
    <w:p w14:paraId="491EABA8" w14:textId="6B875B21" w:rsidR="00E811E6" w:rsidRPr="009A5D3A" w:rsidRDefault="00E811E6" w:rsidP="009A5D3A">
      <w:pPr>
        <w:spacing w:after="30" w:line="260" w:lineRule="exact"/>
        <w:rPr>
          <w:rFonts w:eastAsia="Calibri" w:cstheme="minorHAnsi"/>
          <w:b/>
          <w:bCs/>
          <w:sz w:val="24"/>
          <w:szCs w:val="24"/>
        </w:rPr>
      </w:pPr>
      <w:r w:rsidRPr="009A5D3A">
        <w:rPr>
          <w:rFonts w:eastAsia="Calibri" w:cstheme="minorHAnsi"/>
          <w:b/>
          <w:bCs/>
          <w:sz w:val="24"/>
          <w:szCs w:val="24"/>
        </w:rPr>
        <w:t>H. 3613</w:t>
      </w:r>
      <w:r w:rsidR="001C1815" w:rsidRPr="009A5D3A">
        <w:rPr>
          <w:rFonts w:eastAsia="Calibri" w:cstheme="minorHAnsi"/>
          <w:b/>
          <w:bCs/>
          <w:sz w:val="24"/>
          <w:szCs w:val="24"/>
        </w:rPr>
        <w:fldChar w:fldCharType="begin"/>
      </w:r>
      <w:r w:rsidR="001C1815" w:rsidRPr="009A5D3A">
        <w:rPr>
          <w:rFonts w:cstheme="minorHAnsi"/>
          <w:sz w:val="24"/>
          <w:szCs w:val="24"/>
        </w:rPr>
        <w:instrText xml:space="preserve"> XE "</w:instrText>
      </w:r>
      <w:r w:rsidR="001C1815" w:rsidRPr="009A5D3A">
        <w:rPr>
          <w:rFonts w:eastAsia="Calibri" w:cstheme="minorHAnsi"/>
          <w:b/>
          <w:bCs/>
          <w:sz w:val="24"/>
          <w:szCs w:val="24"/>
        </w:rPr>
        <w:instrText>H. 3613</w:instrText>
      </w:r>
      <w:r w:rsidR="001C1815" w:rsidRPr="009A5D3A">
        <w:rPr>
          <w:rFonts w:cstheme="minorHAnsi"/>
          <w:sz w:val="24"/>
          <w:szCs w:val="24"/>
        </w:rPr>
        <w:instrText xml:space="preserve">" </w:instrText>
      </w:r>
      <w:r w:rsidR="001C1815" w:rsidRPr="009A5D3A">
        <w:rPr>
          <w:rFonts w:eastAsia="Calibri" w:cstheme="minorHAnsi"/>
          <w:b/>
          <w:bCs/>
          <w:sz w:val="24"/>
          <w:szCs w:val="24"/>
        </w:rPr>
        <w:fldChar w:fldCharType="end"/>
      </w:r>
      <w:r w:rsidR="001C1815" w:rsidRPr="009A5D3A">
        <w:rPr>
          <w:rFonts w:eastAsia="Calibri" w:cstheme="minorHAnsi"/>
          <w:b/>
          <w:bCs/>
          <w:sz w:val="24"/>
          <w:szCs w:val="24"/>
        </w:rPr>
        <w:t xml:space="preserve"> </w:t>
      </w:r>
      <w:r w:rsidRPr="009A5D3A">
        <w:rPr>
          <w:rFonts w:eastAsia="Calibri" w:cstheme="minorHAnsi"/>
          <w:b/>
          <w:bCs/>
          <w:sz w:val="24"/>
          <w:szCs w:val="24"/>
        </w:rPr>
        <w:t xml:space="preserve"> Small Employers</w:t>
      </w:r>
      <w:r w:rsidR="001C1815" w:rsidRPr="009A5D3A">
        <w:rPr>
          <w:rFonts w:eastAsia="Calibri" w:cstheme="minorHAnsi"/>
          <w:b/>
          <w:bCs/>
          <w:sz w:val="24"/>
          <w:szCs w:val="24"/>
        </w:rPr>
        <w:fldChar w:fldCharType="begin"/>
      </w:r>
      <w:r w:rsidR="001C1815" w:rsidRPr="009A5D3A">
        <w:rPr>
          <w:rFonts w:cstheme="minorHAnsi"/>
          <w:sz w:val="24"/>
          <w:szCs w:val="24"/>
        </w:rPr>
        <w:instrText xml:space="preserve"> XE "</w:instrText>
      </w:r>
      <w:r w:rsidR="001C1815" w:rsidRPr="009A5D3A">
        <w:rPr>
          <w:rFonts w:eastAsia="Calibri" w:cstheme="minorHAnsi"/>
          <w:b/>
          <w:bCs/>
          <w:sz w:val="24"/>
          <w:szCs w:val="24"/>
        </w:rPr>
        <w:instrText>small employers</w:instrText>
      </w:r>
      <w:r w:rsidR="001C1815" w:rsidRPr="009A5D3A">
        <w:rPr>
          <w:rFonts w:cstheme="minorHAnsi"/>
          <w:sz w:val="24"/>
          <w:szCs w:val="24"/>
        </w:rPr>
        <w:instrText xml:space="preserve">" </w:instrText>
      </w:r>
      <w:r w:rsidR="001C1815" w:rsidRPr="009A5D3A">
        <w:rPr>
          <w:rFonts w:eastAsia="Calibri" w:cstheme="minorHAnsi"/>
          <w:b/>
          <w:bCs/>
          <w:sz w:val="24"/>
          <w:szCs w:val="24"/>
        </w:rPr>
        <w:fldChar w:fldCharType="end"/>
      </w:r>
      <w:r w:rsidRPr="009A5D3A">
        <w:rPr>
          <w:rFonts w:eastAsia="Calibri" w:cstheme="minorHAnsi"/>
          <w:b/>
          <w:bCs/>
          <w:sz w:val="24"/>
          <w:szCs w:val="24"/>
        </w:rPr>
        <w:t xml:space="preserve"> Not Required to Withhold Income Tax </w:t>
      </w:r>
      <w:r w:rsidR="001C1815" w:rsidRPr="009A5D3A">
        <w:rPr>
          <w:rFonts w:eastAsia="Calibri" w:cstheme="minorHAnsi"/>
          <w:b/>
          <w:bCs/>
          <w:sz w:val="24"/>
          <w:szCs w:val="24"/>
        </w:rPr>
        <w:t xml:space="preserve">  </w:t>
      </w:r>
      <w:r w:rsidRPr="009A5D3A">
        <w:rPr>
          <w:rFonts w:eastAsia="Calibri" w:cstheme="minorHAnsi"/>
          <w:b/>
          <w:bCs/>
          <w:sz w:val="24"/>
          <w:szCs w:val="24"/>
        </w:rPr>
        <w:t xml:space="preserve"> Rep. Beach</w:t>
      </w:r>
      <w:r w:rsidR="00294916" w:rsidRPr="009A5D3A">
        <w:rPr>
          <w:rFonts w:eastAsia="Calibri" w:cstheme="minorHAnsi"/>
          <w:b/>
          <w:bCs/>
          <w:sz w:val="24"/>
          <w:szCs w:val="24"/>
        </w:rPr>
        <w:fldChar w:fldCharType="begin"/>
      </w:r>
      <w:r w:rsidR="00294916" w:rsidRPr="009A5D3A">
        <w:rPr>
          <w:rFonts w:cstheme="minorHAnsi"/>
          <w:sz w:val="24"/>
          <w:szCs w:val="24"/>
        </w:rPr>
        <w:instrText xml:space="preserve"> XE "</w:instrText>
      </w:r>
      <w:r w:rsidR="00294916" w:rsidRPr="009A5D3A">
        <w:rPr>
          <w:rFonts w:cstheme="minorHAnsi"/>
          <w:b/>
          <w:bCs/>
          <w:sz w:val="24"/>
          <w:szCs w:val="24"/>
        </w:rPr>
        <w:instrText>Rep. Beach</w:instrText>
      </w:r>
      <w:r w:rsidR="00294916" w:rsidRPr="009A5D3A">
        <w:rPr>
          <w:rFonts w:cstheme="minorHAnsi"/>
          <w:sz w:val="24"/>
          <w:szCs w:val="24"/>
        </w:rPr>
        <w:instrText xml:space="preserve">" </w:instrText>
      </w:r>
      <w:r w:rsidR="00294916" w:rsidRPr="009A5D3A">
        <w:rPr>
          <w:rFonts w:eastAsia="Calibri" w:cstheme="minorHAnsi"/>
          <w:b/>
          <w:bCs/>
          <w:sz w:val="24"/>
          <w:szCs w:val="24"/>
        </w:rPr>
        <w:fldChar w:fldCharType="end"/>
      </w:r>
    </w:p>
    <w:p w14:paraId="38AC2785" w14:textId="16176BED" w:rsidR="00E811E6" w:rsidRPr="00E811E6" w:rsidRDefault="00E811E6" w:rsidP="006F62BD">
      <w:pPr>
        <w:spacing w:after="480" w:line="260" w:lineRule="exact"/>
        <w:rPr>
          <w:rFonts w:ascii="Calibri" w:eastAsia="Calibri" w:hAnsi="Calibri" w:cs="Times New Roman"/>
        </w:rPr>
      </w:pPr>
      <w:r w:rsidRPr="00E811E6">
        <w:rPr>
          <w:rFonts w:ascii="Calibri" w:eastAsia="Calibri" w:hAnsi="Calibri" w:cs="Times New Roman"/>
        </w:rPr>
        <w:t xml:space="preserve">This bill provides that a person located, doing business, or having gross income in </w:t>
      </w:r>
      <w:r w:rsidR="001C1815">
        <w:rPr>
          <w:rFonts w:ascii="Calibri" w:eastAsia="Calibri" w:hAnsi="Calibri" w:cs="Times New Roman"/>
        </w:rPr>
        <w:t>South Carolina</w:t>
      </w:r>
      <w:r w:rsidRPr="00E811E6">
        <w:rPr>
          <w:rFonts w:ascii="Calibri" w:eastAsia="Calibri" w:hAnsi="Calibri" w:cs="Times New Roman"/>
        </w:rPr>
        <w:t xml:space="preserve"> who employs less than </w:t>
      </w:r>
      <w:r w:rsidR="001C1815">
        <w:rPr>
          <w:rFonts w:ascii="Calibri" w:eastAsia="Calibri" w:hAnsi="Calibri" w:cs="Times New Roman"/>
        </w:rPr>
        <w:t>50</w:t>
      </w:r>
      <w:r w:rsidRPr="00E811E6">
        <w:rPr>
          <w:rFonts w:ascii="Calibri" w:eastAsia="Calibri" w:hAnsi="Calibri" w:cs="Times New Roman"/>
        </w:rPr>
        <w:t xml:space="preserve"> employees is not required to withhold income tax.</w:t>
      </w:r>
    </w:p>
    <w:p w14:paraId="01FE7CB3" w14:textId="466931ED" w:rsidR="002A3EB2" w:rsidRPr="006F62BD" w:rsidRDefault="002A3EB2" w:rsidP="002A3EB2">
      <w:r w:rsidRPr="006F62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C57E"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1B027D73" w14:textId="77777777" w:rsidR="002A3EB2" w:rsidRPr="00E600FE" w:rsidRDefault="002A3EB2" w:rsidP="002A3EB2">
      <w:pPr>
        <w:rPr>
          <w:rFonts w:cstheme="minorHAnsi"/>
          <w:sz w:val="16"/>
          <w:szCs w:val="16"/>
        </w:rPr>
      </w:pPr>
    </w:p>
    <w:p w14:paraId="5D303EA2" w14:textId="381DC660" w:rsidR="00D7040A" w:rsidRPr="00D8080A" w:rsidRDefault="00D7040A" w:rsidP="00D7040A">
      <w:pPr>
        <w:spacing w:after="40" w:line="240" w:lineRule="auto"/>
        <w:rPr>
          <w:sz w:val="20"/>
          <w:szCs w:val="20"/>
        </w:rPr>
      </w:pPr>
      <w:r w:rsidRPr="00D8080A">
        <w:rPr>
          <w:sz w:val="20"/>
          <w:szCs w:val="20"/>
        </w:rPr>
        <w:t>The House Research Office uses the 17th edition of the Chicago Manual of Style (with practical modifications, esp. regarding numbers).</w:t>
      </w:r>
    </w:p>
    <w:p w14:paraId="4BC31D8C" w14:textId="59A40F00" w:rsidR="00494179" w:rsidRDefault="00494179" w:rsidP="00E600FE">
      <w:pPr>
        <w:spacing w:after="40" w:line="240" w:lineRule="auto"/>
        <w:rPr>
          <w:rFonts w:cstheme="minorHAnsi"/>
          <w:color w:val="0D0D0D" w:themeColor="text1" w:themeTint="F2"/>
          <w:sz w:val="20"/>
          <w:szCs w:val="20"/>
        </w:rPr>
      </w:pPr>
      <w:r>
        <w:rPr>
          <w:rFonts w:cstheme="minorHAnsi"/>
          <w:color w:val="0D0D0D" w:themeColor="text1" w:themeTint="F2"/>
          <w:sz w:val="20"/>
          <w:szCs w:val="20"/>
        </w:rPr>
        <w:fldChar w:fldCharType="begin"/>
      </w:r>
      <w:r>
        <w:rPr>
          <w:rFonts w:cstheme="minorHAnsi"/>
          <w:color w:val="0D0D0D" w:themeColor="text1" w:themeTint="F2"/>
          <w:sz w:val="20"/>
          <w:szCs w:val="20"/>
        </w:rPr>
        <w:instrText xml:space="preserve"> DATE \@ "M/d/yyyy h:mm am/pm" </w:instrText>
      </w:r>
      <w:r>
        <w:rPr>
          <w:rFonts w:cstheme="minorHAnsi"/>
          <w:color w:val="0D0D0D" w:themeColor="text1" w:themeTint="F2"/>
          <w:sz w:val="20"/>
          <w:szCs w:val="20"/>
        </w:rPr>
        <w:fldChar w:fldCharType="separate"/>
      </w:r>
      <w:r w:rsidR="008E44E9">
        <w:rPr>
          <w:rFonts w:cstheme="minorHAnsi"/>
          <w:noProof/>
          <w:color w:val="0D0D0D" w:themeColor="text1" w:themeTint="F2"/>
          <w:sz w:val="20"/>
          <w:szCs w:val="20"/>
        </w:rPr>
        <w:t>1/17/2023 9:19 AM</w:t>
      </w:r>
      <w:r>
        <w:rPr>
          <w:rFonts w:cstheme="minorHAnsi"/>
          <w:color w:val="0D0D0D" w:themeColor="text1" w:themeTint="F2"/>
          <w:sz w:val="20"/>
          <w:szCs w:val="20"/>
        </w:rPr>
        <w:fldChar w:fldCharType="end"/>
      </w:r>
    </w:p>
    <w:p w14:paraId="2B1F0D51" w14:textId="2C36C227" w:rsidR="003A763B" w:rsidRPr="00E600FE" w:rsidRDefault="00D7040A" w:rsidP="00E600FE">
      <w:pPr>
        <w:spacing w:after="40" w:line="240" w:lineRule="auto"/>
        <w:rPr>
          <w:rFonts w:cstheme="minorHAnsi"/>
          <w:color w:val="0D0D0D" w:themeColor="text1" w:themeTint="F2"/>
          <w:sz w:val="18"/>
          <w:szCs w:val="18"/>
        </w:rPr>
      </w:pPr>
      <w:r w:rsidRPr="00D8080A">
        <w:rPr>
          <w:rFonts w:cstheme="minorHAnsi"/>
          <w:color w:val="0D0D0D" w:themeColor="text1" w:themeTint="F2"/>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8" w:history="1">
        <w:r w:rsidRPr="00D8080A">
          <w:rPr>
            <w:rStyle w:val="Hyperlink"/>
            <w:rFonts w:cstheme="minorHAnsi"/>
            <w:color w:val="0D0D0D" w:themeColor="text1" w:themeTint="F2"/>
            <w:sz w:val="18"/>
            <w:szCs w:val="18"/>
          </w:rPr>
          <w:t>http://www.scstatehouse.gov</w:t>
        </w:r>
      </w:hyperlink>
      <w:r w:rsidRPr="00D8080A">
        <w:rPr>
          <w:rFonts w:cstheme="minorHAnsi"/>
          <w:color w:val="0D0D0D" w:themeColor="text1" w:themeTint="F2"/>
          <w:sz w:val="18"/>
          <w:szCs w:val="18"/>
        </w:rPr>
        <w:t xml:space="preserve">).  Go to Publications, then Legislative Updates. This lists </w:t>
      </w:r>
      <w:proofErr w:type="gramStart"/>
      <w:r w:rsidRPr="00D8080A">
        <w:rPr>
          <w:rFonts w:cstheme="minorHAnsi"/>
          <w:color w:val="0D0D0D" w:themeColor="text1" w:themeTint="F2"/>
          <w:sz w:val="18"/>
          <w:szCs w:val="18"/>
        </w:rPr>
        <w:t>all of</w:t>
      </w:r>
      <w:proofErr w:type="gramEnd"/>
      <w:r w:rsidRPr="00D8080A">
        <w:rPr>
          <w:rFonts w:cstheme="minorHAnsi"/>
          <w:color w:val="0D0D0D" w:themeColor="text1" w:themeTint="F2"/>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E600FE" w:rsidSect="003C7B7D">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149B" w14:textId="77777777" w:rsidR="005C515A" w:rsidRDefault="005C515A">
      <w:pPr>
        <w:spacing w:after="0" w:line="240" w:lineRule="auto"/>
      </w:pPr>
      <w:r>
        <w:separator/>
      </w:r>
    </w:p>
  </w:endnote>
  <w:endnote w:type="continuationSeparator" w:id="0">
    <w:p w14:paraId="52A8CF64" w14:textId="77777777" w:rsidR="005C515A" w:rsidRDefault="005C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FCD3" w14:textId="77777777" w:rsidR="005C515A" w:rsidRDefault="005C515A">
      <w:pPr>
        <w:spacing w:after="0" w:line="240" w:lineRule="auto"/>
      </w:pPr>
      <w:r>
        <w:separator/>
      </w:r>
    </w:p>
  </w:footnote>
  <w:footnote w:type="continuationSeparator" w:id="0">
    <w:p w14:paraId="435F18D9" w14:textId="77777777" w:rsidR="005C515A" w:rsidRDefault="005C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5A2F55A9"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1"/>
  </w:num>
  <w:num w:numId="2" w16cid:durableId="1671523648">
    <w:abstractNumId w:val="5"/>
  </w:num>
  <w:num w:numId="3" w16cid:durableId="122504257">
    <w:abstractNumId w:val="3"/>
  </w:num>
  <w:num w:numId="4" w16cid:durableId="1621494970">
    <w:abstractNumId w:val="6"/>
  </w:num>
  <w:num w:numId="5" w16cid:durableId="1291280718">
    <w:abstractNumId w:val="4"/>
  </w:num>
  <w:num w:numId="6" w16cid:durableId="1141266819">
    <w:abstractNumId w:val="0"/>
  </w:num>
  <w:num w:numId="7" w16cid:durableId="9791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7F498A1-3BA5-40F1-BE01-22D0ED2B8B04}"/>
    <w:docVar w:name="dgnword-eventsink" w:val="2670406883024"/>
  </w:docVars>
  <w:rsids>
    <w:rsidRoot w:val="008F30F9"/>
    <w:rsid w:val="00003E2B"/>
    <w:rsid w:val="0000536D"/>
    <w:rsid w:val="00005F44"/>
    <w:rsid w:val="000077A0"/>
    <w:rsid w:val="00007C8D"/>
    <w:rsid w:val="000136C4"/>
    <w:rsid w:val="00013BA3"/>
    <w:rsid w:val="000162D3"/>
    <w:rsid w:val="000167BA"/>
    <w:rsid w:val="000169FD"/>
    <w:rsid w:val="000212BE"/>
    <w:rsid w:val="0002450A"/>
    <w:rsid w:val="000275AC"/>
    <w:rsid w:val="00032156"/>
    <w:rsid w:val="00040446"/>
    <w:rsid w:val="00042224"/>
    <w:rsid w:val="00045164"/>
    <w:rsid w:val="0004521E"/>
    <w:rsid w:val="0005027F"/>
    <w:rsid w:val="000523EF"/>
    <w:rsid w:val="00054E91"/>
    <w:rsid w:val="00056849"/>
    <w:rsid w:val="00056AB4"/>
    <w:rsid w:val="000574C7"/>
    <w:rsid w:val="0006024D"/>
    <w:rsid w:val="000602C0"/>
    <w:rsid w:val="00060A4B"/>
    <w:rsid w:val="000614B5"/>
    <w:rsid w:val="00061BA2"/>
    <w:rsid w:val="00062816"/>
    <w:rsid w:val="0007110A"/>
    <w:rsid w:val="000713CB"/>
    <w:rsid w:val="00072A16"/>
    <w:rsid w:val="00076AD3"/>
    <w:rsid w:val="000828CF"/>
    <w:rsid w:val="00082C11"/>
    <w:rsid w:val="00082CCC"/>
    <w:rsid w:val="0008329F"/>
    <w:rsid w:val="0008481B"/>
    <w:rsid w:val="0008657D"/>
    <w:rsid w:val="00087C01"/>
    <w:rsid w:val="00090EC1"/>
    <w:rsid w:val="00093AC2"/>
    <w:rsid w:val="00097F05"/>
    <w:rsid w:val="000A055B"/>
    <w:rsid w:val="000A4BB2"/>
    <w:rsid w:val="000A54FC"/>
    <w:rsid w:val="000A66E0"/>
    <w:rsid w:val="000A6B3F"/>
    <w:rsid w:val="000A7BD5"/>
    <w:rsid w:val="000B0031"/>
    <w:rsid w:val="000B1ECD"/>
    <w:rsid w:val="000B446D"/>
    <w:rsid w:val="000B56CB"/>
    <w:rsid w:val="000B5C9F"/>
    <w:rsid w:val="000B7658"/>
    <w:rsid w:val="000C3BC5"/>
    <w:rsid w:val="000D0E21"/>
    <w:rsid w:val="000D6917"/>
    <w:rsid w:val="000D6E4E"/>
    <w:rsid w:val="000D710E"/>
    <w:rsid w:val="000D7AB0"/>
    <w:rsid w:val="000E03D9"/>
    <w:rsid w:val="000E0A04"/>
    <w:rsid w:val="000E2C6D"/>
    <w:rsid w:val="000E4623"/>
    <w:rsid w:val="000E6799"/>
    <w:rsid w:val="000F1C71"/>
    <w:rsid w:val="000F2712"/>
    <w:rsid w:val="000F2B26"/>
    <w:rsid w:val="000F362E"/>
    <w:rsid w:val="000F3B90"/>
    <w:rsid w:val="000F5C33"/>
    <w:rsid w:val="000F737E"/>
    <w:rsid w:val="000F7E86"/>
    <w:rsid w:val="0010252B"/>
    <w:rsid w:val="00103EEB"/>
    <w:rsid w:val="001108AE"/>
    <w:rsid w:val="00116E74"/>
    <w:rsid w:val="0011728A"/>
    <w:rsid w:val="00117C48"/>
    <w:rsid w:val="00123429"/>
    <w:rsid w:val="00124659"/>
    <w:rsid w:val="00126F2C"/>
    <w:rsid w:val="00131D38"/>
    <w:rsid w:val="00131FE1"/>
    <w:rsid w:val="00132318"/>
    <w:rsid w:val="001346A3"/>
    <w:rsid w:val="00135D19"/>
    <w:rsid w:val="00140E15"/>
    <w:rsid w:val="001413F8"/>
    <w:rsid w:val="001422BE"/>
    <w:rsid w:val="00145395"/>
    <w:rsid w:val="00150E35"/>
    <w:rsid w:val="00151A0A"/>
    <w:rsid w:val="0017101D"/>
    <w:rsid w:val="0017185D"/>
    <w:rsid w:val="001718CA"/>
    <w:rsid w:val="001732C2"/>
    <w:rsid w:val="00173ED4"/>
    <w:rsid w:val="00175A2B"/>
    <w:rsid w:val="0018137F"/>
    <w:rsid w:val="001827EF"/>
    <w:rsid w:val="001844A4"/>
    <w:rsid w:val="00185040"/>
    <w:rsid w:val="0018614E"/>
    <w:rsid w:val="00186C9F"/>
    <w:rsid w:val="0019073B"/>
    <w:rsid w:val="0019280F"/>
    <w:rsid w:val="00195F68"/>
    <w:rsid w:val="00196D7F"/>
    <w:rsid w:val="001A3BCD"/>
    <w:rsid w:val="001A45B9"/>
    <w:rsid w:val="001A5005"/>
    <w:rsid w:val="001A5C42"/>
    <w:rsid w:val="001A7499"/>
    <w:rsid w:val="001A7809"/>
    <w:rsid w:val="001B0FE6"/>
    <w:rsid w:val="001B33DF"/>
    <w:rsid w:val="001B4706"/>
    <w:rsid w:val="001C1815"/>
    <w:rsid w:val="001C1980"/>
    <w:rsid w:val="001C1BE1"/>
    <w:rsid w:val="001C3690"/>
    <w:rsid w:val="001C39D3"/>
    <w:rsid w:val="001C4A04"/>
    <w:rsid w:val="001C4C5F"/>
    <w:rsid w:val="001D399A"/>
    <w:rsid w:val="001D3BFD"/>
    <w:rsid w:val="001D5A74"/>
    <w:rsid w:val="001D75E9"/>
    <w:rsid w:val="001E34F1"/>
    <w:rsid w:val="001E3C90"/>
    <w:rsid w:val="001E5514"/>
    <w:rsid w:val="001F2AB5"/>
    <w:rsid w:val="001F6F2C"/>
    <w:rsid w:val="001F7AFC"/>
    <w:rsid w:val="00206BBB"/>
    <w:rsid w:val="00207AAB"/>
    <w:rsid w:val="00212712"/>
    <w:rsid w:val="002130E9"/>
    <w:rsid w:val="0021641A"/>
    <w:rsid w:val="0021667C"/>
    <w:rsid w:val="002224E5"/>
    <w:rsid w:val="0022303E"/>
    <w:rsid w:val="002230F7"/>
    <w:rsid w:val="00224625"/>
    <w:rsid w:val="00225F16"/>
    <w:rsid w:val="00226122"/>
    <w:rsid w:val="00236729"/>
    <w:rsid w:val="00240442"/>
    <w:rsid w:val="002422BC"/>
    <w:rsid w:val="0024581C"/>
    <w:rsid w:val="002518C8"/>
    <w:rsid w:val="00251B77"/>
    <w:rsid w:val="00251F49"/>
    <w:rsid w:val="002548F5"/>
    <w:rsid w:val="00255C70"/>
    <w:rsid w:val="00260073"/>
    <w:rsid w:val="00261751"/>
    <w:rsid w:val="00270712"/>
    <w:rsid w:val="0027111F"/>
    <w:rsid w:val="00271D87"/>
    <w:rsid w:val="002737B7"/>
    <w:rsid w:val="002746DE"/>
    <w:rsid w:val="00275507"/>
    <w:rsid w:val="00275B11"/>
    <w:rsid w:val="00277716"/>
    <w:rsid w:val="00277A95"/>
    <w:rsid w:val="00280A44"/>
    <w:rsid w:val="00285A2B"/>
    <w:rsid w:val="002869D8"/>
    <w:rsid w:val="00287F01"/>
    <w:rsid w:val="0029066D"/>
    <w:rsid w:val="00294916"/>
    <w:rsid w:val="00294E36"/>
    <w:rsid w:val="0029752C"/>
    <w:rsid w:val="002A114F"/>
    <w:rsid w:val="002A3EB2"/>
    <w:rsid w:val="002A4D07"/>
    <w:rsid w:val="002A67C8"/>
    <w:rsid w:val="002B10CD"/>
    <w:rsid w:val="002B2C26"/>
    <w:rsid w:val="002B59AB"/>
    <w:rsid w:val="002C038F"/>
    <w:rsid w:val="002C12FF"/>
    <w:rsid w:val="002C2068"/>
    <w:rsid w:val="002C4C40"/>
    <w:rsid w:val="002C709D"/>
    <w:rsid w:val="002C70B8"/>
    <w:rsid w:val="002D2B89"/>
    <w:rsid w:val="002D6473"/>
    <w:rsid w:val="002D7139"/>
    <w:rsid w:val="002E00E4"/>
    <w:rsid w:val="002E0F11"/>
    <w:rsid w:val="002E1C70"/>
    <w:rsid w:val="002E1F9B"/>
    <w:rsid w:val="002E478D"/>
    <w:rsid w:val="002E6196"/>
    <w:rsid w:val="002F5C51"/>
    <w:rsid w:val="002F6BA3"/>
    <w:rsid w:val="002F78E2"/>
    <w:rsid w:val="0030273B"/>
    <w:rsid w:val="00305E9F"/>
    <w:rsid w:val="003060F7"/>
    <w:rsid w:val="00310B5D"/>
    <w:rsid w:val="003110D5"/>
    <w:rsid w:val="003129BD"/>
    <w:rsid w:val="00313234"/>
    <w:rsid w:val="00313A8F"/>
    <w:rsid w:val="00314E61"/>
    <w:rsid w:val="003223F0"/>
    <w:rsid w:val="003258CA"/>
    <w:rsid w:val="00330864"/>
    <w:rsid w:val="003320C0"/>
    <w:rsid w:val="0033443E"/>
    <w:rsid w:val="00334A9C"/>
    <w:rsid w:val="00334C54"/>
    <w:rsid w:val="003357B3"/>
    <w:rsid w:val="0034664B"/>
    <w:rsid w:val="003476AB"/>
    <w:rsid w:val="00352C93"/>
    <w:rsid w:val="00352ED2"/>
    <w:rsid w:val="0035471F"/>
    <w:rsid w:val="00355496"/>
    <w:rsid w:val="003604B5"/>
    <w:rsid w:val="00360DAC"/>
    <w:rsid w:val="003611DE"/>
    <w:rsid w:val="00362ACC"/>
    <w:rsid w:val="00362AD3"/>
    <w:rsid w:val="003649FB"/>
    <w:rsid w:val="003675A4"/>
    <w:rsid w:val="00370486"/>
    <w:rsid w:val="003717D6"/>
    <w:rsid w:val="00373258"/>
    <w:rsid w:val="0037438F"/>
    <w:rsid w:val="00375F1D"/>
    <w:rsid w:val="0038522D"/>
    <w:rsid w:val="0038563D"/>
    <w:rsid w:val="00390460"/>
    <w:rsid w:val="00392B34"/>
    <w:rsid w:val="00392C16"/>
    <w:rsid w:val="00395705"/>
    <w:rsid w:val="00396224"/>
    <w:rsid w:val="0039737F"/>
    <w:rsid w:val="003A0F2B"/>
    <w:rsid w:val="003A6E1A"/>
    <w:rsid w:val="003A763B"/>
    <w:rsid w:val="003B7E4D"/>
    <w:rsid w:val="003C17E6"/>
    <w:rsid w:val="003C1FC4"/>
    <w:rsid w:val="003C2577"/>
    <w:rsid w:val="003C3FB2"/>
    <w:rsid w:val="003C4FB3"/>
    <w:rsid w:val="003C6F4F"/>
    <w:rsid w:val="003C7B7D"/>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D51"/>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0AE"/>
    <w:rsid w:val="00435487"/>
    <w:rsid w:val="00440627"/>
    <w:rsid w:val="00444DD2"/>
    <w:rsid w:val="00450E76"/>
    <w:rsid w:val="00451483"/>
    <w:rsid w:val="00452006"/>
    <w:rsid w:val="00453F56"/>
    <w:rsid w:val="00454333"/>
    <w:rsid w:val="00456113"/>
    <w:rsid w:val="00461EFD"/>
    <w:rsid w:val="00473A6C"/>
    <w:rsid w:val="00474DDC"/>
    <w:rsid w:val="004766E3"/>
    <w:rsid w:val="00476B65"/>
    <w:rsid w:val="00480B2E"/>
    <w:rsid w:val="00481D5B"/>
    <w:rsid w:val="0049288E"/>
    <w:rsid w:val="00494179"/>
    <w:rsid w:val="0049473F"/>
    <w:rsid w:val="00495F30"/>
    <w:rsid w:val="00497565"/>
    <w:rsid w:val="004A3203"/>
    <w:rsid w:val="004A4A8B"/>
    <w:rsid w:val="004B2ED3"/>
    <w:rsid w:val="004B36B2"/>
    <w:rsid w:val="004B6835"/>
    <w:rsid w:val="004B7D7F"/>
    <w:rsid w:val="004C0BCE"/>
    <w:rsid w:val="004C2CB7"/>
    <w:rsid w:val="004C3D82"/>
    <w:rsid w:val="004C7917"/>
    <w:rsid w:val="004C7DEA"/>
    <w:rsid w:val="004D118B"/>
    <w:rsid w:val="004D39C6"/>
    <w:rsid w:val="004E0F78"/>
    <w:rsid w:val="004E22CC"/>
    <w:rsid w:val="004E2C90"/>
    <w:rsid w:val="004E4297"/>
    <w:rsid w:val="004E6275"/>
    <w:rsid w:val="004F2C21"/>
    <w:rsid w:val="004F58D8"/>
    <w:rsid w:val="004F6048"/>
    <w:rsid w:val="005029AE"/>
    <w:rsid w:val="00503361"/>
    <w:rsid w:val="005037D4"/>
    <w:rsid w:val="005139F2"/>
    <w:rsid w:val="00513EEF"/>
    <w:rsid w:val="0051588C"/>
    <w:rsid w:val="0051613B"/>
    <w:rsid w:val="0052121B"/>
    <w:rsid w:val="00523BB7"/>
    <w:rsid w:val="00523FDF"/>
    <w:rsid w:val="00524434"/>
    <w:rsid w:val="005244BE"/>
    <w:rsid w:val="005254DE"/>
    <w:rsid w:val="005273EE"/>
    <w:rsid w:val="005355A8"/>
    <w:rsid w:val="00537060"/>
    <w:rsid w:val="005408E7"/>
    <w:rsid w:val="0054441B"/>
    <w:rsid w:val="00544D8C"/>
    <w:rsid w:val="0054548B"/>
    <w:rsid w:val="0054568B"/>
    <w:rsid w:val="00546092"/>
    <w:rsid w:val="00546221"/>
    <w:rsid w:val="00550448"/>
    <w:rsid w:val="00552DB5"/>
    <w:rsid w:val="00555083"/>
    <w:rsid w:val="005556B9"/>
    <w:rsid w:val="00555C0B"/>
    <w:rsid w:val="00556268"/>
    <w:rsid w:val="00560514"/>
    <w:rsid w:val="005614ED"/>
    <w:rsid w:val="00565BDC"/>
    <w:rsid w:val="005677FA"/>
    <w:rsid w:val="00570210"/>
    <w:rsid w:val="005714A9"/>
    <w:rsid w:val="0057231E"/>
    <w:rsid w:val="0057246D"/>
    <w:rsid w:val="00572E94"/>
    <w:rsid w:val="005763CF"/>
    <w:rsid w:val="005844BF"/>
    <w:rsid w:val="00592DE7"/>
    <w:rsid w:val="00593638"/>
    <w:rsid w:val="00593C8C"/>
    <w:rsid w:val="00595017"/>
    <w:rsid w:val="00595DE6"/>
    <w:rsid w:val="00596FD5"/>
    <w:rsid w:val="005A044A"/>
    <w:rsid w:val="005A1F8C"/>
    <w:rsid w:val="005A5042"/>
    <w:rsid w:val="005A6135"/>
    <w:rsid w:val="005A73CC"/>
    <w:rsid w:val="005A787B"/>
    <w:rsid w:val="005A7F55"/>
    <w:rsid w:val="005B0391"/>
    <w:rsid w:val="005B2DC8"/>
    <w:rsid w:val="005B34E4"/>
    <w:rsid w:val="005B61CE"/>
    <w:rsid w:val="005C204D"/>
    <w:rsid w:val="005C2DAF"/>
    <w:rsid w:val="005C515A"/>
    <w:rsid w:val="005E22EB"/>
    <w:rsid w:val="005F13EB"/>
    <w:rsid w:val="005F168D"/>
    <w:rsid w:val="005F2BAC"/>
    <w:rsid w:val="005F45B7"/>
    <w:rsid w:val="00603F92"/>
    <w:rsid w:val="00604BA2"/>
    <w:rsid w:val="00605FCD"/>
    <w:rsid w:val="00611718"/>
    <w:rsid w:val="00612A48"/>
    <w:rsid w:val="00612D8E"/>
    <w:rsid w:val="006153D4"/>
    <w:rsid w:val="00616984"/>
    <w:rsid w:val="00624AFA"/>
    <w:rsid w:val="00627311"/>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6AF"/>
    <w:rsid w:val="00663F0B"/>
    <w:rsid w:val="0066401E"/>
    <w:rsid w:val="00673554"/>
    <w:rsid w:val="00673FDE"/>
    <w:rsid w:val="006749F7"/>
    <w:rsid w:val="00674AE5"/>
    <w:rsid w:val="006755F7"/>
    <w:rsid w:val="006769E6"/>
    <w:rsid w:val="00682035"/>
    <w:rsid w:val="006837EB"/>
    <w:rsid w:val="00683D8D"/>
    <w:rsid w:val="00684586"/>
    <w:rsid w:val="00685462"/>
    <w:rsid w:val="00690197"/>
    <w:rsid w:val="0069095C"/>
    <w:rsid w:val="00692BA2"/>
    <w:rsid w:val="00693509"/>
    <w:rsid w:val="00694BF2"/>
    <w:rsid w:val="006A2F88"/>
    <w:rsid w:val="006A32CB"/>
    <w:rsid w:val="006B0251"/>
    <w:rsid w:val="006B02F8"/>
    <w:rsid w:val="006B21C0"/>
    <w:rsid w:val="006B2EA4"/>
    <w:rsid w:val="006B3559"/>
    <w:rsid w:val="006B554D"/>
    <w:rsid w:val="006B6A35"/>
    <w:rsid w:val="006C1345"/>
    <w:rsid w:val="006C45E7"/>
    <w:rsid w:val="006C686E"/>
    <w:rsid w:val="006C7C35"/>
    <w:rsid w:val="006D299A"/>
    <w:rsid w:val="006E2B9A"/>
    <w:rsid w:val="006E4462"/>
    <w:rsid w:val="006E4991"/>
    <w:rsid w:val="006E6F66"/>
    <w:rsid w:val="006E767C"/>
    <w:rsid w:val="006E7BC6"/>
    <w:rsid w:val="006F160A"/>
    <w:rsid w:val="006F1AF9"/>
    <w:rsid w:val="006F2198"/>
    <w:rsid w:val="006F24CD"/>
    <w:rsid w:val="006F2EFF"/>
    <w:rsid w:val="006F3F62"/>
    <w:rsid w:val="006F62BD"/>
    <w:rsid w:val="006F74F9"/>
    <w:rsid w:val="00702869"/>
    <w:rsid w:val="00702AB3"/>
    <w:rsid w:val="00714289"/>
    <w:rsid w:val="00714C80"/>
    <w:rsid w:val="007164F4"/>
    <w:rsid w:val="007216CC"/>
    <w:rsid w:val="007246D7"/>
    <w:rsid w:val="00725383"/>
    <w:rsid w:val="007412B5"/>
    <w:rsid w:val="007429BD"/>
    <w:rsid w:val="0074509D"/>
    <w:rsid w:val="007466D5"/>
    <w:rsid w:val="00746DCE"/>
    <w:rsid w:val="00747768"/>
    <w:rsid w:val="00747B33"/>
    <w:rsid w:val="00754487"/>
    <w:rsid w:val="00755977"/>
    <w:rsid w:val="0075657C"/>
    <w:rsid w:val="007723E1"/>
    <w:rsid w:val="00774205"/>
    <w:rsid w:val="007757BC"/>
    <w:rsid w:val="00781523"/>
    <w:rsid w:val="0078411D"/>
    <w:rsid w:val="0079192D"/>
    <w:rsid w:val="00793153"/>
    <w:rsid w:val="00793D38"/>
    <w:rsid w:val="00796EA4"/>
    <w:rsid w:val="007A161C"/>
    <w:rsid w:val="007B1935"/>
    <w:rsid w:val="007B1CBD"/>
    <w:rsid w:val="007B26B9"/>
    <w:rsid w:val="007B39FF"/>
    <w:rsid w:val="007B7BA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7ADB"/>
    <w:rsid w:val="00802DDA"/>
    <w:rsid w:val="008053A1"/>
    <w:rsid w:val="008201CC"/>
    <w:rsid w:val="008226CF"/>
    <w:rsid w:val="00823FA0"/>
    <w:rsid w:val="00825B3C"/>
    <w:rsid w:val="00826CA2"/>
    <w:rsid w:val="008314DC"/>
    <w:rsid w:val="00831718"/>
    <w:rsid w:val="008327B9"/>
    <w:rsid w:val="00834944"/>
    <w:rsid w:val="00837368"/>
    <w:rsid w:val="00837442"/>
    <w:rsid w:val="00842C4F"/>
    <w:rsid w:val="00843DEF"/>
    <w:rsid w:val="00846A81"/>
    <w:rsid w:val="00850832"/>
    <w:rsid w:val="00851027"/>
    <w:rsid w:val="00852353"/>
    <w:rsid w:val="00852C4E"/>
    <w:rsid w:val="00855728"/>
    <w:rsid w:val="00855A70"/>
    <w:rsid w:val="00857A37"/>
    <w:rsid w:val="0086020E"/>
    <w:rsid w:val="008609BF"/>
    <w:rsid w:val="00860C8E"/>
    <w:rsid w:val="00862836"/>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4B6C"/>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5163"/>
    <w:rsid w:val="008D0D49"/>
    <w:rsid w:val="008D26B9"/>
    <w:rsid w:val="008D537F"/>
    <w:rsid w:val="008D7AD3"/>
    <w:rsid w:val="008D7B42"/>
    <w:rsid w:val="008E0443"/>
    <w:rsid w:val="008E150F"/>
    <w:rsid w:val="008E18EE"/>
    <w:rsid w:val="008E44E9"/>
    <w:rsid w:val="008E4F10"/>
    <w:rsid w:val="008E52E0"/>
    <w:rsid w:val="008E562D"/>
    <w:rsid w:val="008E6049"/>
    <w:rsid w:val="008E6FDD"/>
    <w:rsid w:val="008F1DA7"/>
    <w:rsid w:val="008F1E0A"/>
    <w:rsid w:val="008F23EF"/>
    <w:rsid w:val="008F30F9"/>
    <w:rsid w:val="008F3151"/>
    <w:rsid w:val="008F6C1A"/>
    <w:rsid w:val="00900978"/>
    <w:rsid w:val="00900E37"/>
    <w:rsid w:val="009026B7"/>
    <w:rsid w:val="0090278F"/>
    <w:rsid w:val="009051B0"/>
    <w:rsid w:val="009053EB"/>
    <w:rsid w:val="009119A3"/>
    <w:rsid w:val="00912C71"/>
    <w:rsid w:val="00917759"/>
    <w:rsid w:val="00921E19"/>
    <w:rsid w:val="00930370"/>
    <w:rsid w:val="00931339"/>
    <w:rsid w:val="00933C66"/>
    <w:rsid w:val="00934548"/>
    <w:rsid w:val="00943F62"/>
    <w:rsid w:val="00945BCB"/>
    <w:rsid w:val="00954054"/>
    <w:rsid w:val="00956400"/>
    <w:rsid w:val="0096155E"/>
    <w:rsid w:val="00961FC6"/>
    <w:rsid w:val="00962086"/>
    <w:rsid w:val="0096294D"/>
    <w:rsid w:val="00964EA2"/>
    <w:rsid w:val="00970635"/>
    <w:rsid w:val="009730B7"/>
    <w:rsid w:val="009749E7"/>
    <w:rsid w:val="00974D6C"/>
    <w:rsid w:val="00977F65"/>
    <w:rsid w:val="00982279"/>
    <w:rsid w:val="0098266F"/>
    <w:rsid w:val="0098279A"/>
    <w:rsid w:val="0098503D"/>
    <w:rsid w:val="0098631D"/>
    <w:rsid w:val="00987843"/>
    <w:rsid w:val="009934D4"/>
    <w:rsid w:val="00994635"/>
    <w:rsid w:val="009A075B"/>
    <w:rsid w:val="009A36F1"/>
    <w:rsid w:val="009A4904"/>
    <w:rsid w:val="009A56BE"/>
    <w:rsid w:val="009A5789"/>
    <w:rsid w:val="009A5D3A"/>
    <w:rsid w:val="009A5EB6"/>
    <w:rsid w:val="009B060A"/>
    <w:rsid w:val="009B16FA"/>
    <w:rsid w:val="009B39DF"/>
    <w:rsid w:val="009B47D2"/>
    <w:rsid w:val="009B6ED8"/>
    <w:rsid w:val="009C0C58"/>
    <w:rsid w:val="009C4A48"/>
    <w:rsid w:val="009C558C"/>
    <w:rsid w:val="009C65A3"/>
    <w:rsid w:val="009C6B69"/>
    <w:rsid w:val="009D033E"/>
    <w:rsid w:val="009D1E5D"/>
    <w:rsid w:val="009D223C"/>
    <w:rsid w:val="009E42E0"/>
    <w:rsid w:val="009E449A"/>
    <w:rsid w:val="009F2E07"/>
    <w:rsid w:val="009F71B6"/>
    <w:rsid w:val="00A0233F"/>
    <w:rsid w:val="00A0368B"/>
    <w:rsid w:val="00A03A25"/>
    <w:rsid w:val="00A03CE2"/>
    <w:rsid w:val="00A057E2"/>
    <w:rsid w:val="00A070E4"/>
    <w:rsid w:val="00A14B6E"/>
    <w:rsid w:val="00A169DD"/>
    <w:rsid w:val="00A16DE0"/>
    <w:rsid w:val="00A2014D"/>
    <w:rsid w:val="00A21572"/>
    <w:rsid w:val="00A215B0"/>
    <w:rsid w:val="00A21E36"/>
    <w:rsid w:val="00A275AA"/>
    <w:rsid w:val="00A312AE"/>
    <w:rsid w:val="00A320FB"/>
    <w:rsid w:val="00A329A7"/>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5775"/>
    <w:rsid w:val="00A67441"/>
    <w:rsid w:val="00A67F2A"/>
    <w:rsid w:val="00A707E2"/>
    <w:rsid w:val="00A71A2C"/>
    <w:rsid w:val="00A73B41"/>
    <w:rsid w:val="00A77C42"/>
    <w:rsid w:val="00A862AF"/>
    <w:rsid w:val="00A9227A"/>
    <w:rsid w:val="00AA0A71"/>
    <w:rsid w:val="00AA1239"/>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1935"/>
    <w:rsid w:val="00B3219C"/>
    <w:rsid w:val="00B3257E"/>
    <w:rsid w:val="00B35312"/>
    <w:rsid w:val="00B36037"/>
    <w:rsid w:val="00B40E67"/>
    <w:rsid w:val="00B42EE1"/>
    <w:rsid w:val="00B46A80"/>
    <w:rsid w:val="00B47E0D"/>
    <w:rsid w:val="00B520A8"/>
    <w:rsid w:val="00B52B3A"/>
    <w:rsid w:val="00B57185"/>
    <w:rsid w:val="00B623B7"/>
    <w:rsid w:val="00B62A04"/>
    <w:rsid w:val="00B62EFD"/>
    <w:rsid w:val="00B63C1B"/>
    <w:rsid w:val="00B63E99"/>
    <w:rsid w:val="00B667C5"/>
    <w:rsid w:val="00B66DA0"/>
    <w:rsid w:val="00B70F9D"/>
    <w:rsid w:val="00B737D8"/>
    <w:rsid w:val="00B813FD"/>
    <w:rsid w:val="00B81477"/>
    <w:rsid w:val="00B81BA6"/>
    <w:rsid w:val="00B83534"/>
    <w:rsid w:val="00B85325"/>
    <w:rsid w:val="00B90474"/>
    <w:rsid w:val="00B9490D"/>
    <w:rsid w:val="00B954B5"/>
    <w:rsid w:val="00BA230E"/>
    <w:rsid w:val="00BA3BA6"/>
    <w:rsid w:val="00BA4967"/>
    <w:rsid w:val="00BA4B86"/>
    <w:rsid w:val="00BA519E"/>
    <w:rsid w:val="00BA5620"/>
    <w:rsid w:val="00BA7B1B"/>
    <w:rsid w:val="00BB339B"/>
    <w:rsid w:val="00BB5393"/>
    <w:rsid w:val="00BB7B83"/>
    <w:rsid w:val="00BC0EEC"/>
    <w:rsid w:val="00BC680D"/>
    <w:rsid w:val="00BC6D75"/>
    <w:rsid w:val="00BC7985"/>
    <w:rsid w:val="00BD0500"/>
    <w:rsid w:val="00BD2C08"/>
    <w:rsid w:val="00BD6DED"/>
    <w:rsid w:val="00BD70F9"/>
    <w:rsid w:val="00BD741B"/>
    <w:rsid w:val="00BE014E"/>
    <w:rsid w:val="00BE1878"/>
    <w:rsid w:val="00BE6CCC"/>
    <w:rsid w:val="00BE71AD"/>
    <w:rsid w:val="00BF08EF"/>
    <w:rsid w:val="00BF2CE0"/>
    <w:rsid w:val="00BF3A47"/>
    <w:rsid w:val="00BF5EB7"/>
    <w:rsid w:val="00BF6B66"/>
    <w:rsid w:val="00C00A89"/>
    <w:rsid w:val="00C010A8"/>
    <w:rsid w:val="00C014AB"/>
    <w:rsid w:val="00C01DAC"/>
    <w:rsid w:val="00C03BC4"/>
    <w:rsid w:val="00C05EA4"/>
    <w:rsid w:val="00C147B1"/>
    <w:rsid w:val="00C14C76"/>
    <w:rsid w:val="00C155DF"/>
    <w:rsid w:val="00C16E09"/>
    <w:rsid w:val="00C211CD"/>
    <w:rsid w:val="00C21682"/>
    <w:rsid w:val="00C2275E"/>
    <w:rsid w:val="00C25309"/>
    <w:rsid w:val="00C27552"/>
    <w:rsid w:val="00C37767"/>
    <w:rsid w:val="00C42962"/>
    <w:rsid w:val="00C43C7E"/>
    <w:rsid w:val="00C45CF1"/>
    <w:rsid w:val="00C51341"/>
    <w:rsid w:val="00C53F43"/>
    <w:rsid w:val="00C55ADC"/>
    <w:rsid w:val="00C57067"/>
    <w:rsid w:val="00C611A7"/>
    <w:rsid w:val="00C672E9"/>
    <w:rsid w:val="00C70750"/>
    <w:rsid w:val="00C71386"/>
    <w:rsid w:val="00C731A6"/>
    <w:rsid w:val="00C83F45"/>
    <w:rsid w:val="00C85178"/>
    <w:rsid w:val="00C869F9"/>
    <w:rsid w:val="00C878D1"/>
    <w:rsid w:val="00C87FFA"/>
    <w:rsid w:val="00C906E4"/>
    <w:rsid w:val="00C90F2C"/>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2AF7"/>
    <w:rsid w:val="00CC32D0"/>
    <w:rsid w:val="00CC4850"/>
    <w:rsid w:val="00CC48E4"/>
    <w:rsid w:val="00CD190C"/>
    <w:rsid w:val="00CD69A6"/>
    <w:rsid w:val="00CE1AFB"/>
    <w:rsid w:val="00CE3C54"/>
    <w:rsid w:val="00CE65E0"/>
    <w:rsid w:val="00CF2CB6"/>
    <w:rsid w:val="00CF4EA7"/>
    <w:rsid w:val="00D053DC"/>
    <w:rsid w:val="00D05767"/>
    <w:rsid w:val="00D064E7"/>
    <w:rsid w:val="00D128FB"/>
    <w:rsid w:val="00D139DF"/>
    <w:rsid w:val="00D143A5"/>
    <w:rsid w:val="00D1589C"/>
    <w:rsid w:val="00D164BF"/>
    <w:rsid w:val="00D30C73"/>
    <w:rsid w:val="00D3291E"/>
    <w:rsid w:val="00D335DF"/>
    <w:rsid w:val="00D33E04"/>
    <w:rsid w:val="00D43E00"/>
    <w:rsid w:val="00D455AF"/>
    <w:rsid w:val="00D4664F"/>
    <w:rsid w:val="00D47AFA"/>
    <w:rsid w:val="00D5056C"/>
    <w:rsid w:val="00D51D82"/>
    <w:rsid w:val="00D524B8"/>
    <w:rsid w:val="00D62199"/>
    <w:rsid w:val="00D64EE8"/>
    <w:rsid w:val="00D654D6"/>
    <w:rsid w:val="00D65F93"/>
    <w:rsid w:val="00D66FD9"/>
    <w:rsid w:val="00D702DF"/>
    <w:rsid w:val="00D7040A"/>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B0F4B"/>
    <w:rsid w:val="00DB11E3"/>
    <w:rsid w:val="00DB3BAE"/>
    <w:rsid w:val="00DC0AB9"/>
    <w:rsid w:val="00DC195B"/>
    <w:rsid w:val="00DC5033"/>
    <w:rsid w:val="00DC51A3"/>
    <w:rsid w:val="00DC6480"/>
    <w:rsid w:val="00DC76D1"/>
    <w:rsid w:val="00DC7828"/>
    <w:rsid w:val="00DD0C44"/>
    <w:rsid w:val="00DD457F"/>
    <w:rsid w:val="00DD5DA2"/>
    <w:rsid w:val="00DD7EA6"/>
    <w:rsid w:val="00DE22F4"/>
    <w:rsid w:val="00DF2D3C"/>
    <w:rsid w:val="00DF373A"/>
    <w:rsid w:val="00DF4B23"/>
    <w:rsid w:val="00E00563"/>
    <w:rsid w:val="00E007CA"/>
    <w:rsid w:val="00E00F14"/>
    <w:rsid w:val="00E0527F"/>
    <w:rsid w:val="00E05C53"/>
    <w:rsid w:val="00E062A3"/>
    <w:rsid w:val="00E121F6"/>
    <w:rsid w:val="00E1503D"/>
    <w:rsid w:val="00E20FCC"/>
    <w:rsid w:val="00E213F4"/>
    <w:rsid w:val="00E22D4E"/>
    <w:rsid w:val="00E23580"/>
    <w:rsid w:val="00E23AAB"/>
    <w:rsid w:val="00E30B5C"/>
    <w:rsid w:val="00E36C70"/>
    <w:rsid w:val="00E3788F"/>
    <w:rsid w:val="00E420F5"/>
    <w:rsid w:val="00E44CE4"/>
    <w:rsid w:val="00E45008"/>
    <w:rsid w:val="00E502DB"/>
    <w:rsid w:val="00E534FA"/>
    <w:rsid w:val="00E54492"/>
    <w:rsid w:val="00E54B57"/>
    <w:rsid w:val="00E600FE"/>
    <w:rsid w:val="00E603E8"/>
    <w:rsid w:val="00E611E3"/>
    <w:rsid w:val="00E63044"/>
    <w:rsid w:val="00E63171"/>
    <w:rsid w:val="00E648C7"/>
    <w:rsid w:val="00E64C01"/>
    <w:rsid w:val="00E66DDB"/>
    <w:rsid w:val="00E672A9"/>
    <w:rsid w:val="00E72D09"/>
    <w:rsid w:val="00E811E6"/>
    <w:rsid w:val="00E82514"/>
    <w:rsid w:val="00E8269C"/>
    <w:rsid w:val="00E83D44"/>
    <w:rsid w:val="00E84CC2"/>
    <w:rsid w:val="00E87823"/>
    <w:rsid w:val="00E912C8"/>
    <w:rsid w:val="00E94E30"/>
    <w:rsid w:val="00E95F7E"/>
    <w:rsid w:val="00E97883"/>
    <w:rsid w:val="00EA2853"/>
    <w:rsid w:val="00EA35A0"/>
    <w:rsid w:val="00EA541E"/>
    <w:rsid w:val="00EA6D63"/>
    <w:rsid w:val="00EA7511"/>
    <w:rsid w:val="00EB48EC"/>
    <w:rsid w:val="00EB504A"/>
    <w:rsid w:val="00EB7EDF"/>
    <w:rsid w:val="00ED0D98"/>
    <w:rsid w:val="00ED0E31"/>
    <w:rsid w:val="00ED26C3"/>
    <w:rsid w:val="00ED4584"/>
    <w:rsid w:val="00ED4A08"/>
    <w:rsid w:val="00ED6499"/>
    <w:rsid w:val="00ED6DE8"/>
    <w:rsid w:val="00EE14F1"/>
    <w:rsid w:val="00EE238C"/>
    <w:rsid w:val="00EE421E"/>
    <w:rsid w:val="00EE55C5"/>
    <w:rsid w:val="00EE640C"/>
    <w:rsid w:val="00EE6D1C"/>
    <w:rsid w:val="00EE71F1"/>
    <w:rsid w:val="00EF1C6C"/>
    <w:rsid w:val="00EF437C"/>
    <w:rsid w:val="00EF6A5D"/>
    <w:rsid w:val="00EF71EE"/>
    <w:rsid w:val="00F037D0"/>
    <w:rsid w:val="00F03C46"/>
    <w:rsid w:val="00F1481A"/>
    <w:rsid w:val="00F148EE"/>
    <w:rsid w:val="00F155F8"/>
    <w:rsid w:val="00F17E80"/>
    <w:rsid w:val="00F205CE"/>
    <w:rsid w:val="00F22D95"/>
    <w:rsid w:val="00F23370"/>
    <w:rsid w:val="00F23472"/>
    <w:rsid w:val="00F23C7E"/>
    <w:rsid w:val="00F26981"/>
    <w:rsid w:val="00F30C36"/>
    <w:rsid w:val="00F30F44"/>
    <w:rsid w:val="00F3301B"/>
    <w:rsid w:val="00F35219"/>
    <w:rsid w:val="00F372A6"/>
    <w:rsid w:val="00F4278D"/>
    <w:rsid w:val="00F4386E"/>
    <w:rsid w:val="00F454EB"/>
    <w:rsid w:val="00F471B6"/>
    <w:rsid w:val="00F47529"/>
    <w:rsid w:val="00F513FE"/>
    <w:rsid w:val="00F60DEA"/>
    <w:rsid w:val="00F6115D"/>
    <w:rsid w:val="00F664C6"/>
    <w:rsid w:val="00F709F6"/>
    <w:rsid w:val="00F710C6"/>
    <w:rsid w:val="00F83C26"/>
    <w:rsid w:val="00F920F6"/>
    <w:rsid w:val="00F97EC8"/>
    <w:rsid w:val="00FA094A"/>
    <w:rsid w:val="00FA1BA2"/>
    <w:rsid w:val="00FA3039"/>
    <w:rsid w:val="00FA4160"/>
    <w:rsid w:val="00FA4FC7"/>
    <w:rsid w:val="00FA67CA"/>
    <w:rsid w:val="00FB3302"/>
    <w:rsid w:val="00FB5B50"/>
    <w:rsid w:val="00FB5DDB"/>
    <w:rsid w:val="00FB6D3F"/>
    <w:rsid w:val="00FB7B0C"/>
    <w:rsid w:val="00FB7F5D"/>
    <w:rsid w:val="00FC1FC2"/>
    <w:rsid w:val="00FC23DD"/>
    <w:rsid w:val="00FC4B75"/>
    <w:rsid w:val="00FC5041"/>
    <w:rsid w:val="00FD0260"/>
    <w:rsid w:val="00FD294D"/>
    <w:rsid w:val="00FD6FAA"/>
    <w:rsid w:val="00FD762B"/>
    <w:rsid w:val="00FD7C9B"/>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73</cp:revision>
  <cp:lastPrinted>2023-01-16T20:53:00Z</cp:lastPrinted>
  <dcterms:created xsi:type="dcterms:W3CDTF">2022-08-04T16:58:00Z</dcterms:created>
  <dcterms:modified xsi:type="dcterms:W3CDTF">2023-01-16T23:21:00Z</dcterms:modified>
</cp:coreProperties>
</file>