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6440" w:rsidRDefault="00EE6440" w:rsidP="00EE6440">
      <w:pPr>
        <w:widowControl w:val="0"/>
        <w:jc w:val="center"/>
      </w:pPr>
      <w:bookmarkStart w:id="0" w:name="_GoBack"/>
      <w:bookmarkEnd w:id="0"/>
      <w:r w:rsidRPr="00EE6440">
        <w:rPr>
          <w:b/>
        </w:rPr>
        <w:t>South Carolina General Assembly</w:t>
      </w:r>
    </w:p>
    <w:p w:rsidR="00EE6440" w:rsidRDefault="00EE6440" w:rsidP="00EE6440">
      <w:pPr>
        <w:widowControl w:val="0"/>
        <w:jc w:val="center"/>
      </w:pPr>
      <w:r>
        <w:t>118th Session, 2009-2010</w:t>
      </w:r>
    </w:p>
    <w:p w:rsidR="00EE6440" w:rsidRDefault="00EE6440" w:rsidP="00EE6440">
      <w:pPr>
        <w:widowControl w:val="0"/>
      </w:pPr>
    </w:p>
    <w:p w:rsidR="00EE6440" w:rsidRDefault="00EE6440" w:rsidP="00EE6440">
      <w:pPr>
        <w:widowControl w:val="0"/>
        <w:rPr>
          <w:b/>
        </w:rPr>
      </w:pPr>
      <w:r w:rsidRPr="00EE6440">
        <w:rPr>
          <w:b/>
        </w:rPr>
        <w:t>S.</w:t>
      </w:r>
      <w:r>
        <w:rPr>
          <w:b/>
        </w:rPr>
        <w:t xml:space="preserve"> </w:t>
      </w:r>
      <w:r w:rsidRPr="00EE6440">
        <w:rPr>
          <w:b/>
        </w:rPr>
        <w:t>1327</w:t>
      </w:r>
    </w:p>
    <w:p w:rsidR="00EE6440" w:rsidRDefault="00EE6440" w:rsidP="00EE6440">
      <w:pPr>
        <w:widowControl w:val="0"/>
        <w:rPr>
          <w:b/>
        </w:rPr>
      </w:pPr>
    </w:p>
    <w:p w:rsidR="00EE6440" w:rsidRDefault="00EE6440" w:rsidP="00EE6440">
      <w:pPr>
        <w:widowControl w:val="0"/>
      </w:pPr>
      <w:r w:rsidRPr="00EE6440">
        <w:rPr>
          <w:b/>
        </w:rPr>
        <w:t>STATUS INFORMATION</w:t>
      </w:r>
    </w:p>
    <w:p w:rsidR="00EE6440" w:rsidRDefault="00EE6440" w:rsidP="00EE6440">
      <w:pPr>
        <w:widowControl w:val="0"/>
      </w:pPr>
    </w:p>
    <w:p w:rsidR="00EE6440" w:rsidRDefault="00EE6440" w:rsidP="00EE6440">
      <w:pPr>
        <w:widowControl w:val="0"/>
      </w:pPr>
      <w:r>
        <w:t>General Bill</w:t>
      </w:r>
    </w:p>
    <w:p w:rsidR="00EE6440" w:rsidRDefault="00EE6440" w:rsidP="00EE6440">
      <w:pPr>
        <w:widowControl w:val="0"/>
      </w:pPr>
      <w:r>
        <w:t>Sponsors: Senator L. Martin</w:t>
      </w:r>
    </w:p>
    <w:p w:rsidR="00EE6440" w:rsidRDefault="00EE6440" w:rsidP="00EE6440">
      <w:pPr>
        <w:widowControl w:val="0"/>
      </w:pPr>
      <w:r>
        <w:t>Document Path: l:\s-res\lam\017tuit.ebd.lam.docx</w:t>
      </w:r>
    </w:p>
    <w:p w:rsidR="00EE6440" w:rsidRDefault="00EE6440" w:rsidP="00EE6440">
      <w:pPr>
        <w:widowControl w:val="0"/>
      </w:pPr>
    </w:p>
    <w:p w:rsidR="00EE6440" w:rsidRDefault="00EE6440" w:rsidP="00EE6440">
      <w:pPr>
        <w:widowControl w:val="0"/>
      </w:pPr>
      <w:r>
        <w:t>Introduced in the Senate on March 30, 2010</w:t>
      </w:r>
    </w:p>
    <w:p w:rsidR="00EE6440" w:rsidRDefault="00EE6440" w:rsidP="00EE6440">
      <w:pPr>
        <w:widowControl w:val="0"/>
      </w:pPr>
      <w:r>
        <w:t xml:space="preserve">Currently residing in the Senate Committee on </w:t>
      </w:r>
      <w:r w:rsidRPr="00EE6440">
        <w:rPr>
          <w:b/>
        </w:rPr>
        <w:t>Finance</w:t>
      </w:r>
    </w:p>
    <w:p w:rsidR="00EE6440" w:rsidRDefault="00EE6440" w:rsidP="00EE6440">
      <w:pPr>
        <w:widowControl w:val="0"/>
      </w:pPr>
    </w:p>
    <w:p w:rsidR="00EE6440" w:rsidRDefault="00EE6440" w:rsidP="00EE6440">
      <w:pPr>
        <w:widowControl w:val="0"/>
      </w:pPr>
      <w:r>
        <w:t xml:space="preserve">Summary: </w:t>
      </w:r>
      <w:r w:rsidR="000B2042">
        <w:t>Income tax credits</w:t>
      </w:r>
    </w:p>
    <w:p w:rsidR="00EE6440" w:rsidRDefault="00EE6440" w:rsidP="00EE6440">
      <w:pPr>
        <w:widowControl w:val="0"/>
      </w:pPr>
    </w:p>
    <w:p w:rsidR="00EE6440" w:rsidRDefault="00EE6440" w:rsidP="00EE6440">
      <w:pPr>
        <w:widowControl w:val="0"/>
      </w:pPr>
    </w:p>
    <w:p w:rsidR="00EE6440" w:rsidRDefault="00EE6440" w:rsidP="00EE6440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EE6440">
        <w:rPr>
          <w:b/>
        </w:rPr>
        <w:t>HISTORY OF LEGISLATIVE ACTIONS</w:t>
      </w:r>
    </w:p>
    <w:p w:rsidR="00EE6440" w:rsidRDefault="00EE6440" w:rsidP="00EE6440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EE6440" w:rsidRPr="00EE6440" w:rsidRDefault="00EE6440" w:rsidP="00EE6440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EE6440">
        <w:rPr>
          <w:u w:val="single"/>
        </w:rPr>
        <w:tab/>
        <w:t>Date</w:t>
      </w:r>
      <w:r w:rsidRPr="00EE6440">
        <w:rPr>
          <w:u w:val="single"/>
        </w:rPr>
        <w:tab/>
        <w:t>Body</w:t>
      </w:r>
      <w:r w:rsidRPr="00EE6440">
        <w:rPr>
          <w:u w:val="single"/>
        </w:rPr>
        <w:tab/>
        <w:t>Action Description with journal page number</w:t>
      </w:r>
      <w:r w:rsidRPr="00EE6440">
        <w:rPr>
          <w:u w:val="single"/>
        </w:rPr>
        <w:tab/>
      </w:r>
    </w:p>
    <w:p w:rsidR="00D83DDF" w:rsidRDefault="00D83DDF" w:rsidP="00D83DD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3/30/2010</w:t>
      </w:r>
      <w:r>
        <w:tab/>
        <w:t>Senate</w:t>
      </w:r>
      <w:r>
        <w:tab/>
      </w:r>
      <w:r w:rsidRPr="009610C7">
        <w:t xml:space="preserve">Introduced and read first time </w:t>
      </w:r>
      <w:hyperlink r:id="rId6" w:history="1">
        <w:r w:rsidRPr="00BE22DF">
          <w:rPr>
            <w:rStyle w:val="Hyperlink"/>
          </w:rPr>
          <w:t>SJ</w:t>
        </w:r>
      </w:hyperlink>
      <w:r>
        <w:noBreakHyphen/>
      </w:r>
      <w:r w:rsidRPr="009610C7">
        <w:t>4</w:t>
      </w:r>
    </w:p>
    <w:p w:rsidR="00D83DDF" w:rsidRDefault="00D83DDF" w:rsidP="00D83DD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3/30/2010</w:t>
      </w:r>
      <w:r>
        <w:tab/>
        <w:t>Senate</w:t>
      </w:r>
      <w:r>
        <w:tab/>
      </w:r>
      <w:r w:rsidRPr="009610C7">
        <w:t xml:space="preserve">Referred to Committee on </w:t>
      </w:r>
      <w:r w:rsidRPr="009610C7">
        <w:rPr>
          <w:b/>
        </w:rPr>
        <w:t>Finance</w:t>
      </w:r>
      <w:r w:rsidRPr="009610C7">
        <w:t xml:space="preserve"> </w:t>
      </w:r>
      <w:hyperlink r:id="rId7" w:history="1">
        <w:r w:rsidRPr="00BE22DF">
          <w:rPr>
            <w:rStyle w:val="Hyperlink"/>
          </w:rPr>
          <w:t>SJ</w:t>
        </w:r>
      </w:hyperlink>
      <w:r>
        <w:noBreakHyphen/>
      </w:r>
      <w:r w:rsidRPr="009610C7">
        <w:t>4</w:t>
      </w:r>
    </w:p>
    <w:p w:rsidR="00D83DDF" w:rsidRDefault="00D83DDF" w:rsidP="00D83DD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E6440" w:rsidRPr="00EE6440" w:rsidRDefault="00EE6440" w:rsidP="00EE644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E6440" w:rsidRDefault="00EE6440" w:rsidP="00EE6440">
      <w:pPr>
        <w:widowControl w:val="0"/>
      </w:pPr>
      <w:r w:rsidRPr="00EE6440">
        <w:rPr>
          <w:b/>
        </w:rPr>
        <w:t>VERSIONS OF THIS BILL</w:t>
      </w:r>
    </w:p>
    <w:p w:rsidR="00EE6440" w:rsidRDefault="00EE6440" w:rsidP="00EE6440">
      <w:pPr>
        <w:widowControl w:val="0"/>
      </w:pPr>
    </w:p>
    <w:p w:rsidR="00EE6440" w:rsidRDefault="00626A58" w:rsidP="00EE6440">
      <w:pPr>
        <w:widowControl w:val="0"/>
      </w:pPr>
      <w:hyperlink r:id="rId8" w:history="1">
        <w:r w:rsidR="00EE6440">
          <w:rPr>
            <w:rStyle w:val="Hyperlink"/>
          </w:rPr>
          <w:t>3/30/2010</w:t>
        </w:r>
      </w:hyperlink>
    </w:p>
    <w:p w:rsidR="00EE6440" w:rsidRDefault="00EE6440" w:rsidP="00EE6440"/>
    <w:p w:rsidR="00EE6440" w:rsidRDefault="00EE6440" w:rsidP="00EE6440">
      <w:pPr>
        <w:sectPr w:rsidR="00EE6440" w:rsidSect="00EE644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2C76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2641C8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8713B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SECTION 12</w:t>
      </w:r>
      <w:r w:rsidR="00E335A3">
        <w:rPr>
          <w:rFonts w:eastAsia="Times New Roman"/>
        </w:rPr>
        <w:noBreakHyphen/>
      </w:r>
      <w:r>
        <w:rPr>
          <w:rFonts w:eastAsia="Times New Roman"/>
        </w:rPr>
        <w:t>6</w:t>
      </w:r>
      <w:r w:rsidR="00E335A3">
        <w:rPr>
          <w:rFonts w:eastAsia="Times New Roman"/>
        </w:rPr>
        <w:noBreakHyphen/>
      </w:r>
      <w:r>
        <w:rPr>
          <w:rFonts w:eastAsia="Times New Roman"/>
        </w:rPr>
        <w:t>3385 OF THE 1976 CODE, RELATING TO REFUNDABLE STATE INCOME TAX CREDITS, TO PROVIDE THAT A STUDENT IS DEFINED AS A PERSON WHO HAS COMPLETED AT LEAST TWENTY</w:t>
      </w:r>
      <w:r w:rsidR="00E335A3">
        <w:rPr>
          <w:rFonts w:eastAsia="Times New Roman"/>
        </w:rPr>
        <w:noBreakHyphen/>
      </w:r>
      <w:r>
        <w:rPr>
          <w:rFonts w:eastAsia="Times New Roman"/>
        </w:rPr>
        <w:t>FOUR CREDIT HOURS.</w:t>
      </w:r>
    </w:p>
    <w:p w:rsidR="002641C8" w:rsidRDefault="002641C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2641C8" w:rsidRDefault="002641C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2641C8" w:rsidRDefault="002641C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641C8" w:rsidRDefault="002641C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8713B4">
        <w:rPr>
          <w:rFonts w:eastAsia="Times New Roman"/>
        </w:rPr>
        <w:t>Section 12</w:t>
      </w:r>
      <w:r w:rsidR="00E335A3">
        <w:rPr>
          <w:rFonts w:eastAsia="Times New Roman"/>
        </w:rPr>
        <w:noBreakHyphen/>
      </w:r>
      <w:r w:rsidR="008713B4">
        <w:rPr>
          <w:rFonts w:eastAsia="Times New Roman"/>
        </w:rPr>
        <w:t>6</w:t>
      </w:r>
      <w:r w:rsidR="00E335A3">
        <w:rPr>
          <w:rFonts w:eastAsia="Times New Roman"/>
        </w:rPr>
        <w:noBreakHyphen/>
      </w:r>
      <w:r w:rsidR="008713B4">
        <w:rPr>
          <w:rFonts w:eastAsia="Times New Roman"/>
        </w:rPr>
        <w:t>3385(B)(3)(b) of the 1976 Code is amended to read:</w:t>
      </w:r>
    </w:p>
    <w:p w:rsidR="008713B4" w:rsidRDefault="008713B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713B4" w:rsidRDefault="008713B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</w:t>
      </w:r>
      <w:r w:rsidR="00E335A3">
        <w:rPr>
          <w:color w:val="000000" w:themeColor="text1"/>
          <w:u w:color="000000" w:themeColor="text1"/>
        </w:rPr>
        <w:t>(b)</w:t>
      </w:r>
      <w:r w:rsidR="00E335A3">
        <w:rPr>
          <w:color w:val="000000" w:themeColor="text1"/>
          <w:u w:color="000000" w:themeColor="text1"/>
        </w:rPr>
        <w:tab/>
      </w:r>
      <w:r w:rsidRPr="00C25C88">
        <w:rPr>
          <w:color w:val="000000" w:themeColor="text1"/>
          <w:u w:color="000000" w:themeColor="text1"/>
        </w:rPr>
        <w:t xml:space="preserve">who at the end of the taxable year for which the credit is claimed has completed at least </w:t>
      </w:r>
      <w:r w:rsidRPr="008713B4">
        <w:rPr>
          <w:strike/>
          <w:color w:val="000000" w:themeColor="text1"/>
          <w:u w:color="000000" w:themeColor="text1"/>
        </w:rPr>
        <w:t>thirty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 w:color="000000" w:themeColor="text1"/>
        </w:rPr>
        <w:t>twenty</w:t>
      </w:r>
      <w:r w:rsidR="00E335A3">
        <w:rPr>
          <w:color w:val="000000" w:themeColor="text1"/>
          <w:u w:val="single" w:color="000000" w:themeColor="text1"/>
        </w:rPr>
        <w:noBreakHyphen/>
      </w:r>
      <w:r>
        <w:rPr>
          <w:color w:val="000000" w:themeColor="text1"/>
          <w:u w:val="single" w:color="000000" w:themeColor="text1"/>
        </w:rPr>
        <w:t>four</w:t>
      </w:r>
      <w:r w:rsidRPr="00C25C88">
        <w:rPr>
          <w:color w:val="000000" w:themeColor="text1"/>
          <w:u w:color="000000" w:themeColor="text1"/>
        </w:rPr>
        <w:t xml:space="preserve"> credit hours each year, or its equivalent, as determined by the Commission on Higher Education, and who is admitted, enrolled, and classified as a degree seeking undergraduate or enrolled in a certificate or diplom</w:t>
      </w:r>
      <w:r>
        <w:rPr>
          <w:color w:val="000000" w:themeColor="text1"/>
          <w:u w:color="000000" w:themeColor="text1"/>
        </w:rPr>
        <w:t>a program of at least one year;”</w:t>
      </w:r>
    </w:p>
    <w:p w:rsidR="002641C8" w:rsidRDefault="002641C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2641C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8713B4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2C76B9" w:rsidRDefault="00E335A3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2C76B9" w:rsidRDefault="002C76B9" w:rsidP="00EE6440">
      <w:pPr>
        <w:suppressAutoHyphens/>
        <w:jc w:val="both"/>
        <w:rPr>
          <w:rFonts w:eastAsia="Times New Roman"/>
        </w:rPr>
      </w:pPr>
    </w:p>
    <w:sectPr w:rsidR="002C76B9" w:rsidSect="00EE6440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41C8" w:rsidRDefault="002641C8" w:rsidP="00522CE0">
      <w:r>
        <w:separator/>
      </w:r>
    </w:p>
  </w:endnote>
  <w:endnote w:type="continuationSeparator" w:id="0">
    <w:p w:rsidR="002641C8" w:rsidRDefault="002641C8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43AED6D-5805-4F71-8DB8-8FD2E35CAF4D}"/>
    <w:embedBold r:id="rId2" w:fontKey="{5FDCCD18-2CCC-4170-B02C-C168390F089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7B30F5F-7ABC-4EA1-989A-496E93AF720C}"/>
    <w:embedBold r:id="rId4" w:fontKey="{FDEFB0F6-CB3E-4B03-B419-46142A4196C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16CBACBA-5C8D-421B-BDE2-3321EA5F8D3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A3A46BFE-E4CF-4810-873C-ACDBB67DD74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6440" w:rsidRPr="002C76B9" w:rsidRDefault="00EE6440" w:rsidP="002C76B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[1327]</w:t>
    </w:r>
    <w:r>
      <w:tab/>
    </w:r>
    <w:r w:rsidR="00626A58">
      <w:fldChar w:fldCharType="begin"/>
    </w:r>
    <w:r w:rsidR="00626A58">
      <w:instrText xml:space="preserve"> PAGE  \* MERGEFORMAT </w:instrText>
    </w:r>
    <w:r w:rsidR="00626A58">
      <w:fldChar w:fldCharType="separate"/>
    </w:r>
    <w:r w:rsidR="00626A58">
      <w:rPr>
        <w:noProof/>
      </w:rPr>
      <w:t>1</w:t>
    </w:r>
    <w:r w:rsidR="00626A58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41C8" w:rsidRDefault="002641C8" w:rsidP="00522CE0">
      <w:r>
        <w:separator/>
      </w:r>
    </w:p>
  </w:footnote>
  <w:footnote w:type="continuationSeparator" w:id="0">
    <w:p w:rsidR="002641C8" w:rsidRDefault="002641C8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921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17TUIT.EBD.LAM"/>
    <w:docVar w:name="CoverAttorneyInitials" w:val="EBD"/>
    <w:docVar w:name="CoverAttorneyLastName" w:val="Donaldson"/>
    <w:docVar w:name="CoverBillType" w:val="b"/>
    <w:docVar w:name="CoverSenator" w:val="LAM"/>
    <w:docVar w:name="dvBillNumber" w:val="1327"/>
    <w:docVar w:name="dvBillNumberPrefix" w:val="S. "/>
    <w:docVar w:name="dvOriginalBody" w:val="Senate"/>
    <w:docVar w:name="fulldraftpath" w:val="L:\S-RES\LAM\017TUIT.EBD.LAM.DOCX"/>
    <w:docVar w:name="NameofBody" w:val="S"/>
    <w:docVar w:name="vgroup2" w:val="S-RES"/>
  </w:docVars>
  <w:rsids>
    <w:rsidRoot w:val="009B3B18"/>
    <w:rsid w:val="00015D1D"/>
    <w:rsid w:val="00042AC1"/>
    <w:rsid w:val="00046516"/>
    <w:rsid w:val="0007601D"/>
    <w:rsid w:val="000B0720"/>
    <w:rsid w:val="000B2042"/>
    <w:rsid w:val="000B5EAF"/>
    <w:rsid w:val="00170561"/>
    <w:rsid w:val="00186AC9"/>
    <w:rsid w:val="00197DF1"/>
    <w:rsid w:val="001B3DD9"/>
    <w:rsid w:val="001B7E5D"/>
    <w:rsid w:val="001D3BAC"/>
    <w:rsid w:val="00244F10"/>
    <w:rsid w:val="00245C4E"/>
    <w:rsid w:val="002641C8"/>
    <w:rsid w:val="002C1321"/>
    <w:rsid w:val="002C5896"/>
    <w:rsid w:val="002C76B9"/>
    <w:rsid w:val="002D3BED"/>
    <w:rsid w:val="00307C2B"/>
    <w:rsid w:val="00323C26"/>
    <w:rsid w:val="00383247"/>
    <w:rsid w:val="003D6E2B"/>
    <w:rsid w:val="003E7597"/>
    <w:rsid w:val="00401680"/>
    <w:rsid w:val="00450668"/>
    <w:rsid w:val="004952FA"/>
    <w:rsid w:val="004B2163"/>
    <w:rsid w:val="004B6A22"/>
    <w:rsid w:val="004D7F37"/>
    <w:rsid w:val="0050236F"/>
    <w:rsid w:val="00515B6D"/>
    <w:rsid w:val="00522CE0"/>
    <w:rsid w:val="00565148"/>
    <w:rsid w:val="00593361"/>
    <w:rsid w:val="005A5017"/>
    <w:rsid w:val="005A648C"/>
    <w:rsid w:val="005B36FF"/>
    <w:rsid w:val="005F1745"/>
    <w:rsid w:val="00606FB9"/>
    <w:rsid w:val="00626A58"/>
    <w:rsid w:val="006C74EA"/>
    <w:rsid w:val="00720D40"/>
    <w:rsid w:val="007318D4"/>
    <w:rsid w:val="00765784"/>
    <w:rsid w:val="007A4390"/>
    <w:rsid w:val="007E5CB7"/>
    <w:rsid w:val="008314D2"/>
    <w:rsid w:val="00850D8A"/>
    <w:rsid w:val="008713B4"/>
    <w:rsid w:val="008B2F42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B3B18"/>
    <w:rsid w:val="009C118A"/>
    <w:rsid w:val="00A02011"/>
    <w:rsid w:val="00A25907"/>
    <w:rsid w:val="00A4011E"/>
    <w:rsid w:val="00A86015"/>
    <w:rsid w:val="00A9594E"/>
    <w:rsid w:val="00AE59C8"/>
    <w:rsid w:val="00B10098"/>
    <w:rsid w:val="00B209F1"/>
    <w:rsid w:val="00B5790D"/>
    <w:rsid w:val="00B945C5"/>
    <w:rsid w:val="00BA20EA"/>
    <w:rsid w:val="00BB5AFC"/>
    <w:rsid w:val="00BC0A56"/>
    <w:rsid w:val="00BE22DF"/>
    <w:rsid w:val="00C45366"/>
    <w:rsid w:val="00C57023"/>
    <w:rsid w:val="00C74052"/>
    <w:rsid w:val="00CB187A"/>
    <w:rsid w:val="00CC0EC7"/>
    <w:rsid w:val="00D1088B"/>
    <w:rsid w:val="00D14B67"/>
    <w:rsid w:val="00D156D2"/>
    <w:rsid w:val="00D83DDF"/>
    <w:rsid w:val="00D86943"/>
    <w:rsid w:val="00DA47B9"/>
    <w:rsid w:val="00DC402E"/>
    <w:rsid w:val="00E058D3"/>
    <w:rsid w:val="00E335A3"/>
    <w:rsid w:val="00E76AD9"/>
    <w:rsid w:val="00E91E2F"/>
    <w:rsid w:val="00EA3546"/>
    <w:rsid w:val="00EB47AE"/>
    <w:rsid w:val="00EC2C12"/>
    <w:rsid w:val="00EC34E1"/>
    <w:rsid w:val="00EE6440"/>
    <w:rsid w:val="00F0234A"/>
    <w:rsid w:val="00F52959"/>
    <w:rsid w:val="00F55884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61"/>
    <o:shapelayout v:ext="edit">
      <o:idmap v:ext="edit" data="1"/>
    </o:shapelayout>
  </w:shapeDefaults>
  <w:doNotEmbedSmartTags/>
  <w:decimalSymbol w:val="."/>
  <w:listSeparator w:val=","/>
  <w15:docId w15:val="{A1821EEE-2D2B-4E62-9CFC-74F5AF917E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713B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13B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E644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1327_20100330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10\03-30-10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0\03-30-10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2</Pages>
  <Words>207</Words>
  <Characters>1102</Characters>
  <Application>Microsoft Office Word</Application>
  <DocSecurity>0</DocSecurity>
  <Lines>60</Lines>
  <Paragraphs>23</Paragraphs>
  <ScaleCrop>false</ScaleCrop>
  <Company> </Company>
  <LinksUpToDate>false</LinksUpToDate>
  <CharactersWithSpaces>1289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1327: Income tax credits - South Carolina Legislature Online</dc:title>
  <dc:subject/>
  <dc:creator>EmilyMoore</dc:creator>
  <cp:keywords/>
  <dc:description/>
  <cp:lastModifiedBy>N Cumfer</cp:lastModifiedBy>
  <cp:revision>7</cp:revision>
  <cp:lastPrinted>2010-03-30T13:11:00Z</cp:lastPrinted>
  <dcterms:created xsi:type="dcterms:W3CDTF">2010-03-30T16:36:00Z</dcterms:created>
  <dcterms:modified xsi:type="dcterms:W3CDTF">2014-11-24T15:15:00Z</dcterms:modified>
</cp:coreProperties>
</file>