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271" w:rsidRPr="009E0271" w:rsidRDefault="009E0271"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E0271">
        <w:rPr>
          <w:rFonts w:eastAsia="Times New Roman" w:cs="Times New Roman"/>
          <w:b/>
          <w:szCs w:val="20"/>
        </w:rPr>
        <w:t>South Carolina General Assembly</w:t>
      </w:r>
    </w:p>
    <w:p w:rsidR="009E0271" w:rsidRPr="009E0271" w:rsidRDefault="009E0271"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E0271">
        <w:rPr>
          <w:rFonts w:eastAsia="Times New Roman" w:cs="Times New Roman"/>
          <w:szCs w:val="20"/>
        </w:rPr>
        <w:t>118th Session, 2009-2010</w:t>
      </w:r>
    </w:p>
    <w:p w:rsidR="009E0271" w:rsidRPr="009E0271" w:rsidRDefault="009E0271"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0271" w:rsidRPr="009E0271" w:rsidRDefault="00191088"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A339, R290, S1330</w:t>
      </w:r>
    </w:p>
    <w:p w:rsidR="009E0271" w:rsidRPr="009E0271" w:rsidRDefault="009E0271"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E0271" w:rsidRPr="009E0271" w:rsidRDefault="009E0271"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0271">
        <w:rPr>
          <w:rFonts w:eastAsia="Times New Roman" w:cs="Times New Roman"/>
          <w:b/>
          <w:szCs w:val="20"/>
        </w:rPr>
        <w:t>STATUS INFORMATION</w:t>
      </w:r>
    </w:p>
    <w:p w:rsidR="009E0271" w:rsidRPr="009E0271" w:rsidRDefault="009E0271"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0271" w:rsidRPr="009E0271" w:rsidRDefault="009E0271"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0271">
        <w:rPr>
          <w:rFonts w:eastAsia="Times New Roman" w:cs="Times New Roman"/>
          <w:szCs w:val="20"/>
        </w:rPr>
        <w:t>Joint Resolution</w:t>
      </w:r>
    </w:p>
    <w:p w:rsidR="009E0271" w:rsidRPr="009E0271" w:rsidRDefault="009E0271"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0271">
        <w:rPr>
          <w:rFonts w:eastAsia="Times New Roman" w:cs="Times New Roman"/>
          <w:szCs w:val="20"/>
        </w:rPr>
        <w:t>Sponsors: Senators Peeler and Land</w:t>
      </w:r>
    </w:p>
    <w:p w:rsidR="009E0271" w:rsidRPr="009E0271" w:rsidRDefault="009E0271"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0271">
        <w:rPr>
          <w:rFonts w:eastAsia="Times New Roman" w:cs="Times New Roman"/>
          <w:szCs w:val="20"/>
        </w:rPr>
        <w:t>Document Path: l:\council\bills\bbm\9689htc10.docx</w:t>
      </w:r>
    </w:p>
    <w:p w:rsidR="009E0271" w:rsidRPr="009E0271" w:rsidRDefault="009E0271"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0271">
        <w:rPr>
          <w:rFonts w:eastAsia="Times New Roman" w:cs="Times New Roman"/>
          <w:szCs w:val="20"/>
        </w:rPr>
        <w:t>Companion/Similar bill(s): 4820</w:t>
      </w:r>
    </w:p>
    <w:p w:rsidR="009E0271" w:rsidRPr="009E0271" w:rsidRDefault="009E0271"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40E4" w:rsidRDefault="009C40E4"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30, 2010</w:t>
      </w:r>
    </w:p>
    <w:p w:rsidR="009C40E4" w:rsidRDefault="009C40E4"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20, 2010</w:t>
      </w:r>
    </w:p>
    <w:p w:rsidR="009C40E4" w:rsidRDefault="009C40E4"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2010</w:t>
      </w:r>
    </w:p>
    <w:p w:rsidR="009C40E4" w:rsidRDefault="009C40E4"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8, 2010, Signed</w:t>
      </w:r>
    </w:p>
    <w:p w:rsidR="009C40E4" w:rsidRDefault="009C40E4"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0271" w:rsidRPr="009E0271" w:rsidRDefault="009E0271"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0271">
        <w:rPr>
          <w:rFonts w:eastAsia="Times New Roman" w:cs="Times New Roman"/>
          <w:szCs w:val="20"/>
        </w:rPr>
        <w:t>Summary: License plates</w:t>
      </w:r>
    </w:p>
    <w:p w:rsidR="009E0271" w:rsidRPr="009E0271" w:rsidRDefault="009E0271"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0271" w:rsidRPr="009E0271" w:rsidRDefault="009E0271"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0271" w:rsidRPr="009E0271" w:rsidRDefault="009E0271" w:rsidP="009E0271">
      <w:pPr>
        <w:widowControl w:val="0"/>
        <w:tabs>
          <w:tab w:val="center" w:pos="590"/>
          <w:tab w:val="center" w:pos="1440"/>
          <w:tab w:val="left" w:pos="1872"/>
          <w:tab w:val="left" w:pos="9187"/>
        </w:tabs>
        <w:rPr>
          <w:rFonts w:eastAsia="Times New Roman" w:cs="Times New Roman"/>
          <w:szCs w:val="20"/>
        </w:rPr>
      </w:pPr>
      <w:r w:rsidRPr="009E0271">
        <w:rPr>
          <w:rFonts w:eastAsia="Times New Roman" w:cs="Times New Roman"/>
          <w:b/>
          <w:szCs w:val="20"/>
        </w:rPr>
        <w:t>HISTORY OF LEGISLATIVE ACTIONS</w:t>
      </w:r>
    </w:p>
    <w:p w:rsidR="009E0271" w:rsidRPr="009E0271" w:rsidRDefault="009E0271" w:rsidP="009E0271">
      <w:pPr>
        <w:widowControl w:val="0"/>
        <w:tabs>
          <w:tab w:val="center" w:pos="590"/>
          <w:tab w:val="center" w:pos="1440"/>
          <w:tab w:val="left" w:pos="1872"/>
          <w:tab w:val="left" w:pos="9187"/>
        </w:tabs>
        <w:rPr>
          <w:rFonts w:eastAsia="Times New Roman" w:cs="Times New Roman"/>
          <w:szCs w:val="20"/>
        </w:rPr>
      </w:pPr>
    </w:p>
    <w:p w:rsidR="009E0271" w:rsidRPr="009E0271" w:rsidRDefault="009E0271" w:rsidP="009E0271">
      <w:pPr>
        <w:widowControl w:val="0"/>
        <w:tabs>
          <w:tab w:val="center" w:pos="590"/>
          <w:tab w:val="center" w:pos="1440"/>
          <w:tab w:val="left" w:pos="1872"/>
          <w:tab w:val="left" w:pos="9187"/>
        </w:tabs>
        <w:rPr>
          <w:rFonts w:eastAsia="Times New Roman" w:cs="Times New Roman"/>
          <w:szCs w:val="20"/>
        </w:rPr>
      </w:pPr>
      <w:r w:rsidRPr="009E0271">
        <w:rPr>
          <w:rFonts w:eastAsia="Times New Roman" w:cs="Times New Roman"/>
          <w:szCs w:val="20"/>
          <w:u w:val="single"/>
        </w:rPr>
        <w:tab/>
        <w:t>Date</w:t>
      </w:r>
      <w:r w:rsidRPr="009E0271">
        <w:rPr>
          <w:rFonts w:eastAsia="Times New Roman" w:cs="Times New Roman"/>
          <w:szCs w:val="20"/>
          <w:u w:val="single"/>
        </w:rPr>
        <w:tab/>
        <w:t>Body</w:t>
      </w:r>
      <w:r w:rsidRPr="009E0271">
        <w:rPr>
          <w:rFonts w:eastAsia="Times New Roman" w:cs="Times New Roman"/>
          <w:szCs w:val="20"/>
          <w:u w:val="single"/>
        </w:rPr>
        <w:tab/>
        <w:t>Action Description with journal page number</w:t>
      </w:r>
      <w:r w:rsidRPr="009E0271">
        <w:rPr>
          <w:rFonts w:eastAsia="Times New Roman" w:cs="Times New Roman"/>
          <w:szCs w:val="20"/>
          <w:u w:val="single"/>
        </w:rPr>
        <w:tab/>
      </w:r>
    </w:p>
    <w:p w:rsidR="00191088" w:rsidRDefault="00191088" w:rsidP="00191088">
      <w:pPr>
        <w:widowControl w:val="0"/>
        <w:tabs>
          <w:tab w:val="right" w:pos="1008"/>
          <w:tab w:val="left" w:pos="1152"/>
          <w:tab w:val="left" w:pos="1872"/>
          <w:tab w:val="left" w:pos="9187"/>
        </w:tabs>
        <w:ind w:left="2088" w:hanging="2088"/>
        <w:rPr>
          <w:rFonts w:cs="Times New Roman"/>
        </w:rPr>
      </w:pPr>
      <w:r>
        <w:rPr>
          <w:rFonts w:cs="Times New Roman"/>
        </w:rPr>
        <w:tab/>
        <w:t>3/30/2010</w:t>
      </w:r>
      <w:r>
        <w:rPr>
          <w:rFonts w:cs="Times New Roman"/>
        </w:rPr>
        <w:tab/>
        <w:t>Senate</w:t>
      </w:r>
      <w:r>
        <w:rPr>
          <w:rFonts w:cs="Times New Roman"/>
        </w:rPr>
        <w:tab/>
      </w:r>
      <w:r w:rsidRPr="000D19AA">
        <w:rPr>
          <w:rFonts w:cs="Times New Roman"/>
        </w:rPr>
        <w:t xml:space="preserve">Introduced and read first time </w:t>
      </w:r>
      <w:hyperlink r:id="rId6" w:history="1">
        <w:r w:rsidRPr="00A228A7">
          <w:rPr>
            <w:rStyle w:val="Hyperlink"/>
            <w:rFonts w:cs="Times New Roman"/>
          </w:rPr>
          <w:t>SJ</w:t>
        </w:r>
      </w:hyperlink>
      <w:r>
        <w:rPr>
          <w:rFonts w:cs="Times New Roman"/>
        </w:rPr>
        <w:noBreakHyphen/>
      </w:r>
      <w:r w:rsidRPr="000D19AA">
        <w:rPr>
          <w:rFonts w:cs="Times New Roman"/>
        </w:rPr>
        <w:t>5</w:t>
      </w:r>
    </w:p>
    <w:p w:rsidR="00191088" w:rsidRDefault="00191088" w:rsidP="00191088">
      <w:pPr>
        <w:widowControl w:val="0"/>
        <w:tabs>
          <w:tab w:val="right" w:pos="1008"/>
          <w:tab w:val="left" w:pos="1152"/>
          <w:tab w:val="left" w:pos="1872"/>
          <w:tab w:val="left" w:pos="9187"/>
        </w:tabs>
        <w:ind w:left="2088" w:hanging="2088"/>
        <w:rPr>
          <w:rFonts w:cs="Times New Roman"/>
        </w:rPr>
      </w:pPr>
      <w:r>
        <w:rPr>
          <w:rFonts w:cs="Times New Roman"/>
        </w:rPr>
        <w:tab/>
        <w:t>3/30/2010</w:t>
      </w:r>
      <w:r>
        <w:rPr>
          <w:rFonts w:cs="Times New Roman"/>
        </w:rPr>
        <w:tab/>
        <w:t>Senate</w:t>
      </w:r>
      <w:r>
        <w:rPr>
          <w:rFonts w:cs="Times New Roman"/>
        </w:rPr>
        <w:tab/>
      </w:r>
      <w:r w:rsidRPr="000D19AA">
        <w:rPr>
          <w:rFonts w:cs="Times New Roman"/>
        </w:rPr>
        <w:t xml:space="preserve">Referred to Committee on </w:t>
      </w:r>
      <w:r w:rsidRPr="000D19AA">
        <w:rPr>
          <w:rFonts w:cs="Times New Roman"/>
          <w:b/>
        </w:rPr>
        <w:t>Transportation</w:t>
      </w:r>
      <w:r w:rsidRPr="000D19AA">
        <w:rPr>
          <w:rFonts w:cs="Times New Roman"/>
        </w:rPr>
        <w:t xml:space="preserve"> </w:t>
      </w:r>
      <w:hyperlink r:id="rId7" w:history="1">
        <w:r w:rsidRPr="00A228A7">
          <w:rPr>
            <w:rStyle w:val="Hyperlink"/>
            <w:rFonts w:cs="Times New Roman"/>
          </w:rPr>
          <w:t>SJ</w:t>
        </w:r>
      </w:hyperlink>
      <w:r>
        <w:rPr>
          <w:rFonts w:cs="Times New Roman"/>
        </w:rPr>
        <w:noBreakHyphen/>
      </w:r>
      <w:r w:rsidRPr="000D19AA">
        <w:rPr>
          <w:rFonts w:cs="Times New Roman"/>
        </w:rPr>
        <w:t>5</w:t>
      </w:r>
    </w:p>
    <w:p w:rsidR="00191088" w:rsidRDefault="00191088" w:rsidP="00191088">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t>Senate</w:t>
      </w:r>
      <w:r>
        <w:rPr>
          <w:rFonts w:cs="Times New Roman"/>
        </w:rPr>
        <w:tab/>
      </w:r>
      <w:r w:rsidRPr="000D19AA">
        <w:rPr>
          <w:rFonts w:cs="Times New Roman"/>
        </w:rPr>
        <w:t xml:space="preserve">Recalled from Committee on </w:t>
      </w:r>
      <w:r w:rsidRPr="000D19AA">
        <w:rPr>
          <w:rFonts w:cs="Times New Roman"/>
          <w:b/>
        </w:rPr>
        <w:t>Transportation</w:t>
      </w:r>
      <w:r w:rsidRPr="000D19AA">
        <w:rPr>
          <w:rFonts w:cs="Times New Roman"/>
        </w:rPr>
        <w:t xml:space="preserve"> </w:t>
      </w:r>
      <w:hyperlink r:id="rId8" w:history="1">
        <w:r w:rsidRPr="00A228A7">
          <w:rPr>
            <w:rStyle w:val="Hyperlink"/>
            <w:rFonts w:cs="Times New Roman"/>
          </w:rPr>
          <w:t>SJ</w:t>
        </w:r>
      </w:hyperlink>
      <w:r>
        <w:rPr>
          <w:rFonts w:cs="Times New Roman"/>
        </w:rPr>
        <w:noBreakHyphen/>
      </w:r>
      <w:r w:rsidRPr="000D19AA">
        <w:rPr>
          <w:rFonts w:cs="Times New Roman"/>
        </w:rPr>
        <w:t>4</w:t>
      </w:r>
    </w:p>
    <w:p w:rsidR="00191088" w:rsidRDefault="00191088" w:rsidP="00191088">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0D19AA">
        <w:rPr>
          <w:rFonts w:cs="Times New Roman"/>
        </w:rPr>
        <w:t xml:space="preserve">Read second time </w:t>
      </w:r>
      <w:hyperlink r:id="rId9" w:history="1">
        <w:r w:rsidRPr="00A228A7">
          <w:rPr>
            <w:rStyle w:val="Hyperlink"/>
            <w:rFonts w:cs="Times New Roman"/>
          </w:rPr>
          <w:t>SJ</w:t>
        </w:r>
      </w:hyperlink>
      <w:r>
        <w:rPr>
          <w:rFonts w:cs="Times New Roman"/>
        </w:rPr>
        <w:noBreakHyphen/>
      </w:r>
      <w:r w:rsidRPr="000D19AA">
        <w:rPr>
          <w:rFonts w:cs="Times New Roman"/>
        </w:rPr>
        <w:t>72</w:t>
      </w:r>
    </w:p>
    <w:p w:rsidR="00191088" w:rsidRDefault="00191088" w:rsidP="00191088">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Senate</w:t>
      </w:r>
      <w:r>
        <w:rPr>
          <w:rFonts w:cs="Times New Roman"/>
        </w:rPr>
        <w:tab/>
      </w:r>
      <w:r w:rsidRPr="000D19AA">
        <w:rPr>
          <w:rFonts w:cs="Times New Roman"/>
        </w:rPr>
        <w:t xml:space="preserve">Read third time and sent to House </w:t>
      </w:r>
      <w:hyperlink r:id="rId10" w:history="1">
        <w:r w:rsidRPr="00A228A7">
          <w:rPr>
            <w:rStyle w:val="Hyperlink"/>
            <w:rFonts w:cs="Times New Roman"/>
          </w:rPr>
          <w:t>SJ</w:t>
        </w:r>
      </w:hyperlink>
      <w:r>
        <w:rPr>
          <w:rFonts w:cs="Times New Roman"/>
        </w:rPr>
        <w:noBreakHyphen/>
      </w:r>
      <w:r w:rsidRPr="000D19AA">
        <w:rPr>
          <w:rFonts w:cs="Times New Roman"/>
        </w:rPr>
        <w:t>14</w:t>
      </w:r>
    </w:p>
    <w:p w:rsidR="00191088" w:rsidRDefault="00191088" w:rsidP="00191088">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0D19AA">
        <w:rPr>
          <w:rFonts w:cs="Times New Roman"/>
        </w:rPr>
        <w:t xml:space="preserve">Introduced and read first time </w:t>
      </w:r>
      <w:hyperlink r:id="rId11" w:history="1">
        <w:r w:rsidRPr="00A228A7">
          <w:rPr>
            <w:rStyle w:val="Hyperlink"/>
            <w:rFonts w:cs="Times New Roman"/>
          </w:rPr>
          <w:t>HJ</w:t>
        </w:r>
      </w:hyperlink>
      <w:r>
        <w:rPr>
          <w:rFonts w:cs="Times New Roman"/>
        </w:rPr>
        <w:noBreakHyphen/>
      </w:r>
      <w:r w:rsidRPr="000D19AA">
        <w:rPr>
          <w:rFonts w:cs="Times New Roman"/>
        </w:rPr>
        <w:t>7</w:t>
      </w:r>
    </w:p>
    <w:p w:rsidR="00191088" w:rsidRDefault="00191088" w:rsidP="00191088">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0D19AA">
        <w:rPr>
          <w:rFonts w:cs="Times New Roman"/>
        </w:rPr>
        <w:t>Referred to Co</w:t>
      </w:r>
      <w:r>
        <w:rPr>
          <w:rFonts w:cs="Times New Roman"/>
        </w:rPr>
        <w:t xml:space="preserve">mmittee on </w:t>
      </w:r>
      <w:r w:rsidRPr="000D19AA">
        <w:rPr>
          <w:rFonts w:cs="Times New Roman"/>
          <w:b/>
        </w:rPr>
        <w:t>Education and Public Works</w:t>
      </w:r>
      <w:r w:rsidRPr="000D19AA">
        <w:rPr>
          <w:rFonts w:cs="Times New Roman"/>
        </w:rPr>
        <w:t xml:space="preserve"> </w:t>
      </w:r>
      <w:hyperlink r:id="rId12" w:history="1">
        <w:r w:rsidRPr="00A228A7">
          <w:rPr>
            <w:rStyle w:val="Hyperlink"/>
            <w:rFonts w:cs="Times New Roman"/>
          </w:rPr>
          <w:t>HJ</w:t>
        </w:r>
      </w:hyperlink>
      <w:r>
        <w:rPr>
          <w:rFonts w:cs="Times New Roman"/>
        </w:rPr>
        <w:noBreakHyphen/>
      </w:r>
      <w:r w:rsidRPr="000D19AA">
        <w:rPr>
          <w:rFonts w:cs="Times New Roman"/>
        </w:rPr>
        <w:t>7</w:t>
      </w:r>
    </w:p>
    <w:p w:rsidR="00191088" w:rsidRDefault="00191088" w:rsidP="00191088">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0D19AA">
        <w:rPr>
          <w:rFonts w:cs="Times New Roman"/>
        </w:rPr>
        <w:t>Recalled from Co</w:t>
      </w:r>
      <w:r>
        <w:rPr>
          <w:rFonts w:cs="Times New Roman"/>
        </w:rPr>
        <w:t xml:space="preserve">mmittee on </w:t>
      </w:r>
      <w:r w:rsidRPr="000D19AA">
        <w:rPr>
          <w:rFonts w:cs="Times New Roman"/>
          <w:b/>
        </w:rPr>
        <w:t>Education and Public Works</w:t>
      </w:r>
      <w:r w:rsidRPr="000D19AA">
        <w:rPr>
          <w:rFonts w:cs="Times New Roman"/>
        </w:rPr>
        <w:t xml:space="preserve"> </w:t>
      </w:r>
      <w:hyperlink r:id="rId13" w:history="1">
        <w:r w:rsidRPr="00A228A7">
          <w:rPr>
            <w:rStyle w:val="Hyperlink"/>
            <w:rFonts w:cs="Times New Roman"/>
          </w:rPr>
          <w:t>HJ</w:t>
        </w:r>
      </w:hyperlink>
      <w:r>
        <w:rPr>
          <w:rFonts w:cs="Times New Roman"/>
        </w:rPr>
        <w:noBreakHyphen/>
      </w:r>
      <w:r w:rsidRPr="000D19AA">
        <w:rPr>
          <w:rFonts w:cs="Times New Roman"/>
        </w:rPr>
        <w:t>23</w:t>
      </w:r>
    </w:p>
    <w:p w:rsidR="00191088" w:rsidRDefault="00191088" w:rsidP="00191088">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0D19AA">
        <w:rPr>
          <w:rFonts w:cs="Times New Roman"/>
        </w:rPr>
        <w:t xml:space="preserve">Debate adjourned until Tuesday, May 25, 2010 </w:t>
      </w:r>
      <w:hyperlink r:id="rId14" w:history="1">
        <w:r w:rsidRPr="00A228A7">
          <w:rPr>
            <w:rStyle w:val="Hyperlink"/>
            <w:rFonts w:cs="Times New Roman"/>
          </w:rPr>
          <w:t>HJ</w:t>
        </w:r>
      </w:hyperlink>
      <w:r>
        <w:rPr>
          <w:rFonts w:cs="Times New Roman"/>
        </w:rPr>
        <w:noBreakHyphen/>
      </w:r>
      <w:r w:rsidRPr="000D19AA">
        <w:rPr>
          <w:rFonts w:cs="Times New Roman"/>
        </w:rPr>
        <w:t>69</w:t>
      </w:r>
    </w:p>
    <w:p w:rsidR="00191088" w:rsidRDefault="00191088" w:rsidP="00191088">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0D19AA">
        <w:rPr>
          <w:rFonts w:cs="Times New Roman"/>
        </w:rPr>
        <w:t xml:space="preserve">Read second time </w:t>
      </w:r>
      <w:hyperlink r:id="rId15" w:history="1">
        <w:r w:rsidRPr="00A228A7">
          <w:rPr>
            <w:rStyle w:val="Hyperlink"/>
            <w:rFonts w:cs="Times New Roman"/>
          </w:rPr>
          <w:t>HJ</w:t>
        </w:r>
      </w:hyperlink>
      <w:r>
        <w:rPr>
          <w:rFonts w:cs="Times New Roman"/>
        </w:rPr>
        <w:noBreakHyphen/>
      </w:r>
      <w:r w:rsidRPr="000D19AA">
        <w:rPr>
          <w:rFonts w:cs="Times New Roman"/>
        </w:rPr>
        <w:t>29</w:t>
      </w:r>
    </w:p>
    <w:p w:rsidR="00191088" w:rsidRDefault="00191088" w:rsidP="00191088">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0D19AA">
        <w:rPr>
          <w:rFonts w:cs="Times New Roman"/>
        </w:rPr>
        <w:t>Roll call Yeas</w:t>
      </w:r>
      <w:r>
        <w:rPr>
          <w:rFonts w:cs="Times New Roman"/>
        </w:rPr>
        <w:noBreakHyphen/>
      </w:r>
      <w:r w:rsidRPr="000D19AA">
        <w:rPr>
          <w:rFonts w:cs="Times New Roman"/>
        </w:rPr>
        <w:t>106  Nays</w:t>
      </w:r>
      <w:r>
        <w:rPr>
          <w:rFonts w:cs="Times New Roman"/>
        </w:rPr>
        <w:noBreakHyphen/>
      </w:r>
      <w:r w:rsidRPr="000D19AA">
        <w:rPr>
          <w:rFonts w:cs="Times New Roman"/>
        </w:rPr>
        <w:t xml:space="preserve">0 </w:t>
      </w:r>
      <w:hyperlink r:id="rId16" w:history="1">
        <w:r w:rsidRPr="00A228A7">
          <w:rPr>
            <w:rStyle w:val="Hyperlink"/>
            <w:rFonts w:cs="Times New Roman"/>
          </w:rPr>
          <w:t>HJ</w:t>
        </w:r>
      </w:hyperlink>
      <w:r>
        <w:rPr>
          <w:rFonts w:cs="Times New Roman"/>
        </w:rPr>
        <w:noBreakHyphen/>
      </w:r>
      <w:r w:rsidRPr="000D19AA">
        <w:rPr>
          <w:rFonts w:cs="Times New Roman"/>
        </w:rPr>
        <w:t>29</w:t>
      </w:r>
    </w:p>
    <w:p w:rsidR="00191088" w:rsidRDefault="00191088" w:rsidP="00191088">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0D19AA">
        <w:rPr>
          <w:rFonts w:cs="Times New Roman"/>
        </w:rPr>
        <w:t xml:space="preserve">Read third time and enrolled </w:t>
      </w:r>
      <w:hyperlink r:id="rId17" w:history="1">
        <w:r w:rsidRPr="00A228A7">
          <w:rPr>
            <w:rStyle w:val="Hyperlink"/>
            <w:rFonts w:cs="Times New Roman"/>
          </w:rPr>
          <w:t>HJ</w:t>
        </w:r>
      </w:hyperlink>
      <w:r>
        <w:rPr>
          <w:rFonts w:cs="Times New Roman"/>
        </w:rPr>
        <w:noBreakHyphen/>
      </w:r>
      <w:r w:rsidRPr="000D19AA">
        <w:rPr>
          <w:rFonts w:cs="Times New Roman"/>
        </w:rPr>
        <w:t>9</w:t>
      </w:r>
    </w:p>
    <w:p w:rsidR="00191088" w:rsidRDefault="00191088" w:rsidP="00191088">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r>
      <w:r>
        <w:rPr>
          <w:rFonts w:cs="Times New Roman"/>
        </w:rPr>
        <w:tab/>
      </w:r>
      <w:r w:rsidRPr="000D19AA">
        <w:rPr>
          <w:rFonts w:cs="Times New Roman"/>
        </w:rPr>
        <w:t>Ratified R 290</w:t>
      </w:r>
    </w:p>
    <w:p w:rsidR="00191088" w:rsidRDefault="00191088" w:rsidP="00191088">
      <w:pPr>
        <w:widowControl w:val="0"/>
        <w:tabs>
          <w:tab w:val="right" w:pos="1008"/>
          <w:tab w:val="left" w:pos="1152"/>
          <w:tab w:val="left" w:pos="1872"/>
          <w:tab w:val="left" w:pos="9187"/>
        </w:tabs>
        <w:ind w:left="2088" w:hanging="2088"/>
        <w:rPr>
          <w:rFonts w:cs="Times New Roman"/>
        </w:rPr>
      </w:pPr>
      <w:r>
        <w:rPr>
          <w:rFonts w:cs="Times New Roman"/>
        </w:rPr>
        <w:tab/>
        <w:t>6/8/2010</w:t>
      </w:r>
      <w:r>
        <w:rPr>
          <w:rFonts w:cs="Times New Roman"/>
        </w:rPr>
        <w:tab/>
      </w:r>
      <w:r>
        <w:rPr>
          <w:rFonts w:cs="Times New Roman"/>
        </w:rPr>
        <w:tab/>
      </w:r>
      <w:r w:rsidRPr="000D19AA">
        <w:rPr>
          <w:rFonts w:cs="Times New Roman"/>
        </w:rPr>
        <w:t>Signed By Governor</w:t>
      </w:r>
    </w:p>
    <w:p w:rsidR="00191088" w:rsidRDefault="00191088" w:rsidP="00191088">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0D19AA">
        <w:rPr>
          <w:rFonts w:cs="Times New Roman"/>
        </w:rPr>
        <w:t>Effective date 01/01/11</w:t>
      </w:r>
    </w:p>
    <w:p w:rsidR="00191088" w:rsidRDefault="00191088" w:rsidP="00191088">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0D19AA">
        <w:rPr>
          <w:rFonts w:cs="Times New Roman"/>
        </w:rPr>
        <w:t>Act No</w:t>
      </w:r>
      <w:r>
        <w:rPr>
          <w:rFonts w:cs="Times New Roman"/>
        </w:rPr>
        <w:t>. </w:t>
      </w:r>
      <w:r w:rsidRPr="000D19AA">
        <w:rPr>
          <w:rFonts w:cs="Times New Roman"/>
        </w:rPr>
        <w:t>339</w:t>
      </w:r>
    </w:p>
    <w:p w:rsidR="00191088" w:rsidRDefault="00191088" w:rsidP="00191088">
      <w:pPr>
        <w:widowControl w:val="0"/>
        <w:tabs>
          <w:tab w:val="right" w:pos="1008"/>
          <w:tab w:val="left" w:pos="1152"/>
          <w:tab w:val="left" w:pos="1872"/>
          <w:tab w:val="left" w:pos="9187"/>
        </w:tabs>
        <w:ind w:left="2088" w:hanging="2088"/>
        <w:rPr>
          <w:rFonts w:cs="Times New Roman"/>
        </w:rPr>
      </w:pPr>
    </w:p>
    <w:p w:rsidR="009E0271" w:rsidRPr="009E0271" w:rsidRDefault="009E0271" w:rsidP="009E0271">
      <w:pPr>
        <w:widowControl w:val="0"/>
        <w:tabs>
          <w:tab w:val="right" w:pos="1008"/>
          <w:tab w:val="left" w:pos="1152"/>
          <w:tab w:val="left" w:pos="1872"/>
          <w:tab w:val="left" w:pos="9187"/>
        </w:tabs>
        <w:ind w:left="2088" w:hanging="2088"/>
        <w:rPr>
          <w:rFonts w:eastAsia="Times New Roman" w:cs="Times New Roman"/>
          <w:szCs w:val="20"/>
        </w:rPr>
      </w:pPr>
    </w:p>
    <w:p w:rsidR="009E0271" w:rsidRPr="009E0271" w:rsidRDefault="009E0271"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0271">
        <w:rPr>
          <w:rFonts w:eastAsia="Times New Roman" w:cs="Times New Roman"/>
          <w:b/>
          <w:szCs w:val="20"/>
        </w:rPr>
        <w:t>VERSIONS OF THIS BILL</w:t>
      </w:r>
    </w:p>
    <w:p w:rsidR="009E0271" w:rsidRPr="009E0271" w:rsidRDefault="009E0271"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0271" w:rsidRPr="009E0271" w:rsidRDefault="007448BD" w:rsidP="009E02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9E0271" w:rsidRPr="009E0271">
          <w:rPr>
            <w:rFonts w:eastAsia="Times New Roman" w:cs="Times New Roman"/>
            <w:color w:val="0000FF" w:themeColor="hyperlink"/>
            <w:szCs w:val="20"/>
            <w:u w:val="single"/>
          </w:rPr>
          <w:t>3/30/2010</w:t>
        </w:r>
      </w:hyperlink>
    </w:p>
    <w:p w:rsidR="009E0271" w:rsidRPr="009E0271" w:rsidRDefault="007448BD" w:rsidP="009E0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9E0271" w:rsidRPr="009E0271">
          <w:rPr>
            <w:rFonts w:eastAsia="Times New Roman" w:cs="Times New Roman"/>
            <w:color w:val="0000FF" w:themeColor="hyperlink"/>
            <w:szCs w:val="20"/>
            <w:u w:val="single"/>
          </w:rPr>
          <w:t>3/31/2010</w:t>
        </w:r>
      </w:hyperlink>
    </w:p>
    <w:p w:rsidR="009E0271" w:rsidRPr="009E0271" w:rsidRDefault="007448BD" w:rsidP="009E0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9E0271" w:rsidRPr="009E0271">
          <w:rPr>
            <w:rFonts w:eastAsia="Times New Roman" w:cs="Times New Roman"/>
            <w:color w:val="0000FF" w:themeColor="hyperlink"/>
            <w:szCs w:val="20"/>
            <w:u w:val="single"/>
          </w:rPr>
          <w:t>5/12/2010</w:t>
        </w:r>
      </w:hyperlink>
    </w:p>
    <w:p w:rsidR="009E0271" w:rsidRPr="009E0271" w:rsidRDefault="009E0271" w:rsidP="009E0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E0271" w:rsidRDefault="009E0271" w:rsidP="009E02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E0271" w:rsidSect="009E0271">
          <w:pgSz w:w="12240" w:h="15840" w:code="1"/>
          <w:pgMar w:top="1080" w:right="1440" w:bottom="1080" w:left="1440" w:header="720" w:footer="720" w:gutter="0"/>
          <w:pgNumType w:start="1"/>
          <w:cols w:space="720"/>
          <w:noEndnote/>
          <w:docGrid w:linePitch="360"/>
        </w:sectPr>
      </w:pPr>
    </w:p>
    <w:p w:rsidR="00CF4161" w:rsidRDefault="00CF4161" w:rsidP="00CF4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(A339, R290, S1330)</w:t>
      </w:r>
    </w:p>
    <w:p w:rsidR="00CF4161" w:rsidRPr="008836A5" w:rsidRDefault="00CF4161" w:rsidP="00CF4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F4161" w:rsidRPr="009E0271" w:rsidRDefault="00CF4161" w:rsidP="00CF4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E0271">
        <w:rPr>
          <w:rFonts w:cs="Times New Roman"/>
          <w:b/>
          <w:color w:val="000000" w:themeColor="text1"/>
          <w:szCs w:val="36"/>
        </w:rPr>
        <w:t xml:space="preserve">A JOINT RESOLUTION </w:t>
      </w:r>
      <w:r w:rsidRPr="009E0271">
        <w:rPr>
          <w:rFonts w:cs="Times New Roman"/>
          <w:b/>
        </w:rPr>
        <w:t>TO PROVIDE THAT IN 2011 AND 2012, THE ANNUAL FEE FOR THE AUTOMOBILE MANUFACTURER STANDARD LICENSE PLATE FOR VEHICLES IN SUCH MANUFACTURER’S EMPLOYEE BENEFIT PROGRAM AND FOR THE TESTING, DISTRIBUTION, EVALUATION, AND PROMOTION OF ITS VEHICLES IS SIX HUNDRED NINETY</w:t>
      </w:r>
      <w:r w:rsidRPr="009E0271">
        <w:rPr>
          <w:rFonts w:cs="Times New Roman"/>
          <w:b/>
        </w:rPr>
        <w:noBreakHyphen/>
        <w:t>NINE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CF4161" w:rsidRPr="00553958" w:rsidRDefault="00CF4161" w:rsidP="00CF4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F4161" w:rsidRPr="00553958" w:rsidRDefault="00CF4161" w:rsidP="00CF4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3958">
        <w:rPr>
          <w:rFonts w:cs="Times New Roman"/>
        </w:rPr>
        <w:t>Be it enacted by the General Assembly of the State of South Carolina:</w:t>
      </w:r>
    </w:p>
    <w:p w:rsidR="00CF4161" w:rsidRPr="00553958" w:rsidRDefault="00CF4161" w:rsidP="00CF4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4161" w:rsidRPr="00CD2D9A" w:rsidRDefault="00CF4161" w:rsidP="00CF4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Manufacturers license plates, fee set for 2011 and 2012</w:t>
      </w:r>
    </w:p>
    <w:p w:rsidR="00CF4161" w:rsidRDefault="00CF4161" w:rsidP="00CF4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4161" w:rsidRPr="00553958" w:rsidRDefault="00CF4161" w:rsidP="00CF4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3958">
        <w:rPr>
          <w:rFonts w:cs="Times New Roman"/>
        </w:rPr>
        <w:t>SECTION</w:t>
      </w:r>
      <w:r w:rsidRPr="00553958">
        <w:rPr>
          <w:rFonts w:cs="Times New Roman"/>
        </w:rPr>
        <w:tab/>
        <w:t>1.</w:t>
      </w:r>
      <w:r w:rsidRPr="00553958">
        <w:rPr>
          <w:rFonts w:cs="Times New Roman"/>
        </w:rPr>
        <w:tab/>
      </w:r>
      <w:r w:rsidRPr="00553958">
        <w:rPr>
          <w:rFonts w:cs="Times New Roman"/>
          <w:color w:val="000000"/>
        </w:rPr>
        <w:t>Notwithstanding the annual fee prescribed pursuant to Section 56</w:t>
      </w:r>
      <w:r>
        <w:rPr>
          <w:rFonts w:cs="Times New Roman"/>
          <w:color w:val="000000"/>
        </w:rPr>
        <w:noBreakHyphen/>
      </w:r>
      <w:r w:rsidRPr="00553958">
        <w:rPr>
          <w:rFonts w:cs="Times New Roman"/>
          <w:color w:val="000000"/>
        </w:rPr>
        <w:t>3</w:t>
      </w:r>
      <w:r>
        <w:rPr>
          <w:rFonts w:cs="Times New Roman"/>
          <w:color w:val="000000"/>
        </w:rPr>
        <w:noBreakHyphen/>
      </w:r>
      <w:r w:rsidRPr="00553958">
        <w:rPr>
          <w:rFonts w:cs="Times New Roman"/>
          <w:color w:val="000000"/>
        </w:rPr>
        <w:t>2332 of the 1976 Code</w:t>
      </w:r>
      <w:r>
        <w:rPr>
          <w:rFonts w:cs="Times New Roman"/>
          <w:color w:val="000000"/>
        </w:rPr>
        <w:t>,</w:t>
      </w:r>
      <w:r w:rsidRPr="00553958">
        <w:rPr>
          <w:rFonts w:cs="Times New Roman"/>
          <w:color w:val="000000"/>
        </w:rPr>
        <w:t xml:space="preserve"> for the standard license plate issued to an automobile manufacturer for vehicles used in a benefit program for the manufacturer</w:t>
      </w:r>
      <w:r w:rsidRPr="00A041F2">
        <w:rPr>
          <w:rFonts w:cs="Times New Roman"/>
          <w:color w:val="000000"/>
        </w:rPr>
        <w:t>’</w:t>
      </w:r>
      <w:r w:rsidRPr="00553958">
        <w:rPr>
          <w:rFonts w:cs="Times New Roman"/>
          <w:color w:val="000000"/>
        </w:rPr>
        <w:t>s employees or for testing, distribution, evaluation, and promotion, the registration fee for applications filed in 2011 and 2012 is six hundred ninety</w:t>
      </w:r>
      <w:r>
        <w:rPr>
          <w:rFonts w:cs="Times New Roman"/>
          <w:color w:val="000000"/>
        </w:rPr>
        <w:noBreakHyphen/>
      </w:r>
      <w:r w:rsidRPr="00553958">
        <w:rPr>
          <w:rFonts w:cs="Times New Roman"/>
          <w:color w:val="000000"/>
        </w:rPr>
        <w:t>nine dollars.  In accounting for the revenue of this fee for applications filed in 2011 and 2012, twenty dollars is credited to the general fund of the State and the amount required to be remitted to a local government is six hundred seventy</w:t>
      </w:r>
      <w:r>
        <w:rPr>
          <w:rFonts w:cs="Times New Roman"/>
          <w:color w:val="000000"/>
        </w:rPr>
        <w:noBreakHyphen/>
      </w:r>
      <w:r w:rsidRPr="00553958">
        <w:rPr>
          <w:rFonts w:cs="Times New Roman"/>
          <w:color w:val="000000"/>
        </w:rPr>
        <w:t>nine dollars.  In the case of employees participating in the benefit program who reside outside of this State, the entire fee must be credited to the general fund of the State.</w:t>
      </w:r>
    </w:p>
    <w:p w:rsidR="00CF4161" w:rsidRPr="00553958" w:rsidRDefault="00CF4161" w:rsidP="00CF4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4161" w:rsidRPr="00CD2D9A" w:rsidRDefault="00CF4161" w:rsidP="00CF4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F4161" w:rsidRDefault="00CF4161" w:rsidP="00CF4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4161" w:rsidRPr="00553958" w:rsidRDefault="00CF4161" w:rsidP="00CF4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3958">
        <w:rPr>
          <w:rFonts w:cs="Times New Roman"/>
        </w:rPr>
        <w:t>SECTION</w:t>
      </w:r>
      <w:r w:rsidRPr="00553958">
        <w:rPr>
          <w:rFonts w:cs="Times New Roman"/>
        </w:rPr>
        <w:tab/>
        <w:t>2.</w:t>
      </w:r>
      <w:r w:rsidRPr="00553958">
        <w:rPr>
          <w:rFonts w:cs="Times New Roman"/>
        </w:rPr>
        <w:tab/>
        <w:t>This joint resolution takes effect January 1, 2011.</w:t>
      </w:r>
    </w:p>
    <w:p w:rsidR="00CF4161" w:rsidRDefault="00CF4161" w:rsidP="00CF4161">
      <w:pPr>
        <w:tabs>
          <w:tab w:val="left" w:pos="1440"/>
          <w:tab w:val="left" w:pos="1800"/>
          <w:tab w:val="left" w:pos="2880"/>
        </w:tabs>
        <w:rPr>
          <w:color w:val="000000" w:themeColor="text1"/>
        </w:rPr>
      </w:pPr>
    </w:p>
    <w:p w:rsidR="00CF4161" w:rsidRDefault="00CF4161" w:rsidP="00CF4161">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2010.</w:t>
      </w:r>
    </w:p>
    <w:p w:rsidR="00CF4161" w:rsidRDefault="00CF4161" w:rsidP="00CF4161">
      <w:pPr>
        <w:tabs>
          <w:tab w:val="left" w:pos="1440"/>
          <w:tab w:val="left" w:pos="1800"/>
          <w:tab w:val="left" w:pos="2880"/>
        </w:tabs>
        <w:rPr>
          <w:color w:val="000000" w:themeColor="text1"/>
        </w:rPr>
      </w:pPr>
    </w:p>
    <w:p w:rsidR="00CF4161" w:rsidRDefault="00CF4161" w:rsidP="00CF4161">
      <w:pPr>
        <w:tabs>
          <w:tab w:val="left" w:pos="1440"/>
          <w:tab w:val="left" w:pos="1800"/>
          <w:tab w:val="left" w:pos="2880"/>
        </w:tabs>
        <w:rPr>
          <w:color w:val="000000" w:themeColor="text1"/>
        </w:rPr>
      </w:pPr>
      <w:r>
        <w:rPr>
          <w:color w:val="000000" w:themeColor="text1"/>
        </w:rPr>
        <w:t>Approved the 8</w:t>
      </w:r>
      <w:r w:rsidRPr="00BE3E8B">
        <w:rPr>
          <w:color w:val="000000" w:themeColor="text1"/>
          <w:vertAlign w:val="superscript"/>
        </w:rPr>
        <w:t>th</w:t>
      </w:r>
      <w:r>
        <w:rPr>
          <w:color w:val="000000" w:themeColor="text1"/>
        </w:rPr>
        <w:t xml:space="preserve"> day of June, 2010. </w:t>
      </w:r>
    </w:p>
    <w:p w:rsidR="00CF4161" w:rsidRDefault="00CF4161" w:rsidP="00CF4161">
      <w:pPr>
        <w:tabs>
          <w:tab w:val="left" w:pos="1440"/>
          <w:tab w:val="left" w:pos="1800"/>
          <w:tab w:val="left" w:pos="2880"/>
        </w:tabs>
        <w:jc w:val="center"/>
        <w:rPr>
          <w:color w:val="000000" w:themeColor="text1"/>
        </w:rPr>
      </w:pPr>
    </w:p>
    <w:p w:rsidR="00CF4161" w:rsidRDefault="00CF4161" w:rsidP="00CF4161">
      <w:pPr>
        <w:tabs>
          <w:tab w:val="left" w:pos="1440"/>
          <w:tab w:val="left" w:pos="1800"/>
          <w:tab w:val="left" w:pos="2880"/>
        </w:tabs>
        <w:jc w:val="center"/>
        <w:rPr>
          <w:color w:val="000000" w:themeColor="text1"/>
        </w:rPr>
      </w:pPr>
      <w:r>
        <w:rPr>
          <w:color w:val="000000" w:themeColor="text1"/>
        </w:rPr>
        <w:t>__________</w:t>
      </w:r>
    </w:p>
    <w:p w:rsidR="008836A5" w:rsidRPr="00883F1D" w:rsidRDefault="008836A5" w:rsidP="00CF4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83F1D" w:rsidSect="009E0271">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CB4" w:rsidRDefault="00BC0CB4" w:rsidP="007D5FAC">
      <w:r>
        <w:separator/>
      </w:r>
    </w:p>
  </w:endnote>
  <w:endnote w:type="continuationSeparator" w:id="0">
    <w:p w:rsidR="00BC0CB4" w:rsidRDefault="00BC0CB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271" w:rsidRPr="009E0271" w:rsidRDefault="009E0271" w:rsidP="009E0271">
    <w:pPr>
      <w:pStyle w:val="Footer"/>
      <w:tabs>
        <w:tab w:val="clear" w:pos="4680"/>
        <w:tab w:val="clear" w:pos="9360"/>
        <w:tab w:val="center" w:pos="3168"/>
      </w:tabs>
      <w:spacing w:before="120"/>
    </w:pPr>
    <w:r>
      <w:tab/>
    </w:r>
    <w:r w:rsidR="007E564E">
      <w:fldChar w:fldCharType="begin"/>
    </w:r>
    <w:r w:rsidR="00CF4161">
      <w:instrText xml:space="preserve"> PAGE  \* MERGEFORMAT </w:instrText>
    </w:r>
    <w:r w:rsidR="007E564E">
      <w:fldChar w:fldCharType="separate"/>
    </w:r>
    <w:r w:rsidR="00CF4161">
      <w:rPr>
        <w:noProof/>
      </w:rPr>
      <w:t>2</w:t>
    </w:r>
    <w:r w:rsidR="007E564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271" w:rsidRDefault="009E0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CB4" w:rsidRDefault="00BC0CB4" w:rsidP="007D5FAC">
      <w:r>
        <w:separator/>
      </w:r>
    </w:p>
  </w:footnote>
  <w:footnote w:type="continuationSeparator" w:id="0">
    <w:p w:rsidR="00BC0CB4" w:rsidRDefault="00BC0CB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745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1330"/>
    <w:docVar w:name="ActSecretary" w:val="Melton"/>
    <w:docVar w:name="ActSIdno" w:val="(414)  1330HTC10"/>
    <w:docVar w:name="clipname" w:val="1330HTC10"/>
    <w:docVar w:name="dvBillNumber" w:val="1330"/>
    <w:docVar w:name="dvBillNumberPrefix" w:val="S"/>
    <w:docVar w:name="dvOriginalBody" w:val="Senate"/>
    <w:docVar w:name="OrigSENATEBillNo" w:val="1330"/>
    <w:docVar w:name="SENATEACTFULLPATH" w:val="L:\COUNCIL\ACTS\1330HTC10.DOCX"/>
    <w:docVar w:name="WhatActtype" w:val="A JOINT RESOLUTION"/>
  </w:docVars>
  <w:rsids>
    <w:rsidRoot w:val="006869C3"/>
    <w:rsid w:val="00001DBF"/>
    <w:rsid w:val="00002DE0"/>
    <w:rsid w:val="00020349"/>
    <w:rsid w:val="00021B0B"/>
    <w:rsid w:val="00030487"/>
    <w:rsid w:val="00040C05"/>
    <w:rsid w:val="0004579B"/>
    <w:rsid w:val="00051B4F"/>
    <w:rsid w:val="00055653"/>
    <w:rsid w:val="0006177C"/>
    <w:rsid w:val="000673E4"/>
    <w:rsid w:val="0007088D"/>
    <w:rsid w:val="00071A2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C530D"/>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1088"/>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1950"/>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24DE"/>
    <w:rsid w:val="002851AC"/>
    <w:rsid w:val="00290B61"/>
    <w:rsid w:val="00291330"/>
    <w:rsid w:val="00291CD5"/>
    <w:rsid w:val="00291CF3"/>
    <w:rsid w:val="0029327A"/>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3598"/>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31EF"/>
    <w:rsid w:val="0039655A"/>
    <w:rsid w:val="00396C58"/>
    <w:rsid w:val="003A6D96"/>
    <w:rsid w:val="003A7517"/>
    <w:rsid w:val="003B1A01"/>
    <w:rsid w:val="003B2E6E"/>
    <w:rsid w:val="003B355D"/>
    <w:rsid w:val="003B6BB7"/>
    <w:rsid w:val="003B746E"/>
    <w:rsid w:val="003C030C"/>
    <w:rsid w:val="003D2A73"/>
    <w:rsid w:val="003F475A"/>
    <w:rsid w:val="00400828"/>
    <w:rsid w:val="00412B47"/>
    <w:rsid w:val="00414C2A"/>
    <w:rsid w:val="004157C4"/>
    <w:rsid w:val="0041760A"/>
    <w:rsid w:val="00417A9C"/>
    <w:rsid w:val="00423310"/>
    <w:rsid w:val="00427BCB"/>
    <w:rsid w:val="00430DA3"/>
    <w:rsid w:val="00432072"/>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253D"/>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25BA"/>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632B"/>
    <w:rsid w:val="0063724D"/>
    <w:rsid w:val="0064018A"/>
    <w:rsid w:val="00641A70"/>
    <w:rsid w:val="00643998"/>
    <w:rsid w:val="00655550"/>
    <w:rsid w:val="00657AB1"/>
    <w:rsid w:val="00663AC3"/>
    <w:rsid w:val="00672966"/>
    <w:rsid w:val="006750A0"/>
    <w:rsid w:val="006869C3"/>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6F3293"/>
    <w:rsid w:val="007009F2"/>
    <w:rsid w:val="00704FF9"/>
    <w:rsid w:val="007052EC"/>
    <w:rsid w:val="00707063"/>
    <w:rsid w:val="007127A6"/>
    <w:rsid w:val="00731C9E"/>
    <w:rsid w:val="00734C77"/>
    <w:rsid w:val="00737039"/>
    <w:rsid w:val="007373C7"/>
    <w:rsid w:val="007448BD"/>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E564E"/>
    <w:rsid w:val="007E7345"/>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4C25"/>
    <w:rsid w:val="00875B4B"/>
    <w:rsid w:val="008836A5"/>
    <w:rsid w:val="00883F1D"/>
    <w:rsid w:val="00892AF7"/>
    <w:rsid w:val="008A1652"/>
    <w:rsid w:val="008B2051"/>
    <w:rsid w:val="008B48BD"/>
    <w:rsid w:val="008C14D5"/>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C40E4"/>
    <w:rsid w:val="009D0B32"/>
    <w:rsid w:val="009D75E7"/>
    <w:rsid w:val="009E0271"/>
    <w:rsid w:val="009F42DA"/>
    <w:rsid w:val="00A00F35"/>
    <w:rsid w:val="00A03978"/>
    <w:rsid w:val="00A041F2"/>
    <w:rsid w:val="00A050C0"/>
    <w:rsid w:val="00A062DB"/>
    <w:rsid w:val="00A14F94"/>
    <w:rsid w:val="00A22884"/>
    <w:rsid w:val="00A228A7"/>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5B9"/>
    <w:rsid w:val="00AB2F1E"/>
    <w:rsid w:val="00AB355F"/>
    <w:rsid w:val="00AC0BD6"/>
    <w:rsid w:val="00AC14ED"/>
    <w:rsid w:val="00AC4AD8"/>
    <w:rsid w:val="00AD107E"/>
    <w:rsid w:val="00AD33E6"/>
    <w:rsid w:val="00AD422A"/>
    <w:rsid w:val="00AD4887"/>
    <w:rsid w:val="00AE42DA"/>
    <w:rsid w:val="00AE4DFB"/>
    <w:rsid w:val="00AE7510"/>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0B76"/>
    <w:rsid w:val="00B62CAB"/>
    <w:rsid w:val="00B72ED3"/>
    <w:rsid w:val="00B73571"/>
    <w:rsid w:val="00B74177"/>
    <w:rsid w:val="00B83DA1"/>
    <w:rsid w:val="00B846E9"/>
    <w:rsid w:val="00BB1593"/>
    <w:rsid w:val="00BB3C75"/>
    <w:rsid w:val="00BB43F6"/>
    <w:rsid w:val="00BB7B1B"/>
    <w:rsid w:val="00BC0CB4"/>
    <w:rsid w:val="00BC302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375E9"/>
    <w:rsid w:val="00C45263"/>
    <w:rsid w:val="00C46AB4"/>
    <w:rsid w:val="00C55195"/>
    <w:rsid w:val="00C671D7"/>
    <w:rsid w:val="00C7071A"/>
    <w:rsid w:val="00C73A60"/>
    <w:rsid w:val="00C74282"/>
    <w:rsid w:val="00C74E9D"/>
    <w:rsid w:val="00C837F6"/>
    <w:rsid w:val="00C92B7D"/>
    <w:rsid w:val="00C92E2B"/>
    <w:rsid w:val="00C94E59"/>
    <w:rsid w:val="00C97CB8"/>
    <w:rsid w:val="00CA23B8"/>
    <w:rsid w:val="00CA4CD7"/>
    <w:rsid w:val="00CB12FE"/>
    <w:rsid w:val="00CC2825"/>
    <w:rsid w:val="00CD2D9A"/>
    <w:rsid w:val="00CE1407"/>
    <w:rsid w:val="00CE54EA"/>
    <w:rsid w:val="00CE5B85"/>
    <w:rsid w:val="00CF4161"/>
    <w:rsid w:val="00D00681"/>
    <w:rsid w:val="00D04DCB"/>
    <w:rsid w:val="00D1180E"/>
    <w:rsid w:val="00D132DB"/>
    <w:rsid w:val="00D13C21"/>
    <w:rsid w:val="00D16DAA"/>
    <w:rsid w:val="00D17AD0"/>
    <w:rsid w:val="00D20F47"/>
    <w:rsid w:val="00D21E3C"/>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5BB2"/>
    <w:rsid w:val="00FA02E4"/>
    <w:rsid w:val="00FA7E14"/>
    <w:rsid w:val="00FB1A6A"/>
    <w:rsid w:val="00FB471B"/>
    <w:rsid w:val="00FC0FF1"/>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oNotEmbedSmartTags/>
  <w:decimalSymbol w:val="."/>
  <w:listSeparator w:val=","/>
  <w15:docId w15:val="{802C45A3-C0C6-4E8E-9C24-A50B1777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E02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931E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E027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C40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31-10.docx" TargetMode="External"/><Relationship Id="rId13" Type="http://schemas.openxmlformats.org/officeDocument/2006/relationships/hyperlink" Target="file:///h:\HJ%20Archive\2010\05-12-10.docx" TargetMode="External"/><Relationship Id="rId18" Type="http://schemas.openxmlformats.org/officeDocument/2006/relationships/hyperlink" Target="file:///p:\pprever\2009-10\1330_20100330.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0\03-30-10.docx" TargetMode="External"/><Relationship Id="rId12" Type="http://schemas.openxmlformats.org/officeDocument/2006/relationships/hyperlink" Target="file:///h:\HJ%20Archive\2010\04-20-10.docx" TargetMode="External"/><Relationship Id="rId17" Type="http://schemas.openxmlformats.org/officeDocument/2006/relationships/hyperlink" Target="file:///h:\HJ%20Archive\2010\05-26-10.docx" TargetMode="External"/><Relationship Id="rId2" Type="http://schemas.openxmlformats.org/officeDocument/2006/relationships/settings" Target="settings.xml"/><Relationship Id="rId16" Type="http://schemas.openxmlformats.org/officeDocument/2006/relationships/hyperlink" Target="file:///h:\HJ%20Archive\2010\05-25-10.docx" TargetMode="External"/><Relationship Id="rId20" Type="http://schemas.openxmlformats.org/officeDocument/2006/relationships/hyperlink" Target="file:///p:\pprever\2009-10\1330_20100512.docx" TargetMode="External"/><Relationship Id="rId1" Type="http://schemas.openxmlformats.org/officeDocument/2006/relationships/styles" Target="styles.xml"/><Relationship Id="rId6" Type="http://schemas.openxmlformats.org/officeDocument/2006/relationships/hyperlink" Target="file:///h:\SJ%20Archive\2010\03-30-10.docx" TargetMode="External"/><Relationship Id="rId11" Type="http://schemas.openxmlformats.org/officeDocument/2006/relationships/hyperlink" Target="file:///h:\HJ%20Archive\2010\04-20-10.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0\05-25-10.docx" TargetMode="External"/><Relationship Id="rId23" Type="http://schemas.openxmlformats.org/officeDocument/2006/relationships/fontTable" Target="fontTable.xml"/><Relationship Id="rId10" Type="http://schemas.openxmlformats.org/officeDocument/2006/relationships/hyperlink" Target="file:///h:\SJ%20Archive\2010\04-15-10.docx" TargetMode="External"/><Relationship Id="rId19" Type="http://schemas.openxmlformats.org/officeDocument/2006/relationships/hyperlink" Target="file:///p:\pprever\2009-10\1330_20100331.docx" TargetMode="External"/><Relationship Id="rId4" Type="http://schemas.openxmlformats.org/officeDocument/2006/relationships/footnotes" Target="footnotes.xml"/><Relationship Id="rId9" Type="http://schemas.openxmlformats.org/officeDocument/2006/relationships/hyperlink" Target="file:///h:\SJ%20Archive\2010\04-14-10.docx" TargetMode="External"/><Relationship Id="rId14" Type="http://schemas.openxmlformats.org/officeDocument/2006/relationships/hyperlink" Target="file:///h:\HJ%20Archive\2010\05-20-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468</Words>
  <Characters>2559</Characters>
  <Application>Microsoft Office Word</Application>
  <DocSecurity>0</DocSecurity>
  <Lines>91</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1330: License plates - South Carolina Legislature Online</dc:title>
  <dc:subject/>
  <dc:creator>BrendaMelton</dc:creator>
  <cp:keywords/>
  <dc:description/>
  <cp:lastModifiedBy>N Cumfer</cp:lastModifiedBy>
  <cp:revision>7</cp:revision>
  <cp:lastPrinted>2010-05-26T19:45:00Z</cp:lastPrinted>
  <dcterms:created xsi:type="dcterms:W3CDTF">2010-09-08T19:53:00Z</dcterms:created>
  <dcterms:modified xsi:type="dcterms:W3CDTF">2014-11-24T15:15:00Z</dcterms:modified>
</cp:coreProperties>
</file>