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783" w:rsidRDefault="00F40783" w:rsidP="00F40783">
      <w:pPr>
        <w:widowControl w:val="0"/>
        <w:jc w:val="center"/>
      </w:pPr>
      <w:bookmarkStart w:id="0" w:name="_GoBack"/>
      <w:bookmarkEnd w:id="0"/>
      <w:r w:rsidRPr="00F40783">
        <w:rPr>
          <w:b/>
        </w:rPr>
        <w:t>South Carolina General Assembly</w:t>
      </w:r>
    </w:p>
    <w:p w:rsidR="00F40783" w:rsidRDefault="00F40783" w:rsidP="00F40783">
      <w:pPr>
        <w:widowControl w:val="0"/>
        <w:jc w:val="center"/>
      </w:pPr>
      <w:r>
        <w:t>118th Session, 2009-2010</w:t>
      </w:r>
    </w:p>
    <w:p w:rsidR="00F40783" w:rsidRDefault="00F40783" w:rsidP="00F40783">
      <w:pPr>
        <w:widowControl w:val="0"/>
        <w:jc w:val="left"/>
      </w:pPr>
    </w:p>
    <w:p w:rsidR="00F40783" w:rsidRDefault="00F40783" w:rsidP="00F40783">
      <w:pPr>
        <w:widowControl w:val="0"/>
        <w:jc w:val="left"/>
        <w:rPr>
          <w:b/>
        </w:rPr>
      </w:pPr>
      <w:r w:rsidRPr="00F40783">
        <w:rPr>
          <w:b/>
        </w:rPr>
        <w:t>S.</w:t>
      </w:r>
      <w:r>
        <w:rPr>
          <w:b/>
        </w:rPr>
        <w:t xml:space="preserve"> </w:t>
      </w:r>
      <w:r w:rsidRPr="00F40783">
        <w:rPr>
          <w:b/>
        </w:rPr>
        <w:t>1529</w:t>
      </w:r>
    </w:p>
    <w:p w:rsidR="00F40783" w:rsidRDefault="00F40783" w:rsidP="00F40783">
      <w:pPr>
        <w:widowControl w:val="0"/>
        <w:jc w:val="left"/>
        <w:rPr>
          <w:b/>
        </w:rPr>
      </w:pPr>
    </w:p>
    <w:p w:rsidR="00F40783" w:rsidRDefault="00F40783" w:rsidP="00F40783">
      <w:pPr>
        <w:widowControl w:val="0"/>
        <w:jc w:val="left"/>
      </w:pPr>
      <w:r w:rsidRPr="00F40783">
        <w:rPr>
          <w:b/>
        </w:rPr>
        <w:t>STATUS INFORMATION</w:t>
      </w:r>
    </w:p>
    <w:p w:rsidR="00F40783" w:rsidRDefault="00F40783" w:rsidP="00F40783">
      <w:pPr>
        <w:widowControl w:val="0"/>
        <w:jc w:val="left"/>
      </w:pPr>
    </w:p>
    <w:p w:rsidR="00F40783" w:rsidRDefault="00F40783" w:rsidP="00F40783">
      <w:pPr>
        <w:widowControl w:val="0"/>
        <w:jc w:val="left"/>
      </w:pPr>
      <w:r>
        <w:t>Senate Resolution</w:t>
      </w:r>
    </w:p>
    <w:p w:rsidR="00F40783" w:rsidRDefault="00E60528" w:rsidP="00F40783">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F40783" w:rsidRDefault="00F40783" w:rsidP="00F40783">
      <w:pPr>
        <w:widowControl w:val="0"/>
        <w:jc w:val="left"/>
      </w:pPr>
      <w:r>
        <w:t>Document Path: l:\council\bills\agm\18130bh10.docx</w:t>
      </w:r>
    </w:p>
    <w:p w:rsidR="00F40783" w:rsidRDefault="00F40783" w:rsidP="00F40783">
      <w:pPr>
        <w:widowControl w:val="0"/>
        <w:jc w:val="left"/>
      </w:pPr>
    </w:p>
    <w:p w:rsidR="00F40783" w:rsidRDefault="00F40783" w:rsidP="00F40783">
      <w:pPr>
        <w:widowControl w:val="0"/>
        <w:jc w:val="left"/>
      </w:pPr>
      <w:r>
        <w:t>Introduced in the Senate on June 29, 2010</w:t>
      </w:r>
    </w:p>
    <w:p w:rsidR="00F40783" w:rsidRDefault="00F40783" w:rsidP="00F40783">
      <w:pPr>
        <w:widowControl w:val="0"/>
        <w:jc w:val="left"/>
      </w:pPr>
      <w:r>
        <w:t>Adopted by the Senate on June 29, 2010</w:t>
      </w:r>
    </w:p>
    <w:p w:rsidR="00F40783" w:rsidRDefault="00F40783" w:rsidP="00F40783">
      <w:pPr>
        <w:widowControl w:val="0"/>
        <w:jc w:val="left"/>
      </w:pPr>
    </w:p>
    <w:p w:rsidR="00F40783" w:rsidRDefault="00F40783" w:rsidP="00F40783">
      <w:pPr>
        <w:widowControl w:val="0"/>
        <w:jc w:val="left"/>
      </w:pPr>
      <w:r>
        <w:t xml:space="preserve">Summary: </w:t>
      </w:r>
      <w:r w:rsidR="008F035C">
        <w:t>Master Deputy David C. Bryan III</w:t>
      </w:r>
    </w:p>
    <w:p w:rsidR="00F40783" w:rsidRDefault="00F40783" w:rsidP="00F40783">
      <w:pPr>
        <w:widowControl w:val="0"/>
        <w:jc w:val="left"/>
      </w:pPr>
    </w:p>
    <w:p w:rsidR="00F40783" w:rsidRDefault="00F40783" w:rsidP="00F40783">
      <w:pPr>
        <w:widowControl w:val="0"/>
        <w:jc w:val="left"/>
      </w:pPr>
    </w:p>
    <w:p w:rsidR="00F40783" w:rsidRDefault="00F40783" w:rsidP="00F40783">
      <w:pPr>
        <w:widowControl w:val="0"/>
        <w:tabs>
          <w:tab w:val="center" w:pos="590"/>
          <w:tab w:val="center" w:pos="1440"/>
          <w:tab w:val="left" w:pos="1872"/>
          <w:tab w:val="left" w:pos="9187"/>
        </w:tabs>
        <w:jc w:val="left"/>
      </w:pPr>
      <w:r w:rsidRPr="00F40783">
        <w:rPr>
          <w:b/>
        </w:rPr>
        <w:t>HISTORY OF LEGISLATIVE ACTIONS</w:t>
      </w:r>
    </w:p>
    <w:p w:rsidR="00F40783" w:rsidRDefault="00F40783" w:rsidP="00F40783">
      <w:pPr>
        <w:widowControl w:val="0"/>
        <w:tabs>
          <w:tab w:val="center" w:pos="590"/>
          <w:tab w:val="center" w:pos="1440"/>
          <w:tab w:val="left" w:pos="1872"/>
          <w:tab w:val="left" w:pos="9187"/>
        </w:tabs>
        <w:jc w:val="left"/>
      </w:pPr>
    </w:p>
    <w:p w:rsidR="00F40783" w:rsidRPr="00F40783" w:rsidRDefault="00F40783" w:rsidP="00F40783">
      <w:pPr>
        <w:widowControl w:val="0"/>
        <w:tabs>
          <w:tab w:val="center" w:pos="590"/>
          <w:tab w:val="center" w:pos="1440"/>
          <w:tab w:val="left" w:pos="1872"/>
          <w:tab w:val="left" w:pos="9187"/>
        </w:tabs>
        <w:jc w:val="left"/>
      </w:pPr>
      <w:r w:rsidRPr="00F40783">
        <w:rPr>
          <w:u w:val="single"/>
        </w:rPr>
        <w:tab/>
        <w:t>Date</w:t>
      </w:r>
      <w:r w:rsidRPr="00F40783">
        <w:rPr>
          <w:u w:val="single"/>
        </w:rPr>
        <w:tab/>
        <w:t>Body</w:t>
      </w:r>
      <w:r w:rsidRPr="00F40783">
        <w:rPr>
          <w:u w:val="single"/>
        </w:rPr>
        <w:tab/>
        <w:t>Action Description with journal page number</w:t>
      </w:r>
      <w:r w:rsidRPr="00F40783">
        <w:rPr>
          <w:u w:val="single"/>
        </w:rPr>
        <w:tab/>
      </w:r>
    </w:p>
    <w:p w:rsidR="00F03952" w:rsidRDefault="00F03952" w:rsidP="00F03952">
      <w:pPr>
        <w:widowControl w:val="0"/>
        <w:tabs>
          <w:tab w:val="right" w:pos="1008"/>
          <w:tab w:val="left" w:pos="1152"/>
          <w:tab w:val="left" w:pos="1872"/>
          <w:tab w:val="left" w:pos="9187"/>
        </w:tabs>
        <w:ind w:left="2088" w:hanging="2088"/>
        <w:jc w:val="left"/>
      </w:pPr>
      <w:r>
        <w:tab/>
        <w:t>6/29/2010</w:t>
      </w:r>
      <w:r>
        <w:tab/>
        <w:t>Senate</w:t>
      </w:r>
      <w:r>
        <w:tab/>
      </w:r>
      <w:r w:rsidRPr="00E754E5">
        <w:t xml:space="preserve">Introduced and adopted </w:t>
      </w:r>
      <w:hyperlink r:id="rId7" w:history="1">
        <w:r w:rsidRPr="00EF27AD">
          <w:rPr>
            <w:rStyle w:val="Hyperlink"/>
          </w:rPr>
          <w:t>SJ</w:t>
        </w:r>
      </w:hyperlink>
      <w:r>
        <w:noBreakHyphen/>
      </w:r>
      <w:r w:rsidRPr="00E754E5">
        <w:t>35</w:t>
      </w:r>
    </w:p>
    <w:p w:rsidR="00F03952" w:rsidRDefault="00F03952" w:rsidP="00F03952">
      <w:pPr>
        <w:widowControl w:val="0"/>
        <w:tabs>
          <w:tab w:val="right" w:pos="1008"/>
          <w:tab w:val="left" w:pos="1152"/>
          <w:tab w:val="left" w:pos="1872"/>
          <w:tab w:val="left" w:pos="9187"/>
        </w:tabs>
        <w:ind w:left="2088" w:hanging="2088"/>
        <w:jc w:val="left"/>
      </w:pPr>
    </w:p>
    <w:p w:rsidR="00F40783" w:rsidRPr="00F40783" w:rsidRDefault="00F40783" w:rsidP="00F40783">
      <w:pPr>
        <w:widowControl w:val="0"/>
        <w:tabs>
          <w:tab w:val="right" w:pos="1008"/>
          <w:tab w:val="left" w:pos="1152"/>
          <w:tab w:val="left" w:pos="1872"/>
          <w:tab w:val="left" w:pos="9187"/>
        </w:tabs>
        <w:ind w:left="2088" w:hanging="2088"/>
        <w:jc w:val="left"/>
      </w:pPr>
    </w:p>
    <w:p w:rsidR="00F40783" w:rsidRDefault="00F40783" w:rsidP="00F40783">
      <w:r w:rsidRPr="00F40783">
        <w:rPr>
          <w:b/>
        </w:rPr>
        <w:t>VERSIONS OF THIS BILL</w:t>
      </w:r>
    </w:p>
    <w:p w:rsidR="00F40783" w:rsidRDefault="00F40783" w:rsidP="00F40783"/>
    <w:p w:rsidR="00F40783" w:rsidRDefault="00783E19" w:rsidP="00F40783">
      <w:hyperlink r:id="rId8" w:history="1">
        <w:r w:rsidR="00F40783">
          <w:rPr>
            <w:rStyle w:val="Hyperlink"/>
          </w:rPr>
          <w:t>6/29/2010</w:t>
        </w:r>
      </w:hyperlink>
    </w:p>
    <w:p w:rsidR="00F40783" w:rsidRDefault="00F40783" w:rsidP="00F40783"/>
    <w:p w:rsidR="00F40783" w:rsidRDefault="00F40783" w:rsidP="00F40783">
      <w:pPr>
        <w:sectPr w:rsidR="00F40783" w:rsidSect="00F4078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0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MASTER DEPUTY DAVID C. BRYAN III OF LEXINGTON COUNTY FOR HIS EXCEPTIONAL THIRTY</w:t>
      </w:r>
      <w:r>
        <w:noBreakHyphen/>
        <w:t>TWO YEAR CAREER WITH THE LEXINGTON COUNTY SHERIFF</w:t>
      </w:r>
      <w:r w:rsidRPr="002C214B">
        <w:t>’</w:t>
      </w:r>
      <w:r>
        <w:t>S DEPARTMENT, AND TO WISH HIM CONTINUED HEALTH AND HAPPINESS UPON HIS RETIREMENT.</w:t>
      </w:r>
    </w:p>
    <w:p w:rsidR="007F306C" w:rsidRDefault="007F3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Senate of the State of South Carolina pause to commend those South Carolinians who have given tirelessly of themselves in great benefit to their neighbors and surrounding communities;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Master Deputy David C. Bryan III certainly stands among their number, as he has devoted thirty</w:t>
      </w:r>
      <w:r>
        <w:noBreakHyphen/>
        <w:t>two years of his life in service to his community while working for the Lexington County Sherriff</w:t>
      </w:r>
      <w:r w:rsidRPr="002C214B">
        <w:t>’</w:t>
      </w:r>
      <w:r>
        <w:t>s Department;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hired by the department in August 1978, he graduated from the South Carolina Criminal Justice Academy, Basic Class #11, in November 1979;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Master Deputy Bryan began his career in the warrant division and remained in that role from 1978 until 1986; and</w:t>
      </w:r>
    </w:p>
    <w:p w:rsidR="00697B00" w:rsidRDefault="00697B00"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1986, he began his service with the court security unit and worked in that capacity for the next twenty</w:t>
      </w:r>
      <w:r>
        <w:noBreakHyphen/>
        <w:t>four years, serving under three clerks of court, for five resident circuit court judges, for numerous visiting circuit court judges, and for seven resident family court judges;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estimated that during his illustrious career with the department that he served over twenty thousand warrants.  He also </w:t>
      </w:r>
      <w:r>
        <w:lastRenderedPageBreak/>
        <w:t>has conducted new employee orientation for all deputies and correction officers since 2000;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Deputy Bryan provided security for defendants in over twenty separate death penalty trials, some of whom were the most infamous South Carolina criminals, including Larry Gene Bell, Richard Starrett, Johnny Bennett, Ron Finklea, William Kelly, and Gary Terry, among others;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wholly devoted to his surrounding community, he spent his entire career in service to others, participating in countless fundraising events including Relay for Life, Adopt</w:t>
      </w:r>
      <w:r>
        <w:noBreakHyphen/>
        <w:t>a</w:t>
      </w:r>
      <w:r>
        <w:noBreakHyphen/>
        <w:t>Family, Autism Walk for Life, Honor Flight of South Carolina, and the Harvest Hope Food Drive, among others;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humbly and quietly responding to the needs of his neighbors, Master Deputy Bryan he has provided clothing, shelter, food, and transportation to those without it, never expecting any praise or recognition to come from his selfless deeds;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founding member of the Lexington County Golf Association, Master Deputy Bryan served as its treasurer in 2004 and as its president in 2005.  He also has participated in numerous charity golf tournaments sponsored by the department over the years, and during last year</w:t>
      </w:r>
      <w:r w:rsidRPr="002C214B">
        <w:t>’</w:t>
      </w:r>
      <w:r>
        <w:t>s tournament, it is reported that he singlehandedly raised approximately six thousand of the total eleven thousand dollars raised by the department;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certainly deserving of admiration for a career well spent, Master Deputy Bryan will be honored with a farewell reception on August 17, 2010, at the Marc. H. Westbrook Lexington County Judicial Center.  Now, therefore,</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Master Deputy David C. Bryan III of Lexington County for his exceptional thirty</w:t>
      </w:r>
      <w:r>
        <w:noBreakHyphen/>
        <w:t>two year career with the Lexington County Sheriff</w:t>
      </w:r>
      <w:r w:rsidRPr="002C214B">
        <w:t>’</w:t>
      </w:r>
      <w:r>
        <w:t>s Department, and wish him continued health and happiness upon his retirement.</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214B" w:rsidP="002C214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Master Deputy David C. Bryan III.</w:t>
      </w:r>
    </w:p>
    <w:p w:rsidR="00431D2B" w:rsidRDefault="002C214B" w:rsidP="002C214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D2B" w:rsidRDefault="00431D2B" w:rsidP="00F40783">
      <w:pPr>
        <w:keepNext/>
        <w:keepLines/>
        <w:suppressAutoHyphens/>
      </w:pPr>
    </w:p>
    <w:sectPr w:rsidR="00431D2B" w:rsidSect="00F407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06C" w:rsidRDefault="007F306C" w:rsidP="009F0C77">
      <w:r>
        <w:separator/>
      </w:r>
    </w:p>
  </w:endnote>
  <w:endnote w:type="continuationSeparator" w:id="0">
    <w:p w:rsidR="007F306C" w:rsidRDefault="007F30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A46177-1CEF-4C45-A5E3-B685714CB1B3}"/>
    <w:embedBold r:id="rId2" w:fontKey="{BE93CB23-231B-44A1-AD8B-E7F666F5F3D4}"/>
  </w:font>
  <w:font w:name="Calibri">
    <w:panose1 w:val="020F0502020204030204"/>
    <w:charset w:val="00"/>
    <w:family w:val="swiss"/>
    <w:pitch w:val="variable"/>
    <w:sig w:usb0="E10002FF" w:usb1="4000ACFF" w:usb2="00000009" w:usb3="00000000" w:csb0="0000019F" w:csb1="00000000"/>
    <w:embedRegular r:id="rId3" w:fontKey="{3464733D-DFA7-4272-934D-7A7373B3B0A1}"/>
  </w:font>
  <w:font w:name="Tahoma">
    <w:panose1 w:val="020B0604030504040204"/>
    <w:charset w:val="00"/>
    <w:family w:val="swiss"/>
    <w:pitch w:val="variable"/>
    <w:sig w:usb0="21002A87" w:usb1="80000000" w:usb2="00000008" w:usb3="00000000" w:csb0="000101FF" w:csb1="00000000"/>
    <w:embedRegular r:id="rId4" w:fontKey="{9462CBD0-52EA-434C-ACC3-2CC1F62487C5}"/>
  </w:font>
  <w:font w:name="Cambria">
    <w:panose1 w:val="02040503050406030204"/>
    <w:charset w:val="00"/>
    <w:family w:val="roman"/>
    <w:pitch w:val="variable"/>
    <w:sig w:usb0="E00002FF" w:usb1="400004FF" w:usb2="00000000" w:usb3="00000000" w:csb0="0000019F" w:csb1="00000000"/>
    <w:embedRegular r:id="rId5" w:fontKey="{E4C6DDD2-87DA-47BF-A9E0-267249D69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83" w:rsidRPr="00431D2B" w:rsidRDefault="00F40783" w:rsidP="00431D2B">
    <w:pPr>
      <w:pStyle w:val="Footer"/>
      <w:tabs>
        <w:tab w:val="clear" w:pos="4680"/>
        <w:tab w:val="clear" w:pos="9360"/>
        <w:tab w:val="center" w:pos="2995"/>
      </w:tabs>
      <w:spacing w:before="120"/>
    </w:pPr>
    <w:r>
      <w:t>[1529]</w:t>
    </w:r>
    <w:r>
      <w:tab/>
    </w:r>
    <w:r w:rsidR="00783E19">
      <w:fldChar w:fldCharType="begin"/>
    </w:r>
    <w:r w:rsidR="00783E19">
      <w:instrText xml:space="preserve"> PAGE  \* MERGEFORMAT </w:instrText>
    </w:r>
    <w:r w:rsidR="00783E19">
      <w:fldChar w:fldCharType="separate"/>
    </w:r>
    <w:r w:rsidR="00783E19">
      <w:rPr>
        <w:noProof/>
      </w:rPr>
      <w:t>1</w:t>
    </w:r>
    <w:r w:rsidR="00783E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06C" w:rsidRDefault="007F306C" w:rsidP="009F0C77">
      <w:r>
        <w:separator/>
      </w:r>
    </w:p>
  </w:footnote>
  <w:footnote w:type="continuationSeparator" w:id="0">
    <w:p w:rsidR="007F306C" w:rsidRDefault="007F30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30BH10"/>
    <w:docVar w:name="CoverBillType" w:val="r"/>
    <w:docVar w:name="docpath" w:val="L:\Council\bills\AGM\18130BH10.DOCX"/>
    <w:docVar w:name="dvBillNumber" w:val="1529"/>
    <w:docVar w:name="dvBillNumberPrefix" w:val="S. "/>
    <w:docVar w:name="dvOriginalBody" w:val="Senate"/>
    <w:docVar w:name="dvSteno" w:val="AGM"/>
    <w:docVar w:name="NameofBody" w:val="s"/>
    <w:docVar w:name="vgroup2" w:val="Council"/>
  </w:docVars>
  <w:rsids>
    <w:rsidRoot w:val="003C13D8"/>
    <w:rsid w:val="00026C9A"/>
    <w:rsid w:val="000965A1"/>
    <w:rsid w:val="000E1785"/>
    <w:rsid w:val="001023A4"/>
    <w:rsid w:val="0010776B"/>
    <w:rsid w:val="00133E66"/>
    <w:rsid w:val="00134ACF"/>
    <w:rsid w:val="00144E15"/>
    <w:rsid w:val="00163370"/>
    <w:rsid w:val="001A4A62"/>
    <w:rsid w:val="001A681E"/>
    <w:rsid w:val="001D08F2"/>
    <w:rsid w:val="002037CA"/>
    <w:rsid w:val="002047A2"/>
    <w:rsid w:val="002321B6"/>
    <w:rsid w:val="0023696B"/>
    <w:rsid w:val="00250967"/>
    <w:rsid w:val="002759C5"/>
    <w:rsid w:val="00277DEE"/>
    <w:rsid w:val="00280D88"/>
    <w:rsid w:val="00294ABE"/>
    <w:rsid w:val="002A3EB4"/>
    <w:rsid w:val="002C214B"/>
    <w:rsid w:val="002D0F90"/>
    <w:rsid w:val="00325348"/>
    <w:rsid w:val="00393688"/>
    <w:rsid w:val="003C13D8"/>
    <w:rsid w:val="003D411E"/>
    <w:rsid w:val="003E3C1E"/>
    <w:rsid w:val="003E6148"/>
    <w:rsid w:val="00400EAA"/>
    <w:rsid w:val="0041760A"/>
    <w:rsid w:val="00431D2B"/>
    <w:rsid w:val="004809EE"/>
    <w:rsid w:val="00511EE9"/>
    <w:rsid w:val="00521E00"/>
    <w:rsid w:val="00523740"/>
    <w:rsid w:val="00577C6C"/>
    <w:rsid w:val="0058501B"/>
    <w:rsid w:val="006215AA"/>
    <w:rsid w:val="006340D9"/>
    <w:rsid w:val="00643B8E"/>
    <w:rsid w:val="00665EBC"/>
    <w:rsid w:val="0069470D"/>
    <w:rsid w:val="00697B00"/>
    <w:rsid w:val="006A476C"/>
    <w:rsid w:val="006C6A93"/>
    <w:rsid w:val="006E02F9"/>
    <w:rsid w:val="006E284E"/>
    <w:rsid w:val="00753C04"/>
    <w:rsid w:val="00756946"/>
    <w:rsid w:val="00757F80"/>
    <w:rsid w:val="00771EEC"/>
    <w:rsid w:val="00783E19"/>
    <w:rsid w:val="00786819"/>
    <w:rsid w:val="007A325A"/>
    <w:rsid w:val="007F1523"/>
    <w:rsid w:val="007F306C"/>
    <w:rsid w:val="007F509E"/>
    <w:rsid w:val="007F5799"/>
    <w:rsid w:val="007F6947"/>
    <w:rsid w:val="00872729"/>
    <w:rsid w:val="008F035C"/>
    <w:rsid w:val="008F4429"/>
    <w:rsid w:val="00906844"/>
    <w:rsid w:val="009352BB"/>
    <w:rsid w:val="00990668"/>
    <w:rsid w:val="009F0C77"/>
    <w:rsid w:val="009F4DD1"/>
    <w:rsid w:val="00A64E80"/>
    <w:rsid w:val="00A741D9"/>
    <w:rsid w:val="00A9741D"/>
    <w:rsid w:val="00AD4B17"/>
    <w:rsid w:val="00B26FA6"/>
    <w:rsid w:val="00B741CB"/>
    <w:rsid w:val="00B84783"/>
    <w:rsid w:val="00B934F3"/>
    <w:rsid w:val="00BB6347"/>
    <w:rsid w:val="00BD2134"/>
    <w:rsid w:val="00C038D8"/>
    <w:rsid w:val="00C045DD"/>
    <w:rsid w:val="00C3136F"/>
    <w:rsid w:val="00C3483A"/>
    <w:rsid w:val="00C74E9D"/>
    <w:rsid w:val="00C82FD3"/>
    <w:rsid w:val="00CC6B7B"/>
    <w:rsid w:val="00CD3619"/>
    <w:rsid w:val="00CF4447"/>
    <w:rsid w:val="00D37A35"/>
    <w:rsid w:val="00D405E7"/>
    <w:rsid w:val="00D41D56"/>
    <w:rsid w:val="00D6260D"/>
    <w:rsid w:val="00D62C44"/>
    <w:rsid w:val="00D6662B"/>
    <w:rsid w:val="00D900CA"/>
    <w:rsid w:val="00D95E2F"/>
    <w:rsid w:val="00D970A9"/>
    <w:rsid w:val="00DB3AC0"/>
    <w:rsid w:val="00DE68F0"/>
    <w:rsid w:val="00DF3845"/>
    <w:rsid w:val="00DF7E17"/>
    <w:rsid w:val="00E032C0"/>
    <w:rsid w:val="00E60528"/>
    <w:rsid w:val="00EB00A2"/>
    <w:rsid w:val="00EB1BF3"/>
    <w:rsid w:val="00EF27AD"/>
    <w:rsid w:val="00EF3063"/>
    <w:rsid w:val="00EF3EEE"/>
    <w:rsid w:val="00F03952"/>
    <w:rsid w:val="00F149A7"/>
    <w:rsid w:val="00F40783"/>
    <w:rsid w:val="00F50BAF"/>
    <w:rsid w:val="00F52C10"/>
    <w:rsid w:val="00F7741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AC0688-0FD0-4334-A6FD-4FA34FB8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7B00"/>
    <w:rPr>
      <w:rFonts w:ascii="Tahoma" w:hAnsi="Tahoma" w:cs="Tahoma"/>
      <w:sz w:val="16"/>
      <w:szCs w:val="16"/>
    </w:rPr>
  </w:style>
  <w:style w:type="character" w:customStyle="1" w:styleId="BalloonTextChar">
    <w:name w:val="Balloon Text Char"/>
    <w:basedOn w:val="DefaultParagraphFont"/>
    <w:link w:val="BalloonText"/>
    <w:uiPriority w:val="99"/>
    <w:semiHidden/>
    <w:rsid w:val="00697B00"/>
    <w:rPr>
      <w:rFonts w:ascii="Tahoma" w:eastAsia="Times New Roman" w:hAnsi="Tahoma" w:cs="Tahoma"/>
      <w:sz w:val="16"/>
      <w:szCs w:val="16"/>
    </w:rPr>
  </w:style>
  <w:style w:type="character" w:styleId="Hyperlink">
    <w:name w:val="Hyperlink"/>
    <w:basedOn w:val="DefaultParagraphFont"/>
    <w:uiPriority w:val="99"/>
    <w:unhideWhenUsed/>
    <w:rsid w:val="00F407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29_20100629.docx" TargetMode="External"/><Relationship Id="rId3" Type="http://schemas.openxmlformats.org/officeDocument/2006/relationships/settings" Target="settings.xml"/><Relationship Id="rId7" Type="http://schemas.openxmlformats.org/officeDocument/2006/relationships/hyperlink" Target="file:///h:\S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F383C-C396-43DA-BFB5-88AC8694F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659</Words>
  <Characters>3670</Characters>
  <Application>Microsoft Office Word</Application>
  <DocSecurity>0</DocSecurity>
  <Lines>118</Lines>
  <Paragraphs>32</Paragraphs>
  <ScaleCrop>false</ScaleCrop>
  <Company> </Company>
  <LinksUpToDate>false</LinksUpToDate>
  <CharactersWithSpaces>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1529: Master Deputy David C. Bryan III - South Carolina Legislature Online</dc:title>
  <dc:subject/>
  <dc:creator>AngieMorgan</dc:creator>
  <cp:keywords/>
  <dc:description/>
  <cp:lastModifiedBy>N Cumfer</cp:lastModifiedBy>
  <cp:revision>8</cp:revision>
  <cp:lastPrinted>2010-06-29T16:12:00Z</cp:lastPrinted>
  <dcterms:created xsi:type="dcterms:W3CDTF">2010-06-29T16:53:00Z</dcterms:created>
  <dcterms:modified xsi:type="dcterms:W3CDTF">2014-11-24T15:18:00Z</dcterms:modified>
</cp:coreProperties>
</file>