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6AC" w:rsidRPr="005646AC" w:rsidRDefault="005646AC" w:rsidP="00564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5646AC">
        <w:rPr>
          <w:rFonts w:cs="Times New Roman"/>
          <w:b/>
        </w:rPr>
        <w:t>South Carolina General Assembly</w:t>
      </w:r>
    </w:p>
    <w:p w:rsidR="005646AC" w:rsidRPr="005646AC" w:rsidRDefault="005646AC" w:rsidP="00564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46AC">
        <w:rPr>
          <w:rFonts w:cs="Times New Roman"/>
        </w:rPr>
        <w:t>118th Session, 2009-2010</w:t>
      </w:r>
    </w:p>
    <w:p w:rsidR="005646AC" w:rsidRPr="005646AC" w:rsidRDefault="005646AC" w:rsidP="00564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6AC" w:rsidRPr="005646AC" w:rsidRDefault="00CE6682" w:rsidP="00564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A153, R179, S168</w:t>
      </w:r>
    </w:p>
    <w:p w:rsidR="005646AC" w:rsidRPr="005646AC" w:rsidRDefault="005646AC" w:rsidP="00564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646AC" w:rsidRPr="005646AC" w:rsidRDefault="005646AC" w:rsidP="00564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6AC">
        <w:rPr>
          <w:rFonts w:cs="Times New Roman"/>
          <w:b/>
        </w:rPr>
        <w:t>STATUS INFORMATION</w:t>
      </w:r>
    </w:p>
    <w:p w:rsidR="005646AC" w:rsidRPr="005646AC" w:rsidRDefault="005646AC" w:rsidP="00564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6AC" w:rsidRPr="005646AC" w:rsidRDefault="005646AC" w:rsidP="00564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6AC">
        <w:rPr>
          <w:rFonts w:cs="Times New Roman"/>
        </w:rPr>
        <w:t>General Bill</w:t>
      </w:r>
    </w:p>
    <w:p w:rsidR="005646AC" w:rsidRPr="005646AC" w:rsidRDefault="005646AC" w:rsidP="00564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6AC">
        <w:rPr>
          <w:rFonts w:cs="Times New Roman"/>
        </w:rPr>
        <w:t>Sponsors: Senators Cleary, Campsen, Rose, Bryant, Elliott and Hutto</w:t>
      </w:r>
    </w:p>
    <w:p w:rsidR="005646AC" w:rsidRPr="005646AC" w:rsidRDefault="005646AC" w:rsidP="00564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6AC">
        <w:rPr>
          <w:rFonts w:cs="Times New Roman"/>
        </w:rPr>
        <w:t>Document Path: l:\s-jud\bills\cleary\jud0004.js.docx</w:t>
      </w:r>
    </w:p>
    <w:p w:rsidR="005646AC" w:rsidRPr="005646AC" w:rsidRDefault="005646AC" w:rsidP="00564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F6D8F" w:rsidRDefault="00DF6D8F" w:rsidP="00564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2009</w:t>
      </w:r>
    </w:p>
    <w:p w:rsidR="00DF6D8F" w:rsidRDefault="00DF6D8F" w:rsidP="00564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12, 2009</w:t>
      </w:r>
    </w:p>
    <w:p w:rsidR="00DF6D8F" w:rsidRDefault="00DF6D8F" w:rsidP="00564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5, 2010</w:t>
      </w:r>
    </w:p>
    <w:p w:rsidR="00DF6D8F" w:rsidRDefault="00DF6D8F" w:rsidP="00564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11, 2010, Signed</w:t>
      </w:r>
    </w:p>
    <w:p w:rsidR="00DF6D8F" w:rsidRDefault="00DF6D8F" w:rsidP="00564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6AC" w:rsidRPr="005646AC" w:rsidRDefault="005646AC" w:rsidP="00564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6AC">
        <w:rPr>
          <w:rFonts w:cs="Times New Roman"/>
        </w:rPr>
        <w:t>Summary: Medical malpractice insurance</w:t>
      </w:r>
    </w:p>
    <w:p w:rsidR="005646AC" w:rsidRPr="005646AC" w:rsidRDefault="005646AC" w:rsidP="00564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6AC" w:rsidRPr="005646AC" w:rsidRDefault="005646AC" w:rsidP="00564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6AC" w:rsidRPr="005646AC" w:rsidRDefault="005646AC" w:rsidP="005646AC">
      <w:pPr>
        <w:widowControl w:val="0"/>
        <w:tabs>
          <w:tab w:val="center" w:pos="590"/>
          <w:tab w:val="center" w:pos="1440"/>
          <w:tab w:val="left" w:pos="1872"/>
          <w:tab w:val="left" w:pos="9187"/>
        </w:tabs>
        <w:rPr>
          <w:rFonts w:cs="Times New Roman"/>
        </w:rPr>
      </w:pPr>
      <w:r w:rsidRPr="005646AC">
        <w:rPr>
          <w:rFonts w:cs="Times New Roman"/>
          <w:b/>
        </w:rPr>
        <w:t>HISTORY OF LEGISLATIVE ACTIONS</w:t>
      </w:r>
    </w:p>
    <w:p w:rsidR="005646AC" w:rsidRPr="005646AC" w:rsidRDefault="005646AC" w:rsidP="005646AC">
      <w:pPr>
        <w:widowControl w:val="0"/>
        <w:tabs>
          <w:tab w:val="center" w:pos="590"/>
          <w:tab w:val="center" w:pos="1440"/>
          <w:tab w:val="left" w:pos="1872"/>
          <w:tab w:val="left" w:pos="9187"/>
        </w:tabs>
        <w:rPr>
          <w:rFonts w:cs="Times New Roman"/>
        </w:rPr>
      </w:pPr>
    </w:p>
    <w:p w:rsidR="005646AC" w:rsidRPr="005646AC" w:rsidRDefault="005646AC" w:rsidP="005646AC">
      <w:pPr>
        <w:widowControl w:val="0"/>
        <w:tabs>
          <w:tab w:val="center" w:pos="590"/>
          <w:tab w:val="center" w:pos="1440"/>
          <w:tab w:val="left" w:pos="1872"/>
          <w:tab w:val="left" w:pos="9187"/>
        </w:tabs>
        <w:rPr>
          <w:rFonts w:cs="Times New Roman"/>
        </w:rPr>
      </w:pPr>
      <w:r w:rsidRPr="005646AC">
        <w:rPr>
          <w:rFonts w:cs="Times New Roman"/>
          <w:u w:val="single"/>
        </w:rPr>
        <w:tab/>
        <w:t>Date</w:t>
      </w:r>
      <w:r w:rsidRPr="005646AC">
        <w:rPr>
          <w:rFonts w:cs="Times New Roman"/>
          <w:u w:val="single"/>
        </w:rPr>
        <w:tab/>
        <w:t>Body</w:t>
      </w:r>
      <w:r w:rsidRPr="005646AC">
        <w:rPr>
          <w:rFonts w:cs="Times New Roman"/>
          <w:u w:val="single"/>
        </w:rPr>
        <w:tab/>
        <w:t>Action Description with journal page number</w:t>
      </w:r>
      <w:r w:rsidRPr="005646AC">
        <w:rPr>
          <w:rFonts w:cs="Times New Roman"/>
          <w:u w:val="single"/>
        </w:rPr>
        <w:tab/>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r>
      <w:r w:rsidRPr="00F74750">
        <w:rPr>
          <w:rFonts w:cs="Times New Roman"/>
        </w:rPr>
        <w:t>Prefiled</w:t>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r>
      <w:r w:rsidRPr="00F74750">
        <w:rPr>
          <w:rFonts w:cs="Times New Roman"/>
        </w:rPr>
        <w:t xml:space="preserve">Referred to Committee on </w:t>
      </w:r>
      <w:r w:rsidRPr="00F74750">
        <w:rPr>
          <w:rFonts w:cs="Times New Roman"/>
          <w:b/>
        </w:rPr>
        <w:t>Banking and Insurance</w:t>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F74750">
        <w:rPr>
          <w:rFonts w:cs="Times New Roman"/>
        </w:rPr>
        <w:t xml:space="preserve">Introduced and read first time </w:t>
      </w:r>
      <w:hyperlink r:id="rId6" w:history="1">
        <w:r w:rsidRPr="00B46125">
          <w:rPr>
            <w:rStyle w:val="Hyperlink"/>
            <w:rFonts w:cs="Times New Roman"/>
          </w:rPr>
          <w:t>SJ</w:t>
        </w:r>
      </w:hyperlink>
      <w:r>
        <w:rPr>
          <w:rFonts w:cs="Times New Roman"/>
        </w:rPr>
        <w:noBreakHyphen/>
      </w:r>
      <w:r w:rsidRPr="00F74750">
        <w:rPr>
          <w:rFonts w:cs="Times New Roman"/>
        </w:rPr>
        <w:t>150</w:t>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F74750">
        <w:rPr>
          <w:rFonts w:cs="Times New Roman"/>
        </w:rPr>
        <w:t xml:space="preserve">Referred to Committee on </w:t>
      </w:r>
      <w:r w:rsidRPr="00F74750">
        <w:rPr>
          <w:rFonts w:cs="Times New Roman"/>
          <w:b/>
        </w:rPr>
        <w:t>Banking and Insurance</w:t>
      </w:r>
      <w:r w:rsidRPr="00F74750">
        <w:rPr>
          <w:rFonts w:cs="Times New Roman"/>
        </w:rPr>
        <w:t xml:space="preserve"> </w:t>
      </w:r>
      <w:hyperlink r:id="rId7" w:history="1">
        <w:r w:rsidRPr="00B46125">
          <w:rPr>
            <w:rStyle w:val="Hyperlink"/>
            <w:rFonts w:cs="Times New Roman"/>
          </w:rPr>
          <w:t>SJ</w:t>
        </w:r>
      </w:hyperlink>
      <w:r>
        <w:rPr>
          <w:rFonts w:cs="Times New Roman"/>
        </w:rPr>
        <w:noBreakHyphen/>
      </w:r>
      <w:r w:rsidRPr="00F74750">
        <w:rPr>
          <w:rFonts w:cs="Times New Roman"/>
        </w:rPr>
        <w:t>150</w:t>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t>Senate</w:t>
      </w:r>
      <w:r>
        <w:rPr>
          <w:rFonts w:cs="Times New Roman"/>
        </w:rPr>
        <w:tab/>
      </w:r>
      <w:r w:rsidRPr="00F74750">
        <w:rPr>
          <w:rFonts w:cs="Times New Roman"/>
        </w:rPr>
        <w:t xml:space="preserve">Committee report: Favorable </w:t>
      </w:r>
      <w:r w:rsidRPr="00F74750">
        <w:rPr>
          <w:rFonts w:cs="Times New Roman"/>
          <w:b/>
        </w:rPr>
        <w:t>Banking and Insurance</w:t>
      </w:r>
      <w:r w:rsidRPr="00F74750">
        <w:rPr>
          <w:rFonts w:cs="Times New Roman"/>
        </w:rPr>
        <w:t xml:space="preserve"> </w:t>
      </w:r>
      <w:hyperlink r:id="rId8" w:history="1">
        <w:r w:rsidRPr="00B46125">
          <w:rPr>
            <w:rStyle w:val="Hyperlink"/>
            <w:rFonts w:cs="Times New Roman"/>
          </w:rPr>
          <w:t>SJ</w:t>
        </w:r>
      </w:hyperlink>
      <w:r>
        <w:rPr>
          <w:rFonts w:cs="Times New Roman"/>
        </w:rPr>
        <w:noBreakHyphen/>
      </w:r>
      <w:r w:rsidRPr="00F74750">
        <w:rPr>
          <w:rFonts w:cs="Times New Roman"/>
        </w:rPr>
        <w:t>14</w:t>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t>Senate</w:t>
      </w:r>
      <w:r>
        <w:rPr>
          <w:rFonts w:cs="Times New Roman"/>
        </w:rPr>
        <w:tab/>
      </w:r>
      <w:r w:rsidRPr="00F74750">
        <w:rPr>
          <w:rFonts w:cs="Times New Roman"/>
        </w:rPr>
        <w:t xml:space="preserve">Read second time </w:t>
      </w:r>
      <w:hyperlink r:id="rId9" w:history="1">
        <w:r w:rsidRPr="00B46125">
          <w:rPr>
            <w:rStyle w:val="Hyperlink"/>
            <w:rFonts w:cs="Times New Roman"/>
          </w:rPr>
          <w:t>SJ</w:t>
        </w:r>
      </w:hyperlink>
      <w:r>
        <w:rPr>
          <w:rFonts w:cs="Times New Roman"/>
        </w:rPr>
        <w:noBreakHyphen/>
      </w:r>
      <w:r w:rsidRPr="00F74750">
        <w:rPr>
          <w:rFonts w:cs="Times New Roman"/>
        </w:rPr>
        <w:t>18</w:t>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r>
      <w:r w:rsidRPr="00F74750">
        <w:rPr>
          <w:rFonts w:cs="Times New Roman"/>
        </w:rPr>
        <w:t xml:space="preserve">Read third time and sent to House </w:t>
      </w:r>
      <w:hyperlink r:id="rId10" w:history="1">
        <w:r w:rsidRPr="00B46125">
          <w:rPr>
            <w:rStyle w:val="Hyperlink"/>
            <w:rFonts w:cs="Times New Roman"/>
          </w:rPr>
          <w:t>SJ</w:t>
        </w:r>
      </w:hyperlink>
      <w:r>
        <w:rPr>
          <w:rFonts w:cs="Times New Roman"/>
        </w:rPr>
        <w:noBreakHyphen/>
      </w:r>
      <w:r w:rsidRPr="00F74750">
        <w:rPr>
          <w:rFonts w:cs="Times New Roman"/>
        </w:rPr>
        <w:t>24</w:t>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r>
      <w:r w:rsidRPr="00F74750">
        <w:rPr>
          <w:rFonts w:cs="Times New Roman"/>
        </w:rPr>
        <w:t>Read third time and sent to House</w:t>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r>
      <w:r w:rsidRPr="00F74750">
        <w:rPr>
          <w:rFonts w:cs="Times New Roman"/>
        </w:rPr>
        <w:t xml:space="preserve">Introduced and read first time </w:t>
      </w:r>
      <w:hyperlink r:id="rId11" w:history="1">
        <w:r w:rsidRPr="00B46125">
          <w:rPr>
            <w:rStyle w:val="Hyperlink"/>
            <w:rFonts w:cs="Times New Roman"/>
          </w:rPr>
          <w:t>HJ</w:t>
        </w:r>
      </w:hyperlink>
      <w:r>
        <w:rPr>
          <w:rFonts w:cs="Times New Roman"/>
        </w:rPr>
        <w:noBreakHyphen/>
      </w:r>
      <w:r w:rsidRPr="00F74750">
        <w:rPr>
          <w:rFonts w:cs="Times New Roman"/>
        </w:rPr>
        <w:t>9</w:t>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r>
      <w:r w:rsidRPr="00F74750">
        <w:rPr>
          <w:rFonts w:cs="Times New Roman"/>
        </w:rPr>
        <w:t>Referred to C</w:t>
      </w:r>
      <w:r>
        <w:rPr>
          <w:rFonts w:cs="Times New Roman"/>
        </w:rPr>
        <w:t xml:space="preserve">ommittee on </w:t>
      </w:r>
      <w:r w:rsidRPr="00F74750">
        <w:rPr>
          <w:rFonts w:cs="Times New Roman"/>
          <w:b/>
        </w:rPr>
        <w:t>Labor, Commerce and Industry</w:t>
      </w:r>
      <w:r w:rsidRPr="00F74750">
        <w:rPr>
          <w:rFonts w:cs="Times New Roman"/>
        </w:rPr>
        <w:t xml:space="preserve"> </w:t>
      </w:r>
      <w:hyperlink r:id="rId12" w:history="1">
        <w:r w:rsidRPr="00B46125">
          <w:rPr>
            <w:rStyle w:val="Hyperlink"/>
            <w:rFonts w:cs="Times New Roman"/>
          </w:rPr>
          <w:t>HJ</w:t>
        </w:r>
      </w:hyperlink>
      <w:r>
        <w:rPr>
          <w:rFonts w:cs="Times New Roman"/>
        </w:rPr>
        <w:noBreakHyphen/>
      </w:r>
      <w:r w:rsidRPr="00F74750">
        <w:rPr>
          <w:rFonts w:cs="Times New Roman"/>
        </w:rPr>
        <w:t>9</w:t>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F74750">
        <w:rPr>
          <w:rFonts w:cs="Times New Roman"/>
        </w:rPr>
        <w:t xml:space="preserve">Committee report: </w:t>
      </w:r>
      <w:r>
        <w:rPr>
          <w:rFonts w:cs="Times New Roman"/>
        </w:rPr>
        <w:t xml:space="preserve">Favorable with amendment </w:t>
      </w:r>
      <w:r w:rsidRPr="00F74750">
        <w:rPr>
          <w:rFonts w:cs="Times New Roman"/>
          <w:b/>
        </w:rPr>
        <w:t>Labor, Commerce and Industry</w:t>
      </w:r>
      <w:r w:rsidRPr="00F74750">
        <w:rPr>
          <w:rFonts w:cs="Times New Roman"/>
        </w:rPr>
        <w:t xml:space="preserve"> </w:t>
      </w:r>
      <w:hyperlink r:id="rId13" w:history="1">
        <w:r w:rsidRPr="00B46125">
          <w:rPr>
            <w:rStyle w:val="Hyperlink"/>
            <w:rFonts w:cs="Times New Roman"/>
          </w:rPr>
          <w:t>HJ</w:t>
        </w:r>
      </w:hyperlink>
      <w:r>
        <w:rPr>
          <w:rFonts w:cs="Times New Roman"/>
        </w:rPr>
        <w:noBreakHyphen/>
      </w:r>
      <w:r w:rsidRPr="00F74750">
        <w:rPr>
          <w:rFonts w:cs="Times New Roman"/>
        </w:rPr>
        <w:t>2</w:t>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3/8/2010</w:t>
      </w:r>
      <w:r>
        <w:rPr>
          <w:rFonts w:cs="Times New Roman"/>
        </w:rPr>
        <w:tab/>
      </w:r>
      <w:r>
        <w:rPr>
          <w:rFonts w:cs="Times New Roman"/>
        </w:rPr>
        <w:tab/>
      </w:r>
      <w:r w:rsidRPr="00F74750">
        <w:rPr>
          <w:rFonts w:cs="Times New Roman"/>
        </w:rPr>
        <w:t>Scrivener's error corrected</w:t>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F74750">
        <w:rPr>
          <w:rFonts w:cs="Times New Roman"/>
        </w:rPr>
        <w:t xml:space="preserve">Debate adjourned </w:t>
      </w:r>
      <w:hyperlink r:id="rId14" w:history="1">
        <w:r w:rsidRPr="00B46125">
          <w:rPr>
            <w:rStyle w:val="Hyperlink"/>
            <w:rFonts w:cs="Times New Roman"/>
          </w:rPr>
          <w:t>HJ</w:t>
        </w:r>
      </w:hyperlink>
      <w:r>
        <w:rPr>
          <w:rFonts w:cs="Times New Roman"/>
        </w:rPr>
        <w:noBreakHyphen/>
      </w:r>
      <w:r w:rsidRPr="00F74750">
        <w:rPr>
          <w:rFonts w:cs="Times New Roman"/>
        </w:rPr>
        <w:t>16</w:t>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House</w:t>
      </w:r>
      <w:r>
        <w:rPr>
          <w:rFonts w:cs="Times New Roman"/>
        </w:rPr>
        <w:tab/>
      </w:r>
      <w:r w:rsidRPr="00F74750">
        <w:rPr>
          <w:rFonts w:cs="Times New Roman"/>
        </w:rPr>
        <w:t xml:space="preserve">Debate adjourned until Tuesday, March 23, 2010 </w:t>
      </w:r>
      <w:hyperlink r:id="rId15" w:history="1">
        <w:r w:rsidRPr="00B46125">
          <w:rPr>
            <w:rStyle w:val="Hyperlink"/>
            <w:rFonts w:cs="Times New Roman"/>
          </w:rPr>
          <w:t>HJ</w:t>
        </w:r>
      </w:hyperlink>
      <w:r>
        <w:rPr>
          <w:rFonts w:cs="Times New Roman"/>
        </w:rPr>
        <w:noBreakHyphen/>
      </w:r>
      <w:r w:rsidRPr="00F74750">
        <w:rPr>
          <w:rFonts w:cs="Times New Roman"/>
        </w:rPr>
        <w:t>12</w:t>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House</w:t>
      </w:r>
      <w:r>
        <w:rPr>
          <w:rFonts w:cs="Times New Roman"/>
        </w:rPr>
        <w:tab/>
      </w:r>
      <w:r w:rsidRPr="00F74750">
        <w:rPr>
          <w:rFonts w:cs="Times New Roman"/>
        </w:rPr>
        <w:t xml:space="preserve">Debate adjourned until Wednesday, March 24, 2010 </w:t>
      </w:r>
      <w:hyperlink r:id="rId16" w:history="1">
        <w:r w:rsidRPr="00B46125">
          <w:rPr>
            <w:rStyle w:val="Hyperlink"/>
            <w:rFonts w:cs="Times New Roman"/>
          </w:rPr>
          <w:t>HJ</w:t>
        </w:r>
      </w:hyperlink>
      <w:r>
        <w:rPr>
          <w:rFonts w:cs="Times New Roman"/>
        </w:rPr>
        <w:noBreakHyphen/>
      </w:r>
      <w:r w:rsidRPr="00F74750">
        <w:rPr>
          <w:rFonts w:cs="Times New Roman"/>
        </w:rPr>
        <w:t>45</w:t>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House</w:t>
      </w:r>
      <w:r>
        <w:rPr>
          <w:rFonts w:cs="Times New Roman"/>
        </w:rPr>
        <w:tab/>
      </w:r>
      <w:r w:rsidRPr="00F74750">
        <w:rPr>
          <w:rFonts w:cs="Times New Roman"/>
        </w:rPr>
        <w:t xml:space="preserve">Debate adjourned until Thursday, March 25, 2010 </w:t>
      </w:r>
      <w:hyperlink r:id="rId17" w:history="1">
        <w:r w:rsidRPr="00B46125">
          <w:rPr>
            <w:rStyle w:val="Hyperlink"/>
            <w:rFonts w:cs="Times New Roman"/>
          </w:rPr>
          <w:t>HJ</w:t>
        </w:r>
      </w:hyperlink>
      <w:r>
        <w:rPr>
          <w:rFonts w:cs="Times New Roman"/>
        </w:rPr>
        <w:noBreakHyphen/>
      </w:r>
      <w:r w:rsidRPr="00F74750">
        <w:rPr>
          <w:rFonts w:cs="Times New Roman"/>
        </w:rPr>
        <w:t>34</w:t>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House</w:t>
      </w:r>
      <w:r>
        <w:rPr>
          <w:rFonts w:cs="Times New Roman"/>
        </w:rPr>
        <w:tab/>
      </w:r>
      <w:r w:rsidRPr="00F74750">
        <w:rPr>
          <w:rFonts w:cs="Times New Roman"/>
        </w:rPr>
        <w:t xml:space="preserve">Debate adjourned until Tuesday, March 30, 2010 </w:t>
      </w:r>
      <w:hyperlink r:id="rId18" w:history="1">
        <w:r w:rsidRPr="00B46125">
          <w:rPr>
            <w:rStyle w:val="Hyperlink"/>
            <w:rFonts w:cs="Times New Roman"/>
          </w:rPr>
          <w:t>HJ</w:t>
        </w:r>
      </w:hyperlink>
      <w:r>
        <w:rPr>
          <w:rFonts w:cs="Times New Roman"/>
        </w:rPr>
        <w:noBreakHyphen/>
      </w:r>
      <w:r w:rsidRPr="00F74750">
        <w:rPr>
          <w:rFonts w:cs="Times New Roman"/>
        </w:rPr>
        <w:t>32</w:t>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F74750">
        <w:rPr>
          <w:rFonts w:cs="Times New Roman"/>
        </w:rPr>
        <w:t xml:space="preserve">Debate adjourned until Tuesday, May 4, 2010 </w:t>
      </w:r>
      <w:hyperlink r:id="rId19" w:history="1">
        <w:r w:rsidRPr="00B46125">
          <w:rPr>
            <w:rStyle w:val="Hyperlink"/>
            <w:rFonts w:cs="Times New Roman"/>
          </w:rPr>
          <w:t>HJ</w:t>
        </w:r>
      </w:hyperlink>
      <w:r>
        <w:rPr>
          <w:rFonts w:cs="Times New Roman"/>
        </w:rPr>
        <w:noBreakHyphen/>
      </w:r>
      <w:r w:rsidRPr="00F74750">
        <w:rPr>
          <w:rFonts w:cs="Times New Roman"/>
        </w:rPr>
        <w:t>46</w:t>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House</w:t>
      </w:r>
      <w:r>
        <w:rPr>
          <w:rFonts w:cs="Times New Roman"/>
        </w:rPr>
        <w:tab/>
      </w:r>
      <w:r w:rsidRPr="00F74750">
        <w:rPr>
          <w:rFonts w:cs="Times New Roman"/>
        </w:rPr>
        <w:t xml:space="preserve">Committee Amendment Tabled </w:t>
      </w:r>
      <w:hyperlink r:id="rId20" w:history="1">
        <w:r w:rsidRPr="00B46125">
          <w:rPr>
            <w:rStyle w:val="Hyperlink"/>
            <w:rFonts w:cs="Times New Roman"/>
          </w:rPr>
          <w:t>HJ</w:t>
        </w:r>
      </w:hyperlink>
      <w:r>
        <w:rPr>
          <w:rFonts w:cs="Times New Roman"/>
        </w:rPr>
        <w:noBreakHyphen/>
      </w:r>
      <w:r w:rsidRPr="00F74750">
        <w:rPr>
          <w:rFonts w:cs="Times New Roman"/>
        </w:rPr>
        <w:t>38</w:t>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House</w:t>
      </w:r>
      <w:r>
        <w:rPr>
          <w:rFonts w:cs="Times New Roman"/>
        </w:rPr>
        <w:tab/>
      </w:r>
      <w:r w:rsidRPr="00F74750">
        <w:rPr>
          <w:rFonts w:cs="Times New Roman"/>
        </w:rPr>
        <w:t xml:space="preserve">Read second time </w:t>
      </w:r>
      <w:hyperlink r:id="rId21" w:history="1">
        <w:r w:rsidRPr="00B46125">
          <w:rPr>
            <w:rStyle w:val="Hyperlink"/>
            <w:rFonts w:cs="Times New Roman"/>
          </w:rPr>
          <w:t>HJ</w:t>
        </w:r>
      </w:hyperlink>
      <w:r>
        <w:rPr>
          <w:rFonts w:cs="Times New Roman"/>
        </w:rPr>
        <w:noBreakHyphen/>
      </w:r>
      <w:r w:rsidRPr="00F74750">
        <w:rPr>
          <w:rFonts w:cs="Times New Roman"/>
        </w:rPr>
        <w:t>38</w:t>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House</w:t>
      </w:r>
      <w:r>
        <w:rPr>
          <w:rFonts w:cs="Times New Roman"/>
        </w:rPr>
        <w:tab/>
      </w:r>
      <w:r w:rsidRPr="00F74750">
        <w:rPr>
          <w:rFonts w:cs="Times New Roman"/>
        </w:rPr>
        <w:t xml:space="preserve">Read third time and enrolled </w:t>
      </w:r>
      <w:hyperlink r:id="rId22" w:history="1">
        <w:r w:rsidRPr="00B46125">
          <w:rPr>
            <w:rStyle w:val="Hyperlink"/>
            <w:rFonts w:cs="Times New Roman"/>
          </w:rPr>
          <w:t>HJ</w:t>
        </w:r>
      </w:hyperlink>
      <w:r>
        <w:rPr>
          <w:rFonts w:cs="Times New Roman"/>
        </w:rPr>
        <w:noBreakHyphen/>
      </w:r>
      <w:r w:rsidRPr="00F74750">
        <w:rPr>
          <w:rFonts w:cs="Times New Roman"/>
        </w:rPr>
        <w:t>9</w:t>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r>
      <w:r>
        <w:rPr>
          <w:rFonts w:cs="Times New Roman"/>
        </w:rPr>
        <w:tab/>
      </w:r>
      <w:r w:rsidRPr="00F74750">
        <w:rPr>
          <w:rFonts w:cs="Times New Roman"/>
        </w:rPr>
        <w:t>Ratified R 179</w:t>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r>
      <w:r>
        <w:rPr>
          <w:rFonts w:cs="Times New Roman"/>
        </w:rPr>
        <w:tab/>
      </w:r>
      <w:r w:rsidRPr="00F74750">
        <w:rPr>
          <w:rFonts w:cs="Times New Roman"/>
        </w:rPr>
        <w:t>Signed By Governor</w:t>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r>
      <w:r>
        <w:rPr>
          <w:rFonts w:cs="Times New Roman"/>
        </w:rPr>
        <w:tab/>
      </w:r>
      <w:r w:rsidRPr="00F74750">
        <w:rPr>
          <w:rFonts w:cs="Times New Roman"/>
        </w:rPr>
        <w:t>Effective date 05/11/10</w:t>
      </w:r>
    </w:p>
    <w:p w:rsidR="00CE6682" w:rsidRDefault="00CE6682" w:rsidP="00CE6682">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F74750">
        <w:rPr>
          <w:rFonts w:cs="Times New Roman"/>
        </w:rPr>
        <w:t>Act No</w:t>
      </w:r>
      <w:r>
        <w:rPr>
          <w:rFonts w:cs="Times New Roman"/>
        </w:rPr>
        <w:t>. </w:t>
      </w:r>
      <w:r w:rsidRPr="00F74750">
        <w:rPr>
          <w:rFonts w:cs="Times New Roman"/>
        </w:rPr>
        <w:t>153</w:t>
      </w:r>
    </w:p>
    <w:p w:rsidR="00CE6682" w:rsidRDefault="00CE6682" w:rsidP="00CE6682">
      <w:pPr>
        <w:widowControl w:val="0"/>
        <w:tabs>
          <w:tab w:val="right" w:pos="1008"/>
          <w:tab w:val="left" w:pos="1152"/>
          <w:tab w:val="left" w:pos="1872"/>
          <w:tab w:val="left" w:pos="9187"/>
        </w:tabs>
        <w:ind w:left="2088" w:hanging="2088"/>
        <w:rPr>
          <w:rFonts w:cs="Times New Roman"/>
        </w:rPr>
      </w:pPr>
    </w:p>
    <w:p w:rsidR="005646AC" w:rsidRPr="005646AC" w:rsidRDefault="005646AC" w:rsidP="005646AC">
      <w:pPr>
        <w:widowControl w:val="0"/>
        <w:tabs>
          <w:tab w:val="right" w:pos="1008"/>
          <w:tab w:val="left" w:pos="1152"/>
          <w:tab w:val="left" w:pos="1872"/>
          <w:tab w:val="left" w:pos="9187"/>
        </w:tabs>
        <w:ind w:left="2088" w:hanging="2088"/>
        <w:rPr>
          <w:rFonts w:cs="Times New Roman"/>
        </w:rPr>
      </w:pPr>
    </w:p>
    <w:p w:rsidR="005646AC" w:rsidRPr="005646AC" w:rsidRDefault="005646AC" w:rsidP="00564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46AC">
        <w:rPr>
          <w:rFonts w:cs="Times New Roman"/>
          <w:b/>
        </w:rPr>
        <w:t>VERSIONS OF THIS BILL</w:t>
      </w:r>
    </w:p>
    <w:p w:rsidR="005646AC" w:rsidRPr="005646AC" w:rsidRDefault="005646AC" w:rsidP="00564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46AC" w:rsidRPr="005646AC" w:rsidRDefault="00C925DF" w:rsidP="005646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5646AC" w:rsidRPr="005646AC">
          <w:rPr>
            <w:rFonts w:cs="Times New Roman"/>
            <w:color w:val="0000FF" w:themeColor="hyperlink"/>
            <w:u w:val="single"/>
          </w:rPr>
          <w:t>12/10/2008</w:t>
        </w:r>
      </w:hyperlink>
    </w:p>
    <w:p w:rsidR="005646AC" w:rsidRPr="005646AC" w:rsidRDefault="00C925DF" w:rsidP="0056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4" w:history="1">
        <w:r w:rsidR="005646AC" w:rsidRPr="005646AC">
          <w:rPr>
            <w:color w:val="0000FF" w:themeColor="hyperlink"/>
            <w:u w:val="single"/>
          </w:rPr>
          <w:t>5/5/2009</w:t>
        </w:r>
      </w:hyperlink>
    </w:p>
    <w:p w:rsidR="005646AC" w:rsidRPr="005646AC" w:rsidRDefault="00C925DF" w:rsidP="0056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5" w:history="1">
        <w:r w:rsidR="005646AC" w:rsidRPr="005646AC">
          <w:rPr>
            <w:color w:val="0000FF" w:themeColor="hyperlink"/>
            <w:u w:val="single"/>
          </w:rPr>
          <w:t>3/4/2010</w:t>
        </w:r>
      </w:hyperlink>
    </w:p>
    <w:p w:rsidR="005646AC" w:rsidRPr="005646AC" w:rsidRDefault="00C925DF" w:rsidP="0056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6" w:history="1">
        <w:r w:rsidR="005646AC" w:rsidRPr="005646AC">
          <w:rPr>
            <w:color w:val="0000FF" w:themeColor="hyperlink"/>
            <w:u w:val="single"/>
          </w:rPr>
          <w:t>3/8/2010</w:t>
        </w:r>
      </w:hyperlink>
    </w:p>
    <w:p w:rsidR="005646AC" w:rsidRPr="005646AC" w:rsidRDefault="005646AC" w:rsidP="0056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46AC" w:rsidRDefault="005646AC" w:rsidP="005646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646AC" w:rsidSect="005646AC">
          <w:pgSz w:w="12240" w:h="15840" w:code="1"/>
          <w:pgMar w:top="1080" w:right="1440" w:bottom="1080" w:left="1440" w:header="720" w:footer="720" w:gutter="0"/>
          <w:pgNumType w:start="1"/>
          <w:cols w:space="720"/>
          <w:noEndnote/>
          <w:docGrid w:linePitch="360"/>
        </w:sectPr>
      </w:pPr>
    </w:p>
    <w:p w:rsidR="009D4589" w:rsidRDefault="009D4589" w:rsidP="009D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(A153, R179, S168)</w:t>
      </w:r>
    </w:p>
    <w:p w:rsidR="009D4589" w:rsidRPr="008836A5" w:rsidRDefault="009D4589" w:rsidP="009D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D4589" w:rsidRPr="005646AC" w:rsidRDefault="009D4589" w:rsidP="009D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646AC">
        <w:rPr>
          <w:rFonts w:cs="Times New Roman"/>
          <w:b/>
          <w:color w:val="000000" w:themeColor="text1"/>
          <w:szCs w:val="36"/>
        </w:rPr>
        <w:t xml:space="preserve">AN ACT </w:t>
      </w:r>
      <w:r w:rsidRPr="005646AC">
        <w:rPr>
          <w:rFonts w:cs="Times New Roman"/>
          <w:b/>
          <w:bCs/>
        </w:rPr>
        <w:t>TO AMEND SECTION 38</w:t>
      </w:r>
      <w:r w:rsidRPr="005646AC">
        <w:rPr>
          <w:rFonts w:cs="Times New Roman"/>
          <w:b/>
          <w:bCs/>
        </w:rPr>
        <w:noBreakHyphen/>
        <w:t>79</w:t>
      </w:r>
      <w:r w:rsidRPr="005646AC">
        <w:rPr>
          <w:rFonts w:cs="Times New Roman"/>
          <w:b/>
          <w:bCs/>
        </w:rPr>
        <w:noBreakHyphen/>
        <w:t>30, CODE OF LAWS OF SOUTH CAROLINA, 1976, RELATING TO MEDICAL MALPRACTICE INSURANCE, SO AS TO PROVIDE THAT A LICENSED HEALTH CARE PROVIDER WHO RENDERS MEDICAL SERVICES VOLUNTARILY AND WITHOUT COMPENSATION, AND SEEKS NO REIMBURSEMENT FROM CHARITABLE AND GOVERNMENTAL SOURCES, AND PROVIDES NOTICE TO THE PATIENT OR PATIENT’S PROVIDER IN A NONEMERGENCY, IS NOT LIABLE FOR ANY CIVIL DAMAGES FOR ANY ACT OR OMISSION UNLESS THE ACT OR OMISSION WAS THE RESULT OF THE HEALTH CARE PROVIDER’S GROSS NEGLIGENCE OR WILFUL MISCONDUCT.</w:t>
      </w:r>
    </w:p>
    <w:p w:rsidR="009D4589" w:rsidRPr="001962D7" w:rsidRDefault="009D4589" w:rsidP="009D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9D4589" w:rsidRPr="001962D7" w:rsidRDefault="009D4589" w:rsidP="009D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1962D7">
        <w:rPr>
          <w:rFonts w:eastAsia="Times New Roman" w:cs="Times New Roman"/>
        </w:rPr>
        <w:t>Be it enacted by the General Assembly of the State of South Carolina:</w:t>
      </w:r>
    </w:p>
    <w:p w:rsidR="009D4589" w:rsidRDefault="009D4589" w:rsidP="009D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D4589" w:rsidRDefault="009D4589" w:rsidP="009D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Civil liability, health care provider under certain conditions immune from</w:t>
      </w:r>
    </w:p>
    <w:p w:rsidR="009D4589" w:rsidRPr="004D48DD" w:rsidRDefault="009D4589" w:rsidP="009D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D4589" w:rsidRPr="001962D7" w:rsidRDefault="009D4589" w:rsidP="009D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1962D7">
        <w:rPr>
          <w:rFonts w:eastAsia="Times New Roman" w:cs="Times New Roman"/>
        </w:rPr>
        <w:t>SECTION</w:t>
      </w:r>
      <w:r w:rsidRPr="001962D7">
        <w:rPr>
          <w:rFonts w:eastAsia="Times New Roman" w:cs="Times New Roman"/>
        </w:rPr>
        <w:tab/>
        <w:t>1.</w:t>
      </w:r>
      <w:r w:rsidRPr="001962D7">
        <w:rPr>
          <w:rFonts w:eastAsia="Times New Roman" w:cs="Times New Roman"/>
        </w:rPr>
        <w:tab/>
      </w:r>
      <w:r w:rsidRPr="001962D7">
        <w:rPr>
          <w:rFonts w:eastAsia="Calibri" w:cs="Times New Roman"/>
          <w:bCs/>
        </w:rPr>
        <w:t>Section 38</w:t>
      </w:r>
      <w:r>
        <w:rPr>
          <w:rFonts w:eastAsia="Calibri" w:cs="Times New Roman"/>
          <w:bCs/>
        </w:rPr>
        <w:noBreakHyphen/>
      </w:r>
      <w:r w:rsidRPr="001962D7">
        <w:rPr>
          <w:rFonts w:eastAsia="Calibri" w:cs="Times New Roman"/>
          <w:bCs/>
        </w:rPr>
        <w:t>79</w:t>
      </w:r>
      <w:r>
        <w:rPr>
          <w:rFonts w:eastAsia="Calibri" w:cs="Times New Roman"/>
          <w:bCs/>
        </w:rPr>
        <w:noBreakHyphen/>
      </w:r>
      <w:r w:rsidRPr="001962D7">
        <w:rPr>
          <w:rFonts w:eastAsia="Calibri" w:cs="Times New Roman"/>
          <w:bCs/>
        </w:rPr>
        <w:t>30 of the 1976 Code is amended to read:</w:t>
      </w:r>
      <w:r w:rsidRPr="001962D7">
        <w:rPr>
          <w:rFonts w:eastAsia="Calibri" w:cs="Times New Roman"/>
        </w:rPr>
        <w:t xml:space="preserve"> </w:t>
      </w:r>
    </w:p>
    <w:p w:rsidR="009D4589" w:rsidRPr="001962D7" w:rsidRDefault="009D4589" w:rsidP="009D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D4589" w:rsidRDefault="009D4589" w:rsidP="009D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62D7">
        <w:rPr>
          <w:rFonts w:cs="Times New Roman"/>
        </w:rPr>
        <w:tab/>
        <w:t>“</w:t>
      </w:r>
      <w:r w:rsidRPr="001962D7">
        <w:rPr>
          <w:rFonts w:eastAsia="Calibri" w:cs="Times New Roman"/>
          <w:bCs/>
        </w:rPr>
        <w:t>Section 38</w:t>
      </w:r>
      <w:r>
        <w:rPr>
          <w:rFonts w:eastAsia="Calibri" w:cs="Times New Roman"/>
          <w:bCs/>
        </w:rPr>
        <w:noBreakHyphen/>
      </w:r>
      <w:r w:rsidRPr="001962D7">
        <w:rPr>
          <w:rFonts w:eastAsia="Calibri" w:cs="Times New Roman"/>
          <w:bCs/>
        </w:rPr>
        <w:t>79</w:t>
      </w:r>
      <w:r>
        <w:rPr>
          <w:rFonts w:eastAsia="Calibri" w:cs="Times New Roman"/>
          <w:bCs/>
        </w:rPr>
        <w:noBreakHyphen/>
      </w:r>
      <w:r w:rsidRPr="001962D7">
        <w:rPr>
          <w:rFonts w:eastAsia="Calibri" w:cs="Times New Roman"/>
          <w:bCs/>
        </w:rPr>
        <w:t>30.</w:t>
      </w:r>
      <w:r w:rsidRPr="001962D7">
        <w:rPr>
          <w:rFonts w:eastAsia="Calibri" w:cs="Times New Roman"/>
          <w:bCs/>
        </w:rPr>
        <w:tab/>
      </w:r>
      <w:r w:rsidRPr="001962D7">
        <w:rPr>
          <w:rFonts w:eastAsia="Calibri" w:cs="Times New Roman"/>
          <w:bCs/>
        </w:rPr>
        <w:tab/>
      </w:r>
      <w:r w:rsidRPr="001962D7">
        <w:rPr>
          <w:rFonts w:cs="Times New Roman"/>
        </w:rPr>
        <w:t>No licensed health care provider, as defined in Section 38</w:t>
      </w:r>
      <w:r>
        <w:rPr>
          <w:rFonts w:cs="Times New Roman"/>
        </w:rPr>
        <w:noBreakHyphen/>
      </w:r>
      <w:r w:rsidRPr="001962D7">
        <w:rPr>
          <w:rFonts w:cs="Times New Roman"/>
        </w:rPr>
        <w:t>79</w:t>
      </w:r>
      <w:r>
        <w:rPr>
          <w:rFonts w:cs="Times New Roman"/>
        </w:rPr>
        <w:noBreakHyphen/>
      </w:r>
      <w:r w:rsidRPr="001962D7">
        <w:rPr>
          <w:rFonts w:cs="Times New Roman"/>
        </w:rPr>
        <w:t>410, who renders medical services voluntarily and without compensation or the expectation or promise of compensation and seeks no reimbursement from charitable and governmental sources is liable for any civil damages for any act or omission resulting from the rendering of the services unless the act or omission was the result of the licensed health care provider</w:t>
      </w:r>
      <w:r w:rsidRPr="004D48DD">
        <w:rPr>
          <w:rFonts w:cs="Times New Roman"/>
        </w:rPr>
        <w:t>’</w:t>
      </w:r>
      <w:r>
        <w:rPr>
          <w:rFonts w:cs="Times New Roman"/>
        </w:rPr>
        <w:t>s gross negligence or wil</w:t>
      </w:r>
      <w:r w:rsidRPr="001962D7">
        <w:rPr>
          <w:rFonts w:cs="Times New Roman"/>
        </w:rPr>
        <w:t>ful misconduct. The agreement to provide a voluntary, noncompensated service must be made before rendering service in the case of a nonemergency and may be evidenced by the provider</w:t>
      </w:r>
      <w:r w:rsidRPr="004D48DD">
        <w:rPr>
          <w:rFonts w:cs="Times New Roman"/>
        </w:rPr>
        <w:t>’</w:t>
      </w:r>
      <w:r w:rsidRPr="001962D7">
        <w:rPr>
          <w:rFonts w:cs="Times New Roman"/>
        </w:rPr>
        <w:t>s giving notice to the patient or to the person responsible for the patient</w:t>
      </w:r>
      <w:r w:rsidRPr="004D48DD">
        <w:rPr>
          <w:rFonts w:cs="Times New Roman"/>
        </w:rPr>
        <w:t>’</w:t>
      </w:r>
      <w:r w:rsidRPr="001962D7">
        <w:rPr>
          <w:rFonts w:cs="Times New Roman"/>
        </w:rPr>
        <w:t>s care and acting for the patient that the service being rendered is voluntary and without compensation.”</w:t>
      </w:r>
    </w:p>
    <w:p w:rsidR="009D4589" w:rsidRPr="001962D7" w:rsidRDefault="009D4589" w:rsidP="009D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4589" w:rsidRDefault="009D4589" w:rsidP="009D45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9D4589" w:rsidRPr="004D48DD" w:rsidRDefault="009D4589" w:rsidP="009D45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D4589" w:rsidRPr="001962D7" w:rsidRDefault="009D4589" w:rsidP="009D458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62D7">
        <w:rPr>
          <w:rFonts w:eastAsia="Times New Roman" w:cs="Times New Roman"/>
        </w:rPr>
        <w:t>SECTION</w:t>
      </w:r>
      <w:r w:rsidRPr="001962D7">
        <w:rPr>
          <w:rFonts w:eastAsia="Times New Roman" w:cs="Times New Roman"/>
        </w:rPr>
        <w:tab/>
        <w:t>2.</w:t>
      </w:r>
      <w:r w:rsidRPr="001962D7">
        <w:rPr>
          <w:rFonts w:eastAsia="Times New Roman" w:cs="Times New Roman"/>
        </w:rPr>
        <w:tab/>
        <w:t>This act takes effect upon approval by the Governor.</w:t>
      </w:r>
    </w:p>
    <w:p w:rsidR="009D4589" w:rsidRDefault="009D4589" w:rsidP="009D4589">
      <w:pPr>
        <w:keepNext/>
        <w:tabs>
          <w:tab w:val="left" w:pos="1440"/>
          <w:tab w:val="left" w:pos="1800"/>
          <w:tab w:val="left" w:pos="2880"/>
        </w:tabs>
        <w:rPr>
          <w:color w:val="000000" w:themeColor="text1"/>
        </w:rPr>
      </w:pPr>
    </w:p>
    <w:p w:rsidR="009D4589" w:rsidRDefault="009D4589" w:rsidP="009D4589">
      <w:pPr>
        <w:keepNext/>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May, 2010.</w:t>
      </w:r>
    </w:p>
    <w:p w:rsidR="009D4589" w:rsidRDefault="009D4589" w:rsidP="009D4589">
      <w:pPr>
        <w:keepNext/>
        <w:tabs>
          <w:tab w:val="left" w:pos="1440"/>
          <w:tab w:val="left" w:pos="1800"/>
          <w:tab w:val="left" w:pos="2880"/>
        </w:tabs>
        <w:rPr>
          <w:color w:val="000000" w:themeColor="text1"/>
        </w:rPr>
      </w:pPr>
    </w:p>
    <w:p w:rsidR="009D4589" w:rsidRDefault="009D4589" w:rsidP="009D4589">
      <w:pPr>
        <w:keepNext/>
        <w:tabs>
          <w:tab w:val="left" w:pos="1440"/>
          <w:tab w:val="left" w:pos="1800"/>
          <w:tab w:val="left" w:pos="2880"/>
        </w:tabs>
        <w:rPr>
          <w:color w:val="000000" w:themeColor="text1"/>
        </w:rPr>
      </w:pPr>
      <w:r>
        <w:rPr>
          <w:color w:val="000000" w:themeColor="text1"/>
        </w:rPr>
        <w:t>Approved the 11</w:t>
      </w:r>
      <w:r w:rsidRPr="00F402A0">
        <w:rPr>
          <w:color w:val="000000" w:themeColor="text1"/>
          <w:vertAlign w:val="superscript"/>
        </w:rPr>
        <w:t>th</w:t>
      </w:r>
      <w:r>
        <w:rPr>
          <w:color w:val="000000" w:themeColor="text1"/>
        </w:rPr>
        <w:t xml:space="preserve"> day of May, 2010. </w:t>
      </w:r>
    </w:p>
    <w:p w:rsidR="009D4589" w:rsidRDefault="009D4589" w:rsidP="009D4589">
      <w:pPr>
        <w:tabs>
          <w:tab w:val="left" w:pos="1440"/>
          <w:tab w:val="left" w:pos="1800"/>
          <w:tab w:val="left" w:pos="2880"/>
        </w:tabs>
        <w:jc w:val="center"/>
        <w:rPr>
          <w:color w:val="000000" w:themeColor="text1"/>
        </w:rPr>
      </w:pPr>
    </w:p>
    <w:p w:rsidR="009D4589" w:rsidRDefault="009D4589" w:rsidP="009D4589">
      <w:pPr>
        <w:tabs>
          <w:tab w:val="left" w:pos="1440"/>
          <w:tab w:val="left" w:pos="1800"/>
          <w:tab w:val="left" w:pos="2880"/>
        </w:tabs>
        <w:jc w:val="center"/>
        <w:rPr>
          <w:color w:val="000000" w:themeColor="text1"/>
        </w:rPr>
      </w:pPr>
      <w:r>
        <w:rPr>
          <w:color w:val="000000" w:themeColor="text1"/>
        </w:rPr>
        <w:t>__________</w:t>
      </w:r>
    </w:p>
    <w:p w:rsidR="008836A5" w:rsidRPr="005B62B7" w:rsidRDefault="008836A5" w:rsidP="009D4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B62B7" w:rsidSect="005646AC">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A06" w:rsidRDefault="00826A06" w:rsidP="007D5FAC">
      <w:r>
        <w:separator/>
      </w:r>
    </w:p>
  </w:endnote>
  <w:endnote w:type="continuationSeparator" w:id="0">
    <w:p w:rsidR="00826A06" w:rsidRDefault="00826A0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6AC" w:rsidRPr="005646AC" w:rsidRDefault="005646AC" w:rsidP="005646AC">
    <w:pPr>
      <w:pStyle w:val="Footer"/>
      <w:tabs>
        <w:tab w:val="clear" w:pos="4680"/>
        <w:tab w:val="clear" w:pos="9360"/>
        <w:tab w:val="center" w:pos="3168"/>
      </w:tabs>
      <w:spacing w:before="120"/>
    </w:pPr>
    <w:r>
      <w:tab/>
    </w:r>
    <w:r w:rsidR="002F5F3F">
      <w:fldChar w:fldCharType="begin"/>
    </w:r>
    <w:r w:rsidR="00B46125">
      <w:instrText xml:space="preserve"> PAGE  \* MERGEFORMAT </w:instrText>
    </w:r>
    <w:r w:rsidR="002F5F3F">
      <w:fldChar w:fldCharType="separate"/>
    </w:r>
    <w:r w:rsidR="009D4589">
      <w:rPr>
        <w:noProof/>
      </w:rPr>
      <w:t>2</w:t>
    </w:r>
    <w:r w:rsidR="002F5F3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6AC" w:rsidRDefault="005646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A06" w:rsidRDefault="00826A06" w:rsidP="007D5FAC">
      <w:r>
        <w:separator/>
      </w:r>
    </w:p>
  </w:footnote>
  <w:footnote w:type="continuationSeparator" w:id="0">
    <w:p w:rsidR="00826A06" w:rsidRDefault="00826A0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168"/>
    <w:docVar w:name="ActSecretary" w:val="Pair"/>
    <w:docVar w:name="ActSIdno" w:val="(380)  168DW10"/>
    <w:docVar w:name="clipname" w:val="168DW10"/>
    <w:docVar w:name="dvBillNumber" w:val="168"/>
    <w:docVar w:name="dvBillNumberPrefix" w:val="S"/>
    <w:docVar w:name="dvOriginalBody" w:val="Senate"/>
    <w:docVar w:name="OrigSENATEBillNo" w:val="168"/>
    <w:docVar w:name="SENATEACTFULLPATH" w:val="L:\COUNCIL\ACTS\168DW10.DOCX"/>
    <w:docVar w:name="WhatActtype" w:val="AN ACT"/>
  </w:docVars>
  <w:rsids>
    <w:rsidRoot w:val="00A40326"/>
    <w:rsid w:val="00002DE0"/>
    <w:rsid w:val="00020349"/>
    <w:rsid w:val="00021B0B"/>
    <w:rsid w:val="00030487"/>
    <w:rsid w:val="00040C05"/>
    <w:rsid w:val="0004579B"/>
    <w:rsid w:val="00051B4F"/>
    <w:rsid w:val="000525E5"/>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0E1226"/>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43946"/>
    <w:rsid w:val="00246F2B"/>
    <w:rsid w:val="00254411"/>
    <w:rsid w:val="0025589A"/>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CFE"/>
    <w:rsid w:val="002C0E95"/>
    <w:rsid w:val="002C3DB3"/>
    <w:rsid w:val="002C4C93"/>
    <w:rsid w:val="002C52D5"/>
    <w:rsid w:val="002C7D37"/>
    <w:rsid w:val="002D3267"/>
    <w:rsid w:val="002D7489"/>
    <w:rsid w:val="002D7F22"/>
    <w:rsid w:val="002E0E09"/>
    <w:rsid w:val="002E2659"/>
    <w:rsid w:val="002F1141"/>
    <w:rsid w:val="002F45B3"/>
    <w:rsid w:val="002F5F3F"/>
    <w:rsid w:val="00304605"/>
    <w:rsid w:val="003049A0"/>
    <w:rsid w:val="00305689"/>
    <w:rsid w:val="0031739F"/>
    <w:rsid w:val="003219FC"/>
    <w:rsid w:val="0032380E"/>
    <w:rsid w:val="00325D1F"/>
    <w:rsid w:val="00331080"/>
    <w:rsid w:val="003348FE"/>
    <w:rsid w:val="00334EAC"/>
    <w:rsid w:val="0034356D"/>
    <w:rsid w:val="00360108"/>
    <w:rsid w:val="003606B1"/>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2E2E"/>
    <w:rsid w:val="00412B47"/>
    <w:rsid w:val="00414C2A"/>
    <w:rsid w:val="004157C4"/>
    <w:rsid w:val="0041760A"/>
    <w:rsid w:val="00417A9C"/>
    <w:rsid w:val="00423310"/>
    <w:rsid w:val="00427BCB"/>
    <w:rsid w:val="00430DA3"/>
    <w:rsid w:val="004322AA"/>
    <w:rsid w:val="00432E09"/>
    <w:rsid w:val="00435D03"/>
    <w:rsid w:val="004374A9"/>
    <w:rsid w:val="00440A00"/>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48DD"/>
    <w:rsid w:val="004E275E"/>
    <w:rsid w:val="004E35AD"/>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2BA4"/>
    <w:rsid w:val="00556774"/>
    <w:rsid w:val="00556D79"/>
    <w:rsid w:val="00560EBF"/>
    <w:rsid w:val="005627E7"/>
    <w:rsid w:val="00562952"/>
    <w:rsid w:val="005646AC"/>
    <w:rsid w:val="005672F0"/>
    <w:rsid w:val="005741F9"/>
    <w:rsid w:val="00574B32"/>
    <w:rsid w:val="005839FC"/>
    <w:rsid w:val="00583CB3"/>
    <w:rsid w:val="005859EE"/>
    <w:rsid w:val="00590D1D"/>
    <w:rsid w:val="00591D7C"/>
    <w:rsid w:val="00594D39"/>
    <w:rsid w:val="005A1FF2"/>
    <w:rsid w:val="005A7D5F"/>
    <w:rsid w:val="005B2750"/>
    <w:rsid w:val="005B3E85"/>
    <w:rsid w:val="005B4DB1"/>
    <w:rsid w:val="005B62B7"/>
    <w:rsid w:val="005C4B9E"/>
    <w:rsid w:val="005C5915"/>
    <w:rsid w:val="005D50CE"/>
    <w:rsid w:val="005D5723"/>
    <w:rsid w:val="005D6054"/>
    <w:rsid w:val="005E07AD"/>
    <w:rsid w:val="005E36AC"/>
    <w:rsid w:val="005F13CC"/>
    <w:rsid w:val="005F1A8F"/>
    <w:rsid w:val="005F79FF"/>
    <w:rsid w:val="00602ACC"/>
    <w:rsid w:val="006055BC"/>
    <w:rsid w:val="00605B6E"/>
    <w:rsid w:val="00605C15"/>
    <w:rsid w:val="0060700F"/>
    <w:rsid w:val="0061164A"/>
    <w:rsid w:val="00612BB0"/>
    <w:rsid w:val="006131AE"/>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E6FDB"/>
    <w:rsid w:val="006F22C0"/>
    <w:rsid w:val="006F290C"/>
    <w:rsid w:val="006F5DDD"/>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061C4"/>
    <w:rsid w:val="00826A06"/>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B2051"/>
    <w:rsid w:val="008B48BD"/>
    <w:rsid w:val="008C325E"/>
    <w:rsid w:val="008C63D3"/>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4589"/>
    <w:rsid w:val="009D75E7"/>
    <w:rsid w:val="009F42DA"/>
    <w:rsid w:val="00A03978"/>
    <w:rsid w:val="00A050C0"/>
    <w:rsid w:val="00A062DB"/>
    <w:rsid w:val="00A14F94"/>
    <w:rsid w:val="00A22884"/>
    <w:rsid w:val="00A23CED"/>
    <w:rsid w:val="00A25E64"/>
    <w:rsid w:val="00A26387"/>
    <w:rsid w:val="00A3022E"/>
    <w:rsid w:val="00A40326"/>
    <w:rsid w:val="00A450A2"/>
    <w:rsid w:val="00A46627"/>
    <w:rsid w:val="00A475E8"/>
    <w:rsid w:val="00A61397"/>
    <w:rsid w:val="00A62F8F"/>
    <w:rsid w:val="00A638C4"/>
    <w:rsid w:val="00A64E80"/>
    <w:rsid w:val="00A712F5"/>
    <w:rsid w:val="00A73974"/>
    <w:rsid w:val="00A74007"/>
    <w:rsid w:val="00A80E4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1DEF"/>
    <w:rsid w:val="00AF2080"/>
    <w:rsid w:val="00AF3196"/>
    <w:rsid w:val="00AF3FED"/>
    <w:rsid w:val="00AF7929"/>
    <w:rsid w:val="00AF7A83"/>
    <w:rsid w:val="00B010E0"/>
    <w:rsid w:val="00B11270"/>
    <w:rsid w:val="00B276B0"/>
    <w:rsid w:val="00B303AC"/>
    <w:rsid w:val="00B374C4"/>
    <w:rsid w:val="00B408FD"/>
    <w:rsid w:val="00B45A6D"/>
    <w:rsid w:val="00B46125"/>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2531"/>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5DF"/>
    <w:rsid w:val="00C92B7D"/>
    <w:rsid w:val="00C92E2B"/>
    <w:rsid w:val="00C94E59"/>
    <w:rsid w:val="00C97CB8"/>
    <w:rsid w:val="00CA23B8"/>
    <w:rsid w:val="00CA4CD7"/>
    <w:rsid w:val="00CB12FE"/>
    <w:rsid w:val="00CC2825"/>
    <w:rsid w:val="00CE1407"/>
    <w:rsid w:val="00CE54EA"/>
    <w:rsid w:val="00CE5B85"/>
    <w:rsid w:val="00CE6682"/>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6D8F"/>
    <w:rsid w:val="00E00FC9"/>
    <w:rsid w:val="00E02CA8"/>
    <w:rsid w:val="00E076BB"/>
    <w:rsid w:val="00E14905"/>
    <w:rsid w:val="00E3356F"/>
    <w:rsid w:val="00E33964"/>
    <w:rsid w:val="00E3462F"/>
    <w:rsid w:val="00E36231"/>
    <w:rsid w:val="00E37349"/>
    <w:rsid w:val="00E500F1"/>
    <w:rsid w:val="00E5358E"/>
    <w:rsid w:val="00E5665F"/>
    <w:rsid w:val="00E60357"/>
    <w:rsid w:val="00E61B4C"/>
    <w:rsid w:val="00E71D4E"/>
    <w:rsid w:val="00E757F4"/>
    <w:rsid w:val="00E9303D"/>
    <w:rsid w:val="00EA0300"/>
    <w:rsid w:val="00EA2A3A"/>
    <w:rsid w:val="00EA77B0"/>
    <w:rsid w:val="00EB223A"/>
    <w:rsid w:val="00EC47CE"/>
    <w:rsid w:val="00ED4871"/>
    <w:rsid w:val="00EE663F"/>
    <w:rsid w:val="00EF0E4A"/>
    <w:rsid w:val="00EF3301"/>
    <w:rsid w:val="00EF6923"/>
    <w:rsid w:val="00F035BD"/>
    <w:rsid w:val="00F0370B"/>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B6FB8"/>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oNotEmbedSmartTags/>
  <w:decimalSymbol w:val="."/>
  <w:listSeparator w:val=","/>
  <w15:docId w15:val="{F3792680-2C82-4FBD-881C-2879CC046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646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AF1DE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646A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C0C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5-05-09.docx" TargetMode="External"/><Relationship Id="rId13" Type="http://schemas.openxmlformats.org/officeDocument/2006/relationships/hyperlink" Target="file:///h:\HJ%20Archive\2010\03-04-10.docx" TargetMode="External"/><Relationship Id="rId18" Type="http://schemas.openxmlformats.org/officeDocument/2006/relationships/hyperlink" Target="file:///h:\HJ%20Archive\2010\03-25-10.docx" TargetMode="External"/><Relationship Id="rId26" Type="http://schemas.openxmlformats.org/officeDocument/2006/relationships/hyperlink" Target="file:///p:\pprever\2009-10\168_20100308.docx" TargetMode="External"/><Relationship Id="rId3" Type="http://schemas.openxmlformats.org/officeDocument/2006/relationships/webSettings" Target="webSettings.xml"/><Relationship Id="rId21" Type="http://schemas.openxmlformats.org/officeDocument/2006/relationships/hyperlink" Target="file:///h:\HJ%20Archive\2010\05-04-10.docx" TargetMode="External"/><Relationship Id="rId7" Type="http://schemas.openxmlformats.org/officeDocument/2006/relationships/hyperlink" Target="file:///h:\SJ%20Archive\2009\01-13-09.docx" TargetMode="External"/><Relationship Id="rId12" Type="http://schemas.openxmlformats.org/officeDocument/2006/relationships/hyperlink" Target="file:///h:\HJ%20Archive\2009\05-12-09.docx" TargetMode="External"/><Relationship Id="rId17" Type="http://schemas.openxmlformats.org/officeDocument/2006/relationships/hyperlink" Target="file:///h:\HJ%20Archive\2010\03-24-10.docx" TargetMode="External"/><Relationship Id="rId25" Type="http://schemas.openxmlformats.org/officeDocument/2006/relationships/hyperlink" Target="file:///p:\pprever\2009-10\168_20100304.docx" TargetMode="External"/><Relationship Id="rId2" Type="http://schemas.openxmlformats.org/officeDocument/2006/relationships/settings" Target="settings.xml"/><Relationship Id="rId16" Type="http://schemas.openxmlformats.org/officeDocument/2006/relationships/hyperlink" Target="file:///h:\HJ%20Archive\2010\03-23-10.docx" TargetMode="External"/><Relationship Id="rId20" Type="http://schemas.openxmlformats.org/officeDocument/2006/relationships/hyperlink" Target="file:///h:\HJ%20Archive\2010\05-04-10.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09\01-13-09.docx" TargetMode="External"/><Relationship Id="rId11" Type="http://schemas.openxmlformats.org/officeDocument/2006/relationships/hyperlink" Target="file:///h:\HJ%20Archive\2009\05-12-09.docx" TargetMode="External"/><Relationship Id="rId24" Type="http://schemas.openxmlformats.org/officeDocument/2006/relationships/hyperlink" Target="file:///p:\pprever\2009-10\168_20090505.docx" TargetMode="External"/><Relationship Id="rId5" Type="http://schemas.openxmlformats.org/officeDocument/2006/relationships/endnotes" Target="endnotes.xml"/><Relationship Id="rId15" Type="http://schemas.openxmlformats.org/officeDocument/2006/relationships/hyperlink" Target="file:///h:\HJ%20Archive\2010\03-11-10.docx" TargetMode="External"/><Relationship Id="rId23" Type="http://schemas.openxmlformats.org/officeDocument/2006/relationships/hyperlink" Target="file:///p:\pprever\2009-10\168_20081210.docx" TargetMode="External"/><Relationship Id="rId28" Type="http://schemas.openxmlformats.org/officeDocument/2006/relationships/footer" Target="footer2.xml"/><Relationship Id="rId10" Type="http://schemas.openxmlformats.org/officeDocument/2006/relationships/hyperlink" Target="file:///h:\SJ%20Archive\2009\05-07-09.docx" TargetMode="External"/><Relationship Id="rId19" Type="http://schemas.openxmlformats.org/officeDocument/2006/relationships/hyperlink" Target="file:///h:\HJ%20Archive\2010\04-13-10.docx" TargetMode="External"/><Relationship Id="rId4" Type="http://schemas.openxmlformats.org/officeDocument/2006/relationships/footnotes" Target="footnotes.xml"/><Relationship Id="rId9" Type="http://schemas.openxmlformats.org/officeDocument/2006/relationships/hyperlink" Target="file:///h:\SJ%20Archive\2009\05-06-09.docx" TargetMode="External"/><Relationship Id="rId14" Type="http://schemas.openxmlformats.org/officeDocument/2006/relationships/hyperlink" Target="file:///h:\HJ%20Archive\2010\03-10-10.docx" TargetMode="External"/><Relationship Id="rId22" Type="http://schemas.openxmlformats.org/officeDocument/2006/relationships/hyperlink" Target="file:///h:\HJ%20Archive\2010\05-05-10.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553</Words>
  <Characters>3126</Characters>
  <Application>Microsoft Office Word</Application>
  <DocSecurity>0</DocSecurity>
  <Lines>104</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168: Medical malpractice insurance - South Carolina Legislature Online</dc:title>
  <dc:subject/>
  <dc:creator>SharonPair</dc:creator>
  <cp:keywords/>
  <dc:description/>
  <cp:lastModifiedBy>N Cumfer</cp:lastModifiedBy>
  <cp:revision>5</cp:revision>
  <cp:lastPrinted>2010-05-05T17:53:00Z</cp:lastPrinted>
  <dcterms:created xsi:type="dcterms:W3CDTF">2010-07-21T16:23:00Z</dcterms:created>
  <dcterms:modified xsi:type="dcterms:W3CDTF">2014-11-24T14:54:00Z</dcterms:modified>
</cp:coreProperties>
</file>