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A28" w:rsidRDefault="00255D2F">
      <w:pPr>
        <w:widowControl w:val="0"/>
        <w:jc w:val="center"/>
        <w:rPr>
          <w:rFonts w:cs="Times New Roman"/>
        </w:rPr>
      </w:pPr>
      <w:bookmarkStart w:id="0" w:name="_GoBack"/>
      <w:bookmarkEnd w:id="0"/>
      <w:r>
        <w:rPr>
          <w:rFonts w:cs="Times New Roman"/>
          <w:b/>
        </w:rPr>
        <w:t>South Carolina General Assembly</w:t>
      </w:r>
    </w:p>
    <w:p w:rsidR="00F30A28" w:rsidRDefault="00255D2F">
      <w:pPr>
        <w:widowControl w:val="0"/>
        <w:jc w:val="center"/>
        <w:rPr>
          <w:rFonts w:cs="Times New Roman"/>
        </w:rPr>
      </w:pPr>
      <w:r>
        <w:rPr>
          <w:rFonts w:cs="Times New Roman"/>
        </w:rPr>
        <w:t>118th Session, 2009-2010</w:t>
      </w:r>
    </w:p>
    <w:p w:rsidR="00F30A28" w:rsidRDefault="00F30A28">
      <w:pPr>
        <w:widowControl w:val="0"/>
        <w:jc w:val="left"/>
        <w:rPr>
          <w:rFonts w:cs="Times New Roman"/>
        </w:rPr>
      </w:pPr>
    </w:p>
    <w:p w:rsidR="00F30A28" w:rsidRDefault="00255D2F">
      <w:pPr>
        <w:widowControl w:val="0"/>
        <w:jc w:val="left"/>
        <w:rPr>
          <w:rFonts w:cs="Times New Roman"/>
          <w:b/>
        </w:rPr>
      </w:pPr>
      <w:r>
        <w:rPr>
          <w:rFonts w:cs="Times New Roman"/>
          <w:b/>
        </w:rPr>
        <w:t>S. 311</w:t>
      </w:r>
    </w:p>
    <w:p w:rsidR="00F30A28" w:rsidRDefault="00F30A28">
      <w:pPr>
        <w:widowControl w:val="0"/>
        <w:jc w:val="left"/>
        <w:rPr>
          <w:rFonts w:cs="Times New Roman"/>
          <w:b/>
        </w:rPr>
      </w:pPr>
    </w:p>
    <w:p w:rsidR="00F30A28" w:rsidRDefault="00255D2F">
      <w:pPr>
        <w:widowControl w:val="0"/>
        <w:jc w:val="left"/>
        <w:rPr>
          <w:rFonts w:cs="Times New Roman"/>
        </w:rPr>
      </w:pPr>
      <w:r>
        <w:rPr>
          <w:rFonts w:cs="Times New Roman"/>
          <w:b/>
        </w:rPr>
        <w:t>STATUS INFORMATION</w:t>
      </w:r>
    </w:p>
    <w:p w:rsidR="00F30A28" w:rsidRDefault="00F30A28">
      <w:pPr>
        <w:widowControl w:val="0"/>
        <w:jc w:val="left"/>
        <w:rPr>
          <w:rFonts w:cs="Times New Roman"/>
        </w:rPr>
      </w:pPr>
    </w:p>
    <w:p w:rsidR="00F30A28" w:rsidRDefault="00255D2F">
      <w:pPr>
        <w:widowControl w:val="0"/>
        <w:jc w:val="left"/>
        <w:rPr>
          <w:rFonts w:cs="Times New Roman"/>
        </w:rPr>
      </w:pPr>
      <w:r>
        <w:rPr>
          <w:rFonts w:cs="Times New Roman"/>
        </w:rPr>
        <w:t>General Bill</w:t>
      </w:r>
    </w:p>
    <w:p w:rsidR="00F30A28" w:rsidRDefault="00255D2F">
      <w:pPr>
        <w:widowControl w:val="0"/>
        <w:jc w:val="left"/>
        <w:rPr>
          <w:rFonts w:cs="Times New Roman"/>
        </w:rPr>
      </w:pPr>
      <w:r>
        <w:rPr>
          <w:rFonts w:cs="Times New Roman"/>
        </w:rPr>
        <w:t>Sponsors: Senators Thomas and Anderson</w:t>
      </w:r>
    </w:p>
    <w:p w:rsidR="00F30A28" w:rsidRDefault="00255D2F">
      <w:pPr>
        <w:widowControl w:val="0"/>
        <w:jc w:val="left"/>
        <w:rPr>
          <w:rFonts w:cs="Times New Roman"/>
        </w:rPr>
      </w:pPr>
      <w:r>
        <w:rPr>
          <w:rFonts w:cs="Times New Roman"/>
        </w:rPr>
        <w:t>Document Path: l:\council\bills\ggs\22204ab09.docx</w:t>
      </w:r>
    </w:p>
    <w:p w:rsidR="00F30A28" w:rsidRDefault="00F30A28">
      <w:pPr>
        <w:widowControl w:val="0"/>
        <w:jc w:val="left"/>
        <w:rPr>
          <w:rFonts w:cs="Times New Roman"/>
        </w:rPr>
      </w:pPr>
    </w:p>
    <w:p w:rsidR="00F30A28" w:rsidRDefault="00255D2F">
      <w:pPr>
        <w:widowControl w:val="0"/>
        <w:jc w:val="left"/>
        <w:rPr>
          <w:rFonts w:cs="Times New Roman"/>
        </w:rPr>
      </w:pPr>
      <w:r>
        <w:rPr>
          <w:rFonts w:cs="Times New Roman"/>
        </w:rPr>
        <w:t>Introduced in the Senate on January 27, 2009</w:t>
      </w:r>
    </w:p>
    <w:p w:rsidR="00F30A28" w:rsidRDefault="00255D2F">
      <w:pPr>
        <w:widowControl w:val="0"/>
        <w:jc w:val="left"/>
        <w:rPr>
          <w:rFonts w:cs="Times New Roman"/>
        </w:rPr>
      </w:pPr>
      <w:r>
        <w:rPr>
          <w:rFonts w:cs="Times New Roman"/>
        </w:rPr>
        <w:t xml:space="preserve">Currently residing in the Senate Committee on </w:t>
      </w:r>
      <w:r>
        <w:rPr>
          <w:rFonts w:cs="Times New Roman"/>
          <w:b/>
        </w:rPr>
        <w:t>Judiciary</w:t>
      </w:r>
    </w:p>
    <w:p w:rsidR="00F30A28" w:rsidRDefault="00F30A28">
      <w:pPr>
        <w:widowControl w:val="0"/>
        <w:jc w:val="left"/>
        <w:rPr>
          <w:rFonts w:cs="Times New Roman"/>
        </w:rPr>
      </w:pPr>
    </w:p>
    <w:p w:rsidR="00F30A28" w:rsidRDefault="00255D2F">
      <w:pPr>
        <w:widowControl w:val="0"/>
        <w:jc w:val="left"/>
        <w:rPr>
          <w:rFonts w:cs="Times New Roman"/>
        </w:rPr>
      </w:pPr>
      <w:r>
        <w:rPr>
          <w:rFonts w:cs="Times New Roman"/>
        </w:rPr>
        <w:t>Summary: Magistrates</w:t>
      </w:r>
    </w:p>
    <w:p w:rsidR="00F30A28" w:rsidRDefault="00F30A28">
      <w:pPr>
        <w:widowControl w:val="0"/>
        <w:jc w:val="left"/>
        <w:rPr>
          <w:rFonts w:cs="Times New Roman"/>
        </w:rPr>
      </w:pPr>
    </w:p>
    <w:p w:rsidR="00F30A28" w:rsidRDefault="00F30A28">
      <w:pPr>
        <w:widowControl w:val="0"/>
        <w:jc w:val="left"/>
        <w:rPr>
          <w:rFonts w:cs="Times New Roman"/>
        </w:rPr>
      </w:pPr>
    </w:p>
    <w:p w:rsidR="00F30A28" w:rsidRDefault="00255D2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30A28" w:rsidRDefault="00F30A28">
      <w:pPr>
        <w:widowControl w:val="0"/>
        <w:tabs>
          <w:tab w:val="center" w:pos="590"/>
          <w:tab w:val="center" w:pos="1440"/>
          <w:tab w:val="left" w:pos="1872"/>
          <w:tab w:val="left" w:pos="9187"/>
        </w:tabs>
        <w:jc w:val="left"/>
        <w:rPr>
          <w:rFonts w:cs="Times New Roman"/>
        </w:rPr>
      </w:pPr>
    </w:p>
    <w:p w:rsidR="00F30A28" w:rsidRDefault="00255D2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30A28" w:rsidRDefault="00255D2F">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0309D3">
          <w:rPr>
            <w:rStyle w:val="Hyperlink"/>
            <w:rFonts w:cs="Times New Roman"/>
          </w:rPr>
          <w:t>SJ</w:t>
        </w:r>
      </w:hyperlink>
      <w:r>
        <w:rPr>
          <w:rFonts w:cs="Times New Roman"/>
        </w:rPr>
        <w:noBreakHyphen/>
        <w:t>17</w:t>
      </w:r>
    </w:p>
    <w:p w:rsidR="00F30A28" w:rsidRDefault="00255D2F">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0309D3">
          <w:rPr>
            <w:rStyle w:val="Hyperlink"/>
            <w:rFonts w:cs="Times New Roman"/>
          </w:rPr>
          <w:t>SJ</w:t>
        </w:r>
      </w:hyperlink>
      <w:r>
        <w:rPr>
          <w:rFonts w:cs="Times New Roman"/>
        </w:rPr>
        <w:noBreakHyphen/>
        <w:t>17</w:t>
      </w:r>
    </w:p>
    <w:p w:rsidR="00F30A28" w:rsidRDefault="00255D2F">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Malloy (ch), Ford, Massey, S.Martin, Mulvaney</w:t>
      </w:r>
    </w:p>
    <w:p w:rsidR="00F30A28" w:rsidRDefault="00F30A28">
      <w:pPr>
        <w:widowControl w:val="0"/>
        <w:tabs>
          <w:tab w:val="right" w:pos="1008"/>
          <w:tab w:val="left" w:pos="1152"/>
          <w:tab w:val="left" w:pos="1872"/>
          <w:tab w:val="left" w:pos="9187"/>
        </w:tabs>
        <w:ind w:left="2088" w:hanging="2088"/>
        <w:jc w:val="left"/>
        <w:rPr>
          <w:rFonts w:cs="Times New Roman"/>
        </w:rPr>
      </w:pPr>
    </w:p>
    <w:p w:rsidR="00F30A28" w:rsidRDefault="00F30A28">
      <w:pPr>
        <w:widowControl w:val="0"/>
        <w:tabs>
          <w:tab w:val="right" w:pos="1008"/>
          <w:tab w:val="left" w:pos="1152"/>
          <w:tab w:val="left" w:pos="1872"/>
          <w:tab w:val="left" w:pos="9187"/>
        </w:tabs>
        <w:ind w:left="2088" w:hanging="2088"/>
        <w:jc w:val="left"/>
        <w:rPr>
          <w:rFonts w:cs="Times New Roman"/>
        </w:rPr>
      </w:pPr>
    </w:p>
    <w:p w:rsidR="00F30A28" w:rsidRDefault="00255D2F">
      <w:pPr>
        <w:widowControl w:val="0"/>
        <w:jc w:val="left"/>
        <w:rPr>
          <w:rFonts w:cs="Times New Roman"/>
        </w:rPr>
      </w:pPr>
      <w:r>
        <w:rPr>
          <w:rFonts w:cs="Times New Roman"/>
          <w:b/>
        </w:rPr>
        <w:t>VERSIONS OF THIS BILL</w:t>
      </w:r>
    </w:p>
    <w:p w:rsidR="00F30A28" w:rsidRDefault="00F30A28">
      <w:pPr>
        <w:widowControl w:val="0"/>
        <w:jc w:val="left"/>
        <w:rPr>
          <w:rFonts w:cs="Times New Roman"/>
        </w:rPr>
      </w:pPr>
    </w:p>
    <w:p w:rsidR="00F30A28" w:rsidRDefault="00EB7507">
      <w:pPr>
        <w:widowControl w:val="0"/>
        <w:jc w:val="left"/>
        <w:rPr>
          <w:rFonts w:cs="Times New Roman"/>
        </w:rPr>
      </w:pPr>
      <w:hyperlink r:id="rId8" w:history="1">
        <w:r w:rsidR="00255D2F">
          <w:rPr>
            <w:rStyle w:val="Hyperlink"/>
            <w:rFonts w:cs="Times New Roman"/>
          </w:rPr>
          <w:t>1/27/2009</w:t>
        </w:r>
      </w:hyperlink>
    </w:p>
    <w:p w:rsidR="00F30A28" w:rsidRDefault="00F30A28"/>
    <w:p w:rsidR="00F30A28" w:rsidRDefault="00F30A28">
      <w:pPr>
        <w:sectPr w:rsidR="00F30A28">
          <w:pgSz w:w="12240" w:h="15840" w:code="1"/>
          <w:pgMar w:top="1080" w:right="1440" w:bottom="1080" w:left="1440" w:header="720" w:footer="720" w:gutter="0"/>
          <w:cols w:space="720"/>
          <w:noEndnote/>
          <w:docGrid w:linePitch="360"/>
        </w:sectPr>
      </w:pPr>
    </w:p>
    <w:p w:rsidR="00F30A28" w:rsidRDefault="00F30A2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22</w:t>
      </w:r>
      <w:r>
        <w:rPr>
          <w:rFonts w:eastAsia="Times New Roman" w:cs="Times New Roman"/>
          <w:szCs w:val="20"/>
        </w:rPr>
        <w:noBreakHyphen/>
        <w:t>1</w:t>
      </w:r>
      <w:r>
        <w:rPr>
          <w:rFonts w:eastAsia="Times New Roman" w:cs="Times New Roman"/>
          <w:szCs w:val="20"/>
        </w:rPr>
        <w:noBreakHyphen/>
        <w:t>10, CODE OF LAWS OF SOUTH CAROLINA, 1976, RELATING TO THE TERMS OF MAGISTRATES, SO AS TO PROVIDE A MAGISTRATE FROM GREENVILLE COUNTY WHOSE TERM HAS EXPIRED MAY NOT CONTINUE TO HOLD THE OFFICE IN A HOLD OVER DE FACTO CAPACITY PENDING APPOINTMENT AND QUALIFICATION OF HIS SUCCESSOR, AND TO PROVIDE A MAGISTRATE’S OFFICE IN GREENVILLE COUNTY BECOMES VACANT ON THE DATE AND TIME THE TERM OF THE MAGISTRATE HOLDING THE OFFICE EXPIRES.</w:t>
      </w: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10(A) of the 1976 Code is amended to read:</w:t>
      </w: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t>“(A)</w:t>
      </w:r>
      <w:r>
        <w:rPr>
          <w:rFonts w:eastAsia="Times New Roman" w:cs="Times New Roman"/>
          <w:szCs w:val="20"/>
        </w:rPr>
        <w:tab/>
      </w:r>
      <w:r>
        <w:rPr>
          <w:rFonts w:cs="Times New Roman"/>
          <w:color w:val="000000" w:themeColor="text1"/>
          <w:u w:color="000000" w:themeColor="text1"/>
        </w:rPr>
        <w:t>The Governor, by and with the advice and consent of the Senate, may appoint magistrates in each county of the State for a term of four years and until their successors are appointed and qualified</w:t>
      </w:r>
      <w:r>
        <w:rPr>
          <w:rFonts w:cs="Times New Roman"/>
          <w:color w:val="000000" w:themeColor="text1"/>
          <w:u w:val="single" w:color="000000" w:themeColor="text1"/>
        </w:rPr>
        <w:t>, except in Greenville County, where a magistrate whose term has expired may not continue to hold the office in a hold over de facto capacity pending appointment and qualification of his successor.  A magistrate’s office in Greenville County becomes vacant on the date and time the term of the magistrate holding the office expires</w:t>
      </w:r>
      <w:r>
        <w:rPr>
          <w:rFonts w:cs="Times New Roman"/>
          <w:color w:val="000000" w:themeColor="text1"/>
          <w:u w:color="000000" w:themeColor="text1"/>
        </w:rPr>
        <w:t xml:space="preserve">. </w:t>
      </w: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w:t>
      </w:r>
      <w:r>
        <w:rPr>
          <w:rFonts w:cs="Times New Roman"/>
          <w:color w:val="000000" w:themeColor="text1"/>
          <w:u w:color="000000" w:themeColor="text1"/>
        </w:rPr>
        <w:lastRenderedPageBreak/>
        <w:t xml:space="preserve">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At least ninety days before the date of the commencement of the terms provided in the preceding paragraph and every four years </w:t>
      </w:r>
      <w:r>
        <w:rPr>
          <w:rFonts w:cs="Times New Roman"/>
          <w:strike/>
          <w:color w:val="000000" w:themeColor="text1"/>
          <w:u w:color="000000" w:themeColor="text1"/>
        </w:rPr>
        <w:t>thereafter</w:t>
      </w:r>
      <w:r>
        <w:rPr>
          <w:rFonts w:cs="Times New Roman"/>
          <w:color w:val="000000" w:themeColor="text1"/>
          <w:u w:color="000000" w:themeColor="text1"/>
        </w:rPr>
        <w:t xml:space="preserve"> </w:t>
      </w:r>
      <w:r>
        <w:rPr>
          <w:rFonts w:cs="Times New Roman"/>
          <w:color w:val="000000" w:themeColor="text1"/>
          <w:u w:val="single" w:color="000000" w:themeColor="text1"/>
        </w:rPr>
        <w:t>after that</w:t>
      </w:r>
      <w:r>
        <w:rPr>
          <w:rFonts w:cs="Times New Roman"/>
          <w:color w:val="000000" w:themeColor="text1"/>
          <w:u w:color="000000" w:themeColor="text1"/>
        </w:rPr>
        <w:t>, each county governing body must inform, in writing, the Senators representing that county of the number of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 xml:space="preserve">time magistrate positions available in the county remain as designated for the previous four years. </w:t>
      </w: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otherwise provided in this section.”</w:t>
      </w:r>
    </w:p>
    <w:p w:rsidR="00F30A28" w:rsidRDefault="00F3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six months after approval by the Governor.</w:t>
      </w:r>
    </w:p>
    <w:p w:rsidR="00F30A28" w:rsidRDefault="00255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F30A28" w:rsidSect="00F30A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A28" w:rsidRDefault="00255D2F">
      <w:r>
        <w:separator/>
      </w:r>
    </w:p>
  </w:endnote>
  <w:endnote w:type="continuationSeparator" w:id="0">
    <w:p w:rsidR="00F30A28" w:rsidRDefault="0025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D2072C-A843-462E-9C7A-03F06C9E5746}"/>
    <w:embedBold r:id="rId2" w:fontKey="{DA98CCBF-0FD6-4892-871E-77FA00D121C2}"/>
  </w:font>
  <w:font w:name="Calibri">
    <w:panose1 w:val="020F0502020204030204"/>
    <w:charset w:val="00"/>
    <w:family w:val="swiss"/>
    <w:pitch w:val="variable"/>
    <w:sig w:usb0="E10002FF" w:usb1="4000ACFF" w:usb2="00000009" w:usb3="00000000" w:csb0="0000019F" w:csb1="00000000"/>
    <w:embedRegular r:id="rId3" w:fontKey="{DE18208E-98A0-40D3-BDF6-891589B54FB8}"/>
    <w:embedBold r:id="rId4" w:fontKey="{A38773A5-96B5-4656-9131-792748215E1B}"/>
  </w:font>
  <w:font w:name="Tahoma">
    <w:panose1 w:val="020B0604030504040204"/>
    <w:charset w:val="00"/>
    <w:family w:val="swiss"/>
    <w:pitch w:val="variable"/>
    <w:sig w:usb0="21002A87" w:usb1="80000000" w:usb2="00000008" w:usb3="00000000" w:csb0="000101FF" w:csb1="00000000"/>
    <w:embedRegular r:id="rId5" w:fontKey="{9192E4A0-D1C2-4C3D-A6AC-CD2CAACC20A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689E1C8-D3F3-44E1-9DCE-F7A068EE8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A28" w:rsidRDefault="00255D2F">
    <w:pPr>
      <w:pStyle w:val="Footer"/>
      <w:tabs>
        <w:tab w:val="clear" w:pos="4680"/>
        <w:tab w:val="clear" w:pos="9360"/>
        <w:tab w:val="center" w:pos="2995"/>
      </w:tabs>
      <w:spacing w:before="120"/>
    </w:pPr>
    <w:r>
      <w:t>[311]</w:t>
    </w:r>
    <w:r>
      <w:tab/>
    </w:r>
    <w:r w:rsidR="00EB7507">
      <w:fldChar w:fldCharType="begin"/>
    </w:r>
    <w:r w:rsidR="00EB7507">
      <w:instrText xml:space="preserve"> PAGE  \* MERGEFORMAT </w:instrText>
    </w:r>
    <w:r w:rsidR="00EB7507">
      <w:fldChar w:fldCharType="separate"/>
    </w:r>
    <w:r w:rsidR="00EB7507">
      <w:rPr>
        <w:noProof/>
      </w:rPr>
      <w:t>1</w:t>
    </w:r>
    <w:r w:rsidR="00EB75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A28" w:rsidRDefault="00255D2F">
      <w:r>
        <w:separator/>
      </w:r>
    </w:p>
  </w:footnote>
  <w:footnote w:type="continuationSeparator" w:id="0">
    <w:p w:rsidR="00F30A28" w:rsidRDefault="00255D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30A28"/>
    <w:rsid w:val="00007A1B"/>
    <w:rsid w:val="000309D3"/>
    <w:rsid w:val="00255D2F"/>
    <w:rsid w:val="0078111F"/>
    <w:rsid w:val="00B53B8D"/>
    <w:rsid w:val="00EB7507"/>
    <w:rsid w:val="00F3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DAB0A4-D8A4-4071-9C8E-ADC108CEA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30A28"/>
    <w:rPr>
      <w:szCs w:val="21"/>
    </w:rPr>
  </w:style>
  <w:style w:type="character" w:customStyle="1" w:styleId="PlainTextChar">
    <w:name w:val="Plain Text Char"/>
    <w:basedOn w:val="DefaultParagraphFont"/>
    <w:link w:val="PlainText"/>
    <w:uiPriority w:val="99"/>
    <w:rsid w:val="00F30A28"/>
    <w:rPr>
      <w:szCs w:val="21"/>
    </w:rPr>
  </w:style>
  <w:style w:type="paragraph" w:styleId="BodyText">
    <w:name w:val="Body Text"/>
    <w:basedOn w:val="Normal"/>
    <w:link w:val="BodyTextChar"/>
    <w:uiPriority w:val="99"/>
    <w:locked/>
    <w:rsid w:val="00F30A28"/>
  </w:style>
  <w:style w:type="character" w:customStyle="1" w:styleId="BodyTextChar">
    <w:name w:val="Body Text Char"/>
    <w:basedOn w:val="DefaultParagraphFont"/>
    <w:link w:val="BodyText"/>
    <w:uiPriority w:val="99"/>
    <w:rsid w:val="00F30A28"/>
  </w:style>
  <w:style w:type="paragraph" w:styleId="BalloonText">
    <w:name w:val="Balloon Text"/>
    <w:next w:val="Normal"/>
    <w:link w:val="BalloonTextChar"/>
    <w:uiPriority w:val="99"/>
    <w:unhideWhenUsed/>
    <w:rsid w:val="00F30A28"/>
    <w:rPr>
      <w:rFonts w:cs="Tahoma"/>
      <w:szCs w:val="16"/>
    </w:rPr>
  </w:style>
  <w:style w:type="character" w:customStyle="1" w:styleId="BalloonTextChar">
    <w:name w:val="Balloon Text Char"/>
    <w:basedOn w:val="DefaultParagraphFont"/>
    <w:link w:val="BalloonText"/>
    <w:uiPriority w:val="99"/>
    <w:rsid w:val="00F30A28"/>
    <w:rPr>
      <w:rFonts w:cs="Tahoma"/>
      <w:szCs w:val="16"/>
    </w:rPr>
  </w:style>
  <w:style w:type="paragraph" w:styleId="NormalWeb">
    <w:name w:val="Normal (Web)"/>
    <w:basedOn w:val="Normal"/>
    <w:next w:val="Normal"/>
    <w:semiHidden/>
    <w:locked/>
    <w:rsid w:val="00F30A2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30A2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30A28"/>
    <w:rPr>
      <w:rFonts w:eastAsia="Times New Roman" w:cs="Times New Roman"/>
      <w:szCs w:val="20"/>
    </w:rPr>
  </w:style>
  <w:style w:type="paragraph" w:styleId="Header">
    <w:name w:val="header"/>
    <w:basedOn w:val="Normal"/>
    <w:link w:val="HeaderChar"/>
    <w:uiPriority w:val="99"/>
    <w:semiHidden/>
    <w:unhideWhenUsed/>
    <w:locked/>
    <w:rsid w:val="00F30A28"/>
    <w:pPr>
      <w:tabs>
        <w:tab w:val="center" w:pos="4680"/>
        <w:tab w:val="right" w:pos="9360"/>
      </w:tabs>
    </w:pPr>
  </w:style>
  <w:style w:type="character" w:customStyle="1" w:styleId="HeaderChar">
    <w:name w:val="Header Char"/>
    <w:basedOn w:val="DefaultParagraphFont"/>
    <w:link w:val="Header"/>
    <w:uiPriority w:val="99"/>
    <w:semiHidden/>
    <w:rsid w:val="00F30A28"/>
  </w:style>
  <w:style w:type="character" w:styleId="LineNumber">
    <w:name w:val="line number"/>
    <w:basedOn w:val="DefaultParagraphFont"/>
    <w:uiPriority w:val="99"/>
    <w:semiHidden/>
    <w:unhideWhenUsed/>
    <w:locked/>
    <w:rsid w:val="00F30A28"/>
  </w:style>
  <w:style w:type="character" w:styleId="Hyperlink">
    <w:name w:val="Hyperlink"/>
    <w:basedOn w:val="DefaultParagraphFont"/>
    <w:uiPriority w:val="99"/>
    <w:unhideWhenUsed/>
    <w:locked/>
    <w:rsid w:val="00F30A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1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632</Words>
  <Characters>3501</Characters>
  <Application>Microsoft Office Word</Application>
  <DocSecurity>0</DocSecurity>
  <Lines>109</Lines>
  <Paragraphs>28</Paragraphs>
  <ScaleCrop>false</ScaleCrop>
  <Company>Project Management</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 Magistrates - South Carolina Legislature Online</dc:title>
  <dc:subject/>
  <dc:creator>NSC</dc:creator>
  <cp:keywords/>
  <dc:description/>
  <cp:lastModifiedBy>N Cumfer</cp:lastModifiedBy>
  <cp:revision>10</cp:revision>
  <dcterms:created xsi:type="dcterms:W3CDTF">2009-01-27T18:25:00Z</dcterms:created>
  <dcterms:modified xsi:type="dcterms:W3CDTF">2014-11-24T14:57:00Z</dcterms:modified>
</cp:coreProperties>
</file>