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DC154C" w:rsidRDefault="00DC15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A38, R93, H3123</w:t>
      </w:r>
    </w:p>
    <w:p w:rsidR="00DC154C" w:rsidRDefault="00DC15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DC154C" w:rsidRDefault="00DC15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J.E. Smith, H.B. Brown, McLeod, Horne, Weeks, Hutto and T.R. Young</w:t>
      </w: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l:\council\bills\gjk\20021sd09.docx</w:t>
      </w:r>
    </w:p>
    <w:p w:rsidR="00DC154C" w:rsidRDefault="00DC15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2009</w:t>
      </w: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26, 2009</w:t>
      </w: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2009</w:t>
      </w: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DC154C" w:rsidRDefault="00DC15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Attorneys</w:t>
      </w:r>
    </w:p>
    <w:p w:rsidR="00DC154C" w:rsidRDefault="00DC15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154C" w:rsidRDefault="00DC15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154C" w:rsidRDefault="00363D42">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DC154C" w:rsidRDefault="00DC154C">
      <w:pPr>
        <w:widowControl w:val="0"/>
        <w:tabs>
          <w:tab w:val="center" w:pos="590"/>
          <w:tab w:val="center" w:pos="1440"/>
          <w:tab w:val="left" w:pos="1872"/>
          <w:tab w:val="left" w:pos="9187"/>
        </w:tabs>
        <w:rPr>
          <w:rFonts w:eastAsia="Times New Roman" w:cs="Times New Roman"/>
          <w:szCs w:val="20"/>
        </w:rPr>
      </w:pPr>
    </w:p>
    <w:p w:rsidR="00DC154C" w:rsidRDefault="00363D42">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t>Prefiled</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t xml:space="preserve">Referred to Committee on </w:t>
      </w:r>
      <w:r>
        <w:rPr>
          <w:rFonts w:cs="Times New Roman"/>
          <w:b/>
        </w:rPr>
        <w:t>Judiciary</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Introduced and read first time </w:t>
      </w:r>
      <w:hyperlink r:id="rId6" w:history="1">
        <w:r w:rsidRPr="009F49F9">
          <w:rPr>
            <w:rStyle w:val="Hyperlink"/>
            <w:rFonts w:cs="Times New Roman"/>
          </w:rPr>
          <w:t>HJ</w:t>
        </w:r>
      </w:hyperlink>
      <w:r>
        <w:rPr>
          <w:rFonts w:cs="Times New Roman"/>
        </w:rPr>
        <w:noBreakHyphen/>
        <w:t>56</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Referred to Committee on </w:t>
      </w:r>
      <w:r>
        <w:rPr>
          <w:rFonts w:cs="Times New Roman"/>
          <w:b/>
        </w:rPr>
        <w:t>Judiciary</w:t>
      </w:r>
      <w:r>
        <w:rPr>
          <w:rFonts w:cs="Times New Roman"/>
        </w:rPr>
        <w:t xml:space="preserve"> </w:t>
      </w:r>
      <w:hyperlink r:id="rId7" w:history="1">
        <w:r w:rsidRPr="009F49F9">
          <w:rPr>
            <w:rStyle w:val="Hyperlink"/>
            <w:rFonts w:cs="Times New Roman"/>
          </w:rPr>
          <w:t>HJ</w:t>
        </w:r>
      </w:hyperlink>
      <w:r>
        <w:rPr>
          <w:rFonts w:cs="Times New Roman"/>
        </w:rPr>
        <w:noBreakHyphen/>
        <w:t>56</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t>Member(s) request name added as sponsor: McLeod</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t>Member(s) request name added as sponsor: Horne</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t xml:space="preserve">Committee report: Favorable with amendment </w:t>
      </w:r>
      <w:r>
        <w:rPr>
          <w:rFonts w:cs="Times New Roman"/>
          <w:b/>
        </w:rPr>
        <w:t>Judiciary</w:t>
      </w:r>
      <w:r>
        <w:rPr>
          <w:rFonts w:cs="Times New Roman"/>
        </w:rPr>
        <w:t xml:space="preserve"> </w:t>
      </w:r>
      <w:hyperlink r:id="rId8" w:history="1">
        <w:r w:rsidRPr="009F49F9">
          <w:rPr>
            <w:rStyle w:val="Hyperlink"/>
            <w:rFonts w:cs="Times New Roman"/>
          </w:rPr>
          <w:t>HJ</w:t>
        </w:r>
      </w:hyperlink>
      <w:r>
        <w:rPr>
          <w:rFonts w:cs="Times New Roman"/>
        </w:rPr>
        <w:noBreakHyphen/>
        <w:t>3</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t>Member(s) request name added as sponsor: Weeks</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t>Member(s) request name added as sponsor: Hutto, T.R.Young</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t xml:space="preserve">Debate adjourned until Wednesday, February 25, 2009 </w:t>
      </w:r>
      <w:hyperlink r:id="rId9" w:history="1">
        <w:r w:rsidRPr="009F49F9">
          <w:rPr>
            <w:rStyle w:val="Hyperlink"/>
            <w:rFonts w:cs="Times New Roman"/>
          </w:rPr>
          <w:t>HJ</w:t>
        </w:r>
      </w:hyperlink>
      <w:r>
        <w:rPr>
          <w:rFonts w:cs="Times New Roman"/>
        </w:rPr>
        <w:noBreakHyphen/>
        <w:t>24</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Amended </w:t>
      </w:r>
      <w:hyperlink r:id="rId10" w:history="1">
        <w:r w:rsidRPr="009F49F9">
          <w:rPr>
            <w:rStyle w:val="Hyperlink"/>
            <w:rFonts w:cs="Times New Roman"/>
          </w:rPr>
          <w:t>HJ</w:t>
        </w:r>
      </w:hyperlink>
      <w:r>
        <w:rPr>
          <w:rFonts w:cs="Times New Roman"/>
        </w:rPr>
        <w:noBreakHyphen/>
        <w:t>12</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Read second time </w:t>
      </w:r>
      <w:hyperlink r:id="rId11" w:history="1">
        <w:r w:rsidRPr="009F49F9">
          <w:rPr>
            <w:rStyle w:val="Hyperlink"/>
            <w:rFonts w:cs="Times New Roman"/>
          </w:rPr>
          <w:t>HJ</w:t>
        </w:r>
      </w:hyperlink>
      <w:r>
        <w:rPr>
          <w:rFonts w:cs="Times New Roman"/>
        </w:rPr>
        <w:noBreakHyphen/>
        <w:t>13</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Unanimous consent for third reading on next legislative day </w:t>
      </w:r>
      <w:hyperlink r:id="rId12" w:history="1">
        <w:r w:rsidRPr="009F49F9">
          <w:rPr>
            <w:rStyle w:val="Hyperlink"/>
            <w:rFonts w:cs="Times New Roman"/>
          </w:rPr>
          <w:t>HJ</w:t>
        </w:r>
      </w:hyperlink>
      <w:r>
        <w:rPr>
          <w:rFonts w:cs="Times New Roman"/>
        </w:rPr>
        <w:noBreakHyphen/>
        <w:t>13</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2/27/2009</w:t>
      </w:r>
      <w:r>
        <w:rPr>
          <w:rFonts w:cs="Times New Roman"/>
        </w:rPr>
        <w:tab/>
        <w:t>House</w:t>
      </w:r>
      <w:r>
        <w:rPr>
          <w:rFonts w:cs="Times New Roman"/>
        </w:rPr>
        <w:tab/>
        <w:t xml:space="preserve">Read third time and sent to Senate </w:t>
      </w:r>
      <w:hyperlink r:id="rId13" w:history="1">
        <w:r w:rsidRPr="009F49F9">
          <w:rPr>
            <w:rStyle w:val="Hyperlink"/>
            <w:rFonts w:cs="Times New Roman"/>
          </w:rPr>
          <w:t>HJ</w:t>
        </w:r>
      </w:hyperlink>
      <w:r>
        <w:rPr>
          <w:rFonts w:cs="Times New Roman"/>
        </w:rPr>
        <w:noBreakHyphen/>
        <w:t>1</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t xml:space="preserve">Introduced and read first time </w:t>
      </w:r>
      <w:hyperlink r:id="rId14" w:history="1">
        <w:r w:rsidRPr="009F49F9">
          <w:rPr>
            <w:rStyle w:val="Hyperlink"/>
            <w:rFonts w:cs="Times New Roman"/>
          </w:rPr>
          <w:t>SJ</w:t>
        </w:r>
      </w:hyperlink>
      <w:r>
        <w:rPr>
          <w:rFonts w:cs="Times New Roman"/>
        </w:rPr>
        <w:noBreakHyphen/>
        <w:t>11</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15" w:history="1">
        <w:r w:rsidRPr="009F49F9">
          <w:rPr>
            <w:rStyle w:val="Hyperlink"/>
            <w:rFonts w:cs="Times New Roman"/>
          </w:rPr>
          <w:t>SJ</w:t>
        </w:r>
      </w:hyperlink>
      <w:r>
        <w:rPr>
          <w:rFonts w:cs="Times New Roman"/>
        </w:rPr>
        <w:noBreakHyphen/>
        <w:t>11</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3/6/2009</w:t>
      </w:r>
      <w:r>
        <w:rPr>
          <w:rFonts w:cs="Times New Roman"/>
        </w:rPr>
        <w:tab/>
        <w:t>Senate</w:t>
      </w:r>
      <w:r>
        <w:rPr>
          <w:rFonts w:cs="Times New Roman"/>
        </w:rPr>
        <w:tab/>
        <w:t>Referred to Subcommittee: L.Martin (ch), Rankin, Hutto, Bright, Davis</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t xml:space="preserve">Committee report: Favorable with amendment </w:t>
      </w:r>
      <w:r>
        <w:rPr>
          <w:rFonts w:cs="Times New Roman"/>
          <w:b/>
        </w:rPr>
        <w:t>Judiciary</w:t>
      </w:r>
      <w:r>
        <w:rPr>
          <w:rFonts w:cs="Times New Roman"/>
        </w:rPr>
        <w:t xml:space="preserve"> </w:t>
      </w:r>
      <w:hyperlink r:id="rId16" w:history="1">
        <w:r w:rsidRPr="009F49F9">
          <w:rPr>
            <w:rStyle w:val="Hyperlink"/>
            <w:rFonts w:cs="Times New Roman"/>
          </w:rPr>
          <w:t>SJ</w:t>
        </w:r>
      </w:hyperlink>
      <w:r>
        <w:rPr>
          <w:rFonts w:cs="Times New Roman"/>
        </w:rPr>
        <w:noBreakHyphen/>
        <w:t>10</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t xml:space="preserve">Committee Amendment Adopted </w:t>
      </w:r>
      <w:hyperlink r:id="rId17" w:history="1">
        <w:r w:rsidRPr="009F49F9">
          <w:rPr>
            <w:rStyle w:val="Hyperlink"/>
            <w:rFonts w:cs="Times New Roman"/>
          </w:rPr>
          <w:t>SJ</w:t>
        </w:r>
      </w:hyperlink>
      <w:r>
        <w:rPr>
          <w:rFonts w:cs="Times New Roman"/>
        </w:rPr>
        <w:noBreakHyphen/>
        <w:t>21</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t xml:space="preserve">Read second time </w:t>
      </w:r>
      <w:hyperlink r:id="rId18" w:history="1">
        <w:r w:rsidRPr="009F49F9">
          <w:rPr>
            <w:rStyle w:val="Hyperlink"/>
            <w:rFonts w:cs="Times New Roman"/>
          </w:rPr>
          <w:t>SJ</w:t>
        </w:r>
      </w:hyperlink>
      <w:r>
        <w:rPr>
          <w:rFonts w:cs="Times New Roman"/>
        </w:rPr>
        <w:noBreakHyphen/>
        <w:t>21</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r>
      <w:r>
        <w:rPr>
          <w:rFonts w:cs="Times New Roman"/>
        </w:rPr>
        <w:tab/>
        <w:t>Scrivener's error corrected</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t xml:space="preserve">Read third time and returned to House with amendments </w:t>
      </w:r>
      <w:hyperlink r:id="rId19" w:history="1">
        <w:r w:rsidRPr="009F49F9">
          <w:rPr>
            <w:rStyle w:val="Hyperlink"/>
            <w:rFonts w:cs="Times New Roman"/>
          </w:rPr>
          <w:t>SJ</w:t>
        </w:r>
      </w:hyperlink>
      <w:r>
        <w:rPr>
          <w:rFonts w:cs="Times New Roman"/>
        </w:rPr>
        <w:noBreakHyphen/>
        <w:t>23</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Concurred in Senate amendment and enrolled </w:t>
      </w:r>
      <w:hyperlink r:id="rId20" w:history="1">
        <w:r w:rsidRPr="009F49F9">
          <w:rPr>
            <w:rStyle w:val="Hyperlink"/>
            <w:rFonts w:cs="Times New Roman"/>
          </w:rPr>
          <w:t>HJ</w:t>
        </w:r>
      </w:hyperlink>
      <w:r>
        <w:rPr>
          <w:rFonts w:cs="Times New Roman"/>
        </w:rPr>
        <w:noBreakHyphen/>
        <w:t>48</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Roll call Yeas</w:t>
      </w:r>
      <w:r>
        <w:rPr>
          <w:rFonts w:cs="Times New Roman"/>
        </w:rPr>
        <w:noBreakHyphen/>
        <w:t>94  Nays</w:t>
      </w:r>
      <w:r>
        <w:rPr>
          <w:rFonts w:cs="Times New Roman"/>
        </w:rPr>
        <w:noBreakHyphen/>
        <w:t xml:space="preserve">0 </w:t>
      </w:r>
      <w:hyperlink r:id="rId21" w:history="1">
        <w:r w:rsidRPr="009F49F9">
          <w:rPr>
            <w:rStyle w:val="Hyperlink"/>
            <w:rFonts w:cs="Times New Roman"/>
          </w:rPr>
          <w:t>HJ</w:t>
        </w:r>
      </w:hyperlink>
      <w:r>
        <w:rPr>
          <w:rFonts w:cs="Times New Roman"/>
        </w:rPr>
        <w:noBreakHyphen/>
        <w:t>48</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93</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DC154C" w:rsidRDefault="00363D42">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38</w:t>
      </w:r>
    </w:p>
    <w:p w:rsidR="00DC154C" w:rsidRDefault="00DC154C">
      <w:pPr>
        <w:widowControl w:val="0"/>
        <w:tabs>
          <w:tab w:val="right" w:pos="1008"/>
          <w:tab w:val="left" w:pos="1152"/>
          <w:tab w:val="left" w:pos="1872"/>
          <w:tab w:val="left" w:pos="9187"/>
        </w:tabs>
        <w:ind w:left="2088" w:hanging="2088"/>
        <w:rPr>
          <w:rFonts w:cs="Times New Roman"/>
        </w:rPr>
      </w:pPr>
    </w:p>
    <w:p w:rsidR="00DC154C" w:rsidRDefault="00DC154C">
      <w:pPr>
        <w:widowControl w:val="0"/>
        <w:tabs>
          <w:tab w:val="right" w:pos="1008"/>
          <w:tab w:val="left" w:pos="1152"/>
          <w:tab w:val="left" w:pos="1872"/>
          <w:tab w:val="left" w:pos="9187"/>
        </w:tabs>
        <w:ind w:left="2088" w:hanging="2088"/>
        <w:rPr>
          <w:rFonts w:eastAsia="Times New Roman" w:cs="Times New Roman"/>
          <w:szCs w:val="20"/>
        </w:rPr>
      </w:pPr>
    </w:p>
    <w:p w:rsidR="00DC154C" w:rsidRDefault="00363D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DC154C" w:rsidRDefault="00DC154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154C" w:rsidRDefault="00B035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363D42">
          <w:rPr>
            <w:rFonts w:eastAsia="Times New Roman" w:cs="Times New Roman"/>
            <w:color w:val="0000FF" w:themeColor="hyperlink"/>
            <w:szCs w:val="20"/>
            <w:u w:val="single"/>
          </w:rPr>
          <w:t>12/16/2008</w:t>
        </w:r>
      </w:hyperlink>
    </w:p>
    <w:p w:rsidR="00DC154C" w:rsidRDefault="00B03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63D42">
          <w:rPr>
            <w:rFonts w:eastAsia="Times New Roman" w:cs="Times New Roman"/>
            <w:color w:val="0000FF" w:themeColor="hyperlink"/>
            <w:szCs w:val="20"/>
            <w:u w:val="single"/>
          </w:rPr>
          <w:t>2/18/2009</w:t>
        </w:r>
      </w:hyperlink>
    </w:p>
    <w:p w:rsidR="00DC154C" w:rsidRDefault="00B03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63D42">
          <w:rPr>
            <w:rFonts w:eastAsia="Times New Roman" w:cs="Times New Roman"/>
            <w:color w:val="0000FF" w:themeColor="hyperlink"/>
            <w:szCs w:val="20"/>
            <w:u w:val="single"/>
          </w:rPr>
          <w:t>2/26/2009</w:t>
        </w:r>
      </w:hyperlink>
    </w:p>
    <w:p w:rsidR="00DC154C" w:rsidRDefault="00B03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63D42">
          <w:rPr>
            <w:rFonts w:eastAsia="Times New Roman" w:cs="Times New Roman"/>
            <w:color w:val="0000FF" w:themeColor="hyperlink"/>
            <w:szCs w:val="20"/>
            <w:u w:val="single"/>
          </w:rPr>
          <w:t>4/22/2009</w:t>
        </w:r>
      </w:hyperlink>
    </w:p>
    <w:p w:rsidR="00DC154C" w:rsidRDefault="00B03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63D42">
          <w:rPr>
            <w:rFonts w:eastAsia="Times New Roman" w:cs="Times New Roman"/>
            <w:color w:val="0000FF" w:themeColor="hyperlink"/>
            <w:szCs w:val="20"/>
            <w:u w:val="single"/>
          </w:rPr>
          <w:t>4/23/2009</w:t>
        </w:r>
      </w:hyperlink>
    </w:p>
    <w:p w:rsidR="00DC154C" w:rsidRDefault="00B035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63D42">
          <w:rPr>
            <w:rFonts w:eastAsia="Times New Roman" w:cs="Times New Roman"/>
            <w:color w:val="0000FF" w:themeColor="hyperlink"/>
            <w:szCs w:val="20"/>
            <w:u w:val="single"/>
          </w:rPr>
          <w:t>4/24/2009</w:t>
        </w:r>
      </w:hyperlink>
    </w:p>
    <w:p w:rsidR="00DC154C" w:rsidRDefault="00DC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C154C" w:rsidRDefault="00DC15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C154C">
          <w:pgSz w:w="12240" w:h="15840" w:code="1"/>
          <w:pgMar w:top="1080" w:right="1440" w:bottom="1080" w:left="1440" w:header="720" w:footer="720" w:gutter="0"/>
          <w:pgNumType w:start="1"/>
          <w:cols w:space="720"/>
          <w:noEndnote/>
          <w:docGrid w:linePitch="360"/>
        </w:sectPr>
      </w:pPr>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(A38, R93, H3123)</w:t>
      </w:r>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40</w:t>
      </w:r>
      <w:r>
        <w:rPr>
          <w:rFonts w:cs="Times New Roman"/>
          <w:b/>
        </w:rPr>
        <w:noBreakHyphen/>
        <w:t>5</w:t>
      </w:r>
      <w:r>
        <w:rPr>
          <w:rFonts w:cs="Times New Roman"/>
          <w:b/>
        </w:rPr>
        <w:noBreakHyphen/>
        <w:t>310, CODE OF LAWS OF SOUTH CAROLINA, 1976, RELATING TO THE PROHIBITION AGAINST ANY PERSON PRACTICING OR SOLICITING THE CAUSE OF ANOTHER PERSON IN A COURT OF THIS STATE UNLESS HE HAS BEEN ADMITTED AND SWORN AS AN ATTORNEY, SO AS TO PROVIDE THAT A PERSON MUST BE ENROLLED AS A MEMBER OF THE SOUTH CAROLINA BAR PURSUANT TO APPLICABLE COURT RULES, OR OTHERWISE AUTHORIZED TO PERFORM PRESCRIBED LEGAL ACTIVITIES BY ACTION OF THE SUPREME COURT OF SOUTH CAROLINA IN ORDER TO EITHER PRACTICE LAW OR SOLICIT THE LEGAL CAUSE OF ANOTHER, AND TO PROVIDE THAT THE TYPE OF CONDUCT THAT IS THE SUBJECT OF ANY CHARGE FILED PURSUANT TO THIS SECTION MUST HAVE BEEN DEFINED AS THE UNAUTHORIZED PRACTICE OF LAW BY THE SUPREME COURT OF SOUTH CAROLINA PRIOR TO ANY CHARGE BEING FILED.</w:t>
      </w:r>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Practicing law or soliciting legal cause of another</w:t>
      </w:r>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40</w:t>
      </w:r>
      <w:r>
        <w:rPr>
          <w:rFonts w:cs="Times New Roman"/>
        </w:rPr>
        <w:noBreakHyphen/>
        <w:t>5</w:t>
      </w:r>
      <w:r>
        <w:rPr>
          <w:rFonts w:cs="Times New Roman"/>
        </w:rPr>
        <w:noBreakHyphen/>
        <w:t>310 of the 1976 Code is amended to read:</w:t>
      </w:r>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40</w:t>
      </w:r>
      <w:r>
        <w:rPr>
          <w:rFonts w:cs="Times New Roman"/>
        </w:rPr>
        <w:noBreakHyphen/>
        <w:t>5</w:t>
      </w:r>
      <w:r>
        <w:rPr>
          <w:rFonts w:cs="Times New Roman"/>
        </w:rPr>
        <w:noBreakHyphen/>
        <w:t>310.</w:t>
      </w:r>
      <w:r>
        <w:rPr>
          <w:rFonts w:cs="Times New Roman"/>
        </w:rPr>
        <w:tab/>
      </w:r>
      <w:r>
        <w:rPr>
          <w:rFonts w:cs="Times New Roman"/>
        </w:rPr>
        <w:tab/>
        <w:t>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 more than five years, or both.”</w:t>
      </w:r>
    </w:p>
    <w:p w:rsidR="0078296E" w:rsidRDefault="0078296E"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296E" w:rsidRDefault="0078296E" w:rsidP="007829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8296E" w:rsidRDefault="0078296E" w:rsidP="007829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8296E" w:rsidRDefault="0078296E" w:rsidP="007829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78296E" w:rsidRDefault="0078296E" w:rsidP="0078296E">
      <w:pPr>
        <w:keepNext/>
        <w:tabs>
          <w:tab w:val="left" w:pos="1440"/>
          <w:tab w:val="left" w:pos="1800"/>
          <w:tab w:val="left" w:pos="2880"/>
        </w:tabs>
        <w:rPr>
          <w:color w:val="000000" w:themeColor="text1"/>
        </w:rPr>
      </w:pPr>
    </w:p>
    <w:p w:rsidR="0078296E" w:rsidRDefault="0078296E" w:rsidP="0078296E">
      <w:pPr>
        <w:keepNext/>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78296E" w:rsidRDefault="0078296E" w:rsidP="0078296E">
      <w:pPr>
        <w:tabs>
          <w:tab w:val="left" w:pos="1440"/>
          <w:tab w:val="left" w:pos="1800"/>
          <w:tab w:val="left" w:pos="2880"/>
        </w:tabs>
        <w:rPr>
          <w:color w:val="000000" w:themeColor="text1"/>
        </w:rPr>
      </w:pPr>
    </w:p>
    <w:p w:rsidR="0078296E" w:rsidRDefault="0078296E" w:rsidP="0078296E">
      <w:pPr>
        <w:tabs>
          <w:tab w:val="left" w:pos="1440"/>
          <w:tab w:val="left" w:pos="1800"/>
          <w:tab w:val="left" w:pos="2880"/>
        </w:tabs>
        <w:rPr>
          <w:color w:val="000000" w:themeColor="text1"/>
        </w:rPr>
      </w:pPr>
      <w:r>
        <w:rPr>
          <w:color w:val="000000" w:themeColor="text1"/>
        </w:rPr>
        <w:t>Approved the 2</w:t>
      </w:r>
      <w:r w:rsidRPr="00A52D71">
        <w:rPr>
          <w:color w:val="000000" w:themeColor="text1"/>
          <w:vertAlign w:val="superscript"/>
        </w:rPr>
        <w:t>nd</w:t>
      </w:r>
      <w:r>
        <w:rPr>
          <w:color w:val="000000" w:themeColor="text1"/>
        </w:rPr>
        <w:t xml:space="preserve"> day of June, 2009. </w:t>
      </w:r>
    </w:p>
    <w:p w:rsidR="0078296E" w:rsidRDefault="0078296E" w:rsidP="0078296E">
      <w:pPr>
        <w:tabs>
          <w:tab w:val="left" w:pos="1440"/>
          <w:tab w:val="left" w:pos="1800"/>
          <w:tab w:val="left" w:pos="2880"/>
        </w:tabs>
        <w:jc w:val="center"/>
        <w:rPr>
          <w:color w:val="000000" w:themeColor="text1"/>
        </w:rPr>
      </w:pPr>
    </w:p>
    <w:p w:rsidR="0078296E" w:rsidRDefault="0078296E" w:rsidP="0078296E">
      <w:pPr>
        <w:tabs>
          <w:tab w:val="left" w:pos="1440"/>
          <w:tab w:val="left" w:pos="1800"/>
          <w:tab w:val="left" w:pos="2880"/>
        </w:tabs>
        <w:jc w:val="center"/>
        <w:rPr>
          <w:color w:val="000000" w:themeColor="text1"/>
        </w:rPr>
      </w:pPr>
      <w:r>
        <w:rPr>
          <w:color w:val="000000" w:themeColor="text1"/>
        </w:rPr>
        <w:t>__________</w:t>
      </w:r>
    </w:p>
    <w:p w:rsidR="00DC154C" w:rsidRDefault="00DC154C" w:rsidP="00782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C154C" w:rsidSect="000469E4">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54C" w:rsidRDefault="00363D42">
      <w:r>
        <w:separator/>
      </w:r>
    </w:p>
  </w:endnote>
  <w:endnote w:type="continuationSeparator" w:id="0">
    <w:p w:rsidR="00DC154C" w:rsidRDefault="0036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E4" w:rsidRDefault="00363D42">
    <w:pPr>
      <w:pStyle w:val="Footer"/>
      <w:tabs>
        <w:tab w:val="clear" w:pos="4680"/>
        <w:tab w:val="clear" w:pos="9360"/>
        <w:tab w:val="center" w:pos="3168"/>
      </w:tabs>
      <w:spacing w:before="120"/>
    </w:pPr>
    <w:r>
      <w:tab/>
    </w:r>
    <w:r w:rsidR="00264321">
      <w:fldChar w:fldCharType="begin"/>
    </w:r>
    <w:r>
      <w:instrText xml:space="preserve"> PAGE  \* MERGEFORMAT </w:instrText>
    </w:r>
    <w:r w:rsidR="00264321">
      <w:fldChar w:fldCharType="separate"/>
    </w:r>
    <w:r w:rsidR="0078296E">
      <w:rPr>
        <w:noProof/>
      </w:rPr>
      <w:t>2</w:t>
    </w:r>
    <w:r w:rsidR="002643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9E4" w:rsidRDefault="00B035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54C" w:rsidRDefault="00363D42">
      <w:r>
        <w:separator/>
      </w:r>
    </w:p>
  </w:footnote>
  <w:footnote w:type="continuationSeparator" w:id="0">
    <w:p w:rsidR="00DC154C" w:rsidRDefault="00363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123"/>
    <w:docVar w:name="ActSecretary" w:val="Kubala"/>
    <w:docVar w:name="ActSIdno" w:val="(771)  3123SD09"/>
    <w:docVar w:name="clipname" w:val="3123SD09"/>
    <w:docVar w:name="dvBillNumber" w:val="3123"/>
    <w:docVar w:name="dvBillNumberPrefix" w:val="H"/>
    <w:docVar w:name="dvOriginalBody" w:val="House"/>
    <w:docVar w:name="HOUSEACTFULLPATH" w:val="L:\COUNCIL\ACTS\3123SD09.DOCX"/>
    <w:docVar w:name="OrigHOUSEBillNo" w:val="3123"/>
    <w:docVar w:name="WhatActtype" w:val="AN ACT"/>
  </w:docVars>
  <w:rsids>
    <w:rsidRoot w:val="00DC154C"/>
    <w:rsid w:val="00264321"/>
    <w:rsid w:val="00363D42"/>
    <w:rsid w:val="00490A96"/>
    <w:rsid w:val="0078296E"/>
    <w:rsid w:val="0090656A"/>
    <w:rsid w:val="009D01ED"/>
    <w:rsid w:val="009F49F9"/>
    <w:rsid w:val="00A744E3"/>
    <w:rsid w:val="00B03571"/>
    <w:rsid w:val="00DC154C"/>
    <w:rsid w:val="00DD19C9"/>
    <w:rsid w:val="00F51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oNotEmbedSmartTags/>
  <w:decimalSymbol w:val="."/>
  <w:listSeparator w:val=","/>
  <w15:docId w15:val="{BFCD57DF-2740-415C-9CF9-A801809E4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54C"/>
    <w:pPr>
      <w:spacing w:before="0"/>
    </w:pPr>
  </w:style>
  <w:style w:type="paragraph" w:styleId="Heading1">
    <w:name w:val="heading 1"/>
    <w:basedOn w:val="Normal"/>
    <w:next w:val="Normal"/>
    <w:link w:val="Heading1Char"/>
    <w:uiPriority w:val="9"/>
    <w:qFormat/>
    <w:rsid w:val="00DC15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C154C"/>
    <w:pPr>
      <w:tabs>
        <w:tab w:val="center" w:pos="4680"/>
        <w:tab w:val="right" w:pos="9360"/>
      </w:tabs>
    </w:pPr>
  </w:style>
  <w:style w:type="character" w:customStyle="1" w:styleId="HeaderChar">
    <w:name w:val="Header Char"/>
    <w:basedOn w:val="DefaultParagraphFont"/>
    <w:link w:val="Header"/>
    <w:uiPriority w:val="99"/>
    <w:semiHidden/>
    <w:rsid w:val="00DC154C"/>
  </w:style>
  <w:style w:type="paragraph" w:styleId="Footer">
    <w:name w:val="footer"/>
    <w:basedOn w:val="Normal"/>
    <w:link w:val="FooterChar"/>
    <w:uiPriority w:val="99"/>
    <w:semiHidden/>
    <w:unhideWhenUsed/>
    <w:rsid w:val="00DC154C"/>
    <w:pPr>
      <w:tabs>
        <w:tab w:val="center" w:pos="4680"/>
        <w:tab w:val="right" w:pos="9360"/>
      </w:tabs>
    </w:pPr>
  </w:style>
  <w:style w:type="character" w:customStyle="1" w:styleId="FooterChar">
    <w:name w:val="Footer Char"/>
    <w:basedOn w:val="DefaultParagraphFont"/>
    <w:link w:val="Footer"/>
    <w:uiPriority w:val="99"/>
    <w:semiHidden/>
    <w:rsid w:val="00DC154C"/>
  </w:style>
  <w:style w:type="table" w:styleId="TableGrid">
    <w:name w:val="Table Grid"/>
    <w:basedOn w:val="TableNormal"/>
    <w:uiPriority w:val="59"/>
    <w:rsid w:val="00DC154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C154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D1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8-09.docx" TargetMode="External"/><Relationship Id="rId13" Type="http://schemas.openxmlformats.org/officeDocument/2006/relationships/hyperlink" Target="file:///h:\HJ%20Archive\2009\02-27-09.docx" TargetMode="External"/><Relationship Id="rId18" Type="http://schemas.openxmlformats.org/officeDocument/2006/relationships/hyperlink" Target="file:///h:\SJ%20Archive\2009\04-23-09.docx" TargetMode="External"/><Relationship Id="rId26" Type="http://schemas.openxmlformats.org/officeDocument/2006/relationships/hyperlink" Target="file:///p:\pprever\2009-10\3123_20090423.docx" TargetMode="External"/><Relationship Id="rId3" Type="http://schemas.openxmlformats.org/officeDocument/2006/relationships/webSettings" Target="webSettings.xml"/><Relationship Id="rId21" Type="http://schemas.openxmlformats.org/officeDocument/2006/relationships/hyperlink" Target="file:///h:\HJ%20Archive\2009\05-13-09.docx" TargetMode="External"/><Relationship Id="rId7" Type="http://schemas.openxmlformats.org/officeDocument/2006/relationships/hyperlink" Target="file:///h:\HJ%20Archive\2009\01-13-09.docx" TargetMode="External"/><Relationship Id="rId12" Type="http://schemas.openxmlformats.org/officeDocument/2006/relationships/hyperlink" Target="file:///h:\HJ%20Archive\2009\02-26-09.docx" TargetMode="External"/><Relationship Id="rId17" Type="http://schemas.openxmlformats.org/officeDocument/2006/relationships/hyperlink" Target="file:///h:\SJ%20Archive\2009\04-23-09.docx" TargetMode="External"/><Relationship Id="rId25" Type="http://schemas.openxmlformats.org/officeDocument/2006/relationships/hyperlink" Target="file:///p:\pprever\2009-10\3123_20090422.docx" TargetMode="External"/><Relationship Id="rId2" Type="http://schemas.openxmlformats.org/officeDocument/2006/relationships/settings" Target="settings.xml"/><Relationship Id="rId16" Type="http://schemas.openxmlformats.org/officeDocument/2006/relationships/hyperlink" Target="file:///h:\SJ%20Archive\2009\04-22-09.docx" TargetMode="External"/><Relationship Id="rId20" Type="http://schemas.openxmlformats.org/officeDocument/2006/relationships/hyperlink" Target="file:///h:\HJ%20Archive\2009\05-13-09.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HJ%20Archive\2009\02-26-09.docx" TargetMode="External"/><Relationship Id="rId24" Type="http://schemas.openxmlformats.org/officeDocument/2006/relationships/hyperlink" Target="file:///p:\pprever\2009-10\3123_20090226.docx" TargetMode="External"/><Relationship Id="rId5" Type="http://schemas.openxmlformats.org/officeDocument/2006/relationships/endnotes" Target="endnotes.xml"/><Relationship Id="rId15" Type="http://schemas.openxmlformats.org/officeDocument/2006/relationships/hyperlink" Target="file:///h:\SJ%20Archive\2009\03-03-09.docx" TargetMode="External"/><Relationship Id="rId23" Type="http://schemas.openxmlformats.org/officeDocument/2006/relationships/hyperlink" Target="file:///p:\pprever\2009-10\3123_20090218.docx" TargetMode="External"/><Relationship Id="rId28" Type="http://schemas.openxmlformats.org/officeDocument/2006/relationships/footer" Target="footer1.xml"/><Relationship Id="rId10" Type="http://schemas.openxmlformats.org/officeDocument/2006/relationships/hyperlink" Target="file:///h:\HJ%20Archive\2009\02-26-09.docx" TargetMode="External"/><Relationship Id="rId19" Type="http://schemas.openxmlformats.org/officeDocument/2006/relationships/hyperlink" Target="file:///h:\SJ%20Archive\2009\05-07-09.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HJ%20Archive\2009\02-24-09.docx" TargetMode="External"/><Relationship Id="rId14" Type="http://schemas.openxmlformats.org/officeDocument/2006/relationships/hyperlink" Target="file:///h:\SJ%20Archive\2009\03-03-09.docx" TargetMode="External"/><Relationship Id="rId22" Type="http://schemas.openxmlformats.org/officeDocument/2006/relationships/hyperlink" Target="file:///p:\pprever\2009-10\3123_20081216.docx" TargetMode="External"/><Relationship Id="rId27" Type="http://schemas.openxmlformats.org/officeDocument/2006/relationships/hyperlink" Target="file:///p:\pprever\2009-10\3123_20090424.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631</Words>
  <Characters>3390</Characters>
  <Application>Microsoft Office Word</Application>
  <DocSecurity>0</DocSecurity>
  <Lines>111</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3123: Attorneys - South Carolina Legislature Online</dc:title>
  <dc:subject/>
  <dc:creator>GAYLE KUBALA</dc:creator>
  <cp:keywords/>
  <dc:description/>
  <cp:lastModifiedBy>N Cumfer</cp:lastModifiedBy>
  <cp:revision>6</cp:revision>
  <cp:lastPrinted>2009-05-13T20:50:00Z</cp:lastPrinted>
  <dcterms:created xsi:type="dcterms:W3CDTF">2009-08-04T15:01:00Z</dcterms:created>
  <dcterms:modified xsi:type="dcterms:W3CDTF">2014-11-24T15:21:00Z</dcterms:modified>
</cp:coreProperties>
</file>