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AA274B">
        <w:rPr>
          <w:rFonts w:eastAsia="Times New Roman" w:cs="Times New Roman"/>
          <w:b/>
          <w:szCs w:val="20"/>
        </w:rPr>
        <w:t>South Carolina General Assembly</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274B">
        <w:rPr>
          <w:rFonts w:eastAsia="Times New Roman" w:cs="Times New Roman"/>
          <w:szCs w:val="20"/>
        </w:rPr>
        <w:t>118th Session, 2009-2010</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274B" w:rsidRPr="00AA274B" w:rsidRDefault="0077190C"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A223, R268, H3358</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274B">
        <w:rPr>
          <w:rFonts w:eastAsia="Times New Roman" w:cs="Times New Roman"/>
          <w:b/>
          <w:szCs w:val="20"/>
        </w:rPr>
        <w:t>STATUS INFORMATION</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274B">
        <w:rPr>
          <w:rFonts w:eastAsia="Times New Roman" w:cs="Times New Roman"/>
          <w:szCs w:val="20"/>
        </w:rPr>
        <w:t>General Bill</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274B">
        <w:rPr>
          <w:rFonts w:eastAsia="Times New Roman" w:cs="Times New Roman"/>
          <w:szCs w:val="20"/>
        </w:rPr>
        <w:t>Sponsors: Reps. Harrison, Weeks, Horne, Hutto and Whipper</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274B">
        <w:rPr>
          <w:rFonts w:eastAsia="Times New Roman" w:cs="Times New Roman"/>
          <w:szCs w:val="20"/>
        </w:rPr>
        <w:t>Document Path: l:\council\bills\nbd\11157ac09.docx</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274B">
        <w:rPr>
          <w:rFonts w:eastAsia="Times New Roman" w:cs="Times New Roman"/>
          <w:szCs w:val="20"/>
        </w:rPr>
        <w:t>Companion/Similar bill(s): 361</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00109" w:rsidRDefault="00600109"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28, 2009</w:t>
      </w:r>
    </w:p>
    <w:p w:rsidR="00600109" w:rsidRDefault="00600109"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2009</w:t>
      </w:r>
    </w:p>
    <w:p w:rsidR="00600109" w:rsidRDefault="00600109"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12, 2010</w:t>
      </w:r>
    </w:p>
    <w:p w:rsidR="00600109" w:rsidRDefault="00600109"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600109" w:rsidRDefault="00600109"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Signed</w:t>
      </w:r>
    </w:p>
    <w:p w:rsidR="00600109" w:rsidRDefault="00600109"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274B">
        <w:rPr>
          <w:rFonts w:eastAsia="Times New Roman" w:cs="Times New Roman"/>
          <w:szCs w:val="20"/>
        </w:rPr>
        <w:t>Summary: Adult abuse</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274B" w:rsidRPr="00AA274B" w:rsidRDefault="00AA274B" w:rsidP="00AA274B">
      <w:pPr>
        <w:widowControl w:val="0"/>
        <w:tabs>
          <w:tab w:val="center" w:pos="590"/>
          <w:tab w:val="center" w:pos="1440"/>
          <w:tab w:val="left" w:pos="1872"/>
          <w:tab w:val="left" w:pos="9187"/>
        </w:tabs>
        <w:rPr>
          <w:rFonts w:eastAsia="Times New Roman" w:cs="Times New Roman"/>
          <w:szCs w:val="20"/>
        </w:rPr>
      </w:pPr>
      <w:r w:rsidRPr="00AA274B">
        <w:rPr>
          <w:rFonts w:eastAsia="Times New Roman" w:cs="Times New Roman"/>
          <w:b/>
          <w:szCs w:val="20"/>
        </w:rPr>
        <w:t>HISTORY OF LEGISLATIVE ACTIONS</w:t>
      </w:r>
    </w:p>
    <w:p w:rsidR="00AA274B" w:rsidRPr="00AA274B" w:rsidRDefault="00AA274B" w:rsidP="00AA274B">
      <w:pPr>
        <w:widowControl w:val="0"/>
        <w:tabs>
          <w:tab w:val="center" w:pos="590"/>
          <w:tab w:val="center" w:pos="1440"/>
          <w:tab w:val="left" w:pos="1872"/>
          <w:tab w:val="left" w:pos="9187"/>
        </w:tabs>
        <w:rPr>
          <w:rFonts w:eastAsia="Times New Roman" w:cs="Times New Roman"/>
          <w:szCs w:val="20"/>
        </w:rPr>
      </w:pPr>
    </w:p>
    <w:p w:rsidR="00AA274B" w:rsidRPr="00AA274B" w:rsidRDefault="00AA274B" w:rsidP="00AA274B">
      <w:pPr>
        <w:widowControl w:val="0"/>
        <w:tabs>
          <w:tab w:val="center" w:pos="590"/>
          <w:tab w:val="center" w:pos="1440"/>
          <w:tab w:val="left" w:pos="1872"/>
          <w:tab w:val="left" w:pos="9187"/>
        </w:tabs>
        <w:rPr>
          <w:rFonts w:eastAsia="Times New Roman" w:cs="Times New Roman"/>
          <w:szCs w:val="20"/>
        </w:rPr>
      </w:pPr>
      <w:r w:rsidRPr="00AA274B">
        <w:rPr>
          <w:rFonts w:eastAsia="Times New Roman" w:cs="Times New Roman"/>
          <w:szCs w:val="20"/>
          <w:u w:val="single"/>
        </w:rPr>
        <w:tab/>
        <w:t>Date</w:t>
      </w:r>
      <w:r w:rsidRPr="00AA274B">
        <w:rPr>
          <w:rFonts w:eastAsia="Times New Roman" w:cs="Times New Roman"/>
          <w:szCs w:val="20"/>
          <w:u w:val="single"/>
        </w:rPr>
        <w:tab/>
        <w:t>Body</w:t>
      </w:r>
      <w:r w:rsidRPr="00AA274B">
        <w:rPr>
          <w:rFonts w:eastAsia="Times New Roman" w:cs="Times New Roman"/>
          <w:szCs w:val="20"/>
          <w:u w:val="single"/>
        </w:rPr>
        <w:tab/>
        <w:t>Action Description with journal page number</w:t>
      </w:r>
      <w:r w:rsidRPr="00AA274B">
        <w:rPr>
          <w:rFonts w:eastAsia="Times New Roman" w:cs="Times New Roman"/>
          <w:szCs w:val="20"/>
          <w:u w:val="single"/>
        </w:rPr>
        <w:tab/>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5C5025">
        <w:rPr>
          <w:rFonts w:cs="Times New Roman"/>
        </w:rPr>
        <w:t xml:space="preserve">Introduced and read first time </w:t>
      </w:r>
      <w:hyperlink r:id="rId7" w:history="1">
        <w:r w:rsidRPr="004A4DC0">
          <w:rPr>
            <w:rStyle w:val="Hyperlink"/>
            <w:rFonts w:cs="Times New Roman"/>
          </w:rPr>
          <w:t>HJ</w:t>
        </w:r>
      </w:hyperlink>
      <w:r>
        <w:rPr>
          <w:rFonts w:cs="Times New Roman"/>
        </w:rPr>
        <w:noBreakHyphen/>
      </w:r>
      <w:r w:rsidRPr="005C5025">
        <w:rPr>
          <w:rFonts w:cs="Times New Roman"/>
        </w:rPr>
        <w:t>14</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1/28/2009</w:t>
      </w:r>
      <w:r>
        <w:rPr>
          <w:rFonts w:cs="Times New Roman"/>
        </w:rPr>
        <w:tab/>
        <w:t>House</w:t>
      </w:r>
      <w:r>
        <w:rPr>
          <w:rFonts w:cs="Times New Roman"/>
        </w:rPr>
        <w:tab/>
      </w:r>
      <w:r w:rsidRPr="005C5025">
        <w:rPr>
          <w:rFonts w:cs="Times New Roman"/>
        </w:rPr>
        <w:t xml:space="preserve">Referred to Committee on </w:t>
      </w:r>
      <w:r w:rsidRPr="005C5025">
        <w:rPr>
          <w:rFonts w:cs="Times New Roman"/>
          <w:b/>
        </w:rPr>
        <w:t>Judiciary</w:t>
      </w:r>
      <w:r w:rsidRPr="005C5025">
        <w:rPr>
          <w:rFonts w:cs="Times New Roman"/>
        </w:rPr>
        <w:t xml:space="preserve"> </w:t>
      </w:r>
      <w:hyperlink r:id="rId8" w:history="1">
        <w:r w:rsidRPr="004A4DC0">
          <w:rPr>
            <w:rStyle w:val="Hyperlink"/>
            <w:rFonts w:cs="Times New Roman"/>
          </w:rPr>
          <w:t>HJ</w:t>
        </w:r>
      </w:hyperlink>
      <w:r>
        <w:rPr>
          <w:rFonts w:cs="Times New Roman"/>
        </w:rPr>
        <w:noBreakHyphen/>
      </w:r>
      <w:r w:rsidRPr="005C5025">
        <w:rPr>
          <w:rFonts w:cs="Times New Roman"/>
        </w:rPr>
        <w:t>14</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2/19/2009</w:t>
      </w:r>
      <w:r>
        <w:rPr>
          <w:rFonts w:cs="Times New Roman"/>
        </w:rPr>
        <w:tab/>
        <w:t>House</w:t>
      </w:r>
      <w:r>
        <w:rPr>
          <w:rFonts w:cs="Times New Roman"/>
        </w:rPr>
        <w:tab/>
      </w:r>
      <w:r w:rsidRPr="005C5025">
        <w:rPr>
          <w:rFonts w:cs="Times New Roman"/>
        </w:rPr>
        <w:t>Member(s) request name added as sponsor: Weeks</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5C5025">
        <w:rPr>
          <w:rFonts w:cs="Times New Roman"/>
        </w:rPr>
        <w:t>Member(s) request name added as sponsor: Horne</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3/25/2009</w:t>
      </w:r>
      <w:r>
        <w:rPr>
          <w:rFonts w:cs="Times New Roman"/>
        </w:rPr>
        <w:tab/>
        <w:t>House</w:t>
      </w:r>
      <w:r>
        <w:rPr>
          <w:rFonts w:cs="Times New Roman"/>
        </w:rPr>
        <w:tab/>
      </w:r>
      <w:r w:rsidRPr="005C5025">
        <w:rPr>
          <w:rFonts w:cs="Times New Roman"/>
        </w:rPr>
        <w:t>Committee r</w:t>
      </w:r>
      <w:r>
        <w:rPr>
          <w:rFonts w:cs="Times New Roman"/>
        </w:rPr>
        <w:t xml:space="preserve">eport: Favorable with amendment </w:t>
      </w:r>
      <w:r w:rsidRPr="005C5025">
        <w:rPr>
          <w:rFonts w:cs="Times New Roman"/>
          <w:b/>
        </w:rPr>
        <w:t>Judiciary</w:t>
      </w:r>
      <w:r w:rsidRPr="005C5025">
        <w:rPr>
          <w:rFonts w:cs="Times New Roman"/>
        </w:rPr>
        <w:t xml:space="preserve"> </w:t>
      </w:r>
      <w:hyperlink r:id="rId9" w:history="1">
        <w:r w:rsidRPr="004A4DC0">
          <w:rPr>
            <w:rStyle w:val="Hyperlink"/>
            <w:rFonts w:cs="Times New Roman"/>
          </w:rPr>
          <w:t>HJ</w:t>
        </w:r>
      </w:hyperlink>
      <w:r>
        <w:rPr>
          <w:rFonts w:cs="Times New Roman"/>
        </w:rPr>
        <w:noBreakHyphen/>
      </w:r>
      <w:r w:rsidRPr="005C5025">
        <w:rPr>
          <w:rFonts w:cs="Times New Roman"/>
        </w:rPr>
        <w:t>6</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5C5025">
        <w:rPr>
          <w:rFonts w:cs="Times New Roman"/>
        </w:rPr>
        <w:t>Member(s) request name added as sponsor: Hutto</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3/31/2009</w:t>
      </w:r>
      <w:r>
        <w:rPr>
          <w:rFonts w:cs="Times New Roman"/>
        </w:rPr>
        <w:tab/>
        <w:t>House</w:t>
      </w:r>
      <w:r>
        <w:rPr>
          <w:rFonts w:cs="Times New Roman"/>
        </w:rPr>
        <w:tab/>
      </w:r>
      <w:r w:rsidRPr="005C5025">
        <w:rPr>
          <w:rFonts w:cs="Times New Roman"/>
        </w:rPr>
        <w:t>Requests for d</w:t>
      </w:r>
      <w:r>
        <w:rPr>
          <w:rFonts w:cs="Times New Roman"/>
        </w:rPr>
        <w:t>ebate</w:t>
      </w:r>
      <w:r>
        <w:rPr>
          <w:rFonts w:cs="Times New Roman"/>
        </w:rPr>
        <w:noBreakHyphen/>
        <w:t xml:space="preserve">Rep(s). Cooper, White, EH </w:t>
      </w:r>
      <w:r w:rsidRPr="005C5025">
        <w:rPr>
          <w:rFonts w:cs="Times New Roman"/>
        </w:rPr>
        <w:t>Pitts, GM Smi</w:t>
      </w:r>
      <w:r>
        <w:rPr>
          <w:rFonts w:cs="Times New Roman"/>
        </w:rPr>
        <w:t xml:space="preserve">th, Crawford, Bannister, Hosey, </w:t>
      </w:r>
      <w:r w:rsidRPr="005C5025">
        <w:rPr>
          <w:rFonts w:cs="Times New Roman"/>
        </w:rPr>
        <w:t>VIck, William</w:t>
      </w:r>
      <w:r>
        <w:rPr>
          <w:rFonts w:cs="Times New Roman"/>
        </w:rPr>
        <w:t xml:space="preserve">s, Ott, Forrester, Brantley, GR </w:t>
      </w:r>
      <w:r w:rsidRPr="005C5025">
        <w:rPr>
          <w:rFonts w:cs="Times New Roman"/>
        </w:rPr>
        <w:t xml:space="preserve">Smith, Bedingfield, and Jennings </w:t>
      </w:r>
      <w:hyperlink r:id="rId10" w:history="1">
        <w:r w:rsidRPr="004A4DC0">
          <w:rPr>
            <w:rStyle w:val="Hyperlink"/>
            <w:rFonts w:cs="Times New Roman"/>
          </w:rPr>
          <w:t>HJ</w:t>
        </w:r>
      </w:hyperlink>
      <w:r>
        <w:rPr>
          <w:rFonts w:cs="Times New Roman"/>
        </w:rPr>
        <w:noBreakHyphen/>
      </w:r>
      <w:r w:rsidRPr="005C5025">
        <w:rPr>
          <w:rFonts w:cs="Times New Roman"/>
        </w:rPr>
        <w:t>56</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C5025">
        <w:rPr>
          <w:rFonts w:cs="Times New Roman"/>
        </w:rPr>
        <w:t>Member(s) request name added as sponsor: Whipper</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House</w:t>
      </w:r>
      <w:r>
        <w:rPr>
          <w:rFonts w:cs="Times New Roman"/>
        </w:rPr>
        <w:tab/>
      </w:r>
      <w:r w:rsidRPr="005C5025">
        <w:rPr>
          <w:rFonts w:cs="Times New Roman"/>
        </w:rPr>
        <w:t xml:space="preserve">Debate adjourned until Tuesday, April 7, 2009 </w:t>
      </w:r>
      <w:hyperlink r:id="rId11" w:history="1">
        <w:r w:rsidRPr="004A4DC0">
          <w:rPr>
            <w:rStyle w:val="Hyperlink"/>
            <w:rFonts w:cs="Times New Roman"/>
          </w:rPr>
          <w:t>HJ</w:t>
        </w:r>
      </w:hyperlink>
      <w:r>
        <w:rPr>
          <w:rFonts w:cs="Times New Roman"/>
        </w:rPr>
        <w:noBreakHyphen/>
      </w:r>
      <w:r w:rsidRPr="005C5025">
        <w:rPr>
          <w:rFonts w:cs="Times New Roman"/>
        </w:rPr>
        <w:t>95</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C5025">
        <w:rPr>
          <w:rFonts w:cs="Times New Roman"/>
        </w:rPr>
        <w:t xml:space="preserve">Amended </w:t>
      </w:r>
      <w:hyperlink r:id="rId12" w:history="1">
        <w:r w:rsidRPr="004A4DC0">
          <w:rPr>
            <w:rStyle w:val="Hyperlink"/>
            <w:rFonts w:cs="Times New Roman"/>
          </w:rPr>
          <w:t>HJ</w:t>
        </w:r>
      </w:hyperlink>
      <w:r>
        <w:rPr>
          <w:rFonts w:cs="Times New Roman"/>
        </w:rPr>
        <w:noBreakHyphen/>
      </w:r>
      <w:r w:rsidRPr="005C5025">
        <w:rPr>
          <w:rFonts w:cs="Times New Roman"/>
        </w:rPr>
        <w:t>76</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C5025">
        <w:rPr>
          <w:rFonts w:cs="Times New Roman"/>
        </w:rPr>
        <w:t xml:space="preserve">Read second time </w:t>
      </w:r>
      <w:hyperlink r:id="rId13" w:history="1">
        <w:r w:rsidRPr="004A4DC0">
          <w:rPr>
            <w:rStyle w:val="Hyperlink"/>
            <w:rFonts w:cs="Times New Roman"/>
          </w:rPr>
          <w:t>HJ</w:t>
        </w:r>
      </w:hyperlink>
      <w:r>
        <w:rPr>
          <w:rFonts w:cs="Times New Roman"/>
        </w:rPr>
        <w:noBreakHyphen/>
      </w:r>
      <w:r w:rsidRPr="005C5025">
        <w:rPr>
          <w:rFonts w:cs="Times New Roman"/>
        </w:rPr>
        <w:t>84</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r>
      <w:r w:rsidRPr="005C5025">
        <w:rPr>
          <w:rFonts w:cs="Times New Roman"/>
        </w:rPr>
        <w:t>Roll call Yeas</w:t>
      </w:r>
      <w:r>
        <w:rPr>
          <w:rFonts w:cs="Times New Roman"/>
        </w:rPr>
        <w:noBreakHyphen/>
      </w:r>
      <w:r w:rsidRPr="005C5025">
        <w:rPr>
          <w:rFonts w:cs="Times New Roman"/>
        </w:rPr>
        <w:t>97  Nays</w:t>
      </w:r>
      <w:r>
        <w:rPr>
          <w:rFonts w:cs="Times New Roman"/>
        </w:rPr>
        <w:noBreakHyphen/>
      </w:r>
      <w:r w:rsidRPr="005C5025">
        <w:rPr>
          <w:rFonts w:cs="Times New Roman"/>
        </w:rPr>
        <w:t xml:space="preserve">0 </w:t>
      </w:r>
      <w:hyperlink r:id="rId14" w:history="1">
        <w:r w:rsidRPr="004A4DC0">
          <w:rPr>
            <w:rStyle w:val="Hyperlink"/>
            <w:rFonts w:cs="Times New Roman"/>
          </w:rPr>
          <w:t>HJ</w:t>
        </w:r>
      </w:hyperlink>
      <w:r>
        <w:rPr>
          <w:rFonts w:cs="Times New Roman"/>
        </w:rPr>
        <w:noBreakHyphen/>
      </w:r>
      <w:r w:rsidRPr="005C5025">
        <w:rPr>
          <w:rFonts w:cs="Times New Roman"/>
        </w:rPr>
        <w:t>84</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r>
      <w:r w:rsidRPr="005C5025">
        <w:rPr>
          <w:rFonts w:cs="Times New Roman"/>
        </w:rPr>
        <w:t xml:space="preserve">Read third time and sent to Senate </w:t>
      </w:r>
      <w:hyperlink r:id="rId15" w:history="1">
        <w:r w:rsidRPr="004A4DC0">
          <w:rPr>
            <w:rStyle w:val="Hyperlink"/>
            <w:rFonts w:cs="Times New Roman"/>
          </w:rPr>
          <w:t>HJ</w:t>
        </w:r>
      </w:hyperlink>
      <w:r>
        <w:rPr>
          <w:rFonts w:cs="Times New Roman"/>
        </w:rPr>
        <w:noBreakHyphen/>
      </w:r>
      <w:r w:rsidRPr="005C5025">
        <w:rPr>
          <w:rFonts w:cs="Times New Roman"/>
        </w:rPr>
        <w:t>269</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5C5025">
        <w:rPr>
          <w:rFonts w:cs="Times New Roman"/>
        </w:rPr>
        <w:t xml:space="preserve">Introduced and read first time </w:t>
      </w:r>
      <w:hyperlink r:id="rId16" w:history="1">
        <w:r w:rsidRPr="004A4DC0">
          <w:rPr>
            <w:rStyle w:val="Hyperlink"/>
            <w:rFonts w:cs="Times New Roman"/>
          </w:rPr>
          <w:t>SJ</w:t>
        </w:r>
      </w:hyperlink>
      <w:r>
        <w:rPr>
          <w:rFonts w:cs="Times New Roman"/>
        </w:rPr>
        <w:noBreakHyphen/>
      </w:r>
      <w:r w:rsidRPr="005C5025">
        <w:rPr>
          <w:rFonts w:cs="Times New Roman"/>
        </w:rPr>
        <w:t>7</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4/28/2009</w:t>
      </w:r>
      <w:r>
        <w:rPr>
          <w:rFonts w:cs="Times New Roman"/>
        </w:rPr>
        <w:tab/>
        <w:t>Senate</w:t>
      </w:r>
      <w:r>
        <w:rPr>
          <w:rFonts w:cs="Times New Roman"/>
        </w:rPr>
        <w:tab/>
      </w:r>
      <w:r w:rsidRPr="005C5025">
        <w:rPr>
          <w:rFonts w:cs="Times New Roman"/>
        </w:rPr>
        <w:t xml:space="preserve">Referred to Committee on </w:t>
      </w:r>
      <w:r w:rsidRPr="005C5025">
        <w:rPr>
          <w:rFonts w:cs="Times New Roman"/>
          <w:b/>
        </w:rPr>
        <w:t>Medical Affairs</w:t>
      </w:r>
      <w:r w:rsidRPr="005C5025">
        <w:rPr>
          <w:rFonts w:cs="Times New Roman"/>
        </w:rPr>
        <w:t xml:space="preserve"> </w:t>
      </w:r>
      <w:hyperlink r:id="rId17" w:history="1">
        <w:r w:rsidRPr="004A4DC0">
          <w:rPr>
            <w:rStyle w:val="Hyperlink"/>
            <w:rFonts w:cs="Times New Roman"/>
          </w:rPr>
          <w:t>SJ</w:t>
        </w:r>
      </w:hyperlink>
      <w:r>
        <w:rPr>
          <w:rFonts w:cs="Times New Roman"/>
        </w:rPr>
        <w:noBreakHyphen/>
      </w:r>
      <w:r w:rsidRPr="005C5025">
        <w:rPr>
          <w:rFonts w:cs="Times New Roman"/>
        </w:rPr>
        <w:t>7</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2/9/2010</w:t>
      </w:r>
      <w:r>
        <w:rPr>
          <w:rFonts w:cs="Times New Roman"/>
        </w:rPr>
        <w:tab/>
        <w:t>Senate</w:t>
      </w:r>
      <w:r>
        <w:rPr>
          <w:rFonts w:cs="Times New Roman"/>
        </w:rPr>
        <w:tab/>
      </w:r>
      <w:r w:rsidRPr="005C5025">
        <w:rPr>
          <w:rFonts w:cs="Times New Roman"/>
        </w:rPr>
        <w:t>Committee r</w:t>
      </w:r>
      <w:r>
        <w:rPr>
          <w:rFonts w:cs="Times New Roman"/>
        </w:rPr>
        <w:t xml:space="preserve">eport: Favorable with amendment </w:t>
      </w:r>
      <w:r w:rsidRPr="005C5025">
        <w:rPr>
          <w:rFonts w:cs="Times New Roman"/>
          <w:b/>
        </w:rPr>
        <w:t>Medical Affairs</w:t>
      </w:r>
      <w:r w:rsidRPr="005C5025">
        <w:rPr>
          <w:rFonts w:cs="Times New Roman"/>
        </w:rPr>
        <w:t xml:space="preserve"> </w:t>
      </w:r>
      <w:hyperlink r:id="rId18" w:history="1">
        <w:r w:rsidRPr="004A4DC0">
          <w:rPr>
            <w:rStyle w:val="Hyperlink"/>
            <w:rFonts w:cs="Times New Roman"/>
          </w:rPr>
          <w:t>SJ</w:t>
        </w:r>
      </w:hyperlink>
      <w:r>
        <w:rPr>
          <w:rFonts w:cs="Times New Roman"/>
        </w:rPr>
        <w:noBreakHyphen/>
      </w:r>
      <w:r w:rsidRPr="005C5025">
        <w:rPr>
          <w:rFonts w:cs="Times New Roman"/>
        </w:rPr>
        <w:t>15</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5C5025">
        <w:rPr>
          <w:rFonts w:cs="Times New Roman"/>
        </w:rPr>
        <w:t xml:space="preserve">Committee Amendment Adopted </w:t>
      </w:r>
      <w:hyperlink r:id="rId19" w:history="1">
        <w:r w:rsidRPr="004A4DC0">
          <w:rPr>
            <w:rStyle w:val="Hyperlink"/>
            <w:rFonts w:cs="Times New Roman"/>
          </w:rPr>
          <w:t>SJ</w:t>
        </w:r>
      </w:hyperlink>
      <w:r>
        <w:rPr>
          <w:rFonts w:cs="Times New Roman"/>
        </w:rPr>
        <w:noBreakHyphen/>
      </w:r>
      <w:r w:rsidRPr="005C5025">
        <w:rPr>
          <w:rFonts w:cs="Times New Roman"/>
        </w:rPr>
        <w:t>11</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2/10/2010</w:t>
      </w:r>
      <w:r>
        <w:rPr>
          <w:rFonts w:cs="Times New Roman"/>
        </w:rPr>
        <w:tab/>
        <w:t>Senate</w:t>
      </w:r>
      <w:r>
        <w:rPr>
          <w:rFonts w:cs="Times New Roman"/>
        </w:rPr>
        <w:tab/>
      </w:r>
      <w:r w:rsidRPr="005C5025">
        <w:rPr>
          <w:rFonts w:cs="Times New Roman"/>
        </w:rPr>
        <w:t xml:space="preserve">Read second time </w:t>
      </w:r>
      <w:hyperlink r:id="rId20" w:history="1">
        <w:r w:rsidRPr="004A4DC0">
          <w:rPr>
            <w:rStyle w:val="Hyperlink"/>
            <w:rFonts w:cs="Times New Roman"/>
          </w:rPr>
          <w:t>SJ</w:t>
        </w:r>
      </w:hyperlink>
      <w:r>
        <w:rPr>
          <w:rFonts w:cs="Times New Roman"/>
        </w:rPr>
        <w:noBreakHyphen/>
      </w:r>
      <w:r w:rsidRPr="005C5025">
        <w:rPr>
          <w:rFonts w:cs="Times New Roman"/>
        </w:rPr>
        <w:t>11</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2/11/2010</w:t>
      </w:r>
      <w:r>
        <w:rPr>
          <w:rFonts w:cs="Times New Roman"/>
        </w:rPr>
        <w:tab/>
      </w:r>
      <w:r>
        <w:rPr>
          <w:rFonts w:cs="Times New Roman"/>
        </w:rPr>
        <w:tab/>
      </w:r>
      <w:r w:rsidRPr="005C5025">
        <w:rPr>
          <w:rFonts w:cs="Times New Roman"/>
        </w:rPr>
        <w:t>Scrivener's error corrected</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5C5025">
        <w:rPr>
          <w:rFonts w:cs="Times New Roman"/>
        </w:rPr>
        <w:t xml:space="preserve">Amended </w:t>
      </w:r>
      <w:hyperlink r:id="rId21" w:history="1">
        <w:r w:rsidRPr="004A4DC0">
          <w:rPr>
            <w:rStyle w:val="Hyperlink"/>
            <w:rFonts w:cs="Times New Roman"/>
          </w:rPr>
          <w:t>SJ</w:t>
        </w:r>
      </w:hyperlink>
      <w:r>
        <w:rPr>
          <w:rFonts w:cs="Times New Roman"/>
        </w:rPr>
        <w:noBreakHyphen/>
      </w:r>
      <w:r w:rsidRPr="005C5025">
        <w:rPr>
          <w:rFonts w:cs="Times New Roman"/>
        </w:rPr>
        <w:t>13</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Senate</w:t>
      </w:r>
      <w:r>
        <w:rPr>
          <w:rFonts w:cs="Times New Roman"/>
        </w:rPr>
        <w:tab/>
      </w:r>
      <w:r w:rsidRPr="005C5025">
        <w:rPr>
          <w:rFonts w:cs="Times New Roman"/>
        </w:rPr>
        <w:t xml:space="preserve">Read third </w:t>
      </w:r>
      <w:r>
        <w:rPr>
          <w:rFonts w:cs="Times New Roman"/>
        </w:rPr>
        <w:t xml:space="preserve">time and returned to House with </w:t>
      </w:r>
      <w:r w:rsidRPr="005C5025">
        <w:rPr>
          <w:rFonts w:cs="Times New Roman"/>
        </w:rPr>
        <w:t xml:space="preserve">amendments </w:t>
      </w:r>
      <w:hyperlink r:id="rId22" w:history="1">
        <w:r w:rsidRPr="004A4DC0">
          <w:rPr>
            <w:rStyle w:val="Hyperlink"/>
            <w:rFonts w:cs="Times New Roman"/>
          </w:rPr>
          <w:t>SJ</w:t>
        </w:r>
      </w:hyperlink>
      <w:r>
        <w:rPr>
          <w:rFonts w:cs="Times New Roman"/>
        </w:rPr>
        <w:noBreakHyphen/>
      </w:r>
      <w:r w:rsidRPr="005C5025">
        <w:rPr>
          <w:rFonts w:cs="Times New Roman"/>
        </w:rPr>
        <w:t>13</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C5025">
        <w:rPr>
          <w:rFonts w:cs="Times New Roman"/>
        </w:rPr>
        <w:t xml:space="preserve">Concurred in Senate amendment and enrolled </w:t>
      </w:r>
      <w:hyperlink r:id="rId23" w:history="1">
        <w:r w:rsidRPr="004A4DC0">
          <w:rPr>
            <w:rStyle w:val="Hyperlink"/>
            <w:rFonts w:cs="Times New Roman"/>
          </w:rPr>
          <w:t>HJ</w:t>
        </w:r>
      </w:hyperlink>
      <w:r>
        <w:rPr>
          <w:rFonts w:cs="Times New Roman"/>
        </w:rPr>
        <w:noBreakHyphen/>
      </w:r>
      <w:r w:rsidRPr="005C5025">
        <w:rPr>
          <w:rFonts w:cs="Times New Roman"/>
        </w:rPr>
        <w:t>48</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5C5025">
        <w:rPr>
          <w:rFonts w:cs="Times New Roman"/>
        </w:rPr>
        <w:t>Roll call Yeas</w:t>
      </w:r>
      <w:r>
        <w:rPr>
          <w:rFonts w:cs="Times New Roman"/>
        </w:rPr>
        <w:noBreakHyphen/>
      </w:r>
      <w:r w:rsidRPr="005C5025">
        <w:rPr>
          <w:rFonts w:cs="Times New Roman"/>
        </w:rPr>
        <w:t>96  Nays</w:t>
      </w:r>
      <w:r>
        <w:rPr>
          <w:rFonts w:cs="Times New Roman"/>
        </w:rPr>
        <w:noBreakHyphen/>
      </w:r>
      <w:r w:rsidRPr="005C5025">
        <w:rPr>
          <w:rFonts w:cs="Times New Roman"/>
        </w:rPr>
        <w:t xml:space="preserve">0 </w:t>
      </w:r>
      <w:hyperlink r:id="rId24" w:history="1">
        <w:r w:rsidRPr="004A4DC0">
          <w:rPr>
            <w:rStyle w:val="Hyperlink"/>
            <w:rFonts w:cs="Times New Roman"/>
          </w:rPr>
          <w:t>HJ</w:t>
        </w:r>
      </w:hyperlink>
      <w:r>
        <w:rPr>
          <w:rFonts w:cs="Times New Roman"/>
        </w:rPr>
        <w:noBreakHyphen/>
      </w:r>
      <w:r w:rsidRPr="005C5025">
        <w:rPr>
          <w:rFonts w:cs="Times New Roman"/>
        </w:rPr>
        <w:t>48</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5C5025">
        <w:rPr>
          <w:rFonts w:cs="Times New Roman"/>
        </w:rPr>
        <w:t>Ratified R 268</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5C5025">
        <w:rPr>
          <w:rFonts w:cs="Times New Roman"/>
        </w:rPr>
        <w:t>Signed By Governor</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r>
      <w:r>
        <w:rPr>
          <w:rFonts w:cs="Times New Roman"/>
        </w:rPr>
        <w:tab/>
      </w:r>
      <w:r w:rsidRPr="005C5025">
        <w:rPr>
          <w:rFonts w:cs="Times New Roman"/>
        </w:rPr>
        <w:t>Effective date 06/07/10</w:t>
      </w:r>
    </w:p>
    <w:p w:rsidR="0077190C" w:rsidRDefault="0077190C" w:rsidP="0077190C">
      <w:pPr>
        <w:widowControl w:val="0"/>
        <w:tabs>
          <w:tab w:val="right" w:pos="1008"/>
          <w:tab w:val="left" w:pos="1152"/>
          <w:tab w:val="left" w:pos="1872"/>
          <w:tab w:val="left" w:pos="9187"/>
        </w:tabs>
        <w:ind w:left="2088" w:hanging="2088"/>
        <w:rPr>
          <w:rFonts w:cs="Times New Roman"/>
        </w:rPr>
      </w:pPr>
      <w:r>
        <w:rPr>
          <w:rFonts w:cs="Times New Roman"/>
        </w:rPr>
        <w:tab/>
        <w:t>6/23/2010</w:t>
      </w:r>
      <w:r>
        <w:rPr>
          <w:rFonts w:cs="Times New Roman"/>
        </w:rPr>
        <w:tab/>
      </w:r>
      <w:r>
        <w:rPr>
          <w:rFonts w:cs="Times New Roman"/>
        </w:rPr>
        <w:tab/>
      </w:r>
      <w:r w:rsidRPr="005C5025">
        <w:rPr>
          <w:rFonts w:cs="Times New Roman"/>
        </w:rPr>
        <w:t>Act No</w:t>
      </w:r>
      <w:r>
        <w:rPr>
          <w:rFonts w:cs="Times New Roman"/>
        </w:rPr>
        <w:t>. </w:t>
      </w:r>
      <w:r w:rsidRPr="005C5025">
        <w:rPr>
          <w:rFonts w:cs="Times New Roman"/>
        </w:rPr>
        <w:t>223</w:t>
      </w:r>
    </w:p>
    <w:p w:rsidR="0077190C" w:rsidRDefault="0077190C" w:rsidP="0077190C">
      <w:pPr>
        <w:widowControl w:val="0"/>
        <w:tabs>
          <w:tab w:val="right" w:pos="1008"/>
          <w:tab w:val="left" w:pos="1152"/>
          <w:tab w:val="left" w:pos="1872"/>
          <w:tab w:val="left" w:pos="9187"/>
        </w:tabs>
        <w:ind w:left="2088" w:hanging="2088"/>
        <w:rPr>
          <w:rFonts w:cs="Times New Roman"/>
        </w:rPr>
      </w:pPr>
    </w:p>
    <w:p w:rsidR="00AA274B" w:rsidRPr="00AA274B" w:rsidRDefault="00AA274B" w:rsidP="00AA274B">
      <w:pPr>
        <w:widowControl w:val="0"/>
        <w:tabs>
          <w:tab w:val="right" w:pos="1008"/>
          <w:tab w:val="left" w:pos="1152"/>
          <w:tab w:val="left" w:pos="1872"/>
          <w:tab w:val="left" w:pos="9187"/>
        </w:tabs>
        <w:ind w:left="2088" w:hanging="2088"/>
        <w:rPr>
          <w:rFonts w:eastAsia="Times New Roman" w:cs="Times New Roman"/>
          <w:szCs w:val="20"/>
        </w:rPr>
      </w:pP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274B">
        <w:rPr>
          <w:rFonts w:eastAsia="Times New Roman" w:cs="Times New Roman"/>
          <w:b/>
          <w:szCs w:val="20"/>
        </w:rPr>
        <w:t>VERSIONS OF THIS BILL</w:t>
      </w:r>
    </w:p>
    <w:p w:rsidR="00AA274B" w:rsidRPr="00AA274B" w:rsidRDefault="00AA274B"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274B" w:rsidRPr="00AA274B" w:rsidRDefault="00BA1DF8" w:rsidP="00AA2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AA274B" w:rsidRPr="00AA274B">
          <w:rPr>
            <w:rFonts w:eastAsia="Times New Roman" w:cs="Times New Roman"/>
            <w:color w:val="0000FF" w:themeColor="hyperlink"/>
            <w:szCs w:val="20"/>
            <w:u w:val="single"/>
          </w:rPr>
          <w:t>1/28/2009</w:t>
        </w:r>
      </w:hyperlink>
    </w:p>
    <w:p w:rsidR="00AA274B" w:rsidRPr="00AA274B" w:rsidRDefault="00BA1DF8"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AA274B" w:rsidRPr="00AA274B">
          <w:rPr>
            <w:rFonts w:eastAsia="Times New Roman" w:cs="Times New Roman"/>
            <w:color w:val="0000FF" w:themeColor="hyperlink"/>
            <w:szCs w:val="20"/>
            <w:u w:val="single"/>
          </w:rPr>
          <w:t>3/25/2009</w:t>
        </w:r>
      </w:hyperlink>
    </w:p>
    <w:p w:rsidR="00AA274B" w:rsidRPr="00AA274B" w:rsidRDefault="00BA1DF8"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A274B" w:rsidRPr="00AA274B">
          <w:rPr>
            <w:rFonts w:eastAsia="Times New Roman" w:cs="Times New Roman"/>
            <w:color w:val="0000FF" w:themeColor="hyperlink"/>
            <w:szCs w:val="20"/>
            <w:u w:val="single"/>
          </w:rPr>
          <w:t>4/22/2009</w:t>
        </w:r>
      </w:hyperlink>
    </w:p>
    <w:p w:rsidR="00AA274B" w:rsidRPr="00AA274B" w:rsidRDefault="00BA1DF8"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A274B" w:rsidRPr="00AA274B">
          <w:rPr>
            <w:rFonts w:eastAsia="Times New Roman" w:cs="Times New Roman"/>
            <w:color w:val="0000FF" w:themeColor="hyperlink"/>
            <w:szCs w:val="20"/>
            <w:u w:val="single"/>
          </w:rPr>
          <w:t>2/9/2010</w:t>
        </w:r>
      </w:hyperlink>
    </w:p>
    <w:p w:rsidR="00AA274B" w:rsidRPr="00AA274B" w:rsidRDefault="00BA1DF8"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A274B" w:rsidRPr="00AA274B">
          <w:rPr>
            <w:rFonts w:eastAsia="Times New Roman" w:cs="Times New Roman"/>
            <w:color w:val="0000FF" w:themeColor="hyperlink"/>
            <w:szCs w:val="20"/>
            <w:u w:val="single"/>
          </w:rPr>
          <w:t>2/10/2010</w:t>
        </w:r>
      </w:hyperlink>
    </w:p>
    <w:p w:rsidR="00AA274B" w:rsidRPr="00AA274B" w:rsidRDefault="00BA1DF8"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A274B" w:rsidRPr="00AA274B">
          <w:rPr>
            <w:rFonts w:eastAsia="Times New Roman" w:cs="Times New Roman"/>
            <w:color w:val="0000FF" w:themeColor="hyperlink"/>
            <w:szCs w:val="20"/>
            <w:u w:val="single"/>
          </w:rPr>
          <w:t>2/11/2010</w:t>
        </w:r>
      </w:hyperlink>
    </w:p>
    <w:p w:rsidR="00AA274B" w:rsidRPr="00AA274B" w:rsidRDefault="00BA1DF8"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A274B" w:rsidRPr="00AA274B">
          <w:rPr>
            <w:rFonts w:eastAsia="Times New Roman" w:cs="Times New Roman"/>
            <w:color w:val="0000FF" w:themeColor="hyperlink"/>
            <w:szCs w:val="20"/>
            <w:u w:val="single"/>
          </w:rPr>
          <w:t>5/12/2010</w:t>
        </w:r>
      </w:hyperlink>
    </w:p>
    <w:p w:rsidR="00AA274B" w:rsidRPr="00AA274B" w:rsidRDefault="00AA274B"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274B" w:rsidRDefault="00AA274B" w:rsidP="00AA274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A274B" w:rsidSect="00AA274B">
          <w:pgSz w:w="12240" w:h="15840" w:code="1"/>
          <w:pgMar w:top="1080" w:right="1440" w:bottom="1080" w:left="1440" w:header="720" w:footer="720" w:gutter="0"/>
          <w:pgNumType w:start="1"/>
          <w:cols w:space="720"/>
          <w:noEndnote/>
          <w:docGrid w:linePitch="360"/>
        </w:sect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(A223, R268, H3358)</w:t>
      </w:r>
    </w:p>
    <w:p w:rsidR="00716841" w:rsidRPr="008836A5"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6841" w:rsidRPr="00AA274B"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A274B">
        <w:rPr>
          <w:rFonts w:cs="Times New Roman"/>
          <w:b/>
          <w:color w:val="000000" w:themeColor="text1"/>
          <w:szCs w:val="36"/>
        </w:rPr>
        <w:t xml:space="preserve">AN ACT </w:t>
      </w:r>
      <w:r w:rsidRPr="00AA274B">
        <w:rPr>
          <w:rFonts w:cs="Times New Roman"/>
          <w:b/>
        </w:rPr>
        <w:t>TO AMEND SECTION 43</w:t>
      </w:r>
      <w:r w:rsidRPr="00AA274B">
        <w:rPr>
          <w:rFonts w:cs="Times New Roman"/>
          <w:b/>
        </w:rPr>
        <w:noBreakHyphen/>
        <w:t>35</w:t>
      </w:r>
      <w:r w:rsidRPr="00AA274B">
        <w:rPr>
          <w:rFonts w:cs="Times New Roman"/>
          <w:b/>
        </w:rPr>
        <w:noBreakHyphen/>
        <w:t>10, AS AMENDED, CODE OF LAWS OF SOUTH CAROLINA, 1976, RELATING TO THE DEFINITION OF TERMS USED IN THE OMNIBUS ADULT PROTECTION ACT, SO AS TO REVISE THE DEFINITION OF “INVESTIGATIVE ENTITY” BY INCLUDING THE VULNERABLE ADULTS INVESTIGATIONS UNIT AND THE MEDICAID FRAUD CONTROL UNIT, TO REVISE THE DEFINITION OF “NEGLECT”, AND TO DEFINE “OPERATED FACILITY” AND “CONTRACTED FACILITY”; TO AMEND SECTION 43-35-15, AS AMENDED, RELATING TO RESPONSIBILITIES OF INVESTIGATIVE ENTITIES UPON RECEIPT OF A REPORT, SO AS TO CLARIFY THAT REFERRAL OF A CASE TO A PROSECUTOR MUST BE MADE WHEN FURTHER ACTION IS NECESSARY; TO AMEND SECTION 43-35-35, AS AMENDED, RELATING TO REPORTING DEATHS WHEN ABUSE OR NEGLECT IS SUSPECTED, SO AS TO PROVIDE THAT DEATHS IN A FACILITY REFERRED TO THE VULNERABLE ADULTS INVESTIGATIONS UNIT MUST BE INVESTIGATED PURSUANT TO SECTION 43-35-520; TO AMEND SECTION 43</w:t>
      </w:r>
      <w:r w:rsidRPr="00AA274B">
        <w:rPr>
          <w:rFonts w:cs="Times New Roman"/>
          <w:b/>
        </w:rPr>
        <w:noBreakHyphen/>
        <w:t>35</w:t>
      </w:r>
      <w:r w:rsidRPr="00AA274B">
        <w:rPr>
          <w:rFonts w:cs="Times New Roman"/>
          <w:b/>
        </w:rPr>
        <w:noBreakHyphen/>
        <w:t>40, AS AMENDED, RELATING TO REQUIREMENTS OF AN INVESTIGATIVE ENTITY UPON RECEIVING A REPORT OF ADULT ABUSE, SO AS TO FURTHER SPECIFY AND CLARIFY PROCEDURES FOR REPORTING CASES IN WHICH THERE IS A REASONABLE SUSPICION OF CRIMINAL CONDUCT; TO AMEND SECTION 43</w:t>
      </w:r>
      <w:r w:rsidRPr="00AA274B">
        <w:rPr>
          <w:rFonts w:cs="Times New Roman"/>
          <w:b/>
        </w:rPr>
        <w:noBreakHyphen/>
        <w:t>35</w:t>
      </w:r>
      <w:r w:rsidRPr="00AA274B">
        <w:rPr>
          <w:rFonts w:cs="Times New Roman"/>
          <w:b/>
        </w:rPr>
        <w:noBreakHyphen/>
        <w:t>85, AS AMENDED, RELATING TO CRIMINAL PENALTIES FOR FAILING TO REPORT ADULT ABUSE WHEN REQUIRED TO REPORT AND PENALTIES FOR COMMITTING ABUSE, SO AS TO DELETE PROVISIONS REQUIRING ACTUAL KNOWLEDGE OF ABUSE, NEGLECT, OR EXPLOITATION AND TO DELETE PROVISIONS AUTHORIZING DISCIPLINARY ACTION TO BE TAKEN BY A PERSON’S LICENSING BOARD WHEN THE PERSON IS REQUIRED TO REPORT AND FAILS TO MAKE A REPORT WHEN THE PERSON HAS REASON TO BELIEVE THAT ABUSE OCCURRED; TO AMEND SECTION 43-35-520, RELATING TO THE RESPONSIBILITY OF THE VULNERABLE ADULTS INVESTIGATIONS UNIT TO INVESTIGATE FATALITIES OCCURRING IN FACILITIES OPERATED BY, OR CONTRACTED FOR OPERATIONS BY, THE DEPARTMENT OF MENTAL HEALTH OR THE DEPARTMENT OF DISABILITIES AND SPECIAL NEEDS, SO AS TO REQUIRE THE UNIT TO ALSO INVESTIGATE FATALITIES OCCURRING IN A NURSING HOME CONTRACTED FOR OPERATION BY THE DEPARTMENT OF MENTAL HEALTH WHEN ABUSE OR NEGLECT OR CERTAIN OTHER CIRCUMSTANCES OF THE DEATH ARE PRESENT; BY ADDING SECTION 44-7-295 SO AS TO AUTHORIZE THE DEPARTMENT OF HEALTH AND ENVIRONMENTAL CONTROL TO ENTER FACILITIES AT ALL TIMES TO INSPECT CONDITIONS RELATING TO THE STATE CERTIFICATION OF NEED AND HEALTH LICENSURE ACT, TO COPY RECORDS, AND TO OBTAIN A WARRANT FOR THESE PURPOSES WHEN ENTRY IS DENIED OR NO EMERGENCY EXISTS; TO AMEND SECTION 44-7-315, AS AMENDED, RELATING TO INFORMATION RECEIVED BY THE DEPARTMENT OF HEALTH AND ENVIRONMENTAL CONTROL WHEN CONDUCTING INSPECTIONS, SO AS TO PROVIDE THAT THE DEPARTMENT’S AUTHORITY INCLUDES INSPECTIONS OF ACTIVITIES LICENSED BY THE DEPARTMENT AND TO DELETE REFERENCES TO GROUP HOMES; TO AMEND SECTION 44-7-320, RELATING TO SANCTIONS THAT THE DEPARTMENT OF HEALTH AND ENVIRONMENTAL CONTROL MAY IMPOSE ON A PERSON OR FACILITY FOR VIOLATIONS OF THE STATE CERTIFICATION OF NEED AND HEALTH LICENSURE ACT, SO AS TO PROVIDE THAT THE DEPARTMENT MAY IMPOSE BOTH A MONETARY PENALTY AND SUSPENSION OR REVOCATION OF A LICENSE; AND TO AMEND SECTION 23-3-810, RELATING TO RESPONSIBILITIES OF THE VULNERABLE ADULTS INVESTIGATIONS UNIT, SO AS TO CLARIFY THAT REFERRAL OF A CASE TO A PROSECUTOR MUST BE MADE WHEN FURTHER ACTION IS NECESSARY.</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D62">
        <w:rPr>
          <w:rFonts w:cs="Times New Roman"/>
        </w:rPr>
        <w:t>Be it enacted by the General Assembly of the State of South Carolina:</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6841" w:rsidRPr="00A92D0D"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Definition revised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1.  Section 43</w:t>
      </w:r>
      <w:r w:rsidRPr="00BE3D62">
        <w:rPr>
          <w:rFonts w:cs="Times New Roman"/>
          <w:u w:color="000000" w:themeColor="text1"/>
        </w:rPr>
        <w:noBreakHyphen/>
        <w:t>35</w:t>
      </w:r>
      <w:r w:rsidRPr="00BE3D62">
        <w:rPr>
          <w:rFonts w:cs="Times New Roman"/>
          <w:u w:color="000000" w:themeColor="text1"/>
        </w:rPr>
        <w:noBreakHyphen/>
        <w:t>10(5) of the 1976 Code, as last amended by Act 301 of 2006, is further amended to read: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“(5)</w:t>
      </w:r>
      <w:r w:rsidRPr="00BE3D62">
        <w:rPr>
          <w:rFonts w:cs="Times New Roman"/>
          <w:u w:color="000000" w:themeColor="text1"/>
        </w:rPr>
        <w:tab/>
        <w:t>‘Investigative entity’ means the L</w:t>
      </w:r>
      <w:r>
        <w:rPr>
          <w:rFonts w:cs="Times New Roman"/>
          <w:u w:color="000000" w:themeColor="text1"/>
        </w:rPr>
        <w:t>ong Term Care Ombudsman Program</w:t>
      </w:r>
      <w:r w:rsidRPr="00BE3D62">
        <w:rPr>
          <w:rFonts w:cs="Times New Roman"/>
          <w:u w:color="000000" w:themeColor="text1"/>
        </w:rPr>
        <w:t>, the Adult Protective Services Program in the Department of Social Services, the Vulnerable Adults Investigations Unit of the South Carolina Law Enforcement Division, or the Medicaid Fraud Control Unit of the Office of the Attorney General.”</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A92D0D"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Definition revised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2.</w:t>
      </w:r>
      <w:r w:rsidRPr="00BE3D62">
        <w:rPr>
          <w:rFonts w:cs="Times New Roman"/>
          <w:u w:color="000000" w:themeColor="text1"/>
        </w:rPr>
        <w:tab/>
        <w:t>Section 43</w:t>
      </w:r>
      <w:r w:rsidRPr="00BE3D62">
        <w:rPr>
          <w:rFonts w:cs="Times New Roman"/>
          <w:u w:color="000000" w:themeColor="text1"/>
        </w:rPr>
        <w:noBreakHyphen/>
        <w:t>35</w:t>
      </w:r>
      <w:r w:rsidRPr="00BE3D62">
        <w:rPr>
          <w:rFonts w:cs="Times New Roman"/>
          <w:u w:color="000000" w:themeColor="text1"/>
        </w:rPr>
        <w:noBreakHyphen/>
        <w:t>10(6) of the 1976 Code, as added by Act 110 of 1993, is amended to read: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“(6)</w:t>
      </w:r>
      <w:r w:rsidRPr="00BE3D62">
        <w:rPr>
          <w:rFonts w:cs="Times New Roman"/>
          <w:u w:color="000000" w:themeColor="text1"/>
        </w:rPr>
        <w:tab/>
        <w:t>‘Neglect’ means the failure or omission of a caregiver to provide the care, goods, or services necessary to maintain the health or safety of a vulnerable adult including, but not limited to, food, clothing, medicine, shelter, supervision, and medical services and the failure or omission has caused, or presents a substantial risk of causing, physical or mental injury to the vulnerable adult.  Noncompliance with regulatory standards alone does not constitute neglect.  Neglect includes the inability of a vulnerable adult, in the absence of a caretaker, to provide for his or her own health or safety which produces or could reasonably be expected to produce serious physical or psychological harm or substantial risk of death.”</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A92D0D"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Definitions added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BE3D62">
        <w:rPr>
          <w:rFonts w:cs="Times New Roman"/>
          <w:szCs w:val="52"/>
          <w:u w:color="000000" w:themeColor="text1"/>
        </w:rPr>
        <w:t>SECTION</w:t>
      </w:r>
      <w:r w:rsidRPr="00BE3D62">
        <w:rPr>
          <w:rFonts w:cs="Times New Roman"/>
          <w:szCs w:val="52"/>
          <w:u w:color="000000" w:themeColor="text1"/>
        </w:rPr>
        <w:tab/>
        <w:t>3.</w:t>
      </w:r>
      <w:r w:rsidRPr="00BE3D62">
        <w:rPr>
          <w:rFonts w:cs="Times New Roman"/>
          <w:szCs w:val="52"/>
          <w:u w:color="000000" w:themeColor="text1"/>
        </w:rPr>
        <w:tab/>
        <w:t>Section 43</w:t>
      </w:r>
      <w:r w:rsidRPr="00BE3D62">
        <w:rPr>
          <w:rFonts w:cs="Times New Roman"/>
          <w:szCs w:val="52"/>
          <w:u w:color="000000" w:themeColor="text1"/>
        </w:rPr>
        <w:noBreakHyphen/>
        <w:t>35</w:t>
      </w:r>
      <w:r w:rsidRPr="00BE3D62">
        <w:rPr>
          <w:rFonts w:cs="Times New Roman"/>
          <w:szCs w:val="52"/>
          <w:u w:color="000000" w:themeColor="text1"/>
        </w:rPr>
        <w:noBreakHyphen/>
        <w:t>10 of the 1976 Code, as last amended by Act 301 of 2006, is further amended by adding:</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BE3D62">
        <w:rPr>
          <w:rFonts w:cs="Times New Roman"/>
          <w:szCs w:val="52"/>
          <w:u w:color="000000" w:themeColor="text1"/>
        </w:rPr>
        <w:tab/>
        <w:t>“(12)</w:t>
      </w:r>
      <w:r w:rsidRPr="00BE3D62">
        <w:rPr>
          <w:rFonts w:cs="Times New Roman"/>
          <w:szCs w:val="52"/>
          <w:u w:color="000000" w:themeColor="text1"/>
        </w:rPr>
        <w:tab/>
        <w:t>‘Operated facility’ means those facilities directly operated by the Department of Mental Health or the Department of Disabilities and Special Needs.</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BE3D62">
        <w:rPr>
          <w:rFonts w:cs="Times New Roman"/>
          <w:szCs w:val="36"/>
          <w:u w:color="000000" w:themeColor="text1"/>
        </w:rPr>
        <w:tab/>
        <w:t>(13)</w:t>
      </w:r>
      <w:r w:rsidRPr="00BE3D62">
        <w:rPr>
          <w:rFonts w:cs="Times New Roman"/>
          <w:szCs w:val="36"/>
          <w:u w:color="000000" w:themeColor="text1"/>
        </w:rPr>
        <w:tab/>
        <w:t>‘Contracted facility’ means those public and private facilities contracted for operation by the Department of Mental Health or the Department of Disabilities and Special Needs.”</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716841" w:rsidRPr="00A92D0D"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36"/>
          <w:u w:color="000000" w:themeColor="text1"/>
        </w:rPr>
      </w:pPr>
      <w:r>
        <w:rPr>
          <w:rFonts w:cs="Times New Roman"/>
          <w:b/>
          <w:szCs w:val="36"/>
          <w:u w:color="000000" w:themeColor="text1"/>
        </w:rPr>
        <w:t>Referral procedures for reports of abuse, neglect, or exploitation of a vulnerable adult</w:t>
      </w: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4.</w:t>
      </w:r>
      <w:r w:rsidRPr="00BE3D62">
        <w:rPr>
          <w:rFonts w:cs="Times New Roman"/>
          <w:u w:color="000000" w:themeColor="text1"/>
        </w:rPr>
        <w:tab/>
        <w:t>Section 43</w:t>
      </w:r>
      <w:r w:rsidRPr="00BE3D62">
        <w:rPr>
          <w:rFonts w:cs="Times New Roman"/>
          <w:u w:color="000000" w:themeColor="text1"/>
        </w:rPr>
        <w:noBreakHyphen/>
        <w:t>35</w:t>
      </w:r>
      <w:r w:rsidRPr="00BE3D62">
        <w:rPr>
          <w:rFonts w:cs="Times New Roman"/>
          <w:u w:color="000000" w:themeColor="text1"/>
        </w:rPr>
        <w:noBreakHyphen/>
        <w:t xml:space="preserve">15(A) of the 1976 Code, as last amended by Act 301 of 2006, is further amended to read: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“(A)</w:t>
      </w:r>
      <w:r w:rsidRPr="00BE3D62">
        <w:rPr>
          <w:rFonts w:cs="Times New Roman"/>
          <w:u w:color="000000" w:themeColor="text1"/>
        </w:rPr>
        <w:tab/>
        <w:t>The Vulnerable Adults Investigations Unit of the South Carolina Law Enforcement Division shall receive and coordinate the referral of all reports of alleged abuse, neglect, or exploitation of vulnerable adults in facilities operated or contracted for operation by the Department of Mental Health or the Department of Disabilities and Special Needs.  The unit shall establish a toll free number, which must be operated twenty</w:t>
      </w:r>
      <w:r w:rsidRPr="00BE3D62">
        <w:rPr>
          <w:rFonts w:cs="Times New Roman"/>
          <w:u w:color="000000" w:themeColor="text1"/>
        </w:rPr>
        <w:noBreakHyphen/>
        <w:t xml:space="preserve">four hours a day, seven days a week, to receive the reports.  The unit shall investigate or refer to appropriate law enforcement those reports in which there is reasonable suspicion of criminal conduct.  The unit also shall investigate vulnerable adult fatalities as provided for in Article 5, Chapter 35, Title 43.  The unit shall refer those reports in which there is no reasonable suspicion of criminal conduct to the appropriate investigative entity for investigation.  Upon conclusion of a criminal investigation of abuse, neglect, or exploitation of a vulnerable adult, the unit or other law enforcement shall refer the case to the appropriate prosecutor when further action is necessary.  The South Carolina Law Enforcement Division may develop policies, procedures, and memorandum of agreement with other agencies to be used in fulfilling the requirements of this article.  However, the South Carolina Law Enforcement Division must not delegate its responsibility to investigate criminal reports of alleged abuse, neglect, and exploitation to the agencies, facilities, or entities that operate or contract for the operation of the facilities.  Nothing in this subsection precludes the Department of Mental Health, the Department of Disabilities and Special Needs, or their contractors from performing administrative responsibilities in compliance with applicable state and federal requirements.” </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A92D0D"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Referral of deaths to the Vulnerable Adults Investigations Unit</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5.</w:t>
      </w:r>
      <w:r w:rsidRPr="00BE3D62">
        <w:rPr>
          <w:rFonts w:cs="Times New Roman"/>
          <w:u w:color="000000" w:themeColor="text1"/>
        </w:rPr>
        <w:tab/>
        <w:t>Section 43</w:t>
      </w:r>
      <w:r w:rsidRPr="00BE3D62">
        <w:rPr>
          <w:rFonts w:cs="Times New Roman"/>
          <w:u w:color="000000" w:themeColor="text1"/>
        </w:rPr>
        <w:noBreakHyphen/>
        <w:t>35</w:t>
      </w:r>
      <w:r w:rsidRPr="00BE3D62">
        <w:rPr>
          <w:rFonts w:cs="Times New Roman"/>
          <w:u w:color="000000" w:themeColor="text1"/>
        </w:rPr>
        <w:noBreakHyphen/>
        <w:t xml:space="preserve">35(B) of the 1976 Code, as last amended by Act 301 of 2006, is further amended to read: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“(B)</w:t>
      </w:r>
      <w:r w:rsidRPr="00BE3D62">
        <w:rPr>
          <w:rFonts w:cs="Times New Roman"/>
          <w:u w:color="000000" w:themeColor="text1"/>
        </w:rPr>
        <w:tab/>
        <w:t>All deaths involving a vulnerable adult in a facility operated or contracted for operation by the Department of Mental Health, the Department of Disabilities and Special Needs, or their contractors must be referred to the Vulnerable Adults Investigations Unit of the South Carolina Law Enforcement Division for investigation pursuant to Section 43</w:t>
      </w:r>
      <w:r w:rsidRPr="00BE3D62">
        <w:rPr>
          <w:rFonts w:cs="Times New Roman"/>
          <w:u w:color="000000" w:themeColor="text1"/>
        </w:rPr>
        <w:noBreakHyphen/>
        <w:t>35</w:t>
      </w:r>
      <w:r w:rsidRPr="00BE3D62">
        <w:rPr>
          <w:rFonts w:cs="Times New Roman"/>
          <w:u w:color="000000" w:themeColor="text1"/>
        </w:rPr>
        <w:noBreakHyphen/>
        <w:t>520.”</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A92D0D"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Responsibilities when a report is received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BE3D62">
        <w:rPr>
          <w:rFonts w:cs="Times New Roman"/>
          <w:szCs w:val="36"/>
          <w:u w:color="000000" w:themeColor="text1"/>
        </w:rPr>
        <w:t>SECTION</w:t>
      </w:r>
      <w:r w:rsidRPr="00BE3D62">
        <w:rPr>
          <w:rFonts w:cs="Times New Roman"/>
          <w:szCs w:val="36"/>
          <w:u w:color="000000" w:themeColor="text1"/>
        </w:rPr>
        <w:tab/>
        <w:t>6.</w:t>
      </w:r>
      <w:r w:rsidRPr="00BE3D62">
        <w:rPr>
          <w:rFonts w:cs="Times New Roman"/>
          <w:szCs w:val="36"/>
          <w:u w:color="000000" w:themeColor="text1"/>
        </w:rPr>
        <w:tab/>
        <w:t>Section 43</w:t>
      </w:r>
      <w:r w:rsidRPr="00BE3D62">
        <w:rPr>
          <w:rFonts w:cs="Times New Roman"/>
          <w:szCs w:val="36"/>
          <w:u w:color="000000" w:themeColor="text1"/>
        </w:rPr>
        <w:noBreakHyphen/>
        <w:t>35</w:t>
      </w:r>
      <w:r w:rsidRPr="00BE3D62">
        <w:rPr>
          <w:rFonts w:cs="Times New Roman"/>
          <w:szCs w:val="36"/>
          <w:u w:color="000000" w:themeColor="text1"/>
        </w:rPr>
        <w:noBreakHyphen/>
        <w:t>40 of the 1976 Code, as last amended by Act 301 of 2006, is further amended to read: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BE3D62">
        <w:rPr>
          <w:rFonts w:cs="Times New Roman"/>
          <w:szCs w:val="36"/>
          <w:u w:color="000000" w:themeColor="text1"/>
        </w:rPr>
        <w:tab/>
        <w:t>“Section 43</w:t>
      </w:r>
      <w:r w:rsidRPr="00BE3D62">
        <w:rPr>
          <w:rFonts w:cs="Times New Roman"/>
          <w:szCs w:val="36"/>
          <w:u w:color="000000" w:themeColor="text1"/>
        </w:rPr>
        <w:noBreakHyphen/>
        <w:t>35</w:t>
      </w:r>
      <w:r w:rsidRPr="00BE3D62">
        <w:rPr>
          <w:rFonts w:cs="Times New Roman"/>
          <w:szCs w:val="36"/>
          <w:u w:color="000000" w:themeColor="text1"/>
        </w:rPr>
        <w:noBreakHyphen/>
        <w:t>40.</w:t>
      </w:r>
      <w:r w:rsidRPr="00BE3D62">
        <w:rPr>
          <w:rFonts w:cs="Times New Roman"/>
          <w:szCs w:val="36"/>
          <w:u w:color="000000" w:themeColor="text1"/>
        </w:rPr>
        <w:tab/>
        <w:t>Upon receiving a report, the Long Term Care Ombudsman or Adult Protective Services promptly shall:</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36"/>
          <w:u w:color="000000" w:themeColor="text1"/>
        </w:rPr>
      </w:pPr>
      <w:r w:rsidRPr="00BE3D62">
        <w:rPr>
          <w:rFonts w:cs="Times New Roman"/>
          <w:szCs w:val="36"/>
          <w:u w:color="000000" w:themeColor="text1"/>
        </w:rPr>
        <w:tab/>
        <w:t>(1)</w:t>
      </w:r>
      <w:r w:rsidRPr="00BE3D62">
        <w:rPr>
          <w:rFonts w:cs="Times New Roman"/>
          <w:szCs w:val="36"/>
          <w:u w:color="000000" w:themeColor="text1"/>
        </w:rPr>
        <w:tab/>
        <w:t>initiate an investigation; or</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(2)</w:t>
      </w:r>
      <w:r w:rsidRPr="00BE3D62">
        <w:rPr>
          <w:rFonts w:cs="Times New Roman"/>
          <w:u w:color="000000" w:themeColor="text1"/>
        </w:rPr>
        <w:tab/>
        <w:t>review the report within two working days for the purpose of reporting those cases that indicate reasonable suspicion of criminal conduct to local law enforcement or to the Vulnerable Adults Investigations Unit of the South Carolina Law Enforcement Division (SLED).  A report to local law enforcement or SLED must be made within one working day of completing the review.”</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A92D0D"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Penalties for failing to report and for committing abuse, neglect, or exploitation of a vulnerable adult</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7.</w:t>
      </w:r>
      <w:r w:rsidRPr="00BE3D62">
        <w:rPr>
          <w:rFonts w:cs="Times New Roman"/>
          <w:u w:color="000000" w:themeColor="text1"/>
        </w:rPr>
        <w:tab/>
        <w:t>Section 43</w:t>
      </w:r>
      <w:r w:rsidRPr="00BE3D62">
        <w:rPr>
          <w:rFonts w:cs="Times New Roman"/>
          <w:u w:color="000000" w:themeColor="text1"/>
        </w:rPr>
        <w:noBreakHyphen/>
        <w:t>35</w:t>
      </w:r>
      <w:r w:rsidRPr="00BE3D62">
        <w:rPr>
          <w:rFonts w:cs="Times New Roman"/>
          <w:u w:color="000000" w:themeColor="text1"/>
        </w:rPr>
        <w:noBreakHyphen/>
        <w:t>85 of the 1976 Code, as last amended by Act 56 of 1999, is further amended to read: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“Section 43</w:t>
      </w:r>
      <w:r w:rsidRPr="00BE3D62">
        <w:rPr>
          <w:rFonts w:cs="Times New Roman"/>
          <w:u w:color="000000" w:themeColor="text1"/>
        </w:rPr>
        <w:noBreakHyphen/>
        <w:t>35</w:t>
      </w:r>
      <w:r w:rsidRPr="00BE3D62">
        <w:rPr>
          <w:rFonts w:cs="Times New Roman"/>
          <w:u w:color="000000" w:themeColor="text1"/>
        </w:rPr>
        <w:noBreakHyphen/>
        <w:t>85.</w:t>
      </w:r>
      <w:r w:rsidRPr="00BE3D62">
        <w:rPr>
          <w:rFonts w:cs="Times New Roman"/>
          <w:u w:color="000000" w:themeColor="text1"/>
        </w:rPr>
        <w:tab/>
        <w:t>(A)</w:t>
      </w:r>
      <w:r w:rsidRPr="00BE3D62">
        <w:rPr>
          <w:rFonts w:cs="Times New Roman"/>
          <w:u w:color="000000" w:themeColor="text1"/>
        </w:rPr>
        <w:tab/>
        <w:t>A person required to report under this chapter who knowingly and wilfully fails to report abuse, neglect, or exploitation is guilty of a misdemeanor and, upon conviction, must be fined not more than twenty</w:t>
      </w:r>
      <w:r w:rsidRPr="00BE3D62">
        <w:rPr>
          <w:rFonts w:cs="Times New Roman"/>
        </w:rPr>
        <w:noBreakHyphen/>
      </w:r>
      <w:r w:rsidRPr="00BE3D62">
        <w:rPr>
          <w:rFonts w:cs="Times New Roman"/>
          <w:u w:color="000000" w:themeColor="text1"/>
        </w:rPr>
        <w:t xml:space="preserve">five hundred dollars or imprisoned not more than one year.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(B)</w:t>
      </w:r>
      <w:r w:rsidRPr="00BE3D62">
        <w:rPr>
          <w:rFonts w:cs="Times New Roman"/>
          <w:u w:color="000000" w:themeColor="text1"/>
        </w:rPr>
        <w:tab/>
        <w:t xml:space="preserve">Except as otherwise provided in subsections (E) and (F), a person who knowingly and wilfully abuses a vulnerable adult is guilty of a felony and, upon conviction, must be imprisoned not more than five years.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(C)</w:t>
      </w:r>
      <w:r w:rsidRPr="00BE3D62">
        <w:rPr>
          <w:rFonts w:cs="Times New Roman"/>
          <w:u w:color="000000" w:themeColor="text1"/>
        </w:rPr>
        <w:tab/>
        <w:t xml:space="preserve">Except as otherwise provided in subsections (E) and (F), a person who knowingly and wilfully neglects a vulnerable adult is guilty of a felony and, upon conviction, must be imprisoned not more than five years.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(D)</w:t>
      </w:r>
      <w:r w:rsidRPr="00BE3D62">
        <w:rPr>
          <w:rFonts w:cs="Times New Roman"/>
          <w:u w:color="000000" w:themeColor="text1"/>
        </w:rPr>
        <w:tab/>
        <w:t xml:space="preserve">A person who knowingly and wilfully exploits a vulnerable adult is guilty of a felony and, upon conviction, must be fined not more than five thousand dollars or imprisoned not more than five years, or both, and may be required by the court to make restitution.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(E)</w:t>
      </w:r>
      <w:r w:rsidRPr="00BE3D62">
        <w:rPr>
          <w:rFonts w:cs="Times New Roman"/>
          <w:u w:color="000000" w:themeColor="text1"/>
        </w:rPr>
        <w:tab/>
        <w:t xml:space="preserve">A person who knowingly and wilfully abuses or neglects a vulnerable adult resulting in great bodily injury is guilty of a felony and, upon conviction, must be imprisoned not more than fifteen years.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(F)</w:t>
      </w:r>
      <w:r w:rsidRPr="00BE3D62">
        <w:rPr>
          <w:rFonts w:cs="Times New Roman"/>
          <w:u w:color="000000" w:themeColor="text1"/>
        </w:rPr>
        <w:tab/>
        <w:t xml:space="preserve">A person who knowingly and wilfully abuses or neglects a vulnerable adult resulting in death is guilty of a felony and, upon conviction, must be imprisoned not more than thirty years.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(G)</w:t>
      </w:r>
      <w:r w:rsidRPr="00BE3D62">
        <w:rPr>
          <w:rFonts w:cs="Times New Roman"/>
          <w:u w:color="000000" w:themeColor="text1"/>
        </w:rPr>
        <w:tab/>
        <w:t xml:space="preserve">A person who threatens, intimidates, or attempts to intimidate a vulnerable adult subject of a report, a witness, or any other person cooperating with an investigation conducted pursuant to this chapter is guilty of a misdemeanor and, upon conviction, must be fined not more than five thousand dollars or imprisoned for not more than three years.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(H)</w:t>
      </w:r>
      <w:r w:rsidRPr="00BE3D62">
        <w:rPr>
          <w:rFonts w:cs="Times New Roman"/>
          <w:u w:color="000000" w:themeColor="text1"/>
        </w:rPr>
        <w:tab/>
        <w:t xml:space="preserve">A person who wilfully and knowingly obstructs or in any way impedes an investigation conducted pursuant to this chapter, upon conviction, is guilty of a misdemeanor and must be fined not more than five thousand dollars or imprisoned for not more than three years. </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(I)</w:t>
      </w:r>
      <w:r w:rsidRPr="00BE3D62">
        <w:rPr>
          <w:rFonts w:cs="Times New Roman"/>
          <w:u w:color="000000" w:themeColor="text1"/>
        </w:rPr>
        <w:tab/>
        <w:t>As used in this section, ‘great bodily injury’ means bodily injury which creates a substantial risk of death or which causes serious, permanent disfigurement, or protracted loss or impairment of the function of any bodily member or organ.”</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b/>
          <w:u w:color="000000" w:themeColor="text1"/>
        </w:rPr>
        <w:t>Nursing homes subject to investigation under certain circumstances</w:t>
      </w:r>
      <w:r w:rsidRPr="00BE3D62">
        <w:rPr>
          <w:rFonts w:cs="Times New Roman"/>
          <w:u w:color="000000" w:themeColor="text1"/>
        </w:rPr>
        <w:cr/>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8.</w:t>
      </w:r>
      <w:r w:rsidRPr="00BE3D62">
        <w:rPr>
          <w:rFonts w:cs="Times New Roman"/>
          <w:u w:color="000000" w:themeColor="text1"/>
        </w:rPr>
        <w:tab/>
        <w:t>Section 43</w:t>
      </w:r>
      <w:r w:rsidRPr="00BE3D62">
        <w:rPr>
          <w:rFonts w:cs="Times New Roman"/>
          <w:u w:color="000000" w:themeColor="text1"/>
        </w:rPr>
        <w:noBreakHyphen/>
        <w:t>35</w:t>
      </w:r>
      <w:r w:rsidRPr="00BE3D62">
        <w:rPr>
          <w:rFonts w:cs="Times New Roman"/>
          <w:u w:color="000000" w:themeColor="text1"/>
        </w:rPr>
        <w:noBreakHyphen/>
        <w:t xml:space="preserve">520 of the 1976 Code, as added by Act 301 of 2006, is amended to read: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“Section 43</w:t>
      </w:r>
      <w:r w:rsidRPr="00BE3D62">
        <w:rPr>
          <w:rFonts w:cs="Times New Roman"/>
          <w:u w:color="000000" w:themeColor="text1"/>
        </w:rPr>
        <w:noBreakHyphen/>
        <w:t>35</w:t>
      </w:r>
      <w:r w:rsidRPr="00BE3D62">
        <w:rPr>
          <w:rFonts w:cs="Times New Roman"/>
          <w:u w:color="000000" w:themeColor="text1"/>
        </w:rPr>
        <w:noBreakHyphen/>
        <w:t>520.</w:t>
      </w:r>
      <w:r w:rsidRPr="00BE3D62">
        <w:rPr>
          <w:rFonts w:cs="Times New Roman"/>
          <w:u w:color="000000" w:themeColor="text1"/>
        </w:rPr>
        <w:tab/>
        <w:t>The Vulnerable Adults Investigations Unit of the South Carolina Law Enforcement Division, created pursuant to Section 23</w:t>
      </w:r>
      <w:r w:rsidRPr="00BE3D62">
        <w:rPr>
          <w:rFonts w:cs="Times New Roman"/>
          <w:u w:color="000000" w:themeColor="text1"/>
        </w:rPr>
        <w:noBreakHyphen/>
        <w:t>3</w:t>
      </w:r>
      <w:r w:rsidRPr="00BE3D62">
        <w:rPr>
          <w:rFonts w:cs="Times New Roman"/>
          <w:u w:color="000000" w:themeColor="text1"/>
        </w:rPr>
        <w:noBreakHyphen/>
        <w:t>810, shall, in addition to its investigation responsibilities under that section or Article 1, investigate cases of vulnerable adult fatalities in facilities operated or contracted for operation by the Department of Mental Health or the Department of Disabilities and Special Needs.  Provided, that in a nursing home, as defined in Section 44</w:t>
      </w:r>
      <w:r w:rsidRPr="00BE3D62">
        <w:rPr>
          <w:rFonts w:cs="Times New Roman"/>
          <w:u w:color="000000" w:themeColor="text1"/>
        </w:rPr>
        <w:noBreakHyphen/>
        <w:t>7</w:t>
      </w:r>
      <w:r w:rsidRPr="00BE3D62">
        <w:rPr>
          <w:rFonts w:cs="Times New Roman"/>
          <w:u w:color="000000" w:themeColor="text1"/>
        </w:rPr>
        <w:noBreakHyphen/>
        <w:t>130, contracted for operation by the Department of Mental Health, the Vulnerable Adults Investigations Unit shall investigate those fatalities for which there is suspicion that the vulnerable adult died as a result of abuse or neglect, the death is suspicious in nature, or the death is referred by a coroner or medical examiner as provided in Section 43</w:t>
      </w:r>
      <w:r w:rsidRPr="00BE3D62">
        <w:rPr>
          <w:rFonts w:cs="Times New Roman"/>
          <w:u w:color="000000" w:themeColor="text1"/>
        </w:rPr>
        <w:noBreakHyphen/>
        <w:t>35</w:t>
      </w:r>
      <w:r w:rsidRPr="00BE3D62">
        <w:rPr>
          <w:rFonts w:cs="Times New Roman"/>
          <w:u w:color="000000" w:themeColor="text1"/>
        </w:rPr>
        <w:noBreakHyphen/>
        <w:t xml:space="preserve">35(A).” </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FD463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Authority to enter facilities to investigate violations</w:t>
      </w: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9.</w:t>
      </w:r>
      <w:r w:rsidRPr="00BE3D62">
        <w:rPr>
          <w:rFonts w:cs="Times New Roman"/>
          <w:u w:color="000000" w:themeColor="text1"/>
        </w:rPr>
        <w:tab/>
        <w:t>Article 3, Chapter 7, Title 44</w:t>
      </w:r>
      <w:r>
        <w:rPr>
          <w:rFonts w:cs="Times New Roman"/>
          <w:u w:color="000000" w:themeColor="text1"/>
        </w:rPr>
        <w:t xml:space="preserve"> of the 1976 Code</w:t>
      </w:r>
      <w:r w:rsidRPr="00BE3D62">
        <w:rPr>
          <w:rFonts w:cs="Times New Roman"/>
          <w:u w:color="000000" w:themeColor="text1"/>
        </w:rPr>
        <w:t xml:space="preserve"> is amended by adding: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“Section 44</w:t>
      </w:r>
      <w:r w:rsidRPr="00BE3D62">
        <w:rPr>
          <w:rFonts w:cs="Times New Roman"/>
          <w:u w:color="000000" w:themeColor="text1"/>
        </w:rPr>
        <w:noBreakHyphen/>
        <w:t>7</w:t>
      </w:r>
      <w:r w:rsidRPr="00BE3D62">
        <w:rPr>
          <w:rFonts w:cs="Times New Roman"/>
          <w:u w:color="000000" w:themeColor="text1"/>
        </w:rPr>
        <w:noBreakHyphen/>
        <w:t>295.</w:t>
      </w:r>
      <w:r w:rsidRPr="00BE3D62">
        <w:rPr>
          <w:rFonts w:cs="Times New Roman"/>
          <w:u w:color="000000" w:themeColor="text1"/>
        </w:rPr>
        <w:tab/>
        <w:t>The department is authorized to enter at all times in or on the property of any facility or service, whether public or private, licensed by the department or unlicensed, for the purpose of inspecting and investigating conditions relating to a violation of this article or regulations of the department. The department’s authorized agents may examine and copy any records or memoranda pertaining to the operation of a licensed or unlicensed facility or service to determine compliance with this article. However, if entry or inspection is denied or not consented to and no emergency exists, the department is empowered to obtain a warrant to enter and inspect the property and its records from the magistrate from the jurisdiction in which the property is located. The magistrate may issue these warrants upon a showing of probable cause for the need for entry and inspection. The department shall furnish a written copy of the results of the inspection or investigation to the owner or operator of the property.”</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FD463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Procedures for disclosure of information by the Division of Health Licensing</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10.</w:t>
      </w:r>
      <w:r w:rsidRPr="00BE3D62">
        <w:rPr>
          <w:rFonts w:cs="Times New Roman"/>
          <w:u w:color="000000" w:themeColor="text1"/>
        </w:rPr>
        <w:tab/>
        <w:t>Section 44</w:t>
      </w:r>
      <w:r w:rsidRPr="00BE3D62">
        <w:rPr>
          <w:rFonts w:cs="Times New Roman"/>
          <w:u w:color="000000" w:themeColor="text1"/>
        </w:rPr>
        <w:noBreakHyphen/>
        <w:t>7</w:t>
      </w:r>
      <w:r w:rsidRPr="00BE3D62">
        <w:rPr>
          <w:rFonts w:cs="Times New Roman"/>
          <w:u w:color="000000" w:themeColor="text1"/>
        </w:rPr>
        <w:noBreakHyphen/>
        <w:t xml:space="preserve">315(A), </w:t>
      </w:r>
      <w:r>
        <w:rPr>
          <w:rFonts w:cs="Times New Roman"/>
          <w:u w:color="000000" w:themeColor="text1"/>
        </w:rPr>
        <w:t xml:space="preserve">of the 1976 Code, </w:t>
      </w:r>
      <w:r w:rsidRPr="00BE3D62">
        <w:rPr>
          <w:rFonts w:cs="Times New Roman"/>
          <w:u w:color="000000" w:themeColor="text1"/>
        </w:rPr>
        <w:t>as last amended by Act 372 of 2006, is further amended to read: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“(A)</w:t>
      </w:r>
      <w:r w:rsidRPr="00BE3D62">
        <w:rPr>
          <w:rFonts w:cs="Times New Roman"/>
          <w:u w:color="000000" w:themeColor="text1"/>
        </w:rPr>
        <w:tab/>
        <w:t>Information received by the Division of Health Licensing of the department, through inspection or otherwise, in regard to a facility or activity licensed by the department pursuant to this article or subject to inspection by the department, including a nursing home, a community residential care facility, or an intermediate care facility for the mentally retarded, must be disclosed publicly upon written request to the department.  The request must be specific as to the facility or activity, dates, documents, and particular information requested.  The department may not disclose the identity of individuals present in a facility licensed by the department pursuant to this article or subject to inspection by the department, including a nursing home, a community residential care facility, or an intermediate care facility for the mentally retarded.  When a report of deficiencies or violations regarding a facility licensed by the department pursuant to this article or subject to inspection by the department</w:t>
      </w:r>
      <w:r w:rsidRPr="00BE3D62">
        <w:rPr>
          <w:rFonts w:cs="Times New Roman"/>
        </w:rPr>
        <w:t>,</w:t>
      </w:r>
      <w:r w:rsidRPr="00BE3D62">
        <w:rPr>
          <w:rFonts w:cs="Times New Roman"/>
          <w:u w:color="000000" w:themeColor="text1"/>
        </w:rPr>
        <w:t xml:space="preserve"> including a nursing home, a community residential care facility, or an intermediate care facility for the mentally retarded, is present in the department’s files when a request for information is received, the department shall inform the applicant that it has stipulated corrective action and the time it determines for completion of the action.  The department also shall inform the applicant that information on the resolution of the corrective action order is expected to be available upon written request within fifteen days or less of the termination of time it determines for completion of the action.  However, if information on the resolution is present in the files, it must be furnished to the applicant.”</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6B01B4"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Sanctions for violations</w:t>
      </w: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11.</w:t>
      </w:r>
      <w:r w:rsidRPr="00BE3D62">
        <w:rPr>
          <w:rFonts w:cs="Times New Roman"/>
          <w:u w:color="000000" w:themeColor="text1"/>
        </w:rPr>
        <w:tab/>
        <w:t>Section 44</w:t>
      </w:r>
      <w:r w:rsidRPr="00BE3D62">
        <w:rPr>
          <w:rFonts w:cs="Times New Roman"/>
          <w:u w:color="000000" w:themeColor="text1"/>
        </w:rPr>
        <w:noBreakHyphen/>
        <w:t>7</w:t>
      </w:r>
      <w:r w:rsidRPr="00BE3D62">
        <w:rPr>
          <w:rFonts w:cs="Times New Roman"/>
          <w:u w:color="000000" w:themeColor="text1"/>
        </w:rPr>
        <w:noBreakHyphen/>
        <w:t>320(A) of the 1976 Code is amended to read:</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“(A)(1)</w:t>
      </w:r>
      <w:r w:rsidRPr="00BE3D62">
        <w:rPr>
          <w:rFonts w:cs="Times New Roman"/>
          <w:u w:color="000000" w:themeColor="text1"/>
        </w:rPr>
        <w:tab/>
        <w:t xml:space="preserve">The department may deny, suspend, or revoke licenses or assess a monetary penalty, or both, against a person or facility for: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r>
      <w:r w:rsidRPr="00BE3D62">
        <w:rPr>
          <w:rFonts w:cs="Times New Roman"/>
          <w:u w:color="000000" w:themeColor="text1"/>
        </w:rPr>
        <w:tab/>
      </w:r>
      <w:r w:rsidRPr="00BE3D62">
        <w:rPr>
          <w:rFonts w:cs="Times New Roman"/>
          <w:u w:color="000000" w:themeColor="text1"/>
        </w:rPr>
        <w:tab/>
        <w:t>(a)</w:t>
      </w:r>
      <w:r w:rsidRPr="00BE3D62">
        <w:rPr>
          <w:rFonts w:cs="Times New Roman"/>
          <w:u w:color="000000" w:themeColor="text1"/>
        </w:rPr>
        <w:tab/>
        <w:t xml:space="preserve">violating a provision of this article or departmental regulations;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r>
      <w:r w:rsidRPr="00BE3D62">
        <w:rPr>
          <w:rFonts w:cs="Times New Roman"/>
          <w:u w:color="000000" w:themeColor="text1"/>
        </w:rPr>
        <w:tab/>
      </w:r>
      <w:r w:rsidRPr="00BE3D62">
        <w:rPr>
          <w:rFonts w:cs="Times New Roman"/>
          <w:u w:color="000000" w:themeColor="text1"/>
        </w:rPr>
        <w:tab/>
        <w:t>(b)</w:t>
      </w:r>
      <w:r w:rsidRPr="00BE3D62">
        <w:rPr>
          <w:rFonts w:cs="Times New Roman"/>
          <w:u w:color="000000" w:themeColor="text1"/>
        </w:rPr>
        <w:tab/>
        <w:t xml:space="preserve">permitting, aiding, or abetting the commission of an unlawful act relating to the securing of a Certificate of Need or the establishment, maintenance, or operation of a facility requiring certification of need or licensure under this article;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r>
      <w:r w:rsidRPr="00BE3D62">
        <w:rPr>
          <w:rFonts w:cs="Times New Roman"/>
          <w:u w:color="000000" w:themeColor="text1"/>
        </w:rPr>
        <w:tab/>
      </w:r>
      <w:r w:rsidRPr="00BE3D62">
        <w:rPr>
          <w:rFonts w:cs="Times New Roman"/>
          <w:u w:color="000000" w:themeColor="text1"/>
        </w:rPr>
        <w:tab/>
        <w:t>(c)</w:t>
      </w:r>
      <w:r w:rsidRPr="00BE3D62">
        <w:rPr>
          <w:rFonts w:cs="Times New Roman"/>
          <w:u w:color="000000" w:themeColor="text1"/>
        </w:rPr>
        <w:tab/>
        <w:t xml:space="preserve">conduct or practices detrimental to the health or safety of patients, residents, clients, or employees of a facility or service.  This provision does not refer to health practices authorized by law;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r>
      <w:r w:rsidRPr="00BE3D62">
        <w:rPr>
          <w:rFonts w:cs="Times New Roman"/>
          <w:u w:color="000000" w:themeColor="text1"/>
        </w:rPr>
        <w:tab/>
      </w:r>
      <w:r w:rsidRPr="00BE3D62">
        <w:rPr>
          <w:rFonts w:cs="Times New Roman"/>
          <w:u w:color="000000" w:themeColor="text1"/>
        </w:rPr>
        <w:tab/>
        <w:t>(d)</w:t>
      </w:r>
      <w:r w:rsidRPr="00BE3D62">
        <w:rPr>
          <w:rFonts w:cs="Times New Roman"/>
          <w:u w:color="000000" w:themeColor="text1"/>
        </w:rPr>
        <w:tab/>
        <w:t xml:space="preserve">refusing to admit and treat alcoholic and substance abusers, the mentally ill, or the mentally retarded, whose admission or treatment has been prescribed by a physician who is a member of the facility’s medical staff; or discriminating against alcoholics, the mentally ill, or the mentally retarded solely because of the alcoholism, mental illness, or mental retardation;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r>
      <w:r w:rsidRPr="00BE3D62">
        <w:rPr>
          <w:rFonts w:cs="Times New Roman"/>
          <w:u w:color="000000" w:themeColor="text1"/>
        </w:rPr>
        <w:tab/>
      </w:r>
      <w:r w:rsidRPr="00BE3D62">
        <w:rPr>
          <w:rFonts w:cs="Times New Roman"/>
          <w:u w:color="000000" w:themeColor="text1"/>
        </w:rPr>
        <w:tab/>
        <w:t>(e)</w:t>
      </w:r>
      <w:r w:rsidRPr="00BE3D62">
        <w:rPr>
          <w:rFonts w:cs="Times New Roman"/>
          <w:u w:color="000000" w:themeColor="text1"/>
        </w:rPr>
        <w:tab/>
        <w:t xml:space="preserve">failing to allow a team advocacy inspection of a community residential care facility by the South Carolina Protection and Advocacy System for the Handicapped, Inc., as allowed by law.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r>
      <w:r w:rsidRPr="00BE3D62">
        <w:rPr>
          <w:rFonts w:cs="Times New Roman"/>
          <w:u w:color="000000" w:themeColor="text1"/>
        </w:rPr>
        <w:tab/>
        <w:t>(2)</w:t>
      </w:r>
      <w:r w:rsidRPr="00BE3D62">
        <w:rPr>
          <w:rFonts w:cs="Times New Roman"/>
          <w:u w:color="000000" w:themeColor="text1"/>
        </w:rPr>
        <w:tab/>
        <w:t xml:space="preserve">Consideration to deny, suspend, or revoke licenses or assess monetary penalties, or both, is not limited to information relating to the current licensing period but includes consideration of all pertinent information regarding the facility and the applicant. </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r>
      <w:r w:rsidRPr="00BE3D62">
        <w:rPr>
          <w:rFonts w:cs="Times New Roman"/>
          <w:u w:color="000000" w:themeColor="text1"/>
        </w:rPr>
        <w:tab/>
        <w:t>(3)</w:t>
      </w:r>
      <w:r w:rsidRPr="00BE3D62">
        <w:rPr>
          <w:rFonts w:cs="Times New Roman"/>
          <w:u w:color="000000" w:themeColor="text1"/>
        </w:rPr>
        <w:tab/>
        <w:t xml:space="preserve">If in the department’s judgment conditions or practices exist in a facility that pose an immediate threat to the health, safety, and welfare of the residents, the department immediately may suspend the facility’s license and shall contact the appropriate agencies for placement of the residents.  Within five days of the suspension a preliminary hearing must be held to determine if the immediate threatening conditions or practices continue to exist.  If they do not, the license must be immediately reinstated.  Whether the license is reinstated or suspension remains due to the immediate threatening conditions or practices, the department may proceed with the process for permanent revocation pursuant to this section.” </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6B01B4"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Referral of cases to a prosecutor</w:t>
      </w: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12.</w:t>
      </w:r>
      <w:r w:rsidRPr="00BE3D62">
        <w:rPr>
          <w:rFonts w:cs="Times New Roman"/>
          <w:u w:color="000000" w:themeColor="text1"/>
        </w:rPr>
        <w:tab/>
        <w:t>Section 23</w:t>
      </w:r>
      <w:r w:rsidRPr="00BE3D62">
        <w:rPr>
          <w:rFonts w:cs="Times New Roman"/>
          <w:u w:color="000000" w:themeColor="text1"/>
        </w:rPr>
        <w:noBreakHyphen/>
        <w:t>3</w:t>
      </w:r>
      <w:r w:rsidRPr="00BE3D62">
        <w:rPr>
          <w:rFonts w:cs="Times New Roman"/>
          <w:u w:color="000000" w:themeColor="text1"/>
        </w:rPr>
        <w:noBreakHyphen/>
        <w:t xml:space="preserve">810(E) of the 1976 Code, as added by Act 301 of 2006, is amended to read: </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ab/>
        <w:t>“(E)</w:t>
      </w:r>
      <w:r w:rsidRPr="00BE3D62">
        <w:rPr>
          <w:rFonts w:cs="Times New Roman"/>
          <w:u w:color="000000" w:themeColor="text1"/>
        </w:rPr>
        <w:tab/>
        <w:t>Upon conclusion of a criminal investigation of abuse, neglect, or exploitation of a vulnerable adult, the unit or other law enforcement shall refer the case to the appropriate prosecutor when further action is necessary.”</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6B01B4"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 clause</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BE3D62">
        <w:rPr>
          <w:rFonts w:cs="Times New Roman"/>
          <w:u w:color="000000" w:themeColor="text1"/>
        </w:rPr>
        <w:t>SECTION</w:t>
      </w:r>
      <w:r w:rsidRPr="00BE3D62">
        <w:rPr>
          <w:rFonts w:cs="Times New Roman"/>
          <w:u w:color="000000" w:themeColor="text1"/>
        </w:rPr>
        <w:tab/>
        <w:t>13.</w:t>
      </w:r>
      <w:r w:rsidRPr="00BE3D62">
        <w:rPr>
          <w:rFonts w:cs="Times New Roman"/>
          <w:u w:color="000000" w:themeColor="text1"/>
        </w:rPr>
        <w:tab/>
        <w:t>If any section, subsection, item, subitem,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item, subitem, paragraph, subparagraph, sentence, clause, phrase, and word thereof, irrespective of the fact that any one or more other sections, subsections, items, subitems, paragraphs, subparagraphs, sentences, clauses, phrases, or words hereof may be declared to be unconstitutional, invalid, or otherwise ineffective.</w:t>
      </w:r>
    </w:p>
    <w:p w:rsidR="00716841"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6B01B4"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716841" w:rsidRPr="00BE3D62" w:rsidRDefault="00716841"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BE3D62">
        <w:rPr>
          <w:rFonts w:cs="Times New Roman"/>
          <w:u w:color="000000" w:themeColor="text1"/>
        </w:rPr>
        <w:t>SECTION</w:t>
      </w:r>
      <w:r w:rsidRPr="00BE3D62">
        <w:rPr>
          <w:rFonts w:cs="Times New Roman"/>
          <w:u w:color="000000" w:themeColor="text1"/>
        </w:rPr>
        <w:tab/>
        <w:t>14.</w:t>
      </w:r>
      <w:r w:rsidRPr="00BE3D62">
        <w:rPr>
          <w:rFonts w:cs="Times New Roman"/>
          <w:u w:color="000000" w:themeColor="text1"/>
        </w:rPr>
        <w:tab/>
        <w:t>This act takes effect upon approval by the Governor.</w:t>
      </w:r>
    </w:p>
    <w:p w:rsidR="00716841" w:rsidRDefault="00716841" w:rsidP="00716841">
      <w:pPr>
        <w:tabs>
          <w:tab w:val="left" w:pos="1440"/>
          <w:tab w:val="left" w:pos="1800"/>
          <w:tab w:val="left" w:pos="2880"/>
        </w:tabs>
        <w:rPr>
          <w:color w:val="000000" w:themeColor="text1"/>
        </w:rPr>
      </w:pPr>
    </w:p>
    <w:p w:rsidR="00716841" w:rsidRDefault="00716841" w:rsidP="00716841">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716841" w:rsidRDefault="00716841" w:rsidP="00716841">
      <w:pPr>
        <w:tabs>
          <w:tab w:val="left" w:pos="1440"/>
          <w:tab w:val="left" w:pos="1800"/>
          <w:tab w:val="left" w:pos="2880"/>
        </w:tabs>
        <w:rPr>
          <w:color w:val="000000" w:themeColor="text1"/>
        </w:rPr>
      </w:pPr>
    </w:p>
    <w:p w:rsidR="00716841" w:rsidRDefault="00716841" w:rsidP="00716841">
      <w:pPr>
        <w:tabs>
          <w:tab w:val="left" w:pos="1440"/>
          <w:tab w:val="left" w:pos="1800"/>
          <w:tab w:val="left" w:pos="2880"/>
        </w:tabs>
        <w:rPr>
          <w:color w:val="000000" w:themeColor="text1"/>
        </w:rPr>
      </w:pPr>
      <w:r>
        <w:rPr>
          <w:color w:val="000000" w:themeColor="text1"/>
        </w:rPr>
        <w:t>Approved the 7</w:t>
      </w:r>
      <w:r w:rsidRPr="00FD3C0B">
        <w:rPr>
          <w:color w:val="000000" w:themeColor="text1"/>
          <w:vertAlign w:val="superscript"/>
        </w:rPr>
        <w:t>th</w:t>
      </w:r>
      <w:r>
        <w:rPr>
          <w:color w:val="000000" w:themeColor="text1"/>
        </w:rPr>
        <w:t xml:space="preserve"> day of June, 2010. </w:t>
      </w:r>
    </w:p>
    <w:p w:rsidR="00716841" w:rsidRDefault="00716841" w:rsidP="00716841">
      <w:pPr>
        <w:tabs>
          <w:tab w:val="left" w:pos="1440"/>
          <w:tab w:val="left" w:pos="1800"/>
          <w:tab w:val="left" w:pos="2880"/>
        </w:tabs>
        <w:jc w:val="center"/>
        <w:rPr>
          <w:color w:val="000000" w:themeColor="text1"/>
        </w:rPr>
      </w:pPr>
    </w:p>
    <w:p w:rsidR="00716841" w:rsidRDefault="00716841" w:rsidP="00716841">
      <w:pPr>
        <w:tabs>
          <w:tab w:val="left" w:pos="1440"/>
          <w:tab w:val="left" w:pos="1800"/>
          <w:tab w:val="left" w:pos="2880"/>
        </w:tabs>
        <w:jc w:val="center"/>
        <w:rPr>
          <w:color w:val="000000" w:themeColor="text1"/>
        </w:rPr>
      </w:pPr>
      <w:r>
        <w:rPr>
          <w:color w:val="000000" w:themeColor="text1"/>
        </w:rPr>
        <w:t>__________</w:t>
      </w:r>
    </w:p>
    <w:p w:rsidR="008836A5" w:rsidRPr="00C211B7" w:rsidRDefault="008836A5" w:rsidP="007168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C211B7" w:rsidSect="00AA274B">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92D0D" w:rsidRDefault="00A92D0D" w:rsidP="007D5FAC">
      <w:r>
        <w:separator/>
      </w:r>
    </w:p>
  </w:endnote>
  <w:endnote w:type="continuationSeparator" w:id="0">
    <w:p w:rsidR="00A92D0D" w:rsidRDefault="00A92D0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4B" w:rsidRPr="00AA274B" w:rsidRDefault="00AA274B" w:rsidP="00AA274B">
    <w:pPr>
      <w:pStyle w:val="Footer"/>
      <w:tabs>
        <w:tab w:val="clear" w:pos="4680"/>
        <w:tab w:val="clear" w:pos="9360"/>
        <w:tab w:val="center" w:pos="3168"/>
      </w:tabs>
      <w:spacing w:before="120"/>
    </w:pPr>
    <w:r>
      <w:tab/>
    </w:r>
    <w:r w:rsidR="00010BE8">
      <w:fldChar w:fldCharType="begin"/>
    </w:r>
    <w:r w:rsidR="00033F30">
      <w:instrText xml:space="preserve"> PAGE  \* MERGEFORMAT </w:instrText>
    </w:r>
    <w:r w:rsidR="00010BE8">
      <w:fldChar w:fldCharType="separate"/>
    </w:r>
    <w:r w:rsidR="00716841">
      <w:rPr>
        <w:noProof/>
      </w:rPr>
      <w:t>9</w:t>
    </w:r>
    <w:r w:rsidR="00010BE8">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274B" w:rsidRDefault="00AA274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92D0D" w:rsidRDefault="00A92D0D" w:rsidP="007D5FAC">
      <w:r>
        <w:separator/>
      </w:r>
    </w:p>
  </w:footnote>
  <w:footnote w:type="continuationSeparator" w:id="0">
    <w:p w:rsidR="00A92D0D" w:rsidRDefault="00A92D0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358"/>
    <w:docVar w:name="ActSecretary" w:val="Downey"/>
    <w:docVar w:name="ActSIdno" w:val="(872)  3358AC10"/>
    <w:docVar w:name="clipname" w:val="3358AC10"/>
    <w:docVar w:name="dvBillNumber" w:val="3358"/>
    <w:docVar w:name="dvBillNumberPrefix" w:val="H"/>
    <w:docVar w:name="dvOriginalBody" w:val="House"/>
    <w:docVar w:name="HOUSEACTFULLPATH" w:val="L:\COUNCIL\ACTS\3358AC10.DOCX"/>
    <w:docVar w:name="OrigHOUSEBillNo" w:val="3358"/>
    <w:docVar w:name="WhatActtype" w:val="AN ACT"/>
  </w:docVars>
  <w:rsids>
    <w:rsidRoot w:val="005A53B5"/>
    <w:rsid w:val="00002DE0"/>
    <w:rsid w:val="00010B9E"/>
    <w:rsid w:val="00010BE8"/>
    <w:rsid w:val="00020349"/>
    <w:rsid w:val="00020977"/>
    <w:rsid w:val="00021B0B"/>
    <w:rsid w:val="00033F30"/>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565BE"/>
    <w:rsid w:val="001626DB"/>
    <w:rsid w:val="00170F30"/>
    <w:rsid w:val="00172771"/>
    <w:rsid w:val="001747A9"/>
    <w:rsid w:val="001750EA"/>
    <w:rsid w:val="001754BB"/>
    <w:rsid w:val="0018353C"/>
    <w:rsid w:val="00187AAA"/>
    <w:rsid w:val="00195F4E"/>
    <w:rsid w:val="001A646B"/>
    <w:rsid w:val="001A75A0"/>
    <w:rsid w:val="001B201B"/>
    <w:rsid w:val="001B42A5"/>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38F1"/>
    <w:rsid w:val="00304605"/>
    <w:rsid w:val="003049A0"/>
    <w:rsid w:val="003049ED"/>
    <w:rsid w:val="00305689"/>
    <w:rsid w:val="00314CC3"/>
    <w:rsid w:val="00315C15"/>
    <w:rsid w:val="0031739F"/>
    <w:rsid w:val="00321633"/>
    <w:rsid w:val="003219FC"/>
    <w:rsid w:val="0032380E"/>
    <w:rsid w:val="00325D1F"/>
    <w:rsid w:val="003348FE"/>
    <w:rsid w:val="00334EAC"/>
    <w:rsid w:val="00341785"/>
    <w:rsid w:val="0034356D"/>
    <w:rsid w:val="00360108"/>
    <w:rsid w:val="00360D70"/>
    <w:rsid w:val="00364D3F"/>
    <w:rsid w:val="00366494"/>
    <w:rsid w:val="00370DA1"/>
    <w:rsid w:val="00372564"/>
    <w:rsid w:val="00372FF8"/>
    <w:rsid w:val="0038005A"/>
    <w:rsid w:val="0038176D"/>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6146"/>
    <w:rsid w:val="00465D85"/>
    <w:rsid w:val="004666F5"/>
    <w:rsid w:val="00472A5B"/>
    <w:rsid w:val="00475FAD"/>
    <w:rsid w:val="00484DF4"/>
    <w:rsid w:val="00486109"/>
    <w:rsid w:val="0049067C"/>
    <w:rsid w:val="004941A4"/>
    <w:rsid w:val="00497784"/>
    <w:rsid w:val="004A073E"/>
    <w:rsid w:val="004A1278"/>
    <w:rsid w:val="004A4DC0"/>
    <w:rsid w:val="004A5193"/>
    <w:rsid w:val="004A76F3"/>
    <w:rsid w:val="004B1DA6"/>
    <w:rsid w:val="004B27E8"/>
    <w:rsid w:val="004B402A"/>
    <w:rsid w:val="004B41E5"/>
    <w:rsid w:val="004C0A66"/>
    <w:rsid w:val="004C115D"/>
    <w:rsid w:val="004C190F"/>
    <w:rsid w:val="004D29AD"/>
    <w:rsid w:val="004D716F"/>
    <w:rsid w:val="004D78BD"/>
    <w:rsid w:val="004E275E"/>
    <w:rsid w:val="004E6C25"/>
    <w:rsid w:val="004E747B"/>
    <w:rsid w:val="004E7E53"/>
    <w:rsid w:val="004F0258"/>
    <w:rsid w:val="004F0E6F"/>
    <w:rsid w:val="004F4494"/>
    <w:rsid w:val="004F4608"/>
    <w:rsid w:val="004F5867"/>
    <w:rsid w:val="004F6446"/>
    <w:rsid w:val="005065EC"/>
    <w:rsid w:val="005208D0"/>
    <w:rsid w:val="0052417F"/>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53B5"/>
    <w:rsid w:val="005A7D5F"/>
    <w:rsid w:val="005B2750"/>
    <w:rsid w:val="005B3E85"/>
    <w:rsid w:val="005B4DB1"/>
    <w:rsid w:val="005C4B9E"/>
    <w:rsid w:val="005C5915"/>
    <w:rsid w:val="005D50CE"/>
    <w:rsid w:val="005D5723"/>
    <w:rsid w:val="005D6054"/>
    <w:rsid w:val="005E07AD"/>
    <w:rsid w:val="005E143E"/>
    <w:rsid w:val="005E36AC"/>
    <w:rsid w:val="005F79FF"/>
    <w:rsid w:val="00600109"/>
    <w:rsid w:val="00602ACC"/>
    <w:rsid w:val="006055BC"/>
    <w:rsid w:val="00605B6E"/>
    <w:rsid w:val="00605C15"/>
    <w:rsid w:val="0060700F"/>
    <w:rsid w:val="00612BB0"/>
    <w:rsid w:val="00614838"/>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01B4"/>
    <w:rsid w:val="006B263A"/>
    <w:rsid w:val="006B4FA6"/>
    <w:rsid w:val="006C2574"/>
    <w:rsid w:val="006C7535"/>
    <w:rsid w:val="006C7D00"/>
    <w:rsid w:val="006E6707"/>
    <w:rsid w:val="006F22C0"/>
    <w:rsid w:val="006F290C"/>
    <w:rsid w:val="007009F2"/>
    <w:rsid w:val="00703D30"/>
    <w:rsid w:val="007041F7"/>
    <w:rsid w:val="00704FF9"/>
    <w:rsid w:val="007052EC"/>
    <w:rsid w:val="00716841"/>
    <w:rsid w:val="00722C72"/>
    <w:rsid w:val="007261EE"/>
    <w:rsid w:val="00733A16"/>
    <w:rsid w:val="00737039"/>
    <w:rsid w:val="007373C7"/>
    <w:rsid w:val="00740BEB"/>
    <w:rsid w:val="007469F9"/>
    <w:rsid w:val="00746BF1"/>
    <w:rsid w:val="0074783A"/>
    <w:rsid w:val="007514EF"/>
    <w:rsid w:val="00765D0A"/>
    <w:rsid w:val="0077190C"/>
    <w:rsid w:val="007746C2"/>
    <w:rsid w:val="00775B87"/>
    <w:rsid w:val="00784A23"/>
    <w:rsid w:val="007946C3"/>
    <w:rsid w:val="007A171B"/>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27E3B"/>
    <w:rsid w:val="00832F5E"/>
    <w:rsid w:val="00836D7F"/>
    <w:rsid w:val="00836F13"/>
    <w:rsid w:val="00841A98"/>
    <w:rsid w:val="00841BFC"/>
    <w:rsid w:val="008449B6"/>
    <w:rsid w:val="00850549"/>
    <w:rsid w:val="008524CC"/>
    <w:rsid w:val="00855672"/>
    <w:rsid w:val="00860CD2"/>
    <w:rsid w:val="00865315"/>
    <w:rsid w:val="00865A3F"/>
    <w:rsid w:val="008674BA"/>
    <w:rsid w:val="00870435"/>
    <w:rsid w:val="008733F2"/>
    <w:rsid w:val="008746A0"/>
    <w:rsid w:val="00881987"/>
    <w:rsid w:val="008836A5"/>
    <w:rsid w:val="00892AF7"/>
    <w:rsid w:val="0089468D"/>
    <w:rsid w:val="008B0CAE"/>
    <w:rsid w:val="008B2051"/>
    <w:rsid w:val="008B347C"/>
    <w:rsid w:val="008B48BD"/>
    <w:rsid w:val="008C325E"/>
    <w:rsid w:val="008E03BA"/>
    <w:rsid w:val="008F4CA1"/>
    <w:rsid w:val="008F510F"/>
    <w:rsid w:val="008F5F0A"/>
    <w:rsid w:val="008F7D5B"/>
    <w:rsid w:val="00900319"/>
    <w:rsid w:val="009076FA"/>
    <w:rsid w:val="00916EE8"/>
    <w:rsid w:val="00923324"/>
    <w:rsid w:val="009254E2"/>
    <w:rsid w:val="00926C29"/>
    <w:rsid w:val="00940A90"/>
    <w:rsid w:val="00953BF7"/>
    <w:rsid w:val="009560AB"/>
    <w:rsid w:val="009631DC"/>
    <w:rsid w:val="009634D4"/>
    <w:rsid w:val="00966B42"/>
    <w:rsid w:val="00971351"/>
    <w:rsid w:val="00971C36"/>
    <w:rsid w:val="0097332E"/>
    <w:rsid w:val="00974FD7"/>
    <w:rsid w:val="00975568"/>
    <w:rsid w:val="00980444"/>
    <w:rsid w:val="00982E93"/>
    <w:rsid w:val="0099437E"/>
    <w:rsid w:val="009B0FA5"/>
    <w:rsid w:val="009B6EA6"/>
    <w:rsid w:val="009D0B32"/>
    <w:rsid w:val="009D335B"/>
    <w:rsid w:val="009D75E7"/>
    <w:rsid w:val="009F231A"/>
    <w:rsid w:val="009F42DA"/>
    <w:rsid w:val="00A03978"/>
    <w:rsid w:val="00A050C0"/>
    <w:rsid w:val="00A062DB"/>
    <w:rsid w:val="00A07F7B"/>
    <w:rsid w:val="00A14F94"/>
    <w:rsid w:val="00A23CED"/>
    <w:rsid w:val="00A2591E"/>
    <w:rsid w:val="00A25E64"/>
    <w:rsid w:val="00A26387"/>
    <w:rsid w:val="00A3022E"/>
    <w:rsid w:val="00A32D49"/>
    <w:rsid w:val="00A46627"/>
    <w:rsid w:val="00A475E8"/>
    <w:rsid w:val="00A61397"/>
    <w:rsid w:val="00A62F8F"/>
    <w:rsid w:val="00A64E80"/>
    <w:rsid w:val="00A73974"/>
    <w:rsid w:val="00A74007"/>
    <w:rsid w:val="00A92D0D"/>
    <w:rsid w:val="00A96A62"/>
    <w:rsid w:val="00A9741D"/>
    <w:rsid w:val="00A9744F"/>
    <w:rsid w:val="00AA274B"/>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07F25"/>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A1DF8"/>
    <w:rsid w:val="00BB1593"/>
    <w:rsid w:val="00BB43F6"/>
    <w:rsid w:val="00BB6EF3"/>
    <w:rsid w:val="00BC1BE8"/>
    <w:rsid w:val="00BC5FF9"/>
    <w:rsid w:val="00BC6307"/>
    <w:rsid w:val="00BE36EB"/>
    <w:rsid w:val="00BE41F8"/>
    <w:rsid w:val="00BF1B60"/>
    <w:rsid w:val="00BF2034"/>
    <w:rsid w:val="00BF33CD"/>
    <w:rsid w:val="00BF352D"/>
    <w:rsid w:val="00C0158B"/>
    <w:rsid w:val="00C02F6F"/>
    <w:rsid w:val="00C03629"/>
    <w:rsid w:val="00C06FF3"/>
    <w:rsid w:val="00C10074"/>
    <w:rsid w:val="00C1173A"/>
    <w:rsid w:val="00C11A66"/>
    <w:rsid w:val="00C15148"/>
    <w:rsid w:val="00C211B7"/>
    <w:rsid w:val="00C216F6"/>
    <w:rsid w:val="00C230AF"/>
    <w:rsid w:val="00C34674"/>
    <w:rsid w:val="00C3483A"/>
    <w:rsid w:val="00C3610A"/>
    <w:rsid w:val="00C45263"/>
    <w:rsid w:val="00C46AB4"/>
    <w:rsid w:val="00C55195"/>
    <w:rsid w:val="00C7071A"/>
    <w:rsid w:val="00C748CB"/>
    <w:rsid w:val="00C74E9D"/>
    <w:rsid w:val="00C8044F"/>
    <w:rsid w:val="00C81812"/>
    <w:rsid w:val="00C837F6"/>
    <w:rsid w:val="00C92B7D"/>
    <w:rsid w:val="00C94E59"/>
    <w:rsid w:val="00C97CB8"/>
    <w:rsid w:val="00CA4CD7"/>
    <w:rsid w:val="00CB08A1"/>
    <w:rsid w:val="00CB12FE"/>
    <w:rsid w:val="00CC2825"/>
    <w:rsid w:val="00CD112A"/>
    <w:rsid w:val="00CE13B0"/>
    <w:rsid w:val="00CE1407"/>
    <w:rsid w:val="00CE54EA"/>
    <w:rsid w:val="00CE5B85"/>
    <w:rsid w:val="00D00681"/>
    <w:rsid w:val="00D01F5C"/>
    <w:rsid w:val="00D06DCC"/>
    <w:rsid w:val="00D1180E"/>
    <w:rsid w:val="00D132DB"/>
    <w:rsid w:val="00D13C21"/>
    <w:rsid w:val="00D16DAA"/>
    <w:rsid w:val="00D17AD0"/>
    <w:rsid w:val="00D24F96"/>
    <w:rsid w:val="00D25595"/>
    <w:rsid w:val="00D305B7"/>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1C5B"/>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4632"/>
    <w:rsid w:val="00FD5B10"/>
    <w:rsid w:val="00FD6DC2"/>
    <w:rsid w:val="00FD7AFA"/>
    <w:rsid w:val="00FE15B8"/>
    <w:rsid w:val="00FE1D78"/>
    <w:rsid w:val="00FE6887"/>
    <w:rsid w:val="00FF0473"/>
    <w:rsid w:val="00FF42B3"/>
    <w:rsid w:val="00FF4CAA"/>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DD24547F-A712-4F6A-89D3-5DCF7D4F1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AA274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CD112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A274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9233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1-28-09.docx" TargetMode="External"/><Relationship Id="rId13" Type="http://schemas.openxmlformats.org/officeDocument/2006/relationships/hyperlink" Target="file:///h:\HJ%20Archive\2009\04-22-09.docx" TargetMode="External"/><Relationship Id="rId18" Type="http://schemas.openxmlformats.org/officeDocument/2006/relationships/hyperlink" Target="file:///h:\SJ%20Archive\2010\02-09-10.docx" TargetMode="External"/><Relationship Id="rId26" Type="http://schemas.openxmlformats.org/officeDocument/2006/relationships/hyperlink" Target="file:///p:\pprever\2009-10\3358_20090325.docx" TargetMode="External"/><Relationship Id="rId3" Type="http://schemas.openxmlformats.org/officeDocument/2006/relationships/settings" Target="settings.xml"/><Relationship Id="rId21" Type="http://schemas.openxmlformats.org/officeDocument/2006/relationships/hyperlink" Target="file:///h:\SJ%20Archive\2010\05-12-10.docx" TargetMode="External"/><Relationship Id="rId34" Type="http://schemas.openxmlformats.org/officeDocument/2006/relationships/fontTable" Target="fontTable.xml"/><Relationship Id="rId7" Type="http://schemas.openxmlformats.org/officeDocument/2006/relationships/hyperlink" Target="file:///h:\HJ%20Archive\2009\01-28-09.docx" TargetMode="External"/><Relationship Id="rId12" Type="http://schemas.openxmlformats.org/officeDocument/2006/relationships/hyperlink" Target="file:///h:\HJ%20Archive\2009\04-22-09.docx" TargetMode="External"/><Relationship Id="rId17" Type="http://schemas.openxmlformats.org/officeDocument/2006/relationships/hyperlink" Target="file:///h:\SJ%20Archive\2009\04-28-09.docx" TargetMode="External"/><Relationship Id="rId25" Type="http://schemas.openxmlformats.org/officeDocument/2006/relationships/hyperlink" Target="file:///p:\pprever\2009-10\3358_20090128.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Archive\2009\04-28-09.docx" TargetMode="External"/><Relationship Id="rId20" Type="http://schemas.openxmlformats.org/officeDocument/2006/relationships/hyperlink" Target="file:///h:\SJ%20Archive\2010\02-10-10.docx" TargetMode="External"/><Relationship Id="rId29" Type="http://schemas.openxmlformats.org/officeDocument/2006/relationships/hyperlink" Target="file:///p:\pprever\2009-10\3358_201002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09\04-01-09.docx" TargetMode="External"/><Relationship Id="rId24" Type="http://schemas.openxmlformats.org/officeDocument/2006/relationships/hyperlink" Target="file:///h:\HJ%20Archive\2010\05-20-10.docx"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Archive\2009\04-23-09.docx" TargetMode="External"/><Relationship Id="rId23" Type="http://schemas.openxmlformats.org/officeDocument/2006/relationships/hyperlink" Target="file:///h:\HJ%20Archive\2010\05-20-10.docx" TargetMode="External"/><Relationship Id="rId28" Type="http://schemas.openxmlformats.org/officeDocument/2006/relationships/hyperlink" Target="file:///p:\pprever\2009-10\3358_20100209.docx" TargetMode="External"/><Relationship Id="rId10" Type="http://schemas.openxmlformats.org/officeDocument/2006/relationships/hyperlink" Target="file:///h:\HJ%20Archive\2009\03-31-09.docx" TargetMode="External"/><Relationship Id="rId19" Type="http://schemas.openxmlformats.org/officeDocument/2006/relationships/hyperlink" Target="file:///h:\SJ%20Archive\2010\02-10-10.docx" TargetMode="External"/><Relationship Id="rId31" Type="http://schemas.openxmlformats.org/officeDocument/2006/relationships/hyperlink" Target="file:///p:\pprever\2009-10\3358_20100512.docx" TargetMode="External"/><Relationship Id="rId4" Type="http://schemas.openxmlformats.org/officeDocument/2006/relationships/webSettings" Target="webSettings.xml"/><Relationship Id="rId9" Type="http://schemas.openxmlformats.org/officeDocument/2006/relationships/hyperlink" Target="file:///h:\HJ%20Archive\2009\03-25-09.docx" TargetMode="External"/><Relationship Id="rId14" Type="http://schemas.openxmlformats.org/officeDocument/2006/relationships/hyperlink" Target="file:///h:\HJ%20Archive\2009\04-22-09.docx" TargetMode="External"/><Relationship Id="rId22" Type="http://schemas.openxmlformats.org/officeDocument/2006/relationships/hyperlink" Target="file:///h:\SJ%20Archive\2010\05-12-10.docx" TargetMode="External"/><Relationship Id="rId27" Type="http://schemas.openxmlformats.org/officeDocument/2006/relationships/hyperlink" Target="file:///p:\pprever\2009-10\3358_20090422.docx" TargetMode="External"/><Relationship Id="rId30" Type="http://schemas.openxmlformats.org/officeDocument/2006/relationships/hyperlink" Target="file:///p:\pprever\2009-10\3358_20100211.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F9D676-C860-4FAB-B6CF-603D741489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3210</Words>
  <Characters>17495</Characters>
  <Application>Microsoft Office Word</Application>
  <DocSecurity>0</DocSecurity>
  <Lines>437</Lines>
  <Paragraphs>115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20716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3358: Adult abuse - South Carolina Legislature Online</dc:title>
  <dc:subject/>
  <dc:creator>NikiDowney</dc:creator>
  <cp:keywords/>
  <dc:description/>
  <cp:lastModifiedBy>N Cumfer</cp:lastModifiedBy>
  <cp:revision>5</cp:revision>
  <cp:lastPrinted>2010-05-25T21:09:00Z</cp:lastPrinted>
  <dcterms:created xsi:type="dcterms:W3CDTF">2010-09-29T16:23:00Z</dcterms:created>
  <dcterms:modified xsi:type="dcterms:W3CDTF">2014-11-24T16:05:00Z</dcterms:modified>
</cp:coreProperties>
</file>