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F0348">
        <w:rPr>
          <w:rFonts w:eastAsia="Times New Roman" w:cs="Times New Roman"/>
          <w:b/>
          <w:szCs w:val="20"/>
        </w:rPr>
        <w:t>South Carolina General Assembly</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F0348">
        <w:rPr>
          <w:rFonts w:eastAsia="Times New Roman" w:cs="Times New Roman"/>
          <w:szCs w:val="20"/>
        </w:rPr>
        <w:t>118th Session, 2009-2010</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348" w:rsidRPr="006F0348" w:rsidRDefault="00E44EEE"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A222, R238, H3536</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b/>
          <w:szCs w:val="20"/>
        </w:rPr>
        <w:t>STATUS INFORMATION</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szCs w:val="20"/>
        </w:rPr>
        <w:t>General Bill</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szCs w:val="20"/>
        </w:rPr>
        <w:t>Sponsors: Reps. J.E. Smith and McLeod</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szCs w:val="20"/>
        </w:rPr>
        <w:t>Document Path: l:\council\bills\ms\7200ahb09.docx</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szCs w:val="20"/>
        </w:rPr>
        <w:t>Companion/Similar bill(s): 1104</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12, 2009</w:t>
      </w: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2010</w:t>
      </w: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2010</w:t>
      </w: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Vetoed</w:t>
      </w: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AD24AA" w:rsidRDefault="00AD24AA"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szCs w:val="20"/>
        </w:rPr>
        <w:t>Summary: Coroners</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348" w:rsidRPr="006F0348" w:rsidRDefault="006F0348" w:rsidP="006F0348">
      <w:pPr>
        <w:widowControl w:val="0"/>
        <w:tabs>
          <w:tab w:val="center" w:pos="590"/>
          <w:tab w:val="center" w:pos="1440"/>
          <w:tab w:val="left" w:pos="1872"/>
          <w:tab w:val="left" w:pos="9187"/>
        </w:tabs>
        <w:rPr>
          <w:rFonts w:eastAsia="Times New Roman" w:cs="Times New Roman"/>
          <w:szCs w:val="20"/>
        </w:rPr>
      </w:pPr>
      <w:r w:rsidRPr="006F0348">
        <w:rPr>
          <w:rFonts w:eastAsia="Times New Roman" w:cs="Times New Roman"/>
          <w:b/>
          <w:szCs w:val="20"/>
        </w:rPr>
        <w:t>HISTORY OF LEGISLATIVE ACTIONS</w:t>
      </w:r>
    </w:p>
    <w:p w:rsidR="006F0348" w:rsidRPr="006F0348" w:rsidRDefault="006F0348" w:rsidP="006F0348">
      <w:pPr>
        <w:widowControl w:val="0"/>
        <w:tabs>
          <w:tab w:val="center" w:pos="590"/>
          <w:tab w:val="center" w:pos="1440"/>
          <w:tab w:val="left" w:pos="1872"/>
          <w:tab w:val="left" w:pos="9187"/>
        </w:tabs>
        <w:rPr>
          <w:rFonts w:eastAsia="Times New Roman" w:cs="Times New Roman"/>
          <w:szCs w:val="20"/>
        </w:rPr>
      </w:pPr>
    </w:p>
    <w:p w:rsidR="006F0348" w:rsidRPr="006F0348" w:rsidRDefault="006F0348" w:rsidP="006F0348">
      <w:pPr>
        <w:widowControl w:val="0"/>
        <w:tabs>
          <w:tab w:val="center" w:pos="590"/>
          <w:tab w:val="center" w:pos="1440"/>
          <w:tab w:val="left" w:pos="1872"/>
          <w:tab w:val="left" w:pos="9187"/>
        </w:tabs>
        <w:rPr>
          <w:rFonts w:eastAsia="Times New Roman" w:cs="Times New Roman"/>
          <w:szCs w:val="20"/>
        </w:rPr>
      </w:pPr>
      <w:r w:rsidRPr="006F0348">
        <w:rPr>
          <w:rFonts w:eastAsia="Times New Roman" w:cs="Times New Roman"/>
          <w:szCs w:val="20"/>
          <w:u w:val="single"/>
        </w:rPr>
        <w:tab/>
        <w:t>Date</w:t>
      </w:r>
      <w:r w:rsidRPr="006F0348">
        <w:rPr>
          <w:rFonts w:eastAsia="Times New Roman" w:cs="Times New Roman"/>
          <w:szCs w:val="20"/>
          <w:u w:val="single"/>
        </w:rPr>
        <w:tab/>
        <w:t>Body</w:t>
      </w:r>
      <w:r w:rsidRPr="006F0348">
        <w:rPr>
          <w:rFonts w:eastAsia="Times New Roman" w:cs="Times New Roman"/>
          <w:szCs w:val="20"/>
          <w:u w:val="single"/>
        </w:rPr>
        <w:tab/>
        <w:t>Action Description with journal page number</w:t>
      </w:r>
      <w:r w:rsidRPr="006F0348">
        <w:rPr>
          <w:rFonts w:eastAsia="Times New Roman" w:cs="Times New Roman"/>
          <w:szCs w:val="20"/>
          <w:u w:val="single"/>
        </w:rPr>
        <w:tab/>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58734E">
        <w:rPr>
          <w:rFonts w:cs="Times New Roman"/>
        </w:rPr>
        <w:t xml:space="preserve">Introduced and read first time </w:t>
      </w:r>
      <w:hyperlink r:id="rId7" w:history="1">
        <w:r w:rsidRPr="009A012C">
          <w:rPr>
            <w:rStyle w:val="Hyperlink"/>
            <w:rFonts w:cs="Times New Roman"/>
          </w:rPr>
          <w:t>HJ</w:t>
        </w:r>
      </w:hyperlink>
      <w:r>
        <w:rPr>
          <w:rFonts w:cs="Times New Roman"/>
        </w:rPr>
        <w:noBreakHyphen/>
      </w:r>
      <w:r w:rsidRPr="0058734E">
        <w:rPr>
          <w:rFonts w:cs="Times New Roman"/>
        </w:rPr>
        <w:t>17</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58734E">
        <w:rPr>
          <w:rFonts w:cs="Times New Roman"/>
        </w:rPr>
        <w:t xml:space="preserve">Referred to Committee on </w:t>
      </w:r>
      <w:r w:rsidRPr="0058734E">
        <w:rPr>
          <w:rFonts w:cs="Times New Roman"/>
          <w:b/>
        </w:rPr>
        <w:t>Judiciary</w:t>
      </w:r>
      <w:r w:rsidRPr="0058734E">
        <w:rPr>
          <w:rFonts w:cs="Times New Roman"/>
        </w:rPr>
        <w:t xml:space="preserve"> </w:t>
      </w:r>
      <w:hyperlink r:id="rId8" w:history="1">
        <w:r w:rsidRPr="009A012C">
          <w:rPr>
            <w:rStyle w:val="Hyperlink"/>
            <w:rFonts w:cs="Times New Roman"/>
          </w:rPr>
          <w:t>HJ</w:t>
        </w:r>
      </w:hyperlink>
      <w:r>
        <w:rPr>
          <w:rFonts w:cs="Times New Roman"/>
        </w:rPr>
        <w:noBreakHyphen/>
      </w:r>
      <w:r w:rsidRPr="0058734E">
        <w:rPr>
          <w:rFonts w:cs="Times New Roman"/>
        </w:rPr>
        <w:t>18</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House</w:t>
      </w:r>
      <w:r>
        <w:rPr>
          <w:rFonts w:cs="Times New Roman"/>
        </w:rPr>
        <w:tab/>
      </w:r>
      <w:r w:rsidRPr="0058734E">
        <w:rPr>
          <w:rFonts w:cs="Times New Roman"/>
        </w:rPr>
        <w:t xml:space="preserve">Recalled from Committee on </w:t>
      </w:r>
      <w:r w:rsidRPr="0058734E">
        <w:rPr>
          <w:rFonts w:cs="Times New Roman"/>
          <w:b/>
        </w:rPr>
        <w:t>Judiciary</w:t>
      </w:r>
      <w:r w:rsidRPr="0058734E">
        <w:rPr>
          <w:rFonts w:cs="Times New Roman"/>
        </w:rPr>
        <w:t xml:space="preserve"> </w:t>
      </w:r>
      <w:hyperlink r:id="rId9" w:history="1">
        <w:r w:rsidRPr="009A012C">
          <w:rPr>
            <w:rStyle w:val="Hyperlink"/>
            <w:rFonts w:cs="Times New Roman"/>
          </w:rPr>
          <w:t>HJ</w:t>
        </w:r>
      </w:hyperlink>
      <w:r>
        <w:rPr>
          <w:rFonts w:cs="Times New Roman"/>
        </w:rPr>
        <w:noBreakHyphen/>
      </w:r>
      <w:r w:rsidRPr="0058734E">
        <w:rPr>
          <w:rFonts w:cs="Times New Roman"/>
        </w:rPr>
        <w:t>20</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House</w:t>
      </w:r>
      <w:r>
        <w:rPr>
          <w:rFonts w:cs="Times New Roman"/>
        </w:rPr>
        <w:tab/>
      </w:r>
      <w:r w:rsidRPr="0058734E">
        <w:rPr>
          <w:rFonts w:cs="Times New Roman"/>
        </w:rPr>
        <w:t xml:space="preserve">Debate adjourned until Tuesday, March 9, 2010 </w:t>
      </w:r>
      <w:hyperlink r:id="rId10" w:history="1">
        <w:r w:rsidRPr="009A012C">
          <w:rPr>
            <w:rStyle w:val="Hyperlink"/>
            <w:rFonts w:cs="Times New Roman"/>
          </w:rPr>
          <w:t>HJ</w:t>
        </w:r>
      </w:hyperlink>
      <w:r>
        <w:rPr>
          <w:rFonts w:cs="Times New Roman"/>
        </w:rPr>
        <w:noBreakHyphen/>
      </w:r>
      <w:r w:rsidRPr="0058734E">
        <w:rPr>
          <w:rFonts w:cs="Times New Roman"/>
        </w:rPr>
        <w:t>18</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r>
      <w:r>
        <w:rPr>
          <w:rFonts w:cs="Times New Roman"/>
        </w:rPr>
        <w:tab/>
      </w:r>
      <w:r w:rsidRPr="0058734E">
        <w:rPr>
          <w:rFonts w:cs="Times New Roman"/>
        </w:rPr>
        <w:t>Scrivener's error corrected</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58734E">
        <w:rPr>
          <w:rFonts w:cs="Times New Roman"/>
        </w:rPr>
        <w:t>Member(s) request name added as sponsor: McLeod</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58734E">
        <w:rPr>
          <w:rFonts w:cs="Times New Roman"/>
        </w:rPr>
        <w:t xml:space="preserve">Debate adjourned until Wednesday, March 10, 2010 </w:t>
      </w:r>
      <w:hyperlink r:id="rId11" w:history="1">
        <w:r w:rsidRPr="009A012C">
          <w:rPr>
            <w:rStyle w:val="Hyperlink"/>
            <w:rFonts w:cs="Times New Roman"/>
          </w:rPr>
          <w:t>HJ</w:t>
        </w:r>
      </w:hyperlink>
      <w:r>
        <w:rPr>
          <w:rFonts w:cs="Times New Roman"/>
        </w:rPr>
        <w:noBreakHyphen/>
      </w:r>
      <w:r w:rsidRPr="0058734E">
        <w:rPr>
          <w:rFonts w:cs="Times New Roman"/>
        </w:rPr>
        <w:t>11</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58734E">
        <w:rPr>
          <w:rFonts w:cs="Times New Roman"/>
        </w:rPr>
        <w:t xml:space="preserve">Amended </w:t>
      </w:r>
      <w:hyperlink r:id="rId12" w:history="1">
        <w:r w:rsidRPr="009A012C">
          <w:rPr>
            <w:rStyle w:val="Hyperlink"/>
            <w:rFonts w:cs="Times New Roman"/>
          </w:rPr>
          <w:t>HJ</w:t>
        </w:r>
      </w:hyperlink>
      <w:r>
        <w:rPr>
          <w:rFonts w:cs="Times New Roman"/>
        </w:rPr>
        <w:noBreakHyphen/>
      </w:r>
      <w:r w:rsidRPr="0058734E">
        <w:rPr>
          <w:rFonts w:cs="Times New Roman"/>
        </w:rPr>
        <w:t>13</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58734E">
        <w:rPr>
          <w:rFonts w:cs="Times New Roman"/>
        </w:rPr>
        <w:t xml:space="preserve">Read second time </w:t>
      </w:r>
      <w:hyperlink r:id="rId13" w:history="1">
        <w:r w:rsidRPr="009A012C">
          <w:rPr>
            <w:rStyle w:val="Hyperlink"/>
            <w:rFonts w:cs="Times New Roman"/>
          </w:rPr>
          <w:t>HJ</w:t>
        </w:r>
      </w:hyperlink>
      <w:r>
        <w:rPr>
          <w:rFonts w:cs="Times New Roman"/>
        </w:rPr>
        <w:noBreakHyphen/>
      </w:r>
      <w:r w:rsidRPr="0058734E">
        <w:rPr>
          <w:rFonts w:cs="Times New Roman"/>
        </w:rPr>
        <w:t>16</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58734E">
        <w:rPr>
          <w:rFonts w:cs="Times New Roman"/>
        </w:rPr>
        <w:t xml:space="preserve">Read third time and sent to Senate </w:t>
      </w:r>
      <w:hyperlink r:id="rId14" w:history="1">
        <w:r w:rsidRPr="009A012C">
          <w:rPr>
            <w:rStyle w:val="Hyperlink"/>
            <w:rFonts w:cs="Times New Roman"/>
          </w:rPr>
          <w:t>HJ</w:t>
        </w:r>
      </w:hyperlink>
      <w:r>
        <w:rPr>
          <w:rFonts w:cs="Times New Roman"/>
        </w:rPr>
        <w:noBreakHyphen/>
      </w:r>
      <w:r w:rsidRPr="0058734E">
        <w:rPr>
          <w:rFonts w:cs="Times New Roman"/>
        </w:rPr>
        <w:t>9</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58734E">
        <w:rPr>
          <w:rFonts w:cs="Times New Roman"/>
        </w:rPr>
        <w:t xml:space="preserve">Introduced and read first time </w:t>
      </w:r>
      <w:hyperlink r:id="rId15" w:history="1">
        <w:r w:rsidRPr="009A012C">
          <w:rPr>
            <w:rStyle w:val="Hyperlink"/>
            <w:rFonts w:cs="Times New Roman"/>
          </w:rPr>
          <w:t>SJ</w:t>
        </w:r>
      </w:hyperlink>
      <w:r>
        <w:rPr>
          <w:rFonts w:cs="Times New Roman"/>
        </w:rPr>
        <w:noBreakHyphen/>
      </w:r>
      <w:r w:rsidRPr="0058734E">
        <w:rPr>
          <w:rFonts w:cs="Times New Roman"/>
        </w:rPr>
        <w:t>24</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58734E">
        <w:rPr>
          <w:rFonts w:cs="Times New Roman"/>
        </w:rPr>
        <w:t xml:space="preserve">Referred to Committee on </w:t>
      </w:r>
      <w:r w:rsidRPr="0058734E">
        <w:rPr>
          <w:rFonts w:cs="Times New Roman"/>
          <w:b/>
        </w:rPr>
        <w:t>Judiciary</w:t>
      </w:r>
      <w:r w:rsidRPr="0058734E">
        <w:rPr>
          <w:rFonts w:cs="Times New Roman"/>
        </w:rPr>
        <w:t xml:space="preserve"> </w:t>
      </w:r>
      <w:hyperlink r:id="rId16" w:history="1">
        <w:r w:rsidRPr="009A012C">
          <w:rPr>
            <w:rStyle w:val="Hyperlink"/>
            <w:rFonts w:cs="Times New Roman"/>
          </w:rPr>
          <w:t>SJ</w:t>
        </w:r>
      </w:hyperlink>
      <w:r>
        <w:rPr>
          <w:rFonts w:cs="Times New Roman"/>
        </w:rPr>
        <w:noBreakHyphen/>
      </w:r>
      <w:r w:rsidRPr="0058734E">
        <w:rPr>
          <w:rFonts w:cs="Times New Roman"/>
        </w:rPr>
        <w:t>24</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3/23/2010</w:t>
      </w:r>
      <w:r>
        <w:rPr>
          <w:rFonts w:cs="Times New Roman"/>
        </w:rPr>
        <w:tab/>
        <w:t>Senate</w:t>
      </w:r>
      <w:r>
        <w:rPr>
          <w:rFonts w:cs="Times New Roman"/>
        </w:rPr>
        <w:tab/>
      </w:r>
      <w:r w:rsidRPr="0058734E">
        <w:rPr>
          <w:rFonts w:cs="Times New Roman"/>
        </w:rPr>
        <w:t>Referred to Subcommittee: Knotts (ch), Massey, Coleman</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3/31/2010</w:t>
      </w:r>
      <w:r>
        <w:rPr>
          <w:rFonts w:cs="Times New Roman"/>
        </w:rPr>
        <w:tab/>
        <w:t>Senate</w:t>
      </w:r>
      <w:r>
        <w:rPr>
          <w:rFonts w:cs="Times New Roman"/>
        </w:rPr>
        <w:tab/>
      </w:r>
      <w:r w:rsidRPr="0058734E">
        <w:rPr>
          <w:rFonts w:cs="Times New Roman"/>
        </w:rPr>
        <w:t>Committee r</w:t>
      </w:r>
      <w:r>
        <w:rPr>
          <w:rFonts w:cs="Times New Roman"/>
        </w:rPr>
        <w:t xml:space="preserve">eport: Favorable with amendment </w:t>
      </w:r>
      <w:r w:rsidRPr="0058734E">
        <w:rPr>
          <w:rFonts w:cs="Times New Roman"/>
          <w:b/>
        </w:rPr>
        <w:t>Judiciary</w:t>
      </w:r>
      <w:r w:rsidRPr="0058734E">
        <w:rPr>
          <w:rFonts w:cs="Times New Roman"/>
        </w:rPr>
        <w:t xml:space="preserve"> </w:t>
      </w:r>
      <w:hyperlink r:id="rId17" w:history="1">
        <w:r w:rsidRPr="009A012C">
          <w:rPr>
            <w:rStyle w:val="Hyperlink"/>
            <w:rFonts w:cs="Times New Roman"/>
          </w:rPr>
          <w:t>SJ</w:t>
        </w:r>
      </w:hyperlink>
      <w:r>
        <w:rPr>
          <w:rFonts w:cs="Times New Roman"/>
        </w:rPr>
        <w:noBreakHyphen/>
      </w:r>
      <w:r w:rsidRPr="0058734E">
        <w:rPr>
          <w:rFonts w:cs="Times New Roman"/>
        </w:rPr>
        <w:t>12</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4/1/2010</w:t>
      </w:r>
      <w:r>
        <w:rPr>
          <w:rFonts w:cs="Times New Roman"/>
        </w:rPr>
        <w:tab/>
      </w:r>
      <w:r>
        <w:rPr>
          <w:rFonts w:cs="Times New Roman"/>
        </w:rPr>
        <w:tab/>
      </w:r>
      <w:r w:rsidRPr="0058734E">
        <w:rPr>
          <w:rFonts w:cs="Times New Roman"/>
        </w:rPr>
        <w:t>Scrivener's error corrected</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5/4/2010</w:t>
      </w:r>
      <w:r>
        <w:rPr>
          <w:rFonts w:cs="Times New Roman"/>
        </w:rPr>
        <w:tab/>
        <w:t>Senate</w:t>
      </w:r>
      <w:r>
        <w:rPr>
          <w:rFonts w:cs="Times New Roman"/>
        </w:rPr>
        <w:tab/>
      </w:r>
      <w:r w:rsidRPr="0058734E">
        <w:rPr>
          <w:rFonts w:cs="Times New Roman"/>
        </w:rPr>
        <w:t xml:space="preserve">Committee Amendment Amended and Adopted </w:t>
      </w:r>
      <w:hyperlink r:id="rId18" w:history="1">
        <w:r w:rsidRPr="009A012C">
          <w:rPr>
            <w:rStyle w:val="Hyperlink"/>
            <w:rFonts w:cs="Times New Roman"/>
          </w:rPr>
          <w:t>SJ</w:t>
        </w:r>
      </w:hyperlink>
      <w:r>
        <w:rPr>
          <w:rFonts w:cs="Times New Roman"/>
        </w:rPr>
        <w:noBreakHyphen/>
      </w:r>
      <w:r w:rsidRPr="0058734E">
        <w:rPr>
          <w:rFonts w:cs="Times New Roman"/>
        </w:rPr>
        <w:t>28</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r>
      <w:r>
        <w:rPr>
          <w:rFonts w:cs="Times New Roman"/>
        </w:rPr>
        <w:tab/>
      </w:r>
      <w:r w:rsidRPr="0058734E">
        <w:rPr>
          <w:rFonts w:cs="Times New Roman"/>
        </w:rPr>
        <w:t>Scrivener's error corrected</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58734E">
        <w:rPr>
          <w:rFonts w:cs="Times New Roman"/>
        </w:rPr>
        <w:t xml:space="preserve">Amended </w:t>
      </w:r>
      <w:hyperlink r:id="rId19" w:history="1">
        <w:r w:rsidRPr="009A012C">
          <w:rPr>
            <w:rStyle w:val="Hyperlink"/>
            <w:rFonts w:cs="Times New Roman"/>
          </w:rPr>
          <w:t>SJ</w:t>
        </w:r>
      </w:hyperlink>
      <w:r>
        <w:rPr>
          <w:rFonts w:cs="Times New Roman"/>
        </w:rPr>
        <w:noBreakHyphen/>
      </w:r>
      <w:r w:rsidRPr="0058734E">
        <w:rPr>
          <w:rFonts w:cs="Times New Roman"/>
        </w:rPr>
        <w:t>28</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58734E">
        <w:rPr>
          <w:rFonts w:cs="Times New Roman"/>
        </w:rPr>
        <w:t xml:space="preserve">Read second time </w:t>
      </w:r>
      <w:hyperlink r:id="rId20" w:history="1">
        <w:r w:rsidRPr="009A012C">
          <w:rPr>
            <w:rStyle w:val="Hyperlink"/>
            <w:rFonts w:cs="Times New Roman"/>
          </w:rPr>
          <w:t>SJ</w:t>
        </w:r>
      </w:hyperlink>
      <w:r>
        <w:rPr>
          <w:rFonts w:cs="Times New Roman"/>
        </w:rPr>
        <w:noBreakHyphen/>
      </w:r>
      <w:r w:rsidRPr="0058734E">
        <w:rPr>
          <w:rFonts w:cs="Times New Roman"/>
        </w:rPr>
        <w:t>28</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58734E">
        <w:rPr>
          <w:rFonts w:cs="Times New Roman"/>
        </w:rPr>
        <w:t xml:space="preserve">Read third </w:t>
      </w:r>
      <w:r>
        <w:rPr>
          <w:rFonts w:cs="Times New Roman"/>
        </w:rPr>
        <w:t xml:space="preserve">time and returned to House with </w:t>
      </w:r>
      <w:r w:rsidRPr="0058734E">
        <w:rPr>
          <w:rFonts w:cs="Times New Roman"/>
        </w:rPr>
        <w:t xml:space="preserve">amendments </w:t>
      </w:r>
      <w:hyperlink r:id="rId21" w:history="1">
        <w:r w:rsidRPr="009A012C">
          <w:rPr>
            <w:rStyle w:val="Hyperlink"/>
            <w:rFonts w:cs="Times New Roman"/>
          </w:rPr>
          <w:t>SJ</w:t>
        </w:r>
      </w:hyperlink>
      <w:r>
        <w:rPr>
          <w:rFonts w:cs="Times New Roman"/>
        </w:rPr>
        <w:noBreakHyphen/>
      </w:r>
      <w:r w:rsidRPr="0058734E">
        <w:rPr>
          <w:rFonts w:cs="Times New Roman"/>
        </w:rPr>
        <w:t>20</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r>
      <w:r>
        <w:rPr>
          <w:rFonts w:cs="Times New Roman"/>
        </w:rPr>
        <w:tab/>
      </w:r>
      <w:r w:rsidRPr="0058734E">
        <w:rPr>
          <w:rFonts w:cs="Times New Roman"/>
        </w:rPr>
        <w:t>Scrivener's error corrected</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8734E">
        <w:rPr>
          <w:rFonts w:cs="Times New Roman"/>
        </w:rPr>
        <w:t xml:space="preserve">Concurred in Senate amendment and enrolled </w:t>
      </w:r>
      <w:hyperlink r:id="rId22" w:history="1">
        <w:r w:rsidRPr="009A012C">
          <w:rPr>
            <w:rStyle w:val="Hyperlink"/>
            <w:rFonts w:cs="Times New Roman"/>
          </w:rPr>
          <w:t>HJ</w:t>
        </w:r>
      </w:hyperlink>
      <w:r>
        <w:rPr>
          <w:rFonts w:cs="Times New Roman"/>
        </w:rPr>
        <w:noBreakHyphen/>
      </w:r>
      <w:r w:rsidRPr="0058734E">
        <w:rPr>
          <w:rFonts w:cs="Times New Roman"/>
        </w:rPr>
        <w:t>57</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8734E">
        <w:rPr>
          <w:rFonts w:cs="Times New Roman"/>
        </w:rPr>
        <w:t>Roll call Yeas</w:t>
      </w:r>
      <w:r>
        <w:rPr>
          <w:rFonts w:cs="Times New Roman"/>
        </w:rPr>
        <w:noBreakHyphen/>
      </w:r>
      <w:r w:rsidRPr="0058734E">
        <w:rPr>
          <w:rFonts w:cs="Times New Roman"/>
        </w:rPr>
        <w:t>82  Nays</w:t>
      </w:r>
      <w:r>
        <w:rPr>
          <w:rFonts w:cs="Times New Roman"/>
        </w:rPr>
        <w:noBreakHyphen/>
      </w:r>
      <w:r w:rsidRPr="0058734E">
        <w:rPr>
          <w:rFonts w:cs="Times New Roman"/>
        </w:rPr>
        <w:t xml:space="preserve">0 </w:t>
      </w:r>
      <w:hyperlink r:id="rId23" w:history="1">
        <w:r w:rsidRPr="009A012C">
          <w:rPr>
            <w:rStyle w:val="Hyperlink"/>
            <w:rFonts w:cs="Times New Roman"/>
          </w:rPr>
          <w:t>HJ</w:t>
        </w:r>
      </w:hyperlink>
      <w:r>
        <w:rPr>
          <w:rFonts w:cs="Times New Roman"/>
        </w:rPr>
        <w:noBreakHyphen/>
      </w:r>
      <w:r w:rsidRPr="0058734E">
        <w:rPr>
          <w:rFonts w:cs="Times New Roman"/>
        </w:rPr>
        <w:t>57</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58734E">
        <w:rPr>
          <w:rFonts w:cs="Times New Roman"/>
        </w:rPr>
        <w:t>Ratified R 238</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58734E">
        <w:rPr>
          <w:rFonts w:cs="Times New Roman"/>
        </w:rPr>
        <w:t>Vetoed by Governor</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House</w:t>
      </w:r>
      <w:r>
        <w:rPr>
          <w:rFonts w:cs="Times New Roman"/>
        </w:rPr>
        <w:tab/>
      </w:r>
      <w:r w:rsidRPr="0058734E">
        <w:rPr>
          <w:rFonts w:cs="Times New Roman"/>
        </w:rPr>
        <w:t>Veto overridd</w:t>
      </w:r>
      <w:r>
        <w:rPr>
          <w:rFonts w:cs="Times New Roman"/>
        </w:rPr>
        <w:t>en by originating body Yeas</w:t>
      </w:r>
      <w:r>
        <w:rPr>
          <w:rFonts w:cs="Times New Roman"/>
        </w:rPr>
        <w:noBreakHyphen/>
        <w:t xml:space="preserve">78  </w:t>
      </w:r>
      <w:r w:rsidRPr="0058734E">
        <w:rPr>
          <w:rFonts w:cs="Times New Roman"/>
        </w:rPr>
        <w:t>Nays</w:t>
      </w:r>
      <w:r>
        <w:rPr>
          <w:rFonts w:cs="Times New Roman"/>
        </w:rPr>
        <w:noBreakHyphen/>
      </w:r>
      <w:r w:rsidRPr="0058734E">
        <w:rPr>
          <w:rFonts w:cs="Times New Roman"/>
        </w:rPr>
        <w:t xml:space="preserve">20 </w:t>
      </w:r>
      <w:hyperlink r:id="rId24" w:history="1">
        <w:r w:rsidRPr="009A012C">
          <w:rPr>
            <w:rStyle w:val="Hyperlink"/>
            <w:rFonts w:cs="Times New Roman"/>
          </w:rPr>
          <w:t>HJ</w:t>
        </w:r>
      </w:hyperlink>
      <w:r>
        <w:rPr>
          <w:rFonts w:cs="Times New Roman"/>
        </w:rPr>
        <w:noBreakHyphen/>
      </w:r>
      <w:r w:rsidRPr="0058734E">
        <w:rPr>
          <w:rFonts w:cs="Times New Roman"/>
        </w:rPr>
        <w:t>19</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58734E">
        <w:rPr>
          <w:rFonts w:cs="Times New Roman"/>
        </w:rPr>
        <w:t>Veto overridden Yeas</w:t>
      </w:r>
      <w:r>
        <w:rPr>
          <w:rFonts w:cs="Times New Roman"/>
        </w:rPr>
        <w:noBreakHyphen/>
      </w:r>
      <w:r w:rsidRPr="0058734E">
        <w:rPr>
          <w:rFonts w:cs="Times New Roman"/>
        </w:rPr>
        <w:t>31  Nays</w:t>
      </w:r>
      <w:r>
        <w:rPr>
          <w:rFonts w:cs="Times New Roman"/>
        </w:rPr>
        <w:noBreakHyphen/>
      </w:r>
      <w:r w:rsidRPr="0058734E">
        <w:rPr>
          <w:rFonts w:cs="Times New Roman"/>
        </w:rPr>
        <w:t xml:space="preserve">8 </w:t>
      </w:r>
      <w:hyperlink r:id="rId25" w:history="1">
        <w:r w:rsidRPr="009A012C">
          <w:rPr>
            <w:rStyle w:val="Hyperlink"/>
            <w:rFonts w:cs="Times New Roman"/>
          </w:rPr>
          <w:t>SJ</w:t>
        </w:r>
      </w:hyperlink>
      <w:r>
        <w:rPr>
          <w:rFonts w:cs="Times New Roman"/>
        </w:rPr>
        <w:noBreakHyphen/>
      </w:r>
      <w:r w:rsidRPr="0058734E">
        <w:rPr>
          <w:rFonts w:cs="Times New Roman"/>
        </w:rPr>
        <w:t>192</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58734E">
        <w:rPr>
          <w:rFonts w:cs="Times New Roman"/>
        </w:rPr>
        <w:t>Effective date 03/01/11</w:t>
      </w:r>
    </w:p>
    <w:p w:rsidR="00E44EEE" w:rsidRDefault="00E44EEE" w:rsidP="00E44EEE">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58734E">
        <w:rPr>
          <w:rFonts w:cs="Times New Roman"/>
        </w:rPr>
        <w:t>Act No</w:t>
      </w:r>
      <w:r>
        <w:rPr>
          <w:rFonts w:cs="Times New Roman"/>
        </w:rPr>
        <w:t>. </w:t>
      </w:r>
      <w:r w:rsidRPr="0058734E">
        <w:rPr>
          <w:rFonts w:cs="Times New Roman"/>
        </w:rPr>
        <w:t>222</w:t>
      </w:r>
    </w:p>
    <w:p w:rsidR="00E44EEE" w:rsidRDefault="00E44EEE" w:rsidP="00E44EEE">
      <w:pPr>
        <w:widowControl w:val="0"/>
        <w:tabs>
          <w:tab w:val="right" w:pos="1008"/>
          <w:tab w:val="left" w:pos="1152"/>
          <w:tab w:val="left" w:pos="1872"/>
          <w:tab w:val="left" w:pos="9187"/>
        </w:tabs>
        <w:ind w:left="2088" w:hanging="2088"/>
        <w:rPr>
          <w:rFonts w:cs="Times New Roman"/>
        </w:rPr>
      </w:pPr>
    </w:p>
    <w:p w:rsidR="006F0348" w:rsidRPr="006F0348" w:rsidRDefault="006F0348" w:rsidP="006F0348">
      <w:pPr>
        <w:widowControl w:val="0"/>
        <w:tabs>
          <w:tab w:val="right" w:pos="1008"/>
          <w:tab w:val="left" w:pos="1152"/>
          <w:tab w:val="left" w:pos="1872"/>
          <w:tab w:val="left" w:pos="9187"/>
        </w:tabs>
        <w:ind w:left="2088" w:hanging="2088"/>
        <w:rPr>
          <w:rFonts w:eastAsia="Times New Roman" w:cs="Times New Roman"/>
          <w:szCs w:val="20"/>
        </w:rPr>
      </w:pP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F0348">
        <w:rPr>
          <w:rFonts w:eastAsia="Times New Roman" w:cs="Times New Roman"/>
          <w:b/>
          <w:szCs w:val="20"/>
        </w:rPr>
        <w:t>VERSIONS OF THIS BILL</w:t>
      </w:r>
    </w:p>
    <w:p w:rsidR="006F0348" w:rsidRPr="006F0348" w:rsidRDefault="006F0348"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0348" w:rsidRPr="006F0348" w:rsidRDefault="006B0550" w:rsidP="006F03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6F0348" w:rsidRPr="006F0348">
          <w:rPr>
            <w:rFonts w:eastAsia="Times New Roman" w:cs="Times New Roman"/>
            <w:color w:val="0000FF" w:themeColor="hyperlink"/>
            <w:szCs w:val="20"/>
            <w:u w:val="single"/>
          </w:rPr>
          <w:t>2/12/2009</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6F0348" w:rsidRPr="006F0348">
          <w:rPr>
            <w:rFonts w:eastAsia="Times New Roman" w:cs="Times New Roman"/>
            <w:color w:val="0000FF" w:themeColor="hyperlink"/>
            <w:szCs w:val="20"/>
            <w:u w:val="single"/>
          </w:rPr>
          <w:t>3/3/2010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6F0348" w:rsidRPr="006F0348">
          <w:rPr>
            <w:rFonts w:eastAsia="Times New Roman" w:cs="Times New Roman"/>
            <w:color w:val="0000FF" w:themeColor="hyperlink"/>
            <w:szCs w:val="20"/>
            <w:u w:val="single"/>
          </w:rPr>
          <w:t>3/4/2010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6F0348" w:rsidRPr="006F0348">
          <w:rPr>
            <w:rFonts w:eastAsia="Times New Roman" w:cs="Times New Roman"/>
            <w:color w:val="0000FF" w:themeColor="hyperlink"/>
            <w:szCs w:val="20"/>
            <w:u w:val="single"/>
          </w:rPr>
          <w:t>3/10/2010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F0348" w:rsidRPr="006F0348">
          <w:rPr>
            <w:rFonts w:eastAsia="Times New Roman" w:cs="Times New Roman"/>
            <w:color w:val="0000FF" w:themeColor="hyperlink"/>
            <w:szCs w:val="20"/>
            <w:u w:val="single"/>
          </w:rPr>
          <w:t>3/31/2010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F0348" w:rsidRPr="006F0348">
          <w:rPr>
            <w:rFonts w:eastAsia="Times New Roman" w:cs="Times New Roman"/>
            <w:color w:val="0000FF" w:themeColor="hyperlink"/>
            <w:szCs w:val="20"/>
            <w:u w:val="single"/>
          </w:rPr>
          <w:t>4/1/2010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F0348" w:rsidRPr="006F0348">
          <w:rPr>
            <w:rFonts w:eastAsia="Times New Roman" w:cs="Times New Roman"/>
            <w:color w:val="0000FF" w:themeColor="hyperlink"/>
            <w:szCs w:val="20"/>
            <w:u w:val="single"/>
          </w:rPr>
          <w:t>5/4/2010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F0348" w:rsidRPr="006F0348">
          <w:rPr>
            <w:rFonts w:eastAsia="Times New Roman" w:cs="Times New Roman"/>
            <w:color w:val="0000FF" w:themeColor="hyperlink"/>
            <w:szCs w:val="20"/>
            <w:u w:val="single"/>
          </w:rPr>
          <w:t>5/5/2010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6F0348" w:rsidRPr="006F0348">
          <w:rPr>
            <w:rFonts w:eastAsia="Times New Roman" w:cs="Times New Roman"/>
            <w:color w:val="0000FF" w:themeColor="hyperlink"/>
            <w:szCs w:val="20"/>
            <w:u w:val="single"/>
          </w:rPr>
          <w:t>5/12/2010</w:t>
        </w:r>
      </w:hyperlink>
    </w:p>
    <w:p w:rsidR="006F0348" w:rsidRPr="006F0348" w:rsidRDefault="006B0550"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F0348" w:rsidRPr="006F0348">
          <w:rPr>
            <w:rFonts w:eastAsia="Times New Roman" w:cs="Times New Roman"/>
            <w:color w:val="0000FF" w:themeColor="hyperlink"/>
            <w:szCs w:val="20"/>
            <w:u w:val="single"/>
          </w:rPr>
          <w:t>5/13/2010</w:t>
        </w:r>
      </w:hyperlink>
    </w:p>
    <w:p w:rsidR="006F0348" w:rsidRPr="006F0348" w:rsidRDefault="006F0348"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F0348" w:rsidRDefault="006F0348" w:rsidP="006F034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F0348" w:rsidSect="006F0348">
          <w:pgSz w:w="12240" w:h="15840" w:code="1"/>
          <w:pgMar w:top="1080" w:right="1440" w:bottom="1080" w:left="1440" w:header="720" w:footer="720" w:gutter="0"/>
          <w:pgNumType w:start="1"/>
          <w:cols w:space="720"/>
          <w:noEndnote/>
          <w:docGrid w:linePitch="360"/>
        </w:sectPr>
      </w:pPr>
    </w:p>
    <w:p w:rsidR="007E2162"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(A222, R238, H3536)</w:t>
      </w:r>
    </w:p>
    <w:p w:rsidR="007E2162" w:rsidRPr="008836A5"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E2162" w:rsidRPr="006F0348"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F0348">
        <w:rPr>
          <w:rFonts w:cs="Times New Roman"/>
          <w:b/>
          <w:color w:val="000000" w:themeColor="text1"/>
          <w:szCs w:val="36"/>
        </w:rPr>
        <w:t xml:space="preserve">AN ACT </w:t>
      </w:r>
      <w:r w:rsidRPr="006F0348">
        <w:rPr>
          <w:rFonts w:cs="Times New Roman"/>
          <w:b/>
        </w:rPr>
        <w:t>TO AMEND SECTION 17</w:t>
      </w:r>
      <w:r w:rsidRPr="006F0348">
        <w:rPr>
          <w:rFonts w:cs="Times New Roman"/>
          <w:b/>
        </w:rPr>
        <w:noBreakHyphen/>
        <w:t>5</w:t>
      </w:r>
      <w:r w:rsidRPr="006F0348">
        <w:rPr>
          <w:rFonts w:cs="Times New Roman"/>
          <w:b/>
        </w:rPr>
        <w:noBreakHyphen/>
        <w:t>130, CODE OF LAWS OF SOUTH CAROLINA, 1976, RELATING TO THE QUALIFICATIONS OF CORONERS, SO AS TO INCREASE THOSE QUALIFICATIONS BY REQUIRING THOSE PERSONS TO HAVE OBTAINED CERTAIN LEVELS OF EDUCATION COMBINED WITH VARYING DEGREES OF EXPERIENCE IN THE FIELD, TO REQUIRE THAT A CANDIDATE FOR CORONER FILE A SWORN AFFIDAVIT WITH THE COUNTY EXECUTIVE COMMITTEE OF THE PERSON’S POLITICAL PARTY UNDER SPECIFIED TIME FRAMES, TO PROVIDE FOR THE FILING OF THE AFFIDAVIT BY PETITION CANDIDATES, AND TO DELINEATE THE INFORMATION THAT THE AFFIDAVIT MUST CONTAIN; AND BY ADDING SECTION 17</w:t>
      </w:r>
      <w:r w:rsidRPr="006F0348">
        <w:rPr>
          <w:rFonts w:cs="Times New Roman"/>
          <w:b/>
        </w:rPr>
        <w:noBreakHyphen/>
        <w:t>15</w:t>
      </w:r>
      <w:r w:rsidRPr="006F0348">
        <w:rPr>
          <w:rFonts w:cs="Times New Roman"/>
          <w:b/>
        </w:rPr>
        <w:noBreakHyphen/>
        <w:t>115 SO AS TO PROVIDE CONDITIONS UPON WHICH A DEPUTY CORONER MAY BE TRAINED TO ENFORCE THE LAWS AND RETAIN HIS LAW ENFORCEMENT STATUS.</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Be it enacted by the General Assembly of the State of South Carolina:</w:t>
      </w:r>
    </w:p>
    <w:p w:rsidR="007E2162"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016657"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Coroners, qualifications</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SECTION</w:t>
      </w:r>
      <w:r w:rsidRPr="0090668A">
        <w:rPr>
          <w:rFonts w:cs="Times New Roman"/>
        </w:rPr>
        <w:tab/>
        <w:t>1.</w:t>
      </w:r>
      <w:r w:rsidRPr="0090668A">
        <w:rPr>
          <w:rFonts w:cs="Times New Roman"/>
        </w:rPr>
        <w:tab/>
        <w:t>Section 17</w:t>
      </w:r>
      <w:r>
        <w:rPr>
          <w:rFonts w:cs="Times New Roman"/>
        </w:rPr>
        <w:noBreakHyphen/>
      </w:r>
      <w:r w:rsidRPr="0090668A">
        <w:rPr>
          <w:rFonts w:cs="Times New Roman"/>
        </w:rPr>
        <w:t>5</w:t>
      </w:r>
      <w:r>
        <w:rPr>
          <w:rFonts w:cs="Times New Roman"/>
        </w:rPr>
        <w:noBreakHyphen/>
      </w:r>
      <w:r w:rsidRPr="0090668A">
        <w:rPr>
          <w:rFonts w:cs="Times New Roman"/>
        </w:rPr>
        <w:t>130 of the 1976 Code is amended to read:</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rPr>
        <w:tab/>
        <w:t>“Section 17</w:t>
      </w:r>
      <w:r>
        <w:rPr>
          <w:rFonts w:cs="Times New Roman"/>
        </w:rPr>
        <w:noBreakHyphen/>
      </w:r>
      <w:r w:rsidRPr="0090668A">
        <w:rPr>
          <w:rFonts w:cs="Times New Roman"/>
        </w:rPr>
        <w:t>5</w:t>
      </w:r>
      <w:r>
        <w:rPr>
          <w:rFonts w:cs="Times New Roman"/>
        </w:rPr>
        <w:noBreakHyphen/>
      </w:r>
      <w:r w:rsidRPr="0090668A">
        <w:rPr>
          <w:rFonts w:cs="Times New Roman"/>
        </w:rPr>
        <w:t>130.</w:t>
      </w:r>
      <w:r w:rsidRPr="0090668A">
        <w:rPr>
          <w:rFonts w:cs="Times New Roman"/>
        </w:rPr>
        <w:tab/>
        <w:t>(</w:t>
      </w:r>
      <w:r w:rsidRPr="0090668A">
        <w:rPr>
          <w:rFonts w:cs="Times New Roman"/>
          <w:szCs w:val="24"/>
        </w:rPr>
        <w:t>A)(1)</w:t>
      </w:r>
      <w:r w:rsidRPr="0090668A">
        <w:rPr>
          <w:rFonts w:cs="Times New Roman"/>
          <w:szCs w:val="24"/>
        </w:rPr>
        <w:tab/>
        <w:t xml:space="preserve">A coroner in this State shall have all of the following qualifications, the person shall: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(a)</w:t>
      </w:r>
      <w:r w:rsidRPr="0090668A">
        <w:rPr>
          <w:rFonts w:cs="Times New Roman"/>
          <w:szCs w:val="24"/>
        </w:rPr>
        <w:tab/>
        <w:t xml:space="preserve">be a citizen of the United States;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(b)</w:t>
      </w:r>
      <w:r w:rsidRPr="0090668A">
        <w:rPr>
          <w:rFonts w:cs="Times New Roman"/>
          <w:szCs w:val="24"/>
        </w:rPr>
        <w:tab/>
        <w:t xml:space="preserve">be a resident of the county in which the person seeks the office of coroner for at least one year before qualifying for the election to the office;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(c)</w:t>
      </w:r>
      <w:r w:rsidRPr="0090668A">
        <w:rPr>
          <w:rFonts w:cs="Times New Roman"/>
          <w:szCs w:val="24"/>
        </w:rPr>
        <w:tab/>
        <w:t xml:space="preserve">be a registered voter;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90668A">
        <w:rPr>
          <w:rFonts w:cs="Times New Roman"/>
          <w:color w:val="000000" w:themeColor="text1"/>
          <w:szCs w:val="24"/>
          <w:u w:color="000000" w:themeColor="text1"/>
        </w:rPr>
        <w:tab/>
      </w:r>
      <w:r w:rsidRPr="0090668A">
        <w:rPr>
          <w:rFonts w:cs="Times New Roman"/>
          <w:color w:val="000000" w:themeColor="text1"/>
          <w:szCs w:val="24"/>
          <w:u w:color="000000" w:themeColor="text1"/>
        </w:rPr>
        <w:tab/>
      </w:r>
      <w:r w:rsidRPr="0090668A">
        <w:rPr>
          <w:rFonts w:cs="Times New Roman"/>
          <w:color w:val="000000" w:themeColor="text1"/>
          <w:szCs w:val="24"/>
          <w:u w:color="000000" w:themeColor="text1"/>
        </w:rPr>
        <w:tab/>
      </w:r>
      <w:r w:rsidRPr="0090668A">
        <w:rPr>
          <w:rFonts w:cs="Times New Roman"/>
          <w:szCs w:val="24"/>
        </w:rPr>
        <w:t>(d)</w:t>
      </w:r>
      <w:r w:rsidRPr="0090668A">
        <w:rPr>
          <w:rFonts w:cs="Times New Roman"/>
          <w:color w:val="000000" w:themeColor="text1"/>
          <w:szCs w:val="24"/>
          <w:u w:color="000000" w:themeColor="text1"/>
        </w:rPr>
        <w:tab/>
        <w:t>have attained the age of twenty</w:t>
      </w:r>
      <w:r>
        <w:rPr>
          <w:rFonts w:cs="Times New Roman"/>
          <w:color w:val="000000" w:themeColor="text1"/>
          <w:szCs w:val="24"/>
          <w:u w:color="000000" w:themeColor="text1"/>
        </w:rPr>
        <w:noBreakHyphen/>
      </w:r>
      <w:r w:rsidRPr="0090668A">
        <w:rPr>
          <w:rFonts w:cs="Times New Roman"/>
          <w:color w:val="000000" w:themeColor="text1"/>
          <w:szCs w:val="24"/>
          <w:u w:color="000000" w:themeColor="text1"/>
        </w:rPr>
        <w:t xml:space="preserve">one years before the date of qualifying for election to the office;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(e)</w:t>
      </w:r>
      <w:r w:rsidRPr="0090668A">
        <w:rPr>
          <w:rFonts w:cs="Times New Roman"/>
          <w:szCs w:val="24"/>
        </w:rPr>
        <w:tab/>
        <w:t>have obtained a</w:t>
      </w:r>
      <w:r w:rsidRPr="0090668A">
        <w:rPr>
          <w:rFonts w:cs="Times New Roman"/>
          <w:szCs w:val="24"/>
        </w:rPr>
        <w:tab/>
        <w:t>high school diploma or its recognized equivalent by the State Department of Education; and</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(f)</w:t>
      </w:r>
      <w:r w:rsidRPr="0090668A">
        <w:rPr>
          <w:rFonts w:cs="Times New Roman"/>
          <w:szCs w:val="24"/>
        </w:rPr>
        <w:tab/>
        <w:t>have not been convicted of a felony offense or an offense involving moral turpitude contrary to the laws of this State, another state, or the United States.</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t>(2)</w:t>
      </w:r>
      <w:r w:rsidRPr="0090668A">
        <w:rPr>
          <w:rFonts w:cs="Times New Roman"/>
          <w:szCs w:val="24"/>
        </w:rPr>
        <w:tab/>
        <w:t>In addition to the requirements of subsection (A)(1), a coroner in this State shall have at least one of the following qualifications, the person shall:</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(a)</w:t>
      </w:r>
      <w:r w:rsidRPr="0090668A">
        <w:rPr>
          <w:rFonts w:cs="Times New Roman"/>
          <w:szCs w:val="24"/>
        </w:rPr>
        <w:tab/>
        <w:t>have at least three years of experience in death investigation with a law enforcement agency, coroner, or medical examiner agency;</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(b)</w:t>
      </w:r>
      <w:r w:rsidRPr="0090668A">
        <w:rPr>
          <w:rFonts w:cs="Times New Roman"/>
          <w:szCs w:val="24"/>
        </w:rPr>
        <w:tab/>
        <w:t>have a two</w:t>
      </w:r>
      <w:r>
        <w:rPr>
          <w:rFonts w:cs="Times New Roman"/>
          <w:szCs w:val="24"/>
        </w:rPr>
        <w:noBreakHyphen/>
      </w:r>
      <w:r w:rsidRPr="0090668A">
        <w:rPr>
          <w:rFonts w:cs="Times New Roman"/>
          <w:szCs w:val="24"/>
        </w:rPr>
        <w:t>year associate degree and two years of experience in death investigation with a law enforcement agency, coroner, or medical examiner agency;</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szCs w:val="24"/>
        </w:rPr>
        <w:tab/>
      </w:r>
      <w:r w:rsidRPr="0090668A">
        <w:rPr>
          <w:rFonts w:cs="Times New Roman"/>
          <w:szCs w:val="24"/>
        </w:rPr>
        <w:tab/>
      </w:r>
      <w:r w:rsidRPr="0090668A">
        <w:rPr>
          <w:rFonts w:cs="Times New Roman"/>
          <w:szCs w:val="24"/>
        </w:rPr>
        <w:tab/>
        <w:t>(c)</w:t>
      </w:r>
      <w:r w:rsidRPr="0090668A">
        <w:rPr>
          <w:rFonts w:cs="Times New Roman"/>
          <w:szCs w:val="24"/>
        </w:rPr>
        <w:tab/>
        <w:t>have a four</w:t>
      </w:r>
      <w:r>
        <w:rPr>
          <w:rFonts w:cs="Times New Roman"/>
          <w:szCs w:val="24"/>
        </w:rPr>
        <w:noBreakHyphen/>
      </w:r>
      <w:r w:rsidRPr="0090668A">
        <w:rPr>
          <w:rFonts w:cs="Times New Roman"/>
          <w:szCs w:val="24"/>
        </w:rPr>
        <w:t xml:space="preserve">year baccalaureate degree and one year of experience in death investigation with a law enforcement agency, coroner, or medical examiner agency;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ab/>
      </w:r>
      <w:r w:rsidRPr="0090668A">
        <w:rPr>
          <w:rFonts w:cs="Times New Roman"/>
        </w:rPr>
        <w:tab/>
      </w:r>
      <w:r w:rsidRPr="0090668A">
        <w:rPr>
          <w:rFonts w:cs="Times New Roman"/>
        </w:rPr>
        <w:tab/>
        <w:t>(d)</w:t>
      </w:r>
      <w:r w:rsidRPr="0090668A">
        <w:rPr>
          <w:rFonts w:cs="Times New Roman"/>
        </w:rPr>
        <w:tab/>
        <w:t>be a law enforcement officer, as defined by Section 23</w:t>
      </w:r>
      <w:r>
        <w:rPr>
          <w:rFonts w:cs="Times New Roman"/>
        </w:rPr>
        <w:noBreakHyphen/>
      </w:r>
      <w:r w:rsidRPr="0090668A">
        <w:rPr>
          <w:rFonts w:cs="Times New Roman"/>
        </w:rPr>
        <w:t>23</w:t>
      </w:r>
      <w:r>
        <w:rPr>
          <w:rFonts w:cs="Times New Roman"/>
        </w:rPr>
        <w:noBreakHyphen/>
      </w:r>
      <w:r w:rsidRPr="0090668A">
        <w:rPr>
          <w:rFonts w:cs="Times New Roman"/>
        </w:rPr>
        <w:t xml:space="preserve">10(E)(1), who is certified by the South Carolina Law Enforcement Training Council with a minimum of two years of experience;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ab/>
      </w:r>
      <w:r w:rsidRPr="0090668A">
        <w:rPr>
          <w:rFonts w:cs="Times New Roman"/>
        </w:rPr>
        <w:tab/>
      </w:r>
      <w:r w:rsidRPr="0090668A">
        <w:rPr>
          <w:rFonts w:cs="Times New Roman"/>
        </w:rPr>
        <w:tab/>
        <w:t>(e)</w:t>
      </w:r>
      <w:r w:rsidRPr="0090668A">
        <w:rPr>
          <w:rFonts w:cs="Times New Roman"/>
        </w:rPr>
        <w:tab/>
        <w:t>be a licensed private investigator with a minimum of two years of experience; or</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ab/>
      </w:r>
      <w:r w:rsidRPr="0090668A">
        <w:rPr>
          <w:rFonts w:cs="Times New Roman"/>
        </w:rPr>
        <w:tab/>
      </w:r>
      <w:r w:rsidRPr="0090668A">
        <w:rPr>
          <w:rFonts w:cs="Times New Roman"/>
        </w:rPr>
        <w:tab/>
        <w:t>(f)</w:t>
      </w:r>
      <w:r w:rsidRPr="0090668A">
        <w:rPr>
          <w:rFonts w:cs="Times New Roman"/>
        </w:rPr>
        <w:tab/>
        <w:t>have completed a recognized forensic science degree or certification program or be enrolled in a recognized forensic science degree or certification program to be completed within one year of being elected to the office of coroner.</w:t>
      </w:r>
      <w:r w:rsidRPr="0090668A">
        <w:rPr>
          <w:rFonts w:cs="Times New Roman"/>
        </w:rPr>
        <w:tab/>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(B)(1)</w:t>
      </w:r>
      <w:r w:rsidRPr="0090668A">
        <w:rPr>
          <w:rFonts w:cs="Times New Roman"/>
          <w:szCs w:val="24"/>
        </w:rPr>
        <w:tab/>
        <w:t>A person who offers his candidacy for the office of coroner, no later than the close of filing, shall file a sworn affidavit with the county executive committee of the person</w:t>
      </w:r>
      <w:r w:rsidRPr="004B0743">
        <w:rPr>
          <w:rFonts w:cs="Times New Roman"/>
          <w:szCs w:val="24"/>
        </w:rPr>
        <w:t>’</w:t>
      </w:r>
      <w:r w:rsidRPr="0090668A">
        <w:rPr>
          <w:rFonts w:cs="Times New Roman"/>
          <w:szCs w:val="24"/>
        </w:rPr>
        <w:t>s political party.</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t>(2)</w:t>
      </w:r>
      <w:r w:rsidRPr="0090668A">
        <w:rPr>
          <w:rFonts w:cs="Times New Roman"/>
          <w:szCs w:val="24"/>
        </w:rPr>
        <w:tab/>
        <w:t>The county executive committee of a political party with whom a person has filed his affidavit must file a copy of the affidavit with the appropriate county election commission by noon on the tenth day following the deadline for filing affidavits by candidates.  If the tenth day falls on a Saturday, Sunday, or holiday, the affidavit must be filed by noon the following day.</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t>(3)</w:t>
      </w:r>
      <w:r w:rsidRPr="0090668A">
        <w:rPr>
          <w:rFonts w:cs="Times New Roman"/>
          <w:szCs w:val="24"/>
        </w:rPr>
        <w:tab/>
        <w:t>A person who seeks nomination by petition for the office of coroner, no later than the close of filing, shall file a sworn affidavit with the county election commission in the county of his residence.</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t>(4)</w:t>
      </w:r>
      <w:r w:rsidRPr="0090668A">
        <w:rPr>
          <w:rFonts w:cs="Times New Roman"/>
          <w:szCs w:val="24"/>
        </w:rPr>
        <w:tab/>
        <w:t>The affidavit required by the provisions of this subsection must contain the following information:</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(a)</w:t>
      </w:r>
      <w:r w:rsidRPr="0090668A">
        <w:rPr>
          <w:rFonts w:cs="Times New Roman"/>
          <w:szCs w:val="24"/>
        </w:rPr>
        <w:tab/>
        <w:t>the person</w:t>
      </w:r>
      <w:r w:rsidRPr="004B0743">
        <w:rPr>
          <w:rFonts w:cs="Times New Roman"/>
          <w:szCs w:val="24"/>
        </w:rPr>
        <w:t>’</w:t>
      </w:r>
      <w:r w:rsidRPr="0090668A">
        <w:rPr>
          <w:rFonts w:cs="Times New Roman"/>
          <w:szCs w:val="24"/>
        </w:rPr>
        <w:t>s date and place of birth;</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(b)</w:t>
      </w:r>
      <w:r w:rsidRPr="0090668A">
        <w:rPr>
          <w:rFonts w:cs="Times New Roman"/>
          <w:szCs w:val="24"/>
        </w:rPr>
        <w:tab/>
        <w:t>the person</w:t>
      </w:r>
      <w:r w:rsidRPr="004B0743">
        <w:rPr>
          <w:rFonts w:cs="Times New Roman"/>
          <w:szCs w:val="24"/>
        </w:rPr>
        <w:t>’</w:t>
      </w:r>
      <w:r w:rsidRPr="0090668A">
        <w:rPr>
          <w:rFonts w:cs="Times New Roman"/>
          <w:szCs w:val="24"/>
        </w:rPr>
        <w:t>s citizenship;</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(c)</w:t>
      </w:r>
      <w:r w:rsidRPr="0090668A">
        <w:rPr>
          <w:rFonts w:cs="Times New Roman"/>
          <w:szCs w:val="24"/>
        </w:rPr>
        <w:tab/>
        <w:t xml:space="preserve">the county the person is a resident of, and how long the person has been a resident of that county;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(d)</w:t>
      </w:r>
      <w:r w:rsidRPr="0090668A">
        <w:rPr>
          <w:rFonts w:cs="Times New Roman"/>
          <w:szCs w:val="24"/>
        </w:rPr>
        <w:tab/>
        <w:t>whether the person is a registered voter;</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(e)</w:t>
      </w:r>
      <w:r w:rsidRPr="0090668A">
        <w:rPr>
          <w:rFonts w:cs="Times New Roman"/>
          <w:szCs w:val="24"/>
        </w:rPr>
        <w:tab/>
        <w:t>the date the person obtained a high school diploma or its recognized equivalent by the State Department of Education;</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(f)</w:t>
      </w:r>
      <w:r w:rsidRPr="0090668A">
        <w:rPr>
          <w:rFonts w:cs="Times New Roman"/>
          <w:szCs w:val="24"/>
        </w:rPr>
        <w:tab/>
        <w:t>whether the person has been convicted of a felony offense or an offense involving moral turpitude contrary to the laws of this State, another state, or the United States;</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r>
      <w:r w:rsidRPr="0090668A">
        <w:rPr>
          <w:rFonts w:cs="Times New Roman"/>
          <w:szCs w:val="24"/>
        </w:rPr>
        <w:tab/>
        <w:t>(g)</w:t>
      </w:r>
      <w:r w:rsidRPr="0090668A">
        <w:rPr>
          <w:rFonts w:cs="Times New Roman"/>
          <w:szCs w:val="24"/>
        </w:rPr>
        <w:tab/>
        <w:t>the date the person obtained an associate or baccalau</w:t>
      </w:r>
      <w:r>
        <w:rPr>
          <w:rFonts w:cs="Times New Roman"/>
          <w:szCs w:val="24"/>
        </w:rPr>
        <w:t>reate degree, if applicable;</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szCs w:val="24"/>
        </w:rPr>
        <w:tab/>
      </w:r>
      <w:r w:rsidRPr="0090668A">
        <w:rPr>
          <w:rFonts w:cs="Times New Roman"/>
          <w:szCs w:val="24"/>
        </w:rPr>
        <w:tab/>
      </w:r>
      <w:r w:rsidRPr="0090668A">
        <w:rPr>
          <w:rFonts w:cs="Times New Roman"/>
          <w:szCs w:val="24"/>
        </w:rPr>
        <w:tab/>
      </w:r>
      <w:r w:rsidRPr="0090668A">
        <w:rPr>
          <w:rFonts w:cs="Times New Roman"/>
        </w:rPr>
        <w:t>(h)</w:t>
      </w:r>
      <w:r w:rsidRPr="0090668A">
        <w:rPr>
          <w:rFonts w:cs="Times New Roman"/>
        </w:rPr>
        <w:tab/>
        <w:t>the date the person completed a recognized forensic science degree or certification program, or information regarding the person</w:t>
      </w:r>
      <w:r w:rsidRPr="004B0743">
        <w:rPr>
          <w:rFonts w:cs="Times New Roman"/>
        </w:rPr>
        <w:t>’</w:t>
      </w:r>
      <w:r w:rsidRPr="0090668A">
        <w:rPr>
          <w:rFonts w:cs="Times New Roman"/>
        </w:rPr>
        <w:t>s enrollment in a recognized forensic science degree or certification program, if applicable; and</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rPr>
        <w:tab/>
      </w:r>
      <w:r w:rsidRPr="0090668A">
        <w:rPr>
          <w:rFonts w:cs="Times New Roman"/>
        </w:rPr>
        <w:tab/>
      </w:r>
      <w:r w:rsidRPr="0090668A">
        <w:rPr>
          <w:rFonts w:cs="Times New Roman"/>
        </w:rPr>
        <w:tab/>
        <w:t>(i)</w:t>
      </w:r>
      <w:r>
        <w:rPr>
          <w:rFonts w:cs="Times New Roman"/>
        </w:rPr>
        <w:t xml:space="preserve"> </w:t>
      </w:r>
      <w:r w:rsidRPr="0090668A">
        <w:rPr>
          <w:rFonts w:cs="Times New Roman"/>
        </w:rPr>
        <w:tab/>
      </w:r>
      <w:r w:rsidRPr="0090668A">
        <w:rPr>
          <w:rFonts w:cs="Times New Roman"/>
          <w:szCs w:val="24"/>
        </w:rPr>
        <w:t>the number of years of experience the person has as a death investigator, certified law enforcement officer, or licensed private investigator, if applicable.</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(C)</w:t>
      </w:r>
      <w:r w:rsidRPr="0090668A">
        <w:rPr>
          <w:rFonts w:cs="Times New Roman"/>
          <w:szCs w:val="24"/>
        </w:rPr>
        <w:tab/>
        <w:t>Each person serving as coroner in the person</w:t>
      </w:r>
      <w:r w:rsidRPr="004B0743">
        <w:rPr>
          <w:rFonts w:cs="Times New Roman"/>
          <w:szCs w:val="24"/>
        </w:rPr>
        <w:t>’</w:t>
      </w:r>
      <w:r w:rsidRPr="0090668A">
        <w:rPr>
          <w:rFonts w:cs="Times New Roman"/>
          <w:szCs w:val="24"/>
        </w:rPr>
        <w:t>s first term is required to complete a basic training session to be determined by the Department of Public Safety.  This basic training session must be completed no later than the end of the calendar year following the person</w:t>
      </w:r>
      <w:r w:rsidRPr="004B0743">
        <w:rPr>
          <w:rFonts w:cs="Times New Roman"/>
          <w:szCs w:val="24"/>
        </w:rPr>
        <w:t>’</w:t>
      </w:r>
      <w:r w:rsidRPr="0090668A">
        <w:rPr>
          <w:rFonts w:cs="Times New Roman"/>
          <w:szCs w:val="24"/>
        </w:rPr>
        <w:t>s election as coroner.  A person appointed to fill the unexpired term in the office of coroner shall complete a basic training session to be determined by the department within one calendar year of the date of appointment.  This section must not be construed to require an individual to repeat the basic training session if the person has successfully completed the session prior to the person</w:t>
      </w:r>
      <w:r w:rsidRPr="004B0743">
        <w:rPr>
          <w:rFonts w:cs="Times New Roman"/>
          <w:szCs w:val="24"/>
        </w:rPr>
        <w:t>’</w:t>
      </w:r>
      <w:r w:rsidRPr="0090668A">
        <w:rPr>
          <w:rFonts w:cs="Times New Roman"/>
          <w:szCs w:val="24"/>
        </w:rPr>
        <w:t xml:space="preserve">s election or appointment as coroner.  A coroner who is unable to attend this training session when offered because of an emergency or extenuating circumstances, within one year from the date the disability or cause terminates, shall complete the standard basic training session required of coroners.  A coroner who does not fulfill the obligations of this subsection is subject to suspension by the Governor until the coroner completes the training session.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(D)</w:t>
      </w:r>
      <w:r w:rsidRPr="0090668A">
        <w:rPr>
          <w:rFonts w:cs="Times New Roman"/>
          <w:szCs w:val="24"/>
        </w:rPr>
        <w:tab/>
        <w:t xml:space="preserve">A person holding the office of coroner or deputy coroner who was elected, appointed, or employed prior to January 1, 1994, and who has served continuously since that time shall attend a minimum of sixteen hours training annually as may be selected by the South Carolina Law Enforcement Training Council on or before December 31, 1995.  Each year, all coroners and deputy coroners shall complete a minimum of sixteen hours training annually as selected by the council.  Certification or records of attendance or training must be maintained as directed by the council.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(E)(1)</w:t>
      </w:r>
      <w:r w:rsidRPr="0090668A">
        <w:rPr>
          <w:rFonts w:cs="Times New Roman"/>
          <w:szCs w:val="24"/>
        </w:rPr>
        <w:tab/>
        <w:t>The basis for the minimum annual requirement of in</w:t>
      </w:r>
      <w:r>
        <w:rPr>
          <w:rFonts w:cs="Times New Roman"/>
          <w:szCs w:val="24"/>
        </w:rPr>
        <w:noBreakHyphen/>
      </w:r>
      <w:r w:rsidRPr="0090668A">
        <w:rPr>
          <w:rFonts w:cs="Times New Roman"/>
          <w:szCs w:val="24"/>
        </w:rPr>
        <w:t xml:space="preserve">service training is the calendar year.  A coroner who satisfactorily completes the basic training session in accordance with the provisions of subsection (C) is excused from the minimum annual training requirements of subsection (D) for the calendar year in which the basic training session is completed.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t>(2)</w:t>
      </w:r>
      <w:r w:rsidRPr="0090668A">
        <w:rPr>
          <w:rFonts w:cs="Times New Roman"/>
          <w:szCs w:val="24"/>
        </w:rPr>
        <w:tab/>
        <w:t>The Board of Directors of the South Carolina Coroners Association, in its discretion, may grant a waiver of the requirements of the annual in</w:t>
      </w:r>
      <w:r>
        <w:rPr>
          <w:rFonts w:cs="Times New Roman"/>
          <w:szCs w:val="24"/>
        </w:rPr>
        <w:noBreakHyphen/>
      </w:r>
      <w:r w:rsidRPr="0090668A">
        <w:rPr>
          <w:rFonts w:cs="Times New Roman"/>
          <w:szCs w:val="24"/>
        </w:rPr>
        <w:t xml:space="preserve">service training upon presentation of evidence by a coroner that he was unable to complete the training due to an emergency or extenuating circumstances.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r>
      <w:r w:rsidRPr="0090668A">
        <w:rPr>
          <w:rFonts w:cs="Times New Roman"/>
          <w:szCs w:val="24"/>
        </w:rPr>
        <w:tab/>
        <w:t>(3)</w:t>
      </w:r>
      <w:r w:rsidRPr="0090668A">
        <w:rPr>
          <w:rFonts w:cs="Times New Roman"/>
          <w:szCs w:val="24"/>
        </w:rPr>
        <w:tab/>
        <w:t>A coroner who fails to complete the minimum annual in</w:t>
      </w:r>
      <w:r>
        <w:rPr>
          <w:rFonts w:cs="Times New Roman"/>
          <w:szCs w:val="24"/>
        </w:rPr>
        <w:noBreakHyphen/>
      </w:r>
      <w:r w:rsidRPr="0090668A">
        <w:rPr>
          <w:rFonts w:cs="Times New Roman"/>
          <w:szCs w:val="24"/>
        </w:rPr>
        <w:t>service training required by this section may be suspended from office, without pay, by the Governor for ninety days.  The Governor may continue to suspend a coroner until the coroner completes the annual minimum in</w:t>
      </w:r>
      <w:r>
        <w:rPr>
          <w:rFonts w:cs="Times New Roman"/>
          <w:szCs w:val="24"/>
        </w:rPr>
        <w:noBreakHyphen/>
      </w:r>
      <w:r w:rsidRPr="0090668A">
        <w:rPr>
          <w:rFonts w:cs="Times New Roman"/>
          <w:szCs w:val="24"/>
        </w:rPr>
        <w:t>service training required in this section.  The Governor shall appoint, at the time of the coroner</w:t>
      </w:r>
      <w:r w:rsidRPr="004B0743">
        <w:rPr>
          <w:rFonts w:cs="Times New Roman"/>
          <w:szCs w:val="24"/>
        </w:rPr>
        <w:t>’</w:t>
      </w:r>
      <w:r w:rsidRPr="0090668A">
        <w:rPr>
          <w:rFonts w:cs="Times New Roman"/>
          <w:szCs w:val="24"/>
        </w:rPr>
        <w:t xml:space="preserve">s suspension, a qualified person to perform as acting coroner during the suspension.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(F)</w:t>
      </w:r>
      <w:r>
        <w:rPr>
          <w:rFonts w:cs="Times New Roman"/>
          <w:szCs w:val="24"/>
        </w:rPr>
        <w:tab/>
      </w:r>
      <w:r w:rsidRPr="0090668A">
        <w:rPr>
          <w:rFonts w:cs="Times New Roman"/>
          <w:szCs w:val="24"/>
        </w:rPr>
        <w:t xml:space="preserve">A coroner in office on the effective date of this section is exempt from the provisions of this section except for the provisions of subsection (D). </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(G)</w:t>
      </w:r>
      <w:r w:rsidRPr="0090668A">
        <w:rPr>
          <w:rFonts w:cs="Times New Roman"/>
          <w:szCs w:val="24"/>
        </w:rPr>
        <w:tab/>
        <w:t xml:space="preserve">The Director of the Department of Public Safety shall appoint a Coroners Training Advisory Committee to assist in the determination of training requirements for coroners and deputy coroners.  The committee must consist of no fewer than five coroners and at least one physician trained in forensic pathology as recommended by the South Carolina Coroners Association.  The members of the committee shall serve without compensation. </w:t>
      </w:r>
    </w:p>
    <w:p w:rsidR="007E2162"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90668A">
        <w:rPr>
          <w:rFonts w:cs="Times New Roman"/>
          <w:szCs w:val="24"/>
        </w:rPr>
        <w:tab/>
        <w:t>(H)</w:t>
      </w:r>
      <w:r w:rsidRPr="0090668A">
        <w:rPr>
          <w:rFonts w:cs="Times New Roman"/>
          <w:szCs w:val="24"/>
        </w:rPr>
        <w:tab/>
        <w:t>Expenses of all training authorized or required by this section must be paid by the county the coroner or deputy coroner serves, and the South Carolina Law Enforcement Training Council is authorized to set and collect fees for this training.”</w:t>
      </w:r>
      <w:r>
        <w:rPr>
          <w:rFonts w:cs="Times New Roman"/>
          <w:szCs w:val="24"/>
        </w:rPr>
        <w:tab/>
      </w:r>
    </w:p>
    <w:p w:rsidR="007E2162"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016657"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Deputy coroners, training and law enforcement status</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90668A">
        <w:rPr>
          <w:rFonts w:cs="Times New Roman"/>
          <w:snapToGrid w:val="0"/>
        </w:rPr>
        <w:t>SECTION</w:t>
      </w:r>
      <w:r w:rsidRPr="0090668A">
        <w:rPr>
          <w:rFonts w:cs="Times New Roman"/>
          <w:snapToGrid w:val="0"/>
        </w:rPr>
        <w:tab/>
        <w:t>2. Article 3, Chapter 5, Title 17 of the 1976 Code is amended by adding:</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ab/>
        <w:t>“Section 17</w:t>
      </w:r>
      <w:r>
        <w:rPr>
          <w:rFonts w:cs="Times New Roman"/>
        </w:rPr>
        <w:noBreakHyphen/>
      </w:r>
      <w:r w:rsidRPr="0090668A">
        <w:rPr>
          <w:rFonts w:cs="Times New Roman"/>
        </w:rPr>
        <w:t>5</w:t>
      </w:r>
      <w:r>
        <w:rPr>
          <w:rFonts w:cs="Times New Roman"/>
        </w:rPr>
        <w:noBreakHyphen/>
      </w:r>
      <w:r w:rsidRPr="0090668A">
        <w:rPr>
          <w:rFonts w:cs="Times New Roman"/>
        </w:rPr>
        <w:t>115.</w:t>
      </w:r>
      <w:r w:rsidRPr="0090668A">
        <w:rPr>
          <w:rFonts w:cs="Times New Roman"/>
        </w:rPr>
        <w:tab/>
        <w:t>(A)</w:t>
      </w:r>
      <w:r w:rsidRPr="0090668A">
        <w:rPr>
          <w:rFonts w:cs="Times New Roman"/>
        </w:rPr>
        <w:tab/>
        <w:t>A person appointed by a coroner to the position of deputy coroner may, at the discretion of the coroner, attend the South Carolina Criminal Justice Academy to be trained and certified as a Class III officer.</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ab/>
        <w:t>(B)</w:t>
      </w:r>
      <w:r w:rsidRPr="0090668A">
        <w:rPr>
          <w:rFonts w:cs="Times New Roman"/>
        </w:rPr>
        <w:tab/>
        <w:t>A law enforcement officer, as defined by Section 23</w:t>
      </w:r>
      <w:r>
        <w:rPr>
          <w:rFonts w:cs="Times New Roman"/>
        </w:rPr>
        <w:noBreakHyphen/>
      </w:r>
      <w:r w:rsidRPr="0090668A">
        <w:rPr>
          <w:rFonts w:cs="Times New Roman"/>
        </w:rPr>
        <w:t>23</w:t>
      </w:r>
      <w:r>
        <w:rPr>
          <w:rFonts w:cs="Times New Roman"/>
        </w:rPr>
        <w:noBreakHyphen/>
      </w:r>
      <w:r w:rsidRPr="0090668A">
        <w:rPr>
          <w:rFonts w:cs="Times New Roman"/>
        </w:rPr>
        <w:t>10(E)(1), who is certified by the South Carolina Law Enforcement Training Council and appointed to serve as a deputy coroner, may, at the discretion of the coroner, retain law enforcement status as a Class III officer.</w:t>
      </w:r>
    </w:p>
    <w:p w:rsidR="007E2162"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ab/>
        <w:t>(C)</w:t>
      </w:r>
      <w:r w:rsidRPr="0090668A">
        <w:rPr>
          <w:rFonts w:cs="Times New Roman"/>
        </w:rPr>
        <w:tab/>
        <w:t>The classification is limited to the deputy coroner</w:t>
      </w:r>
      <w:r w:rsidRPr="004B0743">
        <w:rPr>
          <w:rFonts w:cs="Times New Roman"/>
        </w:rPr>
        <w:t>’</w:t>
      </w:r>
      <w:r w:rsidRPr="0090668A">
        <w:rPr>
          <w:rFonts w:cs="Times New Roman"/>
        </w:rPr>
        <w:t>s official duties as provided by law and does not authorize the officer to enforce the state</w:t>
      </w:r>
      <w:r w:rsidRPr="004B0743">
        <w:rPr>
          <w:rFonts w:cs="Times New Roman"/>
        </w:rPr>
        <w:t>’</w:t>
      </w:r>
      <w:r w:rsidRPr="0090668A">
        <w:rPr>
          <w:rFonts w:cs="Times New Roman"/>
        </w:rPr>
        <w:t>s general criminal laws.”</w:t>
      </w:r>
      <w:r w:rsidRPr="0090668A">
        <w:rPr>
          <w:rFonts w:cs="Times New Roman"/>
        </w:rPr>
        <w:tab/>
      </w:r>
    </w:p>
    <w:p w:rsidR="007E2162"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016657"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0668A">
        <w:rPr>
          <w:rFonts w:cs="Times New Roman"/>
        </w:rPr>
        <w:t>SECTION</w:t>
      </w:r>
      <w:r w:rsidRPr="0090668A">
        <w:rPr>
          <w:rFonts w:cs="Times New Roman"/>
        </w:rPr>
        <w:tab/>
        <w:t>3.</w:t>
      </w:r>
      <w:r w:rsidRPr="0090668A">
        <w:rPr>
          <w:rFonts w:cs="Times New Roman"/>
        </w:rPr>
        <w:tab/>
        <w:t>This act takes effect on March 1, 2011.</w:t>
      </w:r>
    </w:p>
    <w:p w:rsidR="007E2162" w:rsidRPr="0090668A" w:rsidRDefault="007E2162"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E2162" w:rsidRDefault="007E2162" w:rsidP="007E2162">
      <w:pPr>
        <w:tabs>
          <w:tab w:val="left" w:pos="1440"/>
          <w:tab w:val="left" w:pos="1800"/>
          <w:tab w:val="left" w:pos="2880"/>
        </w:tabs>
        <w:rPr>
          <w:color w:val="000000" w:themeColor="text1"/>
        </w:rPr>
      </w:pPr>
    </w:p>
    <w:p w:rsidR="007E2162" w:rsidRDefault="007E2162" w:rsidP="007E2162">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7E2162" w:rsidRDefault="007E2162" w:rsidP="007E2162">
      <w:pPr>
        <w:tabs>
          <w:tab w:val="left" w:pos="1440"/>
          <w:tab w:val="left" w:pos="1800"/>
          <w:tab w:val="left" w:pos="2880"/>
        </w:tabs>
        <w:rPr>
          <w:color w:val="000000" w:themeColor="text1"/>
        </w:rPr>
      </w:pPr>
    </w:p>
    <w:p w:rsidR="007E2162" w:rsidRDefault="007E2162" w:rsidP="007E2162">
      <w:pPr>
        <w:tabs>
          <w:tab w:val="left" w:pos="1440"/>
          <w:tab w:val="left" w:pos="1800"/>
          <w:tab w:val="left" w:pos="2880"/>
        </w:tabs>
        <w:rPr>
          <w:color w:val="000000" w:themeColor="text1"/>
        </w:rPr>
      </w:pPr>
      <w:r>
        <w:rPr>
          <w:color w:val="000000" w:themeColor="text1"/>
        </w:rPr>
        <w:t>Vetoed by the Governor -- 5/28/2010.</w:t>
      </w:r>
    </w:p>
    <w:p w:rsidR="007E2162" w:rsidRDefault="007E2162" w:rsidP="007E2162">
      <w:pPr>
        <w:tabs>
          <w:tab w:val="left" w:pos="1440"/>
          <w:tab w:val="left" w:pos="1800"/>
          <w:tab w:val="left" w:pos="2880"/>
        </w:tabs>
        <w:rPr>
          <w:color w:val="000000" w:themeColor="text1"/>
        </w:rPr>
      </w:pPr>
      <w:r>
        <w:rPr>
          <w:color w:val="000000" w:themeColor="text1"/>
        </w:rPr>
        <w:t>Veto overridden by House -- 6/1/2010.</w:t>
      </w:r>
    </w:p>
    <w:p w:rsidR="007E2162" w:rsidRDefault="007E2162" w:rsidP="007E2162">
      <w:pPr>
        <w:tabs>
          <w:tab w:val="left" w:pos="1440"/>
          <w:tab w:val="left" w:pos="1800"/>
          <w:tab w:val="left" w:pos="2880"/>
        </w:tabs>
        <w:rPr>
          <w:color w:val="000000" w:themeColor="text1"/>
        </w:rPr>
      </w:pPr>
      <w:r>
        <w:rPr>
          <w:color w:val="000000" w:themeColor="text1"/>
        </w:rPr>
        <w:t>Veto overridden by Senate -- 6/2/2010. -- S.</w:t>
      </w:r>
    </w:p>
    <w:p w:rsidR="007E2162" w:rsidRDefault="007E2162" w:rsidP="007E2162">
      <w:pPr>
        <w:tabs>
          <w:tab w:val="left" w:pos="1440"/>
          <w:tab w:val="left" w:pos="1800"/>
          <w:tab w:val="left" w:pos="2880"/>
        </w:tabs>
        <w:jc w:val="center"/>
        <w:rPr>
          <w:color w:val="000000" w:themeColor="text1"/>
        </w:rPr>
      </w:pPr>
    </w:p>
    <w:p w:rsidR="007E2162" w:rsidRDefault="007E2162" w:rsidP="007E2162">
      <w:pPr>
        <w:tabs>
          <w:tab w:val="left" w:pos="1440"/>
          <w:tab w:val="left" w:pos="1800"/>
          <w:tab w:val="left" w:pos="2880"/>
        </w:tabs>
        <w:jc w:val="center"/>
        <w:rPr>
          <w:color w:val="000000" w:themeColor="text1"/>
        </w:rPr>
      </w:pPr>
      <w:r>
        <w:rPr>
          <w:color w:val="000000" w:themeColor="text1"/>
        </w:rPr>
        <w:t>__________</w:t>
      </w:r>
    </w:p>
    <w:p w:rsidR="008836A5" w:rsidRPr="00754824" w:rsidRDefault="008836A5" w:rsidP="007E21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54824" w:rsidSect="006F0348">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1B4A" w:rsidRDefault="008B1B4A" w:rsidP="007D5FAC">
      <w:r>
        <w:separator/>
      </w:r>
    </w:p>
  </w:endnote>
  <w:endnote w:type="continuationSeparator" w:id="0">
    <w:p w:rsidR="008B1B4A" w:rsidRDefault="008B1B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48" w:rsidRPr="006F0348" w:rsidRDefault="006F0348" w:rsidP="006F0348">
    <w:pPr>
      <w:pStyle w:val="Footer"/>
      <w:tabs>
        <w:tab w:val="clear" w:pos="4680"/>
        <w:tab w:val="clear" w:pos="9360"/>
        <w:tab w:val="center" w:pos="3168"/>
      </w:tabs>
      <w:spacing w:before="120"/>
    </w:pPr>
    <w:r>
      <w:tab/>
    </w:r>
    <w:r w:rsidR="000E044B">
      <w:fldChar w:fldCharType="begin"/>
    </w:r>
    <w:r w:rsidR="008A3608">
      <w:instrText xml:space="preserve"> PAGE  \* MERGEFORMAT </w:instrText>
    </w:r>
    <w:r w:rsidR="000E044B">
      <w:fldChar w:fldCharType="separate"/>
    </w:r>
    <w:r w:rsidR="007E2162">
      <w:rPr>
        <w:noProof/>
      </w:rPr>
      <w:t>5</w:t>
    </w:r>
    <w:r w:rsidR="000E044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0348" w:rsidRDefault="006F034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1B4A" w:rsidRDefault="008B1B4A" w:rsidP="007D5FAC">
      <w:r>
        <w:separator/>
      </w:r>
    </w:p>
  </w:footnote>
  <w:footnote w:type="continuationSeparator" w:id="0">
    <w:p w:rsidR="008B1B4A" w:rsidRDefault="008B1B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3536"/>
    <w:docVar w:name="ActSecretary" w:val="Sanders"/>
    <w:docVar w:name="ActSIdno" w:val="(875)  3536AHB10"/>
    <w:docVar w:name="clipname" w:val="3536AHB10"/>
    <w:docVar w:name="dvBillNumber" w:val="3536"/>
    <w:docVar w:name="dvBillNumberPrefix" w:val="H"/>
    <w:docVar w:name="dvOriginalBody" w:val="House"/>
    <w:docVar w:name="HOUSEACTFULLPATH" w:val="L:\COUNCIL\ACTS\3536AHB10.DOCX"/>
    <w:docVar w:name="OrigHOUSEBillNo" w:val="3536"/>
    <w:docVar w:name="WhatActtype" w:val="AN ACT"/>
  </w:docVars>
  <w:rsids>
    <w:rsidRoot w:val="00706AD1"/>
    <w:rsid w:val="00002DE0"/>
    <w:rsid w:val="00016657"/>
    <w:rsid w:val="00020349"/>
    <w:rsid w:val="00020977"/>
    <w:rsid w:val="00021B0B"/>
    <w:rsid w:val="00025215"/>
    <w:rsid w:val="00036A8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44B"/>
    <w:rsid w:val="001030FE"/>
    <w:rsid w:val="001031AE"/>
    <w:rsid w:val="00103295"/>
    <w:rsid w:val="00103D2E"/>
    <w:rsid w:val="00104519"/>
    <w:rsid w:val="00106968"/>
    <w:rsid w:val="00114917"/>
    <w:rsid w:val="00116778"/>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1F7A52"/>
    <w:rsid w:val="00200C6E"/>
    <w:rsid w:val="00204492"/>
    <w:rsid w:val="0020485A"/>
    <w:rsid w:val="002068E6"/>
    <w:rsid w:val="00206EF4"/>
    <w:rsid w:val="00206FB0"/>
    <w:rsid w:val="00212CD6"/>
    <w:rsid w:val="00215235"/>
    <w:rsid w:val="00216B3A"/>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4FD3"/>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43C4"/>
    <w:rsid w:val="003D5D65"/>
    <w:rsid w:val="003E096A"/>
    <w:rsid w:val="003E2FE8"/>
    <w:rsid w:val="00400828"/>
    <w:rsid w:val="00403E58"/>
    <w:rsid w:val="00412B47"/>
    <w:rsid w:val="004157C4"/>
    <w:rsid w:val="0041760A"/>
    <w:rsid w:val="00417A9C"/>
    <w:rsid w:val="00423310"/>
    <w:rsid w:val="0042495A"/>
    <w:rsid w:val="00427BCB"/>
    <w:rsid w:val="00430DA3"/>
    <w:rsid w:val="00432E09"/>
    <w:rsid w:val="00435D03"/>
    <w:rsid w:val="004374A9"/>
    <w:rsid w:val="00445A20"/>
    <w:rsid w:val="00447C2D"/>
    <w:rsid w:val="0045270B"/>
    <w:rsid w:val="00464683"/>
    <w:rsid w:val="004666F5"/>
    <w:rsid w:val="00472A5B"/>
    <w:rsid w:val="00475FAD"/>
    <w:rsid w:val="004807AE"/>
    <w:rsid w:val="00484DF4"/>
    <w:rsid w:val="00486109"/>
    <w:rsid w:val="0049067C"/>
    <w:rsid w:val="004941A4"/>
    <w:rsid w:val="00497784"/>
    <w:rsid w:val="004A073E"/>
    <w:rsid w:val="004A1278"/>
    <w:rsid w:val="004A5193"/>
    <w:rsid w:val="004A76F3"/>
    <w:rsid w:val="004B074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82B"/>
    <w:rsid w:val="005C4B9E"/>
    <w:rsid w:val="005C5915"/>
    <w:rsid w:val="005D2DD4"/>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0550"/>
    <w:rsid w:val="006B263A"/>
    <w:rsid w:val="006B4FA6"/>
    <w:rsid w:val="006C2574"/>
    <w:rsid w:val="006C7535"/>
    <w:rsid w:val="006C7D00"/>
    <w:rsid w:val="006E3F10"/>
    <w:rsid w:val="006F0348"/>
    <w:rsid w:val="006F22C0"/>
    <w:rsid w:val="006F290C"/>
    <w:rsid w:val="007009F2"/>
    <w:rsid w:val="00703D30"/>
    <w:rsid w:val="00704FF9"/>
    <w:rsid w:val="007052EC"/>
    <w:rsid w:val="00706AD1"/>
    <w:rsid w:val="00717FCC"/>
    <w:rsid w:val="007261EE"/>
    <w:rsid w:val="00733A16"/>
    <w:rsid w:val="00737039"/>
    <w:rsid w:val="007373C7"/>
    <w:rsid w:val="00740BEB"/>
    <w:rsid w:val="007469F9"/>
    <w:rsid w:val="0074783A"/>
    <w:rsid w:val="007514EF"/>
    <w:rsid w:val="00754824"/>
    <w:rsid w:val="007628EA"/>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2162"/>
    <w:rsid w:val="007E3A81"/>
    <w:rsid w:val="007F6631"/>
    <w:rsid w:val="007F6D46"/>
    <w:rsid w:val="007F7184"/>
    <w:rsid w:val="00800AD0"/>
    <w:rsid w:val="0081729E"/>
    <w:rsid w:val="00832F5E"/>
    <w:rsid w:val="00836D7F"/>
    <w:rsid w:val="00841A98"/>
    <w:rsid w:val="00841BFC"/>
    <w:rsid w:val="008449B6"/>
    <w:rsid w:val="00844F54"/>
    <w:rsid w:val="00850549"/>
    <w:rsid w:val="008524CC"/>
    <w:rsid w:val="00855672"/>
    <w:rsid w:val="00860CD2"/>
    <w:rsid w:val="00865315"/>
    <w:rsid w:val="00865A3F"/>
    <w:rsid w:val="008674BA"/>
    <w:rsid w:val="00870435"/>
    <w:rsid w:val="008714A9"/>
    <w:rsid w:val="008733F2"/>
    <w:rsid w:val="008746A0"/>
    <w:rsid w:val="008836A5"/>
    <w:rsid w:val="008845A1"/>
    <w:rsid w:val="00892AF7"/>
    <w:rsid w:val="0089468D"/>
    <w:rsid w:val="008A3608"/>
    <w:rsid w:val="008B1B4A"/>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3786E"/>
    <w:rsid w:val="009409F8"/>
    <w:rsid w:val="00940A90"/>
    <w:rsid w:val="00953BF7"/>
    <w:rsid w:val="009560AB"/>
    <w:rsid w:val="009631DC"/>
    <w:rsid w:val="009634D4"/>
    <w:rsid w:val="00966B42"/>
    <w:rsid w:val="00971351"/>
    <w:rsid w:val="0097332E"/>
    <w:rsid w:val="00974FD7"/>
    <w:rsid w:val="00980444"/>
    <w:rsid w:val="00982E93"/>
    <w:rsid w:val="009A012C"/>
    <w:rsid w:val="009B0FA5"/>
    <w:rsid w:val="009B6EA6"/>
    <w:rsid w:val="009D0B32"/>
    <w:rsid w:val="009D335B"/>
    <w:rsid w:val="009D75E7"/>
    <w:rsid w:val="009E0C6E"/>
    <w:rsid w:val="009F231A"/>
    <w:rsid w:val="009F42DA"/>
    <w:rsid w:val="00A03978"/>
    <w:rsid w:val="00A050C0"/>
    <w:rsid w:val="00A062DB"/>
    <w:rsid w:val="00A07F7B"/>
    <w:rsid w:val="00A14F94"/>
    <w:rsid w:val="00A23CED"/>
    <w:rsid w:val="00A25E64"/>
    <w:rsid w:val="00A26387"/>
    <w:rsid w:val="00A3022E"/>
    <w:rsid w:val="00A31943"/>
    <w:rsid w:val="00A32D49"/>
    <w:rsid w:val="00A46627"/>
    <w:rsid w:val="00A475E8"/>
    <w:rsid w:val="00A61397"/>
    <w:rsid w:val="00A62F8F"/>
    <w:rsid w:val="00A64E80"/>
    <w:rsid w:val="00A73974"/>
    <w:rsid w:val="00A74007"/>
    <w:rsid w:val="00A820B5"/>
    <w:rsid w:val="00A96A62"/>
    <w:rsid w:val="00A9741D"/>
    <w:rsid w:val="00A9744F"/>
    <w:rsid w:val="00A97A06"/>
    <w:rsid w:val="00AA3A5F"/>
    <w:rsid w:val="00AA3FFC"/>
    <w:rsid w:val="00AA464A"/>
    <w:rsid w:val="00AA4D72"/>
    <w:rsid w:val="00AA64F5"/>
    <w:rsid w:val="00AA73CD"/>
    <w:rsid w:val="00AB1AB5"/>
    <w:rsid w:val="00AB2F1E"/>
    <w:rsid w:val="00AB355F"/>
    <w:rsid w:val="00AC0BD6"/>
    <w:rsid w:val="00AC14ED"/>
    <w:rsid w:val="00AC1E2F"/>
    <w:rsid w:val="00AD107E"/>
    <w:rsid w:val="00AD24AA"/>
    <w:rsid w:val="00AD33E6"/>
    <w:rsid w:val="00AD4887"/>
    <w:rsid w:val="00AE4DFB"/>
    <w:rsid w:val="00AF08CD"/>
    <w:rsid w:val="00AF2080"/>
    <w:rsid w:val="00AF3196"/>
    <w:rsid w:val="00AF3FED"/>
    <w:rsid w:val="00AF6432"/>
    <w:rsid w:val="00AF6A19"/>
    <w:rsid w:val="00AF7929"/>
    <w:rsid w:val="00AF7A83"/>
    <w:rsid w:val="00B02350"/>
    <w:rsid w:val="00B11270"/>
    <w:rsid w:val="00B303AC"/>
    <w:rsid w:val="00B374C4"/>
    <w:rsid w:val="00B408FD"/>
    <w:rsid w:val="00B4797F"/>
    <w:rsid w:val="00B516BA"/>
    <w:rsid w:val="00B520A2"/>
    <w:rsid w:val="00B60515"/>
    <w:rsid w:val="00B62CAB"/>
    <w:rsid w:val="00B67446"/>
    <w:rsid w:val="00B72ED3"/>
    <w:rsid w:val="00B73571"/>
    <w:rsid w:val="00B83DA1"/>
    <w:rsid w:val="00B846E9"/>
    <w:rsid w:val="00B92CEA"/>
    <w:rsid w:val="00BB1593"/>
    <w:rsid w:val="00BB17E6"/>
    <w:rsid w:val="00BB43F6"/>
    <w:rsid w:val="00BB6EF3"/>
    <w:rsid w:val="00BC3806"/>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4701C"/>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1D8"/>
    <w:rsid w:val="00D76225"/>
    <w:rsid w:val="00D7706E"/>
    <w:rsid w:val="00D80303"/>
    <w:rsid w:val="00D9130B"/>
    <w:rsid w:val="00D92268"/>
    <w:rsid w:val="00D94602"/>
    <w:rsid w:val="00D958BB"/>
    <w:rsid w:val="00D96A51"/>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4346C"/>
    <w:rsid w:val="00E44EEE"/>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3A13"/>
    <w:rsid w:val="00F16F4D"/>
    <w:rsid w:val="00F178BC"/>
    <w:rsid w:val="00F21DD7"/>
    <w:rsid w:val="00F24361"/>
    <w:rsid w:val="00F25311"/>
    <w:rsid w:val="00F30608"/>
    <w:rsid w:val="00F30AAF"/>
    <w:rsid w:val="00F310E4"/>
    <w:rsid w:val="00F348D3"/>
    <w:rsid w:val="00F34BF1"/>
    <w:rsid w:val="00F37169"/>
    <w:rsid w:val="00F432E0"/>
    <w:rsid w:val="00F44E35"/>
    <w:rsid w:val="00F509CF"/>
    <w:rsid w:val="00F51775"/>
    <w:rsid w:val="00F54582"/>
    <w:rsid w:val="00F57A73"/>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AA8840AB-D904-4217-AE6A-510576FDAB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F034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16657"/>
    <w:rPr>
      <w:rFonts w:ascii="Tahoma" w:hAnsi="Tahoma" w:cs="Tahoma"/>
      <w:sz w:val="16"/>
      <w:szCs w:val="16"/>
    </w:rPr>
  </w:style>
  <w:style w:type="character" w:customStyle="1" w:styleId="BalloonTextChar">
    <w:name w:val="Balloon Text Char"/>
    <w:basedOn w:val="DefaultParagraphFont"/>
    <w:link w:val="BalloonText"/>
    <w:uiPriority w:val="99"/>
    <w:semiHidden/>
    <w:rsid w:val="00016657"/>
    <w:rPr>
      <w:rFonts w:ascii="Tahoma" w:hAnsi="Tahoma" w:cs="Tahoma"/>
      <w:sz w:val="16"/>
      <w:szCs w:val="16"/>
    </w:rPr>
  </w:style>
  <w:style w:type="table" w:styleId="TableGrid">
    <w:name w:val="Table Grid"/>
    <w:basedOn w:val="TableNormal"/>
    <w:uiPriority w:val="59"/>
    <w:rsid w:val="0020485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F034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0235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12-09.docx" TargetMode="External"/><Relationship Id="rId13" Type="http://schemas.openxmlformats.org/officeDocument/2006/relationships/hyperlink" Target="file:///h:\HJ%20Archive\2010\03-10-10.docx" TargetMode="External"/><Relationship Id="rId18" Type="http://schemas.openxmlformats.org/officeDocument/2006/relationships/hyperlink" Target="file:///h:\SJ%20Archive\2010\05-04-10.docx" TargetMode="External"/><Relationship Id="rId26" Type="http://schemas.openxmlformats.org/officeDocument/2006/relationships/hyperlink" Target="file:///p:\pprever\2009-10\3536_20090212.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Archive\2010\05-13-10.docx" TargetMode="External"/><Relationship Id="rId34" Type="http://schemas.openxmlformats.org/officeDocument/2006/relationships/hyperlink" Target="file:///p:\pprever\2009-10\3536_20100512.docx" TargetMode="External"/><Relationship Id="rId7" Type="http://schemas.openxmlformats.org/officeDocument/2006/relationships/hyperlink" Target="file:///h:\HJ%20Archive\2009\02-12-09.docx" TargetMode="External"/><Relationship Id="rId12" Type="http://schemas.openxmlformats.org/officeDocument/2006/relationships/hyperlink" Target="file:///h:\HJ%20Archive\2010\03-10-10.docx" TargetMode="External"/><Relationship Id="rId17" Type="http://schemas.openxmlformats.org/officeDocument/2006/relationships/hyperlink" Target="file:///h:\SJ%20Archive\2010\03-31-10.docx" TargetMode="External"/><Relationship Id="rId25" Type="http://schemas.openxmlformats.org/officeDocument/2006/relationships/hyperlink" Target="file:///h:\SJ%20Archive\2010\06-02-10.docx" TargetMode="External"/><Relationship Id="rId33" Type="http://schemas.openxmlformats.org/officeDocument/2006/relationships/hyperlink" Target="file:///p:\pprever\2009-10\3536_20100505.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0\03-16-10.docx" TargetMode="External"/><Relationship Id="rId20" Type="http://schemas.openxmlformats.org/officeDocument/2006/relationships/hyperlink" Target="file:///h:\SJ%20Archive\2010\05-12-10.docx" TargetMode="External"/><Relationship Id="rId29" Type="http://schemas.openxmlformats.org/officeDocument/2006/relationships/hyperlink" Target="file:///p:\pprever\2009-10\3536_201003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09-10.docx" TargetMode="External"/><Relationship Id="rId24" Type="http://schemas.openxmlformats.org/officeDocument/2006/relationships/hyperlink" Target="file:///h:\HJ%20Archive\2010\06-01-10.docx" TargetMode="External"/><Relationship Id="rId32" Type="http://schemas.openxmlformats.org/officeDocument/2006/relationships/hyperlink" Target="file:///p:\pprever\2009-10\3536_20100504.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0\03-16-10.docx" TargetMode="External"/><Relationship Id="rId23" Type="http://schemas.openxmlformats.org/officeDocument/2006/relationships/hyperlink" Target="file:///h:\HJ%20Archive\2010\05-20-10.docx" TargetMode="External"/><Relationship Id="rId28" Type="http://schemas.openxmlformats.org/officeDocument/2006/relationships/hyperlink" Target="file:///p:\pprever\2009-10\3536_20100304.docx" TargetMode="External"/><Relationship Id="rId36" Type="http://schemas.openxmlformats.org/officeDocument/2006/relationships/footer" Target="footer1.xml"/><Relationship Id="rId10" Type="http://schemas.openxmlformats.org/officeDocument/2006/relationships/hyperlink" Target="file:///h:\HJ%20Archive\2010\03-04-10.docx" TargetMode="External"/><Relationship Id="rId19" Type="http://schemas.openxmlformats.org/officeDocument/2006/relationships/hyperlink" Target="file:///h:\SJ%20Archive\2010\05-12-10.docx" TargetMode="External"/><Relationship Id="rId31" Type="http://schemas.openxmlformats.org/officeDocument/2006/relationships/hyperlink" Target="file:///p:\pprever\2009-10\3536_20100401.docx" TargetMode="External"/><Relationship Id="rId4" Type="http://schemas.openxmlformats.org/officeDocument/2006/relationships/webSettings" Target="webSettings.xml"/><Relationship Id="rId9" Type="http://schemas.openxmlformats.org/officeDocument/2006/relationships/hyperlink" Target="file:///h:\HJ%20Archive\2010\03-03-10.docx" TargetMode="External"/><Relationship Id="rId14" Type="http://schemas.openxmlformats.org/officeDocument/2006/relationships/hyperlink" Target="file:///h:\HJ%20Archive\2010\03-11-10.docx" TargetMode="External"/><Relationship Id="rId22" Type="http://schemas.openxmlformats.org/officeDocument/2006/relationships/hyperlink" Target="file:///h:\HJ%20Archive\2010\05-20-10.docx" TargetMode="External"/><Relationship Id="rId27" Type="http://schemas.openxmlformats.org/officeDocument/2006/relationships/hyperlink" Target="file:///p:\pprever\2009-10\3536_20100303.docx" TargetMode="External"/><Relationship Id="rId30" Type="http://schemas.openxmlformats.org/officeDocument/2006/relationships/hyperlink" Target="file:///p:\pprever\2009-10\3536_20100331.docx" TargetMode="External"/><Relationship Id="rId35" Type="http://schemas.openxmlformats.org/officeDocument/2006/relationships/hyperlink" Target="file:///p:\pprever\2009-10\3536_20100513.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C90D83-388D-4E1C-BB1B-A6FBDFC0DD7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1816</Words>
  <Characters>9666</Characters>
  <Application>Microsoft Office Word</Application>
  <DocSecurity>0</DocSecurity>
  <Lines>254</Lines>
  <Paragraphs>109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3536: Coroners - South Carolina Legislature Online</dc:title>
  <dc:subject/>
  <dc:creator>MarthaSanders</dc:creator>
  <cp:keywords/>
  <dc:description/>
  <cp:lastModifiedBy>N Cumfer</cp:lastModifiedBy>
  <cp:revision>5</cp:revision>
  <cp:lastPrinted>2010-05-20T20:14:00Z</cp:lastPrinted>
  <dcterms:created xsi:type="dcterms:W3CDTF">2010-09-29T16:22:00Z</dcterms:created>
  <dcterms:modified xsi:type="dcterms:W3CDTF">2014-11-24T16:08:00Z</dcterms:modified>
</cp:coreProperties>
</file>