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676" w:rsidRDefault="00014676" w:rsidP="00014676">
      <w:pPr>
        <w:widowControl w:val="0"/>
        <w:jc w:val="center"/>
      </w:pPr>
      <w:bookmarkStart w:id="0" w:name="_GoBack"/>
      <w:bookmarkEnd w:id="0"/>
      <w:r w:rsidRPr="00014676">
        <w:rPr>
          <w:b/>
        </w:rPr>
        <w:t>South Carolina General Assembly</w:t>
      </w:r>
    </w:p>
    <w:p w:rsidR="00014676" w:rsidRDefault="00014676" w:rsidP="00014676">
      <w:pPr>
        <w:widowControl w:val="0"/>
        <w:jc w:val="center"/>
      </w:pPr>
      <w:r>
        <w:t>118th Session, 2009-2010</w:t>
      </w:r>
    </w:p>
    <w:p w:rsidR="00014676" w:rsidRDefault="00014676" w:rsidP="00014676">
      <w:pPr>
        <w:widowControl w:val="0"/>
        <w:jc w:val="left"/>
      </w:pPr>
    </w:p>
    <w:p w:rsidR="00014676" w:rsidRDefault="00014676" w:rsidP="00014676">
      <w:pPr>
        <w:widowControl w:val="0"/>
        <w:jc w:val="left"/>
        <w:rPr>
          <w:b/>
        </w:rPr>
      </w:pPr>
      <w:r w:rsidRPr="00014676">
        <w:rPr>
          <w:b/>
        </w:rPr>
        <w:t>H. 4317</w:t>
      </w:r>
    </w:p>
    <w:p w:rsidR="00014676" w:rsidRDefault="00014676" w:rsidP="00014676">
      <w:pPr>
        <w:widowControl w:val="0"/>
        <w:jc w:val="left"/>
        <w:rPr>
          <w:b/>
        </w:rPr>
      </w:pPr>
    </w:p>
    <w:p w:rsidR="00014676" w:rsidRDefault="00014676" w:rsidP="00014676">
      <w:pPr>
        <w:widowControl w:val="0"/>
        <w:jc w:val="left"/>
      </w:pPr>
      <w:r w:rsidRPr="00014676">
        <w:rPr>
          <w:b/>
        </w:rPr>
        <w:t>STATUS INFORMATION</w:t>
      </w:r>
    </w:p>
    <w:p w:rsidR="00014676" w:rsidRDefault="00014676" w:rsidP="00014676">
      <w:pPr>
        <w:widowControl w:val="0"/>
        <w:jc w:val="left"/>
      </w:pPr>
    </w:p>
    <w:p w:rsidR="00014676" w:rsidRDefault="00014676" w:rsidP="00014676">
      <w:pPr>
        <w:widowControl w:val="0"/>
        <w:jc w:val="left"/>
      </w:pPr>
      <w:r>
        <w:t>Concurrent Resolution</w:t>
      </w:r>
    </w:p>
    <w:p w:rsidR="00014676" w:rsidRDefault="00014676" w:rsidP="00014676">
      <w:pPr>
        <w:widowControl w:val="0"/>
        <w:jc w:val="left"/>
      </w:pPr>
      <w:r>
        <w:t>Sponsors: Reps. Harrell, Limehouse and Sottile</w:t>
      </w:r>
    </w:p>
    <w:p w:rsidR="00014676" w:rsidRDefault="00014676" w:rsidP="00014676">
      <w:pPr>
        <w:widowControl w:val="0"/>
        <w:jc w:val="left"/>
      </w:pPr>
      <w:r>
        <w:t>Document Path: l:\council\bills\agm\19570ab10.docx</w:t>
      </w:r>
    </w:p>
    <w:p w:rsidR="00F155EB" w:rsidRDefault="00F155EB" w:rsidP="00014676">
      <w:pPr>
        <w:widowControl w:val="0"/>
        <w:jc w:val="left"/>
      </w:pPr>
      <w:r>
        <w:t>Companion/Similar bill(s): 1062</w:t>
      </w:r>
    </w:p>
    <w:p w:rsidR="00014676" w:rsidRDefault="00014676" w:rsidP="00014676">
      <w:pPr>
        <w:widowControl w:val="0"/>
        <w:jc w:val="left"/>
      </w:pPr>
    </w:p>
    <w:p w:rsidR="006F544A" w:rsidRDefault="006F544A" w:rsidP="00014676">
      <w:pPr>
        <w:widowControl w:val="0"/>
        <w:jc w:val="left"/>
      </w:pPr>
      <w:r>
        <w:t>Introduced in the House on January 13, 2010</w:t>
      </w:r>
    </w:p>
    <w:p w:rsidR="006F544A" w:rsidRDefault="006F544A" w:rsidP="00014676">
      <w:pPr>
        <w:widowControl w:val="0"/>
        <w:jc w:val="left"/>
      </w:pPr>
      <w:r>
        <w:t>Introduced in the Senate on January 13, 2010</w:t>
      </w:r>
    </w:p>
    <w:p w:rsidR="006F544A" w:rsidRDefault="006F544A" w:rsidP="00014676">
      <w:pPr>
        <w:widowControl w:val="0"/>
        <w:jc w:val="left"/>
      </w:pPr>
      <w:r>
        <w:t>Adopted by the General Assembly on January 13, 2010</w:t>
      </w:r>
    </w:p>
    <w:p w:rsidR="006F544A" w:rsidRDefault="006F544A" w:rsidP="00014676">
      <w:pPr>
        <w:widowControl w:val="0"/>
        <w:jc w:val="left"/>
      </w:pPr>
    </w:p>
    <w:p w:rsidR="00014676" w:rsidRDefault="00014676" w:rsidP="00014676">
      <w:pPr>
        <w:widowControl w:val="0"/>
        <w:jc w:val="left"/>
      </w:pPr>
      <w:r>
        <w:t xml:space="preserve">Summary: </w:t>
      </w:r>
      <w:r w:rsidR="009A211F">
        <w:t>Lucy G. Beckham</w:t>
      </w:r>
    </w:p>
    <w:p w:rsidR="00014676" w:rsidRDefault="00014676" w:rsidP="00014676">
      <w:pPr>
        <w:widowControl w:val="0"/>
        <w:jc w:val="left"/>
      </w:pPr>
    </w:p>
    <w:p w:rsidR="00014676" w:rsidRDefault="00014676" w:rsidP="00014676">
      <w:pPr>
        <w:widowControl w:val="0"/>
        <w:jc w:val="left"/>
      </w:pPr>
    </w:p>
    <w:p w:rsidR="00014676" w:rsidRDefault="00014676" w:rsidP="00014676">
      <w:pPr>
        <w:widowControl w:val="0"/>
        <w:tabs>
          <w:tab w:val="center" w:pos="590"/>
          <w:tab w:val="center" w:pos="1440"/>
          <w:tab w:val="left" w:pos="1872"/>
          <w:tab w:val="left" w:pos="9187"/>
        </w:tabs>
        <w:jc w:val="left"/>
      </w:pPr>
      <w:r w:rsidRPr="00014676">
        <w:rPr>
          <w:b/>
        </w:rPr>
        <w:t>HISTORY OF LEGISLATIVE ACTIONS</w:t>
      </w:r>
    </w:p>
    <w:p w:rsidR="00014676" w:rsidRDefault="00014676" w:rsidP="00014676">
      <w:pPr>
        <w:widowControl w:val="0"/>
        <w:tabs>
          <w:tab w:val="center" w:pos="590"/>
          <w:tab w:val="center" w:pos="1440"/>
          <w:tab w:val="left" w:pos="1872"/>
          <w:tab w:val="left" w:pos="9187"/>
        </w:tabs>
        <w:jc w:val="left"/>
      </w:pPr>
    </w:p>
    <w:p w:rsidR="00014676" w:rsidRPr="00014676" w:rsidRDefault="00014676" w:rsidP="00014676">
      <w:pPr>
        <w:widowControl w:val="0"/>
        <w:tabs>
          <w:tab w:val="center" w:pos="590"/>
          <w:tab w:val="center" w:pos="1440"/>
          <w:tab w:val="left" w:pos="1872"/>
          <w:tab w:val="left" w:pos="9187"/>
        </w:tabs>
        <w:jc w:val="left"/>
      </w:pPr>
      <w:r w:rsidRPr="00014676">
        <w:rPr>
          <w:u w:val="single"/>
        </w:rPr>
        <w:tab/>
        <w:t>Date</w:t>
      </w:r>
      <w:r w:rsidRPr="00014676">
        <w:rPr>
          <w:u w:val="single"/>
        </w:rPr>
        <w:tab/>
        <w:t>Body</w:t>
      </w:r>
      <w:r w:rsidRPr="00014676">
        <w:rPr>
          <w:u w:val="single"/>
        </w:rPr>
        <w:tab/>
        <w:t>Action Description with journal page number</w:t>
      </w:r>
      <w:r w:rsidRPr="00014676">
        <w:rPr>
          <w:u w:val="single"/>
        </w:rPr>
        <w:tab/>
      </w:r>
    </w:p>
    <w:p w:rsidR="002561F6" w:rsidRDefault="002561F6" w:rsidP="002561F6">
      <w:pPr>
        <w:widowControl w:val="0"/>
        <w:tabs>
          <w:tab w:val="right" w:pos="1008"/>
          <w:tab w:val="left" w:pos="1152"/>
          <w:tab w:val="left" w:pos="1872"/>
          <w:tab w:val="left" w:pos="9187"/>
        </w:tabs>
        <w:ind w:left="2088" w:hanging="2088"/>
        <w:jc w:val="left"/>
      </w:pPr>
      <w:r>
        <w:tab/>
        <w:t>1/13/2010</w:t>
      </w:r>
      <w:r>
        <w:tab/>
        <w:t>House</w:t>
      </w:r>
      <w:r>
        <w:tab/>
      </w:r>
      <w:r w:rsidRPr="00836FE4">
        <w:t xml:space="preserve">Introduced, adopted, sent to Senate </w:t>
      </w:r>
      <w:hyperlink r:id="rId7" w:history="1">
        <w:r w:rsidRPr="001F3A73">
          <w:rPr>
            <w:rStyle w:val="Hyperlink"/>
          </w:rPr>
          <w:t>HJ</w:t>
        </w:r>
      </w:hyperlink>
      <w:r>
        <w:noBreakHyphen/>
      </w:r>
      <w:r w:rsidRPr="00836FE4">
        <w:t>49</w:t>
      </w:r>
    </w:p>
    <w:p w:rsidR="002561F6" w:rsidRDefault="002561F6" w:rsidP="002561F6">
      <w:pPr>
        <w:widowControl w:val="0"/>
        <w:tabs>
          <w:tab w:val="right" w:pos="1008"/>
          <w:tab w:val="left" w:pos="1152"/>
          <w:tab w:val="left" w:pos="1872"/>
          <w:tab w:val="left" w:pos="9187"/>
        </w:tabs>
        <w:ind w:left="2088" w:hanging="2088"/>
        <w:jc w:val="left"/>
      </w:pPr>
      <w:r>
        <w:tab/>
        <w:t>1/13/2010</w:t>
      </w:r>
      <w:r>
        <w:tab/>
        <w:t>Senate</w:t>
      </w:r>
      <w:r>
        <w:tab/>
      </w:r>
      <w:r w:rsidRPr="00836FE4">
        <w:t xml:space="preserve">Introduced, adopted, returned with concurrence </w:t>
      </w:r>
      <w:hyperlink r:id="rId8" w:history="1">
        <w:r w:rsidRPr="001F3A73">
          <w:rPr>
            <w:rStyle w:val="Hyperlink"/>
          </w:rPr>
          <w:t>SJ</w:t>
        </w:r>
      </w:hyperlink>
      <w:r>
        <w:noBreakHyphen/>
      </w:r>
      <w:r w:rsidRPr="00836FE4">
        <w:t>13</w:t>
      </w:r>
    </w:p>
    <w:p w:rsidR="002561F6" w:rsidRDefault="002561F6" w:rsidP="002561F6">
      <w:pPr>
        <w:widowControl w:val="0"/>
        <w:tabs>
          <w:tab w:val="right" w:pos="1008"/>
          <w:tab w:val="left" w:pos="1152"/>
          <w:tab w:val="left" w:pos="1872"/>
          <w:tab w:val="left" w:pos="9187"/>
        </w:tabs>
        <w:ind w:left="2088" w:hanging="2088"/>
        <w:jc w:val="left"/>
      </w:pPr>
    </w:p>
    <w:p w:rsidR="00014676" w:rsidRPr="00014676" w:rsidRDefault="00014676" w:rsidP="00014676">
      <w:pPr>
        <w:widowControl w:val="0"/>
        <w:tabs>
          <w:tab w:val="right" w:pos="1008"/>
          <w:tab w:val="left" w:pos="1152"/>
          <w:tab w:val="left" w:pos="1872"/>
          <w:tab w:val="left" w:pos="9187"/>
        </w:tabs>
        <w:ind w:left="2088" w:hanging="2088"/>
        <w:jc w:val="left"/>
      </w:pPr>
    </w:p>
    <w:p w:rsidR="00014676" w:rsidRDefault="00014676" w:rsidP="00014676">
      <w:r w:rsidRPr="00014676">
        <w:rPr>
          <w:b/>
        </w:rPr>
        <w:t>VERSIONS OF THIS BILL</w:t>
      </w:r>
    </w:p>
    <w:p w:rsidR="00014676" w:rsidRDefault="00014676" w:rsidP="00014676"/>
    <w:p w:rsidR="00014676" w:rsidRDefault="00796E1B" w:rsidP="00014676">
      <w:hyperlink r:id="rId9" w:history="1">
        <w:r w:rsidR="00014676">
          <w:rPr>
            <w:rStyle w:val="Hyperlink"/>
          </w:rPr>
          <w:t>1/13/2010</w:t>
        </w:r>
      </w:hyperlink>
    </w:p>
    <w:p w:rsidR="00014676" w:rsidRDefault="00014676" w:rsidP="00014676"/>
    <w:p w:rsidR="00014676" w:rsidRDefault="00014676" w:rsidP="00014676">
      <w:pPr>
        <w:sectPr w:rsidR="00014676" w:rsidSect="0001467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300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1506">
        <w:t xml:space="preserve">TO COMMEND AND CONGRATULATE </w:t>
      </w:r>
      <w:r>
        <w:t>LUCY G. BECKHAM</w:t>
      </w:r>
      <w:r w:rsidRPr="00F01506">
        <w:t xml:space="preserve">, PRINCIPAL OF </w:t>
      </w:r>
      <w:r>
        <w:t>WANDO HIGH SCHOOL</w:t>
      </w:r>
      <w:r w:rsidRPr="00F01506">
        <w:t xml:space="preserve"> IN </w:t>
      </w:r>
      <w:r>
        <w:t>MOUNT PLEASANT</w:t>
      </w:r>
      <w:r w:rsidRPr="00F01506">
        <w:t>, FOR BEING NAMED THE 20</w:t>
      </w:r>
      <w:r>
        <w:t xml:space="preserve">10 NATIONAL </w:t>
      </w:r>
      <w:r w:rsidRPr="00F01506">
        <w:t>HIGH SCHOOL</w:t>
      </w:r>
      <w:r>
        <w:t xml:space="preserve"> PRINCIPAL OF THE YEAR AND TO WISH HER MUCH SUCCESS AND HAPPINESS IN HER FUTURE ENDEAVORS.</w:t>
      </w:r>
    </w:p>
    <w:p w:rsidR="001D300F" w:rsidRDefault="001D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1506">
        <w:t xml:space="preserve">Whereas, the members of the General Assembly are proud to recognize </w:t>
      </w:r>
      <w:r>
        <w:t>Lucy G. Beckham</w:t>
      </w:r>
      <w:r w:rsidRPr="00F01506">
        <w:t xml:space="preserve"> of </w:t>
      </w:r>
      <w:r>
        <w:t xml:space="preserve">Wando </w:t>
      </w:r>
      <w:r w:rsidRPr="00F01506">
        <w:t>High School as the 20</w:t>
      </w:r>
      <w:r w:rsidR="002D3C0D">
        <w:t>10</w:t>
      </w:r>
      <w:r w:rsidRPr="00F01506">
        <w:t xml:space="preserve"> National High</w:t>
      </w:r>
      <w:r>
        <w:t xml:space="preserve"> School Principal of the Year, an award given by the National Association of Secondary School Principals (NA</w:t>
      </w:r>
      <w:r w:rsidR="002D3C0D">
        <w:t>S</w:t>
      </w:r>
      <w:r>
        <w:t>SP) and MetLife, Inc.; and</w:t>
      </w:r>
      <w:r w:rsidRPr="00F01506">
        <w:t xml:space="preserve"> </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Principal Beckham attended Presbyterian College and received a bachelor of science degree in mathematics from the College of Charleston. She went on to earn a master of education degree in secondary school administration and an education specialist degree from The Citadel; and</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Lucy Beckham</w:t>
      </w:r>
      <w:r w:rsidR="00383442">
        <w:t>’s</w:t>
      </w:r>
      <w:r>
        <w:t xml:space="preserve"> career as an educator spans thirty</w:t>
      </w:r>
      <w:r>
        <w:noBreakHyphen/>
        <w:t>three years, including fifteen years as an administrator. Since 1998, Beckham has served as principal of Wando High School, a school with over 3,100 students and a consistent top</w:t>
      </w:r>
      <w:r>
        <w:noBreakHyphen/>
        <w:t>performer nationally and among South Carolina public schools; and</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principal at Wando High School, Beckham oversaw a move into a larger building designed to accommodate growth in Mount Pleasant, while seeking to build stronger ties with students, faculty, staff, parents, and the community through constant communication.  For example, in an effort to ensure a larger facility did not diminish contact with students after moving to a new building, Beckham helped form four career</w:t>
      </w:r>
      <w:r>
        <w:noBreakHyphen/>
        <w:t xml:space="preserve">related schools of </w:t>
      </w:r>
      <w:r>
        <w:lastRenderedPageBreak/>
        <w:t>study and a ninth grade academy to provide opportunities for personal connections between faculty and students, among other things; and</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firm in her conviction that quality teachers drive the success of a school, Lucy Beckham successfully recruited some of the nation</w:t>
      </w:r>
      <w:r w:rsidRPr="00787756">
        <w:t>’</w:t>
      </w:r>
      <w:r>
        <w:t>s top educators to work at Wando High School. Not satisfied to merely recruit top educators, Beckham actively seeks to inspire her teaching team to reach its potential by providing professional development and offering meaningful feedback based on extensive, monthly observations. As a result, teacher satisfaction in her school reaches stellar levels, particularly concerning the learning, social, and physical environments of the school; and</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Beckham was named 2009 Secondary Principal of the Year by the South Carolina Association of School Administrators, and also has been recognized for her professional accomplishments by the Southern Interscholastic Press Association and the South Carolina</w:t>
      </w:r>
      <w:r w:rsidR="00F24985">
        <w:t xml:space="preserve"> Association of Student Councils</w:t>
      </w:r>
      <w:r>
        <w:t>; and</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professional obligations, Lucy Beckham also engages in a full range of community activities, including membership on the Bridges Out of Poverty Steering Committee of East Cooper Community Outreach, the Trident Education Business Alliance Governing Board, and Mount Pleasant Presbyterian Church.  Now, therefore</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1506">
        <w:t xml:space="preserve">Be it resolved by the House of Representatives, the Senate concurring: </w:t>
      </w:r>
    </w:p>
    <w:p w:rsidR="00787756" w:rsidRPr="00F0150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1506">
        <w:t xml:space="preserve">That the members of the General Assembly of the State of South Carolina, by this resolution, commend and congratulate </w:t>
      </w:r>
      <w:r>
        <w:t>Lucy G. Beckham</w:t>
      </w:r>
      <w:r w:rsidRPr="00F01506">
        <w:t xml:space="preserve">, principal of </w:t>
      </w:r>
      <w:r>
        <w:t>Wando High School</w:t>
      </w:r>
      <w:r w:rsidRPr="00F01506">
        <w:t xml:space="preserve"> in </w:t>
      </w:r>
      <w:r>
        <w:t>Mount Pleasant</w:t>
      </w:r>
      <w:r w:rsidRPr="00F01506">
        <w:t>, for being named the 20</w:t>
      </w:r>
      <w:r>
        <w:t>10 National H</w:t>
      </w:r>
      <w:r w:rsidRPr="00F01506">
        <w:t xml:space="preserve">igh </w:t>
      </w:r>
      <w:r>
        <w:t>S</w:t>
      </w:r>
      <w:r w:rsidRPr="00F01506">
        <w:t>chool</w:t>
      </w:r>
      <w:r>
        <w:t xml:space="preserve"> Principal of the Year and to wish her much success and happiness in her future endeavors.</w:t>
      </w:r>
    </w:p>
    <w:p w:rsidR="00787756" w:rsidRPr="00F0150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1506">
        <w:t xml:space="preserve">Be it further resolved that a copy of this resolution be presented to </w:t>
      </w:r>
      <w:r>
        <w:t>Lucy G. Beckham.</w:t>
      </w:r>
    </w:p>
    <w:p w:rsidR="006C3EB7" w:rsidRDefault="007877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EB7" w:rsidRDefault="006C3EB7" w:rsidP="00014676">
      <w:pPr>
        <w:suppressAutoHyphens/>
      </w:pPr>
    </w:p>
    <w:sectPr w:rsidR="006C3EB7" w:rsidSect="000146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985" w:rsidRDefault="00F24985" w:rsidP="009F0C77">
      <w:r>
        <w:separator/>
      </w:r>
    </w:p>
  </w:endnote>
  <w:endnote w:type="continuationSeparator" w:id="0">
    <w:p w:rsidR="00F24985" w:rsidRDefault="00F249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88C218-B304-4F1D-B32A-ED90B1D78295}"/>
    <w:embedBold r:id="rId2" w:fontKey="{14FE2EC9-7F54-402E-B5AD-AE5E8E2EED1F}"/>
  </w:font>
  <w:font w:name="Calibri">
    <w:panose1 w:val="020F0502020204030204"/>
    <w:charset w:val="00"/>
    <w:family w:val="swiss"/>
    <w:pitch w:val="variable"/>
    <w:sig w:usb0="E10002FF" w:usb1="4000ACFF" w:usb2="00000009" w:usb3="00000000" w:csb0="0000019F" w:csb1="00000000"/>
    <w:embedRegular r:id="rId3" w:fontKey="{63E78F57-D33B-458C-94E5-05DF0DF93CF0}"/>
  </w:font>
  <w:font w:name="Tahoma">
    <w:panose1 w:val="020B0604030504040204"/>
    <w:charset w:val="00"/>
    <w:family w:val="swiss"/>
    <w:pitch w:val="variable"/>
    <w:sig w:usb0="21002A87" w:usb1="80000000" w:usb2="00000008" w:usb3="00000000" w:csb0="000101FF" w:csb1="00000000"/>
    <w:embedRegular r:id="rId4" w:fontKey="{62E0F621-11F8-4E7E-85C1-BA4F04DF5F03}"/>
  </w:font>
  <w:font w:name="Cambria">
    <w:panose1 w:val="02040503050406030204"/>
    <w:charset w:val="00"/>
    <w:family w:val="roman"/>
    <w:pitch w:val="variable"/>
    <w:sig w:usb0="E00002FF" w:usb1="400004FF" w:usb2="00000000" w:usb3="00000000" w:csb0="0000019F" w:csb1="00000000"/>
    <w:embedRegular r:id="rId5" w:fontKey="{3EAEB9F0-FD54-4BE4-92BD-F06401690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676" w:rsidRPr="006C3EB7" w:rsidRDefault="00014676" w:rsidP="006C3EB7">
    <w:pPr>
      <w:pStyle w:val="Footer"/>
      <w:tabs>
        <w:tab w:val="clear" w:pos="4680"/>
        <w:tab w:val="clear" w:pos="9360"/>
        <w:tab w:val="center" w:pos="2995"/>
      </w:tabs>
      <w:spacing w:before="120"/>
    </w:pPr>
    <w:r>
      <w:t>[4317]</w:t>
    </w:r>
    <w:r>
      <w:tab/>
    </w:r>
    <w:r w:rsidR="00796E1B">
      <w:fldChar w:fldCharType="begin"/>
    </w:r>
    <w:r w:rsidR="00796E1B">
      <w:instrText xml:space="preserve"> PAGE  \* MERGEFORMAT </w:instrText>
    </w:r>
    <w:r w:rsidR="00796E1B">
      <w:fldChar w:fldCharType="separate"/>
    </w:r>
    <w:r w:rsidR="00796E1B">
      <w:rPr>
        <w:noProof/>
      </w:rPr>
      <w:t>1</w:t>
    </w:r>
    <w:r w:rsidR="00796E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985" w:rsidRDefault="00F24985" w:rsidP="009F0C77">
      <w:r>
        <w:separator/>
      </w:r>
    </w:p>
  </w:footnote>
  <w:footnote w:type="continuationSeparator" w:id="0">
    <w:p w:rsidR="00F24985" w:rsidRDefault="00F249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70AB10"/>
    <w:docVar w:name="CoverBillType" w:val="c"/>
    <w:docVar w:name="docpath" w:val="L:\Council\bills\AGM\19570AB10.DOCX"/>
    <w:docVar w:name="dvBillNumber" w:val="4317"/>
    <w:docVar w:name="dvBillNumberPrefix" w:val="H. "/>
    <w:docVar w:name="dvOriginalBody" w:val="House"/>
    <w:docVar w:name="dvSteno" w:val="AGM"/>
    <w:docVar w:name="NameofBody" w:val="h"/>
    <w:docVar w:name="vgroup2" w:val="Council"/>
  </w:docVars>
  <w:rsids>
    <w:rsidRoot w:val="0025560D"/>
    <w:rsid w:val="00002B78"/>
    <w:rsid w:val="00011869"/>
    <w:rsid w:val="00014676"/>
    <w:rsid w:val="000C1A9E"/>
    <w:rsid w:val="000E1785"/>
    <w:rsid w:val="000F40FA"/>
    <w:rsid w:val="0010776B"/>
    <w:rsid w:val="00133E66"/>
    <w:rsid w:val="001343CA"/>
    <w:rsid w:val="00134DDF"/>
    <w:rsid w:val="001435A3"/>
    <w:rsid w:val="001D08F2"/>
    <w:rsid w:val="001D300F"/>
    <w:rsid w:val="001D525B"/>
    <w:rsid w:val="001D7F4F"/>
    <w:rsid w:val="001F3A73"/>
    <w:rsid w:val="002321B6"/>
    <w:rsid w:val="00250967"/>
    <w:rsid w:val="002543C8"/>
    <w:rsid w:val="0025560D"/>
    <w:rsid w:val="002561F6"/>
    <w:rsid w:val="002663C3"/>
    <w:rsid w:val="00284AAE"/>
    <w:rsid w:val="002D3C0D"/>
    <w:rsid w:val="002D65A5"/>
    <w:rsid w:val="002E5912"/>
    <w:rsid w:val="00325348"/>
    <w:rsid w:val="0032732C"/>
    <w:rsid w:val="00336AD0"/>
    <w:rsid w:val="0037079A"/>
    <w:rsid w:val="00376F7C"/>
    <w:rsid w:val="00383442"/>
    <w:rsid w:val="00390AFF"/>
    <w:rsid w:val="003D01E8"/>
    <w:rsid w:val="003E5288"/>
    <w:rsid w:val="003F6D79"/>
    <w:rsid w:val="0041760A"/>
    <w:rsid w:val="00417C01"/>
    <w:rsid w:val="004809EE"/>
    <w:rsid w:val="004E7D54"/>
    <w:rsid w:val="005273C6"/>
    <w:rsid w:val="00530A69"/>
    <w:rsid w:val="00545593"/>
    <w:rsid w:val="00577C6C"/>
    <w:rsid w:val="005C2FE2"/>
    <w:rsid w:val="005E2BC9"/>
    <w:rsid w:val="00603897"/>
    <w:rsid w:val="00605102"/>
    <w:rsid w:val="006215AA"/>
    <w:rsid w:val="006913C9"/>
    <w:rsid w:val="0069470D"/>
    <w:rsid w:val="006C3EB7"/>
    <w:rsid w:val="006F544A"/>
    <w:rsid w:val="00734F00"/>
    <w:rsid w:val="00776D90"/>
    <w:rsid w:val="00787756"/>
    <w:rsid w:val="00796E1B"/>
    <w:rsid w:val="007A70AE"/>
    <w:rsid w:val="008362E8"/>
    <w:rsid w:val="00845F0B"/>
    <w:rsid w:val="008A1768"/>
    <w:rsid w:val="008C09C4"/>
    <w:rsid w:val="008F4429"/>
    <w:rsid w:val="0094021A"/>
    <w:rsid w:val="009A211F"/>
    <w:rsid w:val="009C6A0B"/>
    <w:rsid w:val="009E2274"/>
    <w:rsid w:val="009F0C77"/>
    <w:rsid w:val="009F4DD1"/>
    <w:rsid w:val="00A41684"/>
    <w:rsid w:val="00A64E80"/>
    <w:rsid w:val="00A72BCD"/>
    <w:rsid w:val="00A741D9"/>
    <w:rsid w:val="00A833AB"/>
    <w:rsid w:val="00A9741D"/>
    <w:rsid w:val="00AC26B9"/>
    <w:rsid w:val="00AD4B17"/>
    <w:rsid w:val="00B05BD1"/>
    <w:rsid w:val="00B412D4"/>
    <w:rsid w:val="00B55002"/>
    <w:rsid w:val="00B74386"/>
    <w:rsid w:val="00BE3C22"/>
    <w:rsid w:val="00C0345E"/>
    <w:rsid w:val="00C3483A"/>
    <w:rsid w:val="00C74E9D"/>
    <w:rsid w:val="00C82FD3"/>
    <w:rsid w:val="00C92819"/>
    <w:rsid w:val="00CC6B7B"/>
    <w:rsid w:val="00CD2089"/>
    <w:rsid w:val="00D73A67"/>
    <w:rsid w:val="00D970A9"/>
    <w:rsid w:val="00DC025E"/>
    <w:rsid w:val="00DF3845"/>
    <w:rsid w:val="00E41911"/>
    <w:rsid w:val="00E92EEF"/>
    <w:rsid w:val="00F155EB"/>
    <w:rsid w:val="00F24442"/>
    <w:rsid w:val="00F24985"/>
    <w:rsid w:val="00F367F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6F1070-DBED-4BEA-BF37-D672F77B8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3442"/>
    <w:rPr>
      <w:rFonts w:ascii="Tahoma" w:hAnsi="Tahoma" w:cs="Tahoma"/>
      <w:sz w:val="16"/>
      <w:szCs w:val="16"/>
    </w:rPr>
  </w:style>
  <w:style w:type="character" w:customStyle="1" w:styleId="BalloonTextChar">
    <w:name w:val="Balloon Text Char"/>
    <w:basedOn w:val="DefaultParagraphFont"/>
    <w:link w:val="BalloonText"/>
    <w:uiPriority w:val="99"/>
    <w:semiHidden/>
    <w:rsid w:val="00383442"/>
    <w:rPr>
      <w:rFonts w:ascii="Tahoma" w:eastAsia="Times New Roman" w:hAnsi="Tahoma" w:cs="Tahoma"/>
      <w:sz w:val="16"/>
      <w:szCs w:val="16"/>
    </w:rPr>
  </w:style>
  <w:style w:type="character" w:styleId="Hyperlink">
    <w:name w:val="Hyperlink"/>
    <w:basedOn w:val="DefaultParagraphFont"/>
    <w:uiPriority w:val="99"/>
    <w:unhideWhenUsed/>
    <w:rsid w:val="000146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3-10.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17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E1C3E-3792-4F55-B9B4-95F5FB7D1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606</Words>
  <Characters>3445</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4317: Lucy G. Beckham - South Carolina Legislature Online</dc:title>
  <dc:subject/>
  <dc:creator>AngieMorgan</dc:creator>
  <cp:keywords/>
  <dc:description/>
  <cp:lastModifiedBy>N Cumfer</cp:lastModifiedBy>
  <cp:revision>11</cp:revision>
  <cp:lastPrinted>2010-01-06T17:19:00Z</cp:lastPrinted>
  <dcterms:created xsi:type="dcterms:W3CDTF">2010-01-13T17:07:00Z</dcterms:created>
  <dcterms:modified xsi:type="dcterms:W3CDTF">2014-11-24T16:21:00Z</dcterms:modified>
</cp:coreProperties>
</file>