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C3FA3">
        <w:rPr>
          <w:rFonts w:eastAsia="Times New Roman" w:cs="Times New Roman"/>
          <w:b/>
          <w:szCs w:val="20"/>
        </w:rPr>
        <w:t>South Carolina General Assembly</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C3FA3">
        <w:rPr>
          <w:rFonts w:eastAsia="Times New Roman" w:cs="Times New Roman"/>
          <w:szCs w:val="20"/>
        </w:rPr>
        <w:t>118th Session, 2009-2010</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3FA3" w:rsidRPr="00EC3FA3" w:rsidRDefault="00BC446C"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A309, R136, H4432</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b/>
          <w:szCs w:val="20"/>
        </w:rPr>
        <w:t>STATUS INFORMATION</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szCs w:val="20"/>
        </w:rPr>
        <w:t>General Bill</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szCs w:val="20"/>
        </w:rPr>
        <w:t>Sponsors: Rep. H.B. Brown</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szCs w:val="20"/>
        </w:rPr>
        <w:t>Document Path: l:\council\bills\agm\19587bh10.docx</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szCs w:val="20"/>
        </w:rPr>
        <w:t>Companion/Similar bill(s): 1113</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3DA6" w:rsidRDefault="007C3DA6"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2010</w:t>
      </w:r>
    </w:p>
    <w:p w:rsidR="007C3DA6" w:rsidRDefault="007C3DA6"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2010</w:t>
      </w:r>
    </w:p>
    <w:p w:rsidR="007C3DA6" w:rsidRDefault="007C3DA6"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5, 2010</w:t>
      </w:r>
    </w:p>
    <w:p w:rsidR="007C3DA6" w:rsidRDefault="007C3DA6"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Vetoed</w:t>
      </w:r>
    </w:p>
    <w:p w:rsidR="007C3DA6" w:rsidRDefault="007C3DA6"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C3DA6" w:rsidRDefault="007C3DA6"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szCs w:val="20"/>
        </w:rPr>
        <w:t>Summary: Fairfield County Board of Trustees</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3FA3" w:rsidRPr="00EC3FA3" w:rsidRDefault="00EC3FA3" w:rsidP="00EC3FA3">
      <w:pPr>
        <w:widowControl w:val="0"/>
        <w:tabs>
          <w:tab w:val="center" w:pos="590"/>
          <w:tab w:val="center" w:pos="1440"/>
          <w:tab w:val="left" w:pos="1872"/>
          <w:tab w:val="left" w:pos="9187"/>
        </w:tabs>
        <w:rPr>
          <w:rFonts w:eastAsia="Times New Roman" w:cs="Times New Roman"/>
          <w:szCs w:val="20"/>
        </w:rPr>
      </w:pPr>
      <w:r w:rsidRPr="00EC3FA3">
        <w:rPr>
          <w:rFonts w:eastAsia="Times New Roman" w:cs="Times New Roman"/>
          <w:b/>
          <w:szCs w:val="20"/>
        </w:rPr>
        <w:t>HISTORY OF LEGISLATIVE ACTIONS</w:t>
      </w:r>
    </w:p>
    <w:p w:rsidR="00EC3FA3" w:rsidRPr="00EC3FA3" w:rsidRDefault="00EC3FA3" w:rsidP="00EC3FA3">
      <w:pPr>
        <w:widowControl w:val="0"/>
        <w:tabs>
          <w:tab w:val="center" w:pos="590"/>
          <w:tab w:val="center" w:pos="1440"/>
          <w:tab w:val="left" w:pos="1872"/>
          <w:tab w:val="left" w:pos="9187"/>
        </w:tabs>
        <w:rPr>
          <w:rFonts w:eastAsia="Times New Roman" w:cs="Times New Roman"/>
          <w:szCs w:val="20"/>
        </w:rPr>
      </w:pPr>
    </w:p>
    <w:p w:rsidR="00EC3FA3" w:rsidRPr="00EC3FA3" w:rsidRDefault="00EC3FA3" w:rsidP="00EC3FA3">
      <w:pPr>
        <w:widowControl w:val="0"/>
        <w:tabs>
          <w:tab w:val="center" w:pos="590"/>
          <w:tab w:val="center" w:pos="1440"/>
          <w:tab w:val="left" w:pos="1872"/>
          <w:tab w:val="left" w:pos="9187"/>
        </w:tabs>
        <w:rPr>
          <w:rFonts w:eastAsia="Times New Roman" w:cs="Times New Roman"/>
          <w:szCs w:val="20"/>
        </w:rPr>
      </w:pPr>
      <w:r w:rsidRPr="00EC3FA3">
        <w:rPr>
          <w:rFonts w:eastAsia="Times New Roman" w:cs="Times New Roman"/>
          <w:szCs w:val="20"/>
          <w:u w:val="single"/>
        </w:rPr>
        <w:tab/>
        <w:t>Date</w:t>
      </w:r>
      <w:r w:rsidRPr="00EC3FA3">
        <w:rPr>
          <w:rFonts w:eastAsia="Times New Roman" w:cs="Times New Roman"/>
          <w:szCs w:val="20"/>
          <w:u w:val="single"/>
        </w:rPr>
        <w:tab/>
        <w:t>Body</w:t>
      </w:r>
      <w:r w:rsidRPr="00EC3FA3">
        <w:rPr>
          <w:rFonts w:eastAsia="Times New Roman" w:cs="Times New Roman"/>
          <w:szCs w:val="20"/>
          <w:u w:val="single"/>
        </w:rPr>
        <w:tab/>
        <w:t>Action Description with journal page number</w:t>
      </w:r>
      <w:r w:rsidRPr="00EC3FA3">
        <w:rPr>
          <w:rFonts w:eastAsia="Times New Roman" w:cs="Times New Roman"/>
          <w:szCs w:val="20"/>
          <w:u w:val="single"/>
        </w:rPr>
        <w:tab/>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D04E89">
        <w:rPr>
          <w:rFonts w:cs="Times New Roman"/>
        </w:rPr>
        <w:t xml:space="preserve">Introduced and read first time </w:t>
      </w:r>
      <w:hyperlink r:id="rId7" w:history="1">
        <w:r w:rsidRPr="00857367">
          <w:rPr>
            <w:rStyle w:val="Hyperlink"/>
            <w:rFonts w:cs="Times New Roman"/>
          </w:rPr>
          <w:t>HJ</w:t>
        </w:r>
      </w:hyperlink>
      <w:r>
        <w:rPr>
          <w:rFonts w:cs="Times New Roman"/>
        </w:rPr>
        <w:noBreakHyphen/>
      </w:r>
      <w:r w:rsidRPr="00D04E89">
        <w:rPr>
          <w:rFonts w:cs="Times New Roman"/>
        </w:rPr>
        <w:t>11</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D04E89">
        <w:rPr>
          <w:rFonts w:cs="Times New Roman"/>
        </w:rPr>
        <w:t xml:space="preserve">Referred to </w:t>
      </w:r>
      <w:r w:rsidRPr="00D04E89">
        <w:rPr>
          <w:rFonts w:cs="Times New Roman"/>
          <w:b/>
        </w:rPr>
        <w:t>Fairfield Delegation</w:t>
      </w:r>
      <w:r w:rsidRPr="00D04E89">
        <w:rPr>
          <w:rFonts w:cs="Times New Roman"/>
        </w:rPr>
        <w:t xml:space="preserve"> </w:t>
      </w:r>
      <w:hyperlink r:id="rId8" w:history="1">
        <w:r w:rsidRPr="00857367">
          <w:rPr>
            <w:rStyle w:val="Hyperlink"/>
            <w:rFonts w:cs="Times New Roman"/>
          </w:rPr>
          <w:t>HJ</w:t>
        </w:r>
      </w:hyperlink>
      <w:r>
        <w:rPr>
          <w:rFonts w:cs="Times New Roman"/>
        </w:rPr>
        <w:noBreakHyphen/>
      </w:r>
      <w:r w:rsidRPr="00D04E89">
        <w:rPr>
          <w:rFonts w:cs="Times New Roman"/>
        </w:rPr>
        <w:t>12</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D04E89">
        <w:rPr>
          <w:rFonts w:cs="Times New Roman"/>
        </w:rPr>
        <w:t xml:space="preserve">Delegation report: Favorable </w:t>
      </w:r>
      <w:r w:rsidRPr="00D04E89">
        <w:rPr>
          <w:rFonts w:cs="Times New Roman"/>
          <w:b/>
        </w:rPr>
        <w:t>Fairfield Delegation</w:t>
      </w:r>
      <w:r w:rsidRPr="00D04E89">
        <w:rPr>
          <w:rFonts w:cs="Times New Roman"/>
        </w:rPr>
        <w:t xml:space="preserve"> </w:t>
      </w:r>
      <w:hyperlink r:id="rId9" w:history="1">
        <w:r w:rsidRPr="00857367">
          <w:rPr>
            <w:rStyle w:val="Hyperlink"/>
            <w:rFonts w:cs="Times New Roman"/>
          </w:rPr>
          <w:t>HJ</w:t>
        </w:r>
      </w:hyperlink>
      <w:r>
        <w:rPr>
          <w:rFonts w:cs="Times New Roman"/>
        </w:rPr>
        <w:noBreakHyphen/>
      </w:r>
      <w:r w:rsidRPr="00D04E89">
        <w:rPr>
          <w:rFonts w:cs="Times New Roman"/>
        </w:rPr>
        <w:t>28</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r>
      <w:r>
        <w:rPr>
          <w:rFonts w:cs="Times New Roman"/>
        </w:rPr>
        <w:tab/>
      </w:r>
      <w:r w:rsidRPr="00D04E89">
        <w:rPr>
          <w:rFonts w:cs="Times New Roman"/>
        </w:rPr>
        <w:t>Scrivener's error corrected</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D04E89">
        <w:rPr>
          <w:rFonts w:cs="Times New Roman"/>
        </w:rPr>
        <w:t xml:space="preserve">Read second time </w:t>
      </w:r>
      <w:hyperlink r:id="rId10" w:history="1">
        <w:r w:rsidRPr="00857367">
          <w:rPr>
            <w:rStyle w:val="Hyperlink"/>
            <w:rFonts w:cs="Times New Roman"/>
          </w:rPr>
          <w:t>HJ</w:t>
        </w:r>
      </w:hyperlink>
      <w:r>
        <w:rPr>
          <w:rFonts w:cs="Times New Roman"/>
        </w:rPr>
        <w:noBreakHyphen/>
      </w:r>
      <w:r w:rsidRPr="00D04E89">
        <w:rPr>
          <w:rFonts w:cs="Times New Roman"/>
        </w:rPr>
        <w:t>58</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D04E89">
        <w:rPr>
          <w:rFonts w:cs="Times New Roman"/>
        </w:rPr>
        <w:t xml:space="preserve">Read third time and sent to Senate </w:t>
      </w:r>
      <w:hyperlink r:id="rId11" w:history="1">
        <w:r w:rsidRPr="00857367">
          <w:rPr>
            <w:rStyle w:val="Hyperlink"/>
            <w:rFonts w:cs="Times New Roman"/>
          </w:rPr>
          <w:t>HJ</w:t>
        </w:r>
      </w:hyperlink>
      <w:r>
        <w:rPr>
          <w:rFonts w:cs="Times New Roman"/>
        </w:rPr>
        <w:noBreakHyphen/>
      </w:r>
      <w:r w:rsidRPr="00D04E89">
        <w:rPr>
          <w:rFonts w:cs="Times New Roman"/>
        </w:rPr>
        <w:t>10</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D04E89">
        <w:rPr>
          <w:rFonts w:cs="Times New Roman"/>
        </w:rPr>
        <w:t>Introduced, rea</w:t>
      </w:r>
      <w:r>
        <w:rPr>
          <w:rFonts w:cs="Times New Roman"/>
        </w:rPr>
        <w:t xml:space="preserve">d first time, placed on local &amp; </w:t>
      </w:r>
      <w:r w:rsidRPr="00D04E89">
        <w:rPr>
          <w:rFonts w:cs="Times New Roman"/>
        </w:rPr>
        <w:t xml:space="preserve">uncontested calendar </w:t>
      </w:r>
      <w:hyperlink r:id="rId12" w:history="1">
        <w:r w:rsidRPr="00857367">
          <w:rPr>
            <w:rStyle w:val="Hyperlink"/>
            <w:rFonts w:cs="Times New Roman"/>
          </w:rPr>
          <w:t>SJ</w:t>
        </w:r>
      </w:hyperlink>
      <w:r>
        <w:rPr>
          <w:rFonts w:cs="Times New Roman"/>
        </w:rPr>
        <w:noBreakHyphen/>
      </w:r>
      <w:r w:rsidRPr="00D04E89">
        <w:rPr>
          <w:rFonts w:cs="Times New Roman"/>
        </w:rPr>
        <w:t>28</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D04E89">
        <w:rPr>
          <w:rFonts w:cs="Times New Roman"/>
        </w:rPr>
        <w:t>Unanimous consen</w:t>
      </w:r>
      <w:r>
        <w:rPr>
          <w:rFonts w:cs="Times New Roman"/>
        </w:rPr>
        <w:t xml:space="preserve">t for second and third readings </w:t>
      </w:r>
      <w:r w:rsidRPr="00D04E89">
        <w:rPr>
          <w:rFonts w:cs="Times New Roman"/>
        </w:rPr>
        <w:t xml:space="preserve">on next two consecutive legislative days </w:t>
      </w:r>
      <w:hyperlink r:id="rId13" w:history="1">
        <w:r w:rsidRPr="00857367">
          <w:rPr>
            <w:rStyle w:val="Hyperlink"/>
            <w:rFonts w:cs="Times New Roman"/>
          </w:rPr>
          <w:t>SJ</w:t>
        </w:r>
      </w:hyperlink>
      <w:r>
        <w:rPr>
          <w:rFonts w:cs="Times New Roman"/>
        </w:rPr>
        <w:noBreakHyphen/>
      </w:r>
      <w:r w:rsidRPr="00D04E89">
        <w:rPr>
          <w:rFonts w:cs="Times New Roman"/>
        </w:rPr>
        <w:t>28</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D04E89">
        <w:rPr>
          <w:rFonts w:cs="Times New Roman"/>
        </w:rPr>
        <w:t xml:space="preserve">Read second time </w:t>
      </w:r>
      <w:hyperlink r:id="rId14" w:history="1">
        <w:r w:rsidRPr="00857367">
          <w:rPr>
            <w:rStyle w:val="Hyperlink"/>
            <w:rFonts w:cs="Times New Roman"/>
          </w:rPr>
          <w:t>SJ</w:t>
        </w:r>
      </w:hyperlink>
      <w:r>
        <w:rPr>
          <w:rFonts w:cs="Times New Roman"/>
        </w:rPr>
        <w:noBreakHyphen/>
      </w:r>
      <w:r w:rsidRPr="00D04E89">
        <w:rPr>
          <w:rFonts w:cs="Times New Roman"/>
        </w:rPr>
        <w:t>7</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2/5/2010</w:t>
      </w:r>
      <w:r>
        <w:rPr>
          <w:rFonts w:cs="Times New Roman"/>
        </w:rPr>
        <w:tab/>
        <w:t>Senate</w:t>
      </w:r>
      <w:r>
        <w:rPr>
          <w:rFonts w:cs="Times New Roman"/>
        </w:rPr>
        <w:tab/>
      </w:r>
      <w:r w:rsidRPr="00D04E89">
        <w:rPr>
          <w:rFonts w:cs="Times New Roman"/>
        </w:rPr>
        <w:t xml:space="preserve">Read third time and enrolled </w:t>
      </w:r>
      <w:hyperlink r:id="rId15" w:history="1">
        <w:r w:rsidRPr="00857367">
          <w:rPr>
            <w:rStyle w:val="Hyperlink"/>
            <w:rFonts w:cs="Times New Roman"/>
          </w:rPr>
          <w:t>SJ</w:t>
        </w:r>
      </w:hyperlink>
      <w:r>
        <w:rPr>
          <w:rFonts w:cs="Times New Roman"/>
        </w:rPr>
        <w:noBreakHyphen/>
      </w:r>
      <w:r w:rsidRPr="00D04E89">
        <w:rPr>
          <w:rFonts w:cs="Times New Roman"/>
        </w:rPr>
        <w:t>1</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D04E89">
        <w:rPr>
          <w:rFonts w:cs="Times New Roman"/>
        </w:rPr>
        <w:t>Ratified R 136</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D04E89">
        <w:rPr>
          <w:rFonts w:cs="Times New Roman"/>
        </w:rPr>
        <w:t>Vetoed by Governor</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D04E89">
        <w:rPr>
          <w:rFonts w:cs="Times New Roman"/>
        </w:rPr>
        <w:t>Veto overridden by</w:t>
      </w:r>
      <w:r>
        <w:rPr>
          <w:rFonts w:cs="Times New Roman"/>
        </w:rPr>
        <w:t xml:space="preserve"> originating body Yeas</w:t>
      </w:r>
      <w:r>
        <w:rPr>
          <w:rFonts w:cs="Times New Roman"/>
        </w:rPr>
        <w:noBreakHyphen/>
        <w:t xml:space="preserve">44  </w:t>
      </w:r>
      <w:r w:rsidRPr="00D04E89">
        <w:rPr>
          <w:rFonts w:cs="Times New Roman"/>
        </w:rPr>
        <w:t>Nays</w:t>
      </w:r>
      <w:r>
        <w:rPr>
          <w:rFonts w:cs="Times New Roman"/>
        </w:rPr>
        <w:noBreakHyphen/>
      </w:r>
      <w:r w:rsidRPr="00D04E89">
        <w:rPr>
          <w:rFonts w:cs="Times New Roman"/>
        </w:rPr>
        <w:t xml:space="preserve">21 </w:t>
      </w:r>
      <w:hyperlink r:id="rId16" w:history="1">
        <w:r w:rsidRPr="00857367">
          <w:rPr>
            <w:rStyle w:val="Hyperlink"/>
            <w:rFonts w:cs="Times New Roman"/>
          </w:rPr>
          <w:t>HJ</w:t>
        </w:r>
      </w:hyperlink>
      <w:r>
        <w:rPr>
          <w:rFonts w:cs="Times New Roman"/>
        </w:rPr>
        <w:noBreakHyphen/>
      </w:r>
      <w:r w:rsidRPr="00D04E89">
        <w:rPr>
          <w:rFonts w:cs="Times New Roman"/>
        </w:rPr>
        <w:t>21</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D04E89">
        <w:rPr>
          <w:rFonts w:cs="Times New Roman"/>
        </w:rPr>
        <w:t>Veto overridden Yeas</w:t>
      </w:r>
      <w:r>
        <w:rPr>
          <w:rFonts w:cs="Times New Roman"/>
        </w:rPr>
        <w:noBreakHyphen/>
      </w:r>
      <w:r w:rsidRPr="00D04E89">
        <w:rPr>
          <w:rFonts w:cs="Times New Roman"/>
        </w:rPr>
        <w:t>1  Nays</w:t>
      </w:r>
      <w:r>
        <w:rPr>
          <w:rFonts w:cs="Times New Roman"/>
        </w:rPr>
        <w:noBreakHyphen/>
      </w:r>
      <w:r w:rsidRPr="00D04E89">
        <w:rPr>
          <w:rFonts w:cs="Times New Roman"/>
        </w:rPr>
        <w:t>0</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D04E89">
        <w:rPr>
          <w:rFonts w:cs="Times New Roman"/>
        </w:rPr>
        <w:t>Effective date 03/04/10</w:t>
      </w:r>
    </w:p>
    <w:p w:rsidR="00BC446C" w:rsidRDefault="00BC446C" w:rsidP="00BC446C">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D04E89">
        <w:rPr>
          <w:rFonts w:cs="Times New Roman"/>
        </w:rPr>
        <w:t>Act No</w:t>
      </w:r>
      <w:r>
        <w:rPr>
          <w:rFonts w:cs="Times New Roman"/>
        </w:rPr>
        <w:t>. </w:t>
      </w:r>
      <w:r w:rsidRPr="00D04E89">
        <w:rPr>
          <w:rFonts w:cs="Times New Roman"/>
        </w:rPr>
        <w:t>309</w:t>
      </w:r>
    </w:p>
    <w:p w:rsidR="00BC446C" w:rsidRDefault="00BC446C" w:rsidP="00BC446C">
      <w:pPr>
        <w:widowControl w:val="0"/>
        <w:tabs>
          <w:tab w:val="right" w:pos="1008"/>
          <w:tab w:val="left" w:pos="1152"/>
          <w:tab w:val="left" w:pos="1872"/>
          <w:tab w:val="left" w:pos="9187"/>
        </w:tabs>
        <w:ind w:left="2088" w:hanging="2088"/>
        <w:rPr>
          <w:rFonts w:cs="Times New Roman"/>
        </w:rPr>
      </w:pPr>
    </w:p>
    <w:p w:rsidR="00EC3FA3" w:rsidRPr="00EC3FA3" w:rsidRDefault="00EC3FA3" w:rsidP="00EC3FA3">
      <w:pPr>
        <w:widowControl w:val="0"/>
        <w:tabs>
          <w:tab w:val="right" w:pos="1008"/>
          <w:tab w:val="left" w:pos="1152"/>
          <w:tab w:val="left" w:pos="1872"/>
          <w:tab w:val="left" w:pos="9187"/>
        </w:tabs>
        <w:ind w:left="2088" w:hanging="2088"/>
        <w:rPr>
          <w:rFonts w:eastAsia="Times New Roman" w:cs="Times New Roman"/>
          <w:szCs w:val="20"/>
        </w:rPr>
      </w:pP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3FA3">
        <w:rPr>
          <w:rFonts w:eastAsia="Times New Roman" w:cs="Times New Roman"/>
          <w:b/>
          <w:szCs w:val="20"/>
        </w:rPr>
        <w:t>VERSIONS OF THIS BILL</w:t>
      </w:r>
    </w:p>
    <w:p w:rsidR="00EC3FA3" w:rsidRPr="00EC3FA3" w:rsidRDefault="00EC3FA3"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3FA3" w:rsidRPr="00EC3FA3" w:rsidRDefault="00F02464" w:rsidP="00EC3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EC3FA3" w:rsidRPr="00EC3FA3">
          <w:rPr>
            <w:rFonts w:eastAsia="Times New Roman" w:cs="Times New Roman"/>
            <w:color w:val="0000FF" w:themeColor="hyperlink"/>
            <w:szCs w:val="20"/>
            <w:u w:val="single"/>
          </w:rPr>
          <w:t>1/27/2010</w:t>
        </w:r>
      </w:hyperlink>
    </w:p>
    <w:p w:rsidR="00EC3FA3" w:rsidRPr="00EC3FA3" w:rsidRDefault="00F02464" w:rsidP="00EC3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C3FA3" w:rsidRPr="00EC3FA3">
          <w:rPr>
            <w:rFonts w:eastAsia="Times New Roman" w:cs="Times New Roman"/>
            <w:color w:val="0000FF" w:themeColor="hyperlink"/>
            <w:szCs w:val="20"/>
            <w:u w:val="single"/>
          </w:rPr>
          <w:t>1/27/2010-A</w:t>
        </w:r>
      </w:hyperlink>
    </w:p>
    <w:p w:rsidR="00EC3FA3" w:rsidRPr="00EC3FA3" w:rsidRDefault="00F02464" w:rsidP="00EC3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C3FA3" w:rsidRPr="00EC3FA3">
          <w:rPr>
            <w:rFonts w:eastAsia="Times New Roman" w:cs="Times New Roman"/>
            <w:color w:val="0000FF" w:themeColor="hyperlink"/>
            <w:szCs w:val="20"/>
            <w:u w:val="single"/>
          </w:rPr>
          <w:t>1/28/2010</w:t>
        </w:r>
      </w:hyperlink>
    </w:p>
    <w:p w:rsidR="00EC3FA3" w:rsidRPr="00EC3FA3" w:rsidRDefault="00F02464" w:rsidP="00EC3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C3FA3" w:rsidRPr="00EC3FA3">
          <w:rPr>
            <w:rFonts w:eastAsia="Times New Roman" w:cs="Times New Roman"/>
            <w:color w:val="0000FF" w:themeColor="hyperlink"/>
            <w:szCs w:val="20"/>
            <w:u w:val="single"/>
          </w:rPr>
          <w:t>2/3/2010</w:t>
        </w:r>
      </w:hyperlink>
    </w:p>
    <w:p w:rsidR="00EC3FA3" w:rsidRPr="00EC3FA3" w:rsidRDefault="00EC3FA3" w:rsidP="00EC3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C3FA3" w:rsidRDefault="00EC3FA3" w:rsidP="00EC3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C3FA3" w:rsidSect="00EC3FA3">
          <w:pgSz w:w="12240" w:h="15840" w:code="1"/>
          <w:pgMar w:top="1080" w:right="1440" w:bottom="1080" w:left="1440" w:header="720" w:footer="720" w:gutter="0"/>
          <w:pgNumType w:start="1"/>
          <w:cols w:space="720"/>
          <w:noEndnote/>
          <w:docGrid w:linePitch="360"/>
        </w:sectPr>
      </w:pP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(A309, R136, H4432)</w:t>
      </w:r>
    </w:p>
    <w:p w:rsidR="008F603D" w:rsidRPr="008836A5"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603D" w:rsidRPr="00EC3FA3"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C3FA3">
        <w:rPr>
          <w:rFonts w:cs="Times New Roman"/>
          <w:b/>
          <w:color w:val="000000" w:themeColor="text1"/>
          <w:szCs w:val="36"/>
        </w:rPr>
        <w:t xml:space="preserve">AN ACT </w:t>
      </w:r>
      <w:r w:rsidRPr="00EC3FA3">
        <w:rPr>
          <w:rFonts w:cs="Times New Roman"/>
          <w:b/>
        </w:rPr>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Be it enacted by the General Assembly of the State of South Carolina:</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Composition of board of trustees</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1.</w:t>
      </w:r>
      <w:r w:rsidRPr="00BA4162">
        <w:rPr>
          <w:rFonts w:cs="Times New Roman"/>
        </w:rPr>
        <w:tab/>
        <w:t>Section 1 of Act 191 of 1991 is amended to read:</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ab/>
        <w:t>“Section 1.</w:t>
      </w:r>
      <w:r w:rsidRPr="00BA4162">
        <w:rPr>
          <w:rFonts w:cs="Times New Roman"/>
        </w:rPr>
        <w:tab/>
        <w:t>(A)</w:t>
      </w:r>
      <w:r w:rsidRPr="00BA4162">
        <w:rPr>
          <w:rFonts w:cs="Times New Roman"/>
        </w:rPr>
        <w:tab/>
        <w:t xml:space="preserve">The </w:t>
      </w:r>
      <w:r>
        <w:rPr>
          <w:rFonts w:cs="Times New Roman"/>
        </w:rPr>
        <w:t>B</w:t>
      </w:r>
      <w:r w:rsidRPr="00BA4162">
        <w:rPr>
          <w:rFonts w:cs="Times New Roman"/>
        </w:rPr>
        <w:t xml:space="preserve">oard of </w:t>
      </w:r>
      <w:r>
        <w:rPr>
          <w:rFonts w:cs="Times New Roman"/>
        </w:rPr>
        <w:t>T</w:t>
      </w:r>
      <w:r w:rsidRPr="00BA4162">
        <w:rPr>
          <w:rFonts w:cs="Times New Roman"/>
        </w:rPr>
        <w:t xml:space="preserve">rustees of the School District of Fairfield County consists of nine members until July 1, 2022, or until the State Department of Education certifies that seventy percent of the school district budget is allocated to classroom instructional expenditures and the district receives a rating of </w:t>
      </w:r>
      <w:r w:rsidRPr="005B6796">
        <w:rPr>
          <w:rFonts w:cs="Times New Roman"/>
        </w:rPr>
        <w:t>‘</w:t>
      </w:r>
      <w:r w:rsidRPr="00BA4162">
        <w:rPr>
          <w:rFonts w:cs="Times New Roman"/>
        </w:rPr>
        <w:t>average</w:t>
      </w:r>
      <w:r w:rsidRPr="005B6796">
        <w:rPr>
          <w:rFonts w:cs="Times New Roman"/>
        </w:rPr>
        <w:t>’</w:t>
      </w:r>
      <w:r w:rsidRPr="00BA4162">
        <w:rPr>
          <w:rFonts w:cs="Times New Roman"/>
        </w:rPr>
        <w:t xml:space="preserve"> pursuant to the Education Accountability Act provided in Chapter 18, Title 59 of the 1976 Code, whichever occurs first, at which time the two appointed seats are abolished.  Two members of the board must be appointed by the </w:t>
      </w:r>
      <w:r>
        <w:rPr>
          <w:rFonts w:cs="Times New Roman"/>
        </w:rPr>
        <w:t>L</w:t>
      </w:r>
      <w:r w:rsidRPr="00BA4162">
        <w:rPr>
          <w:rFonts w:cs="Times New Roman"/>
        </w:rPr>
        <w:t xml:space="preserve">egislative </w:t>
      </w:r>
      <w:r>
        <w:rPr>
          <w:rFonts w:cs="Times New Roman"/>
        </w:rPr>
        <w:t>D</w:t>
      </w:r>
      <w:r w:rsidRPr="00BA4162">
        <w:rPr>
          <w:rFonts w:cs="Times New Roman"/>
        </w:rPr>
        <w:t>elegation of Fairfield County.  Seven members of the board of trustees of the school district must be elected</w:t>
      </w:r>
      <w:r>
        <w:rPr>
          <w:rFonts w:cs="Times New Roman"/>
        </w:rPr>
        <w:t>,</w:t>
      </w:r>
      <w:r w:rsidRPr="00BA4162">
        <w:rPr>
          <w:rFonts w:cs="Times New Roman"/>
        </w:rPr>
        <w:t xml:space="preserve"> one trustee from each of seven defined single</w:t>
      </w:r>
      <w:r>
        <w:rPr>
          <w:rFonts w:cs="Times New Roman"/>
        </w:rPr>
        <w:noBreakHyphen/>
      </w:r>
      <w:r w:rsidRPr="00BA4162">
        <w:rPr>
          <w:rFonts w:cs="Times New Roman"/>
        </w:rPr>
        <w:t>member election districts established pursuant to the provisions of a plan ordered by a court of competent jurisdiction on April 10, 1990, for election of members of Fairfield County Council.  If the district lines from which members of the county council are elected change, the applicable district lines for the election of the board of trustees for the school district change accordingly.</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ab/>
        <w:t>(B)</w:t>
      </w:r>
      <w:r w:rsidRPr="00BA4162">
        <w:rPr>
          <w:rFonts w:cs="Times New Roman"/>
        </w:rPr>
        <w:tab/>
        <w:t xml:space="preserve">For purposes of this act, </w:t>
      </w:r>
      <w:r w:rsidRPr="005B6796">
        <w:rPr>
          <w:rFonts w:cs="Times New Roman"/>
        </w:rPr>
        <w:t>‘</w:t>
      </w:r>
      <w:r w:rsidRPr="00BA4162">
        <w:rPr>
          <w:rFonts w:cs="Times New Roman"/>
        </w:rPr>
        <w:t>classroom instructional expenditures</w:t>
      </w:r>
      <w:r w:rsidRPr="005B6796">
        <w:rPr>
          <w:rFonts w:cs="Times New Roman"/>
        </w:rPr>
        <w:t>’</w:t>
      </w:r>
      <w:r w:rsidRPr="00BA4162">
        <w:rPr>
          <w:rFonts w:cs="Times New Roman"/>
        </w:rPr>
        <w:t xml:space="preserve"> mean </w:t>
      </w:r>
      <w:r w:rsidRPr="00BA4162">
        <w:rPr>
          <w:rFonts w:cs="Times New Roman"/>
          <w:color w:val="000000" w:themeColor="text1"/>
        </w:rPr>
        <w:t>expenditures directly related to classroom instruction, including instructional staff and instructional materials, within In$ite categories.  Classroom instructional expenditures include activities dealing directly with interaction between students and teachers, teachers</w:t>
      </w:r>
      <w:r w:rsidRPr="005B6796">
        <w:rPr>
          <w:rFonts w:cs="Times New Roman"/>
          <w:color w:val="000000" w:themeColor="text1"/>
        </w:rPr>
        <w:t>’</w:t>
      </w:r>
      <w:r w:rsidRPr="00BA4162">
        <w:rPr>
          <w:rFonts w:cs="Times New Roman"/>
          <w:color w:val="000000" w:themeColor="text1"/>
        </w:rPr>
        <w:t xml:space="preserve"> aides, special education instructors, tutors, and others assigned to instruct students regularly in a learning situation.  Classroom instructional expenditures also include books, classroom computers, general instruction supplies, </w:t>
      </w:r>
      <w:r w:rsidRPr="00BA4162">
        <w:rPr>
          <w:rFonts w:cs="Times New Roman"/>
          <w:color w:val="000000" w:themeColor="text1"/>
        </w:rPr>
        <w:lastRenderedPageBreak/>
        <w:t>instructional aides, libraries and librarians, class activities such as field trips, athletics, arts, music, and multidisciplinary learning, and extracurricular activities including, but not limited to, drama, sports, and band.</w:t>
      </w:r>
      <w:r w:rsidRPr="00BA4162">
        <w:rPr>
          <w:rFonts w:cs="Times New Roman"/>
        </w:rPr>
        <w:t>”</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Filling of board vacancies</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2.</w:t>
      </w:r>
      <w:r w:rsidRPr="00BA4162">
        <w:rPr>
          <w:rFonts w:cs="Times New Roman"/>
        </w:rPr>
        <w:tab/>
        <w:t>Section 3 of Act 191 of 1991, as last amended by Act 513 of 1996, is further amended to read:</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ab/>
        <w:t>“Section 3.</w:t>
      </w:r>
      <w:r w:rsidRPr="00BA4162">
        <w:rPr>
          <w:rFonts w:cs="Times New Roman"/>
        </w:rPr>
        <w:tab/>
        <w:t xml:space="preserve"> The terms of office of all members are for four years and until their successors are elected or appointed and qualify.  Seven members must be elected in a nonpartisan election held at the time of the general election.  A vacancy that occurs in an elected seat on the board must be filled by special election conducted by the Fairfield County Election Commission.  A vacancy that occurs in an appointed seat on the board must be filled by the Fairfield County </w:t>
      </w:r>
      <w:r>
        <w:rPr>
          <w:rFonts w:cs="Times New Roman"/>
        </w:rPr>
        <w:t>Legislative D</w:t>
      </w:r>
      <w:r w:rsidRPr="00BA4162">
        <w:rPr>
          <w:rFonts w:cs="Times New Roman"/>
        </w:rPr>
        <w:t>elegation by appointment.”</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member terms</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3.</w:t>
      </w:r>
      <w:r w:rsidRPr="00BA4162">
        <w:rPr>
          <w:rFonts w:cs="Times New Roman"/>
        </w:rPr>
        <w:tab/>
        <w:t>Section 4 of Act 191 of 1991, as last amended by Act 513 of 1996, is further amended to read:</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ab/>
        <w:t>“Section 4.</w:t>
      </w:r>
      <w:r w:rsidRPr="00BA4162">
        <w:rPr>
          <w:rFonts w:cs="Times New Roman"/>
        </w:rPr>
        <w:tab/>
        <w:t>The members of the board elected by nonpartisan election take office on the first day of the month following certification of the candidates</w:t>
      </w:r>
      <w:r w:rsidRPr="005B6796">
        <w:rPr>
          <w:rFonts w:cs="Times New Roman"/>
        </w:rPr>
        <w:t>’</w:t>
      </w:r>
      <w:r w:rsidRPr="00BA4162">
        <w:rPr>
          <w:rFonts w:cs="Times New Roman"/>
        </w:rPr>
        <w:t xml:space="preserve"> election.  The members of the board appointed by the Fairfield County </w:t>
      </w:r>
      <w:r>
        <w:rPr>
          <w:rFonts w:cs="Times New Roman"/>
        </w:rPr>
        <w:t>L</w:t>
      </w:r>
      <w:r w:rsidRPr="00BA4162">
        <w:rPr>
          <w:rFonts w:cs="Times New Roman"/>
        </w:rPr>
        <w:t xml:space="preserve">egislative </w:t>
      </w:r>
      <w:r>
        <w:rPr>
          <w:rFonts w:cs="Times New Roman"/>
        </w:rPr>
        <w:t>D</w:t>
      </w:r>
      <w:r w:rsidRPr="00BA4162">
        <w:rPr>
          <w:rFonts w:cs="Times New Roman"/>
        </w:rPr>
        <w:t>elegation take office on July 1, 2010, and serve for four years.  Upon expiration of each four</w:t>
      </w:r>
      <w:r>
        <w:rPr>
          <w:rFonts w:cs="Times New Roman"/>
        </w:rPr>
        <w:noBreakHyphen/>
      </w:r>
      <w:r w:rsidRPr="00BA4162">
        <w:rPr>
          <w:rFonts w:cs="Times New Roman"/>
        </w:rPr>
        <w:t xml:space="preserve">year term, the Fairfield County </w:t>
      </w:r>
      <w:r>
        <w:rPr>
          <w:rFonts w:cs="Times New Roman"/>
        </w:rPr>
        <w:t>L</w:t>
      </w:r>
      <w:r w:rsidRPr="00BA4162">
        <w:rPr>
          <w:rFonts w:cs="Times New Roman"/>
        </w:rPr>
        <w:t xml:space="preserve">egislative </w:t>
      </w:r>
      <w:r>
        <w:rPr>
          <w:rFonts w:cs="Times New Roman"/>
        </w:rPr>
        <w:t>D</w:t>
      </w:r>
      <w:r w:rsidRPr="00BA4162">
        <w:rPr>
          <w:rFonts w:cs="Times New Roman"/>
        </w:rPr>
        <w:t xml:space="preserve">elegation shall appoint two members to fill those seats, until July 1, 2022, or until the State Department of Education certifies that seventy percent of the school district budget is allocated to classroom instructional expenditures and the district receives a rating of </w:t>
      </w:r>
      <w:r w:rsidRPr="005B6796">
        <w:rPr>
          <w:rFonts w:cs="Times New Roman"/>
        </w:rPr>
        <w:t>‘</w:t>
      </w:r>
      <w:r w:rsidRPr="00BA4162">
        <w:rPr>
          <w:rFonts w:cs="Times New Roman"/>
        </w:rPr>
        <w:t>average</w:t>
      </w:r>
      <w:r w:rsidRPr="005B6796">
        <w:rPr>
          <w:rFonts w:cs="Times New Roman"/>
        </w:rPr>
        <w:t>’</w:t>
      </w:r>
      <w:r w:rsidRPr="00BA4162">
        <w:rPr>
          <w:rFonts w:cs="Times New Roman"/>
        </w:rPr>
        <w:t xml:space="preserve"> pursuant to the Education Accountability Act provided in Chapter 18, Title 59 of the 1976 Code, whichever occurs first, at which time those two appointed seats are abolished and the board consists of seven elected members.  For purposes of this section, </w:t>
      </w:r>
      <w:r w:rsidRPr="005B6796">
        <w:rPr>
          <w:rFonts w:cs="Times New Roman"/>
        </w:rPr>
        <w:t>‘</w:t>
      </w:r>
      <w:r w:rsidRPr="00BA4162">
        <w:rPr>
          <w:rFonts w:cs="Times New Roman"/>
        </w:rPr>
        <w:t>classroom instructional expenditures</w:t>
      </w:r>
      <w:r w:rsidRPr="005B6796">
        <w:rPr>
          <w:rFonts w:cs="Times New Roman"/>
        </w:rPr>
        <w:t>’</w:t>
      </w:r>
      <w:r w:rsidRPr="00BA4162">
        <w:rPr>
          <w:rFonts w:cs="Times New Roman"/>
        </w:rPr>
        <w:t xml:space="preserve"> mean </w:t>
      </w:r>
      <w:r w:rsidRPr="00BA4162">
        <w:rPr>
          <w:rFonts w:cs="Times New Roman"/>
          <w:color w:val="000000" w:themeColor="text1"/>
        </w:rPr>
        <w:t>expenditures directly related to classroom instruction, including instructional staff and instructional materials, within In$ite categories.  Classroom instructional expenditures include activities dealing directly with interaction between students and teachers, teachers</w:t>
      </w:r>
      <w:r w:rsidRPr="005B6796">
        <w:rPr>
          <w:rFonts w:cs="Times New Roman"/>
          <w:color w:val="000000" w:themeColor="text1"/>
        </w:rPr>
        <w:t>’</w:t>
      </w:r>
      <w:r w:rsidRPr="00BA4162">
        <w:rPr>
          <w:rFonts w:cs="Times New Roman"/>
          <w:color w:val="000000" w:themeColor="text1"/>
        </w:rPr>
        <w:t xml:space="preserve"> aides, special education instructors, tutors, and others assigned to instruct students regularly in a learning situation.  Classroom instructional expenditures also include books, classroom computers, general instruction supplies, instructional aides, libraries and librarians, class activities such as field trips, athletics, arts, music, and multidisciplinary learning, and extracurricular activities including, but not limited to, drama, sports, and band.</w:t>
      </w:r>
      <w:r w:rsidRPr="00BA4162">
        <w:rPr>
          <w:rFonts w:cs="Times New Roman"/>
        </w:rPr>
        <w:t>”</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member compensation</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4.</w:t>
      </w:r>
      <w:r w:rsidRPr="00BA4162">
        <w:rPr>
          <w:rFonts w:cs="Times New Roman"/>
        </w:rPr>
        <w:tab/>
        <w:t>Section 5 of Act 191 of 1991 is amended to read:</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ab/>
        <w:t>“Section 5.</w:t>
      </w:r>
      <w:r w:rsidRPr="00BA4162">
        <w:rPr>
          <w:rFonts w:cs="Times New Roman"/>
        </w:rPr>
        <w:tab/>
        <w:t>Members of the board of trustees serve without pay.  Each member of the board may receive per diem allowed by law for boards and commissions for attendance at board meetings and may be paid mileage to and from these meetings, but may be paid for no more than one meeting each month.  A member may not receive per diem and mileage unless in actual attendance upon a duly constituted meeting of the board.  When a member of the board is directed to travel outside the county or school district on official business of the board, he may be allowed actual expenses incurred payable from the school district budget, but may not be reimbursed for more than one overnight trip each year and more than one local trip not requiring overnight stay every six months.”</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Cooperation of current board members with new members</w:t>
      </w:r>
    </w:p>
    <w:p w:rsidR="008F603D" w:rsidRPr="00BA4162" w:rsidRDefault="008F603D" w:rsidP="008F60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5.</w:t>
      </w:r>
      <w:r w:rsidRPr="00BA4162">
        <w:rPr>
          <w:rFonts w:cs="Times New Roman"/>
        </w:rPr>
        <w:tab/>
        <w:t>Act 191 of 1991, as last amended by Act 431 of 2002, is further amended by adding:</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ab/>
        <w:t>“Section 10.</w:t>
      </w:r>
      <w:r w:rsidRPr="00BA4162">
        <w:rPr>
          <w:rFonts w:cs="Times New Roman"/>
        </w:rPr>
        <w:tab/>
        <w:t>The present members of the Board of Trustees and the Superintendent of the School District of Fairfield County shall cooperate fully with newly appointed members of the board to ensure a smooth transition upon implementation of this act.  In addition, the Fairfield County local government shall assist in the implementation of this act and must be reimbursed for all related expenses with school district funds.”</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6.</w:t>
      </w:r>
      <w:r w:rsidRPr="00BA4162">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F603D"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5B6796"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3D" w:rsidRPr="00BA4162" w:rsidRDefault="008F603D"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4162">
        <w:rPr>
          <w:rFonts w:cs="Times New Roman"/>
        </w:rPr>
        <w:t>SECTION</w:t>
      </w:r>
      <w:r w:rsidRPr="00BA4162">
        <w:rPr>
          <w:rFonts w:cs="Times New Roman"/>
        </w:rPr>
        <w:tab/>
        <w:t>7.</w:t>
      </w:r>
      <w:r w:rsidRPr="00BA4162">
        <w:rPr>
          <w:rFonts w:cs="Times New Roman"/>
        </w:rPr>
        <w:tab/>
        <w:t>This act takes effect upon approval by the Governor.</w:t>
      </w:r>
    </w:p>
    <w:p w:rsidR="008F603D" w:rsidRDefault="008F603D" w:rsidP="008F603D">
      <w:pPr>
        <w:tabs>
          <w:tab w:val="left" w:pos="1440"/>
          <w:tab w:val="left" w:pos="1800"/>
          <w:tab w:val="left" w:pos="2880"/>
        </w:tabs>
        <w:rPr>
          <w:color w:val="000000" w:themeColor="text1"/>
        </w:rPr>
      </w:pPr>
    </w:p>
    <w:p w:rsidR="008F603D" w:rsidRDefault="008F603D" w:rsidP="008F603D">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8F603D" w:rsidRDefault="008F603D" w:rsidP="008F603D">
      <w:pPr>
        <w:tabs>
          <w:tab w:val="left" w:pos="1440"/>
          <w:tab w:val="left" w:pos="1800"/>
          <w:tab w:val="left" w:pos="2880"/>
        </w:tabs>
        <w:rPr>
          <w:color w:val="000000" w:themeColor="text1"/>
        </w:rPr>
      </w:pPr>
    </w:p>
    <w:p w:rsidR="008F603D" w:rsidRDefault="008F603D" w:rsidP="008F603D">
      <w:pPr>
        <w:tabs>
          <w:tab w:val="left" w:pos="1440"/>
          <w:tab w:val="left" w:pos="1800"/>
          <w:tab w:val="left" w:pos="2880"/>
        </w:tabs>
        <w:rPr>
          <w:color w:val="000000" w:themeColor="text1"/>
        </w:rPr>
      </w:pPr>
      <w:r>
        <w:rPr>
          <w:color w:val="000000" w:themeColor="text1"/>
        </w:rPr>
        <w:t>Vetoed by the Governor -- 2/24/2010.</w:t>
      </w:r>
    </w:p>
    <w:p w:rsidR="008F603D" w:rsidRDefault="008F603D" w:rsidP="008F603D">
      <w:pPr>
        <w:tabs>
          <w:tab w:val="left" w:pos="1440"/>
          <w:tab w:val="left" w:pos="1800"/>
          <w:tab w:val="left" w:pos="2880"/>
        </w:tabs>
        <w:rPr>
          <w:color w:val="000000" w:themeColor="text1"/>
        </w:rPr>
      </w:pPr>
      <w:r>
        <w:rPr>
          <w:color w:val="000000" w:themeColor="text1"/>
        </w:rPr>
        <w:t>Veto overridden by House -- 3/2/2010.</w:t>
      </w:r>
    </w:p>
    <w:p w:rsidR="008F603D" w:rsidRDefault="008F603D" w:rsidP="008F603D">
      <w:pPr>
        <w:tabs>
          <w:tab w:val="left" w:pos="1440"/>
          <w:tab w:val="left" w:pos="1800"/>
          <w:tab w:val="left" w:pos="2880"/>
        </w:tabs>
        <w:rPr>
          <w:color w:val="000000" w:themeColor="text1"/>
        </w:rPr>
      </w:pPr>
      <w:r>
        <w:rPr>
          <w:color w:val="000000" w:themeColor="text1"/>
        </w:rPr>
        <w:t xml:space="preserve">Veto overridden by Senate -- 3/4/2010. </w:t>
      </w:r>
    </w:p>
    <w:p w:rsidR="008F603D" w:rsidRDefault="008F603D" w:rsidP="008F603D">
      <w:pPr>
        <w:tabs>
          <w:tab w:val="left" w:pos="1440"/>
          <w:tab w:val="left" w:pos="1800"/>
          <w:tab w:val="left" w:pos="2880"/>
        </w:tabs>
        <w:jc w:val="center"/>
        <w:rPr>
          <w:color w:val="000000" w:themeColor="text1"/>
        </w:rPr>
      </w:pPr>
    </w:p>
    <w:p w:rsidR="008F603D" w:rsidRDefault="008F603D" w:rsidP="008F603D">
      <w:pPr>
        <w:tabs>
          <w:tab w:val="left" w:pos="1440"/>
          <w:tab w:val="left" w:pos="1800"/>
          <w:tab w:val="left" w:pos="2880"/>
        </w:tabs>
        <w:jc w:val="center"/>
        <w:rPr>
          <w:color w:val="000000" w:themeColor="text1"/>
        </w:rPr>
      </w:pPr>
      <w:r>
        <w:rPr>
          <w:color w:val="000000" w:themeColor="text1"/>
        </w:rPr>
        <w:t>__________</w:t>
      </w:r>
    </w:p>
    <w:p w:rsidR="008836A5" w:rsidRPr="0055605A" w:rsidRDefault="008836A5" w:rsidP="008F6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5605A" w:rsidSect="00EC3FA3">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D4" w:rsidRDefault="009A45D4" w:rsidP="007D5FAC">
      <w:r>
        <w:separator/>
      </w:r>
    </w:p>
  </w:endnote>
  <w:endnote w:type="continuationSeparator" w:id="0">
    <w:p w:rsidR="009A45D4" w:rsidRDefault="009A45D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FA3" w:rsidRPr="00EC3FA3" w:rsidRDefault="00EC3FA3" w:rsidP="00EC3FA3">
    <w:pPr>
      <w:pStyle w:val="Footer"/>
      <w:tabs>
        <w:tab w:val="clear" w:pos="4680"/>
        <w:tab w:val="clear" w:pos="9360"/>
        <w:tab w:val="center" w:pos="3168"/>
      </w:tabs>
      <w:spacing w:before="120"/>
    </w:pPr>
    <w:r>
      <w:tab/>
    </w:r>
    <w:r w:rsidR="006132C3">
      <w:fldChar w:fldCharType="begin"/>
    </w:r>
    <w:r w:rsidR="008F603D">
      <w:instrText xml:space="preserve"> PAGE  \* MERGEFORMAT </w:instrText>
    </w:r>
    <w:r w:rsidR="006132C3">
      <w:fldChar w:fldCharType="separate"/>
    </w:r>
    <w:r w:rsidR="008F603D">
      <w:rPr>
        <w:noProof/>
      </w:rPr>
      <w:t>4</w:t>
    </w:r>
    <w:r w:rsidR="006132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FA3" w:rsidRDefault="00EC3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D4" w:rsidRDefault="009A45D4" w:rsidP="007D5FAC">
      <w:r>
        <w:separator/>
      </w:r>
    </w:p>
  </w:footnote>
  <w:footnote w:type="continuationSeparator" w:id="0">
    <w:p w:rsidR="009A45D4" w:rsidRDefault="009A45D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432"/>
    <w:docVar w:name="ActSecretary" w:val="Morgan"/>
    <w:docVar w:name="ActSIdno" w:val="(808)  4432BH10"/>
    <w:docVar w:name="clipname" w:val="4432BH10"/>
    <w:docVar w:name="dvBillNumber" w:val="4432"/>
    <w:docVar w:name="dvBillNumberPrefix" w:val="H"/>
    <w:docVar w:name="dvOriginalBody" w:val="House"/>
    <w:docVar w:name="HOUSEACTFULLPATH" w:val="L:\COUNCIL\ACTS\4432BH10.DOCX"/>
    <w:docVar w:name="OrigHOUSEBillNo" w:val="4432"/>
    <w:docVar w:name="WhatActtype" w:val="AN ACT"/>
  </w:docVars>
  <w:rsids>
    <w:rsidRoot w:val="00751AB9"/>
    <w:rsid w:val="00000F57"/>
    <w:rsid w:val="00002DE0"/>
    <w:rsid w:val="00010386"/>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629E"/>
    <w:rsid w:val="001030FE"/>
    <w:rsid w:val="001031AE"/>
    <w:rsid w:val="00103295"/>
    <w:rsid w:val="00103D2E"/>
    <w:rsid w:val="00104519"/>
    <w:rsid w:val="00106968"/>
    <w:rsid w:val="00114917"/>
    <w:rsid w:val="00121AB4"/>
    <w:rsid w:val="001237B9"/>
    <w:rsid w:val="00131CE5"/>
    <w:rsid w:val="00135DDF"/>
    <w:rsid w:val="00136AA0"/>
    <w:rsid w:val="00141278"/>
    <w:rsid w:val="0014525A"/>
    <w:rsid w:val="001626DB"/>
    <w:rsid w:val="00164AC1"/>
    <w:rsid w:val="00170F30"/>
    <w:rsid w:val="00172771"/>
    <w:rsid w:val="001747A9"/>
    <w:rsid w:val="001750EA"/>
    <w:rsid w:val="001754BB"/>
    <w:rsid w:val="0018353C"/>
    <w:rsid w:val="00195F4E"/>
    <w:rsid w:val="001968A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602"/>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3017"/>
    <w:rsid w:val="002B787D"/>
    <w:rsid w:val="002C0E95"/>
    <w:rsid w:val="002C3DB3"/>
    <w:rsid w:val="002C4C93"/>
    <w:rsid w:val="002C7D37"/>
    <w:rsid w:val="002D3267"/>
    <w:rsid w:val="002D7489"/>
    <w:rsid w:val="002D7F22"/>
    <w:rsid w:val="002E0E09"/>
    <w:rsid w:val="002E2659"/>
    <w:rsid w:val="002E42ED"/>
    <w:rsid w:val="002F1141"/>
    <w:rsid w:val="002F319F"/>
    <w:rsid w:val="00304605"/>
    <w:rsid w:val="003049A0"/>
    <w:rsid w:val="00305689"/>
    <w:rsid w:val="00315C15"/>
    <w:rsid w:val="0031739F"/>
    <w:rsid w:val="003219FC"/>
    <w:rsid w:val="0032380E"/>
    <w:rsid w:val="00325D1F"/>
    <w:rsid w:val="00327AF7"/>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1784"/>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86D0A"/>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05A"/>
    <w:rsid w:val="00556774"/>
    <w:rsid w:val="00560EBF"/>
    <w:rsid w:val="005627E7"/>
    <w:rsid w:val="00562952"/>
    <w:rsid w:val="005672F0"/>
    <w:rsid w:val="00573A8D"/>
    <w:rsid w:val="00573BBA"/>
    <w:rsid w:val="005741F9"/>
    <w:rsid w:val="005839FC"/>
    <w:rsid w:val="00583CB3"/>
    <w:rsid w:val="005859EE"/>
    <w:rsid w:val="00591D7C"/>
    <w:rsid w:val="00594D39"/>
    <w:rsid w:val="005A06C1"/>
    <w:rsid w:val="005A1FF2"/>
    <w:rsid w:val="005A7D5F"/>
    <w:rsid w:val="005B2750"/>
    <w:rsid w:val="005B3410"/>
    <w:rsid w:val="005B3E85"/>
    <w:rsid w:val="005B4DB1"/>
    <w:rsid w:val="005B6796"/>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2C3"/>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0E5C"/>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42C6"/>
    <w:rsid w:val="00744BDD"/>
    <w:rsid w:val="007469F9"/>
    <w:rsid w:val="0074783A"/>
    <w:rsid w:val="007514EF"/>
    <w:rsid w:val="00751AB9"/>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DA6"/>
    <w:rsid w:val="007C3EC8"/>
    <w:rsid w:val="007C5B60"/>
    <w:rsid w:val="007C7B7F"/>
    <w:rsid w:val="007D37BE"/>
    <w:rsid w:val="007D5FAC"/>
    <w:rsid w:val="007E19E6"/>
    <w:rsid w:val="007E3A81"/>
    <w:rsid w:val="007F6631"/>
    <w:rsid w:val="007F6D46"/>
    <w:rsid w:val="007F7184"/>
    <w:rsid w:val="00800AD0"/>
    <w:rsid w:val="0081729E"/>
    <w:rsid w:val="008172A4"/>
    <w:rsid w:val="00832F5E"/>
    <w:rsid w:val="00836D7F"/>
    <w:rsid w:val="00841A98"/>
    <w:rsid w:val="00841BFC"/>
    <w:rsid w:val="008449B6"/>
    <w:rsid w:val="00850549"/>
    <w:rsid w:val="008524CC"/>
    <w:rsid w:val="00855672"/>
    <w:rsid w:val="00857367"/>
    <w:rsid w:val="00860CD2"/>
    <w:rsid w:val="0086492C"/>
    <w:rsid w:val="00865315"/>
    <w:rsid w:val="00865A3F"/>
    <w:rsid w:val="00866023"/>
    <w:rsid w:val="008674BA"/>
    <w:rsid w:val="00870435"/>
    <w:rsid w:val="008733F2"/>
    <w:rsid w:val="008746A0"/>
    <w:rsid w:val="008836A5"/>
    <w:rsid w:val="00892AF7"/>
    <w:rsid w:val="0089468D"/>
    <w:rsid w:val="008B2051"/>
    <w:rsid w:val="008B347C"/>
    <w:rsid w:val="008B48BD"/>
    <w:rsid w:val="008C325E"/>
    <w:rsid w:val="008E03BA"/>
    <w:rsid w:val="008E3BE9"/>
    <w:rsid w:val="008F4CA1"/>
    <w:rsid w:val="008F510F"/>
    <w:rsid w:val="008F5F0A"/>
    <w:rsid w:val="008F603D"/>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A45D4"/>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731"/>
    <w:rsid w:val="00AD107E"/>
    <w:rsid w:val="00AD1109"/>
    <w:rsid w:val="00AD33E6"/>
    <w:rsid w:val="00AD4887"/>
    <w:rsid w:val="00AE4DFB"/>
    <w:rsid w:val="00AE5CF4"/>
    <w:rsid w:val="00AF08CD"/>
    <w:rsid w:val="00AF1BC6"/>
    <w:rsid w:val="00AF2080"/>
    <w:rsid w:val="00AF3196"/>
    <w:rsid w:val="00AF3FED"/>
    <w:rsid w:val="00AF6432"/>
    <w:rsid w:val="00AF7929"/>
    <w:rsid w:val="00AF7A83"/>
    <w:rsid w:val="00B11270"/>
    <w:rsid w:val="00B13791"/>
    <w:rsid w:val="00B303AC"/>
    <w:rsid w:val="00B374C4"/>
    <w:rsid w:val="00B408FD"/>
    <w:rsid w:val="00B4797F"/>
    <w:rsid w:val="00B516BA"/>
    <w:rsid w:val="00B520A2"/>
    <w:rsid w:val="00B537C4"/>
    <w:rsid w:val="00B60515"/>
    <w:rsid w:val="00B62CAB"/>
    <w:rsid w:val="00B72ED3"/>
    <w:rsid w:val="00B73571"/>
    <w:rsid w:val="00B83DA1"/>
    <w:rsid w:val="00B846E9"/>
    <w:rsid w:val="00B92CEA"/>
    <w:rsid w:val="00BB1593"/>
    <w:rsid w:val="00BB43F6"/>
    <w:rsid w:val="00BB6EF3"/>
    <w:rsid w:val="00BC446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4FFD"/>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55C4"/>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2EB"/>
    <w:rsid w:val="00E33964"/>
    <w:rsid w:val="00E33DFF"/>
    <w:rsid w:val="00E3462F"/>
    <w:rsid w:val="00E36231"/>
    <w:rsid w:val="00E41662"/>
    <w:rsid w:val="00E500F1"/>
    <w:rsid w:val="00E5358E"/>
    <w:rsid w:val="00E60357"/>
    <w:rsid w:val="00E61B4C"/>
    <w:rsid w:val="00E71D4E"/>
    <w:rsid w:val="00E757F4"/>
    <w:rsid w:val="00E9303D"/>
    <w:rsid w:val="00EA1EE5"/>
    <w:rsid w:val="00EA2A3A"/>
    <w:rsid w:val="00EA77B0"/>
    <w:rsid w:val="00EB18D7"/>
    <w:rsid w:val="00EB223A"/>
    <w:rsid w:val="00EC3FA3"/>
    <w:rsid w:val="00EC47CE"/>
    <w:rsid w:val="00EC4D8C"/>
    <w:rsid w:val="00ED4871"/>
    <w:rsid w:val="00EE663F"/>
    <w:rsid w:val="00EF0391"/>
    <w:rsid w:val="00EF0E4A"/>
    <w:rsid w:val="00EF3301"/>
    <w:rsid w:val="00EF6923"/>
    <w:rsid w:val="00F02464"/>
    <w:rsid w:val="00F07446"/>
    <w:rsid w:val="00F16F4D"/>
    <w:rsid w:val="00F178BC"/>
    <w:rsid w:val="00F21DD7"/>
    <w:rsid w:val="00F222CF"/>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F0F"/>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22F0"/>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60F1D004-C996-4DE4-ADE1-932B4102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C3F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332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3F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44B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7-10.docx" TargetMode="External"/><Relationship Id="rId13" Type="http://schemas.openxmlformats.org/officeDocument/2006/relationships/hyperlink" Target="file:///h:\SJ%20Archive\2010\02-03-10.docx" TargetMode="External"/><Relationship Id="rId18" Type="http://schemas.openxmlformats.org/officeDocument/2006/relationships/hyperlink" Target="file:///p:\pprever\2009-10\4432_20100127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1-27-10.docx" TargetMode="External"/><Relationship Id="rId12" Type="http://schemas.openxmlformats.org/officeDocument/2006/relationships/hyperlink" Target="file:///h:\SJ%20Archive\2010\02-03-10.docx" TargetMode="External"/><Relationship Id="rId17" Type="http://schemas.openxmlformats.org/officeDocument/2006/relationships/hyperlink" Target="file:///p:\pprever\2009-10\4432_20100127.docx" TargetMode="External"/><Relationship Id="rId2" Type="http://schemas.openxmlformats.org/officeDocument/2006/relationships/styles" Target="styles.xml"/><Relationship Id="rId16" Type="http://schemas.openxmlformats.org/officeDocument/2006/relationships/hyperlink" Target="file:///h:\HJ%20Archive\2010\03-02-10.docx" TargetMode="External"/><Relationship Id="rId20" Type="http://schemas.openxmlformats.org/officeDocument/2006/relationships/hyperlink" Target="file:///p:\pprever\2009-10\4432_20100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03-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2-05-10.docx" TargetMode="External"/><Relationship Id="rId23" Type="http://schemas.openxmlformats.org/officeDocument/2006/relationships/fontTable" Target="fontTable.xml"/><Relationship Id="rId10" Type="http://schemas.openxmlformats.org/officeDocument/2006/relationships/hyperlink" Target="file:///h:\HJ%20Archive\2010\02-02-10.docx" TargetMode="External"/><Relationship Id="rId19" Type="http://schemas.openxmlformats.org/officeDocument/2006/relationships/hyperlink" Target="file:///p:\pprever\2009-10\4432_20100128.docx" TargetMode="External"/><Relationship Id="rId4" Type="http://schemas.openxmlformats.org/officeDocument/2006/relationships/webSettings" Target="webSettings.xml"/><Relationship Id="rId9" Type="http://schemas.openxmlformats.org/officeDocument/2006/relationships/hyperlink" Target="file:///h:\HJ%20Archive\2010\01-27-10.docx" TargetMode="External"/><Relationship Id="rId14" Type="http://schemas.openxmlformats.org/officeDocument/2006/relationships/hyperlink" Target="file:///h:\SJ%20Archive\2010\02-04-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21B69-103C-4F9A-B366-C04AC140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1334</Words>
  <Characters>7469</Characters>
  <Application>Microsoft Office Word</Application>
  <DocSecurity>0</DocSecurity>
  <Lines>198</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4432: Fairfield County Board of Trustees - South Carolina Legislature Online</dc:title>
  <dc:subject/>
  <dc:creator>AngieMorgan</dc:creator>
  <cp:keywords/>
  <dc:description/>
  <cp:lastModifiedBy>N Cumfer</cp:lastModifiedBy>
  <cp:revision>7</cp:revision>
  <cp:lastPrinted>2010-02-10T20:12:00Z</cp:lastPrinted>
  <dcterms:created xsi:type="dcterms:W3CDTF">2010-09-08T19:20:00Z</dcterms:created>
  <dcterms:modified xsi:type="dcterms:W3CDTF">2014-11-24T16:23:00Z</dcterms:modified>
</cp:coreProperties>
</file>