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508" w:rsidRDefault="007B6508" w:rsidP="007B6508">
      <w:pPr>
        <w:widowControl w:val="0"/>
        <w:jc w:val="center"/>
      </w:pPr>
      <w:bookmarkStart w:id="0" w:name="_GoBack"/>
      <w:bookmarkEnd w:id="0"/>
      <w:r w:rsidRPr="007B6508">
        <w:rPr>
          <w:b/>
        </w:rPr>
        <w:t>South Carolina General Assembly</w:t>
      </w:r>
    </w:p>
    <w:p w:rsidR="007B6508" w:rsidRDefault="007B6508" w:rsidP="007B6508">
      <w:pPr>
        <w:widowControl w:val="0"/>
        <w:jc w:val="center"/>
      </w:pPr>
      <w:r>
        <w:t>118th Session, 2009-2010</w:t>
      </w:r>
    </w:p>
    <w:p w:rsidR="007B6508" w:rsidRDefault="007B6508" w:rsidP="007B6508">
      <w:pPr>
        <w:widowControl w:val="0"/>
        <w:jc w:val="left"/>
      </w:pPr>
    </w:p>
    <w:p w:rsidR="007B6508" w:rsidRDefault="007B6508" w:rsidP="007B6508">
      <w:pPr>
        <w:widowControl w:val="0"/>
        <w:jc w:val="left"/>
        <w:rPr>
          <w:b/>
        </w:rPr>
      </w:pPr>
      <w:r w:rsidRPr="007B6508">
        <w:rPr>
          <w:b/>
        </w:rPr>
        <w:t>H. 4965</w:t>
      </w:r>
    </w:p>
    <w:p w:rsidR="007B6508" w:rsidRDefault="007B6508" w:rsidP="007B6508">
      <w:pPr>
        <w:widowControl w:val="0"/>
        <w:jc w:val="left"/>
        <w:rPr>
          <w:b/>
        </w:rPr>
      </w:pPr>
    </w:p>
    <w:p w:rsidR="007B6508" w:rsidRDefault="007B6508" w:rsidP="007B6508">
      <w:pPr>
        <w:widowControl w:val="0"/>
        <w:jc w:val="left"/>
      </w:pPr>
      <w:r w:rsidRPr="007B6508">
        <w:rPr>
          <w:b/>
        </w:rPr>
        <w:t>STATUS INFORMATION</w:t>
      </w:r>
    </w:p>
    <w:p w:rsidR="007B6508" w:rsidRDefault="007B6508" w:rsidP="007B6508">
      <w:pPr>
        <w:widowControl w:val="0"/>
        <w:jc w:val="left"/>
      </w:pPr>
    </w:p>
    <w:p w:rsidR="007B6508" w:rsidRDefault="007B6508" w:rsidP="007B6508">
      <w:pPr>
        <w:widowControl w:val="0"/>
        <w:jc w:val="left"/>
      </w:pPr>
      <w:r>
        <w:t>Concurrent Resolution</w:t>
      </w:r>
    </w:p>
    <w:p w:rsidR="007B6508" w:rsidRDefault="007B6508" w:rsidP="007B6508">
      <w:pPr>
        <w:widowControl w:val="0"/>
        <w:jc w:val="left"/>
      </w:pPr>
      <w:r>
        <w:t>Sponsors: Reps. G.M. Smith, Weeks, Harvin,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G.R. Smith, J.E. Smith, J.R. Smith, Sottile, Spires, Stavrinakis, Stewart, Stringer, Thompson, Toole, Umphlett, Vick, Viers, Whipper, White, Whitmire, Williams, Willis, Wylie, A.D. Young and T.R. Young</w:t>
      </w:r>
    </w:p>
    <w:p w:rsidR="007B6508" w:rsidRDefault="007B6508" w:rsidP="007B6508">
      <w:pPr>
        <w:widowControl w:val="0"/>
        <w:jc w:val="left"/>
      </w:pPr>
      <w:r>
        <w:t>Document Path: l:\council\bills\rm\1256ahb10.docx</w:t>
      </w:r>
    </w:p>
    <w:p w:rsidR="007B6508" w:rsidRDefault="007B6508" w:rsidP="007B6508">
      <w:pPr>
        <w:widowControl w:val="0"/>
        <w:jc w:val="left"/>
      </w:pPr>
    </w:p>
    <w:p w:rsidR="004D390C" w:rsidRDefault="004D390C" w:rsidP="007B6508">
      <w:pPr>
        <w:widowControl w:val="0"/>
        <w:jc w:val="left"/>
      </w:pPr>
      <w:r>
        <w:t>Introduced in the House on May 12, 2010</w:t>
      </w:r>
    </w:p>
    <w:p w:rsidR="004D390C" w:rsidRDefault="004D390C" w:rsidP="007B6508">
      <w:pPr>
        <w:widowControl w:val="0"/>
        <w:jc w:val="left"/>
      </w:pPr>
      <w:r>
        <w:t>Introduced in the Senate on May 12, 2010</w:t>
      </w:r>
    </w:p>
    <w:p w:rsidR="004D390C" w:rsidRDefault="004D390C" w:rsidP="007B6508">
      <w:pPr>
        <w:widowControl w:val="0"/>
        <w:jc w:val="left"/>
      </w:pPr>
      <w:r>
        <w:t>Adopted by the General Assembly on May 12, 2010</w:t>
      </w:r>
    </w:p>
    <w:p w:rsidR="004D390C" w:rsidRDefault="004D390C" w:rsidP="007B6508">
      <w:pPr>
        <w:widowControl w:val="0"/>
        <w:jc w:val="left"/>
      </w:pPr>
    </w:p>
    <w:p w:rsidR="007B6508" w:rsidRDefault="007B6508" w:rsidP="007B6508">
      <w:pPr>
        <w:widowControl w:val="0"/>
        <w:jc w:val="left"/>
      </w:pPr>
      <w:r>
        <w:t xml:space="preserve">Summary: </w:t>
      </w:r>
      <w:r w:rsidR="00B2726F">
        <w:t>Officer Frank Addison Floyd</w:t>
      </w:r>
    </w:p>
    <w:p w:rsidR="007B6508" w:rsidRDefault="007B6508" w:rsidP="007B6508">
      <w:pPr>
        <w:widowControl w:val="0"/>
        <w:jc w:val="left"/>
      </w:pPr>
    </w:p>
    <w:p w:rsidR="007B6508" w:rsidRDefault="007B6508" w:rsidP="007B6508">
      <w:pPr>
        <w:widowControl w:val="0"/>
        <w:jc w:val="left"/>
      </w:pPr>
    </w:p>
    <w:p w:rsidR="007B6508" w:rsidRDefault="007B6508" w:rsidP="007B6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508">
        <w:rPr>
          <w:b/>
        </w:rPr>
        <w:t>HISTORY OF LEGISLATIVE ACTIONS</w:t>
      </w:r>
    </w:p>
    <w:p w:rsidR="007B6508" w:rsidRDefault="007B6508" w:rsidP="007B6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6508" w:rsidRPr="007B6508" w:rsidRDefault="007B6508" w:rsidP="007B6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508">
        <w:rPr>
          <w:u w:val="single"/>
        </w:rPr>
        <w:tab/>
        <w:t>Date</w:t>
      </w:r>
      <w:r w:rsidRPr="007B6508">
        <w:rPr>
          <w:u w:val="single"/>
        </w:rPr>
        <w:tab/>
        <w:t>Body</w:t>
      </w:r>
      <w:r w:rsidRPr="007B6508">
        <w:rPr>
          <w:u w:val="single"/>
        </w:rPr>
        <w:tab/>
        <w:t>Action Description with journal page number</w:t>
      </w:r>
      <w:r w:rsidRPr="007B6508">
        <w:rPr>
          <w:u w:val="single"/>
        </w:rPr>
        <w:tab/>
      </w:r>
    </w:p>
    <w:p w:rsidR="0012710F" w:rsidRDefault="0012710F" w:rsidP="00127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8C6ABA">
        <w:t xml:space="preserve">Introduced, adopted, sent to Senate </w:t>
      </w:r>
      <w:hyperlink r:id="rId7" w:history="1">
        <w:r w:rsidRPr="002B4F45">
          <w:rPr>
            <w:rStyle w:val="Hyperlink"/>
          </w:rPr>
          <w:t>HJ</w:t>
        </w:r>
      </w:hyperlink>
      <w:r>
        <w:noBreakHyphen/>
      </w:r>
      <w:r w:rsidRPr="008C6ABA">
        <w:t>15</w:t>
      </w:r>
    </w:p>
    <w:p w:rsidR="0012710F" w:rsidRDefault="0012710F" w:rsidP="00127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Senate</w:t>
      </w:r>
      <w:r>
        <w:tab/>
      </w:r>
      <w:r w:rsidRPr="008C6ABA">
        <w:t xml:space="preserve">Introduced, adopted, returned with concurrence </w:t>
      </w:r>
      <w:hyperlink r:id="rId8" w:history="1">
        <w:r w:rsidRPr="002B4F45">
          <w:rPr>
            <w:rStyle w:val="Hyperlink"/>
          </w:rPr>
          <w:t>SJ</w:t>
        </w:r>
      </w:hyperlink>
      <w:r>
        <w:noBreakHyphen/>
      </w:r>
      <w:r w:rsidRPr="008C6ABA">
        <w:t>9</w:t>
      </w:r>
    </w:p>
    <w:p w:rsidR="0012710F" w:rsidRDefault="0012710F" w:rsidP="00127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6508" w:rsidRPr="007B6508" w:rsidRDefault="007B6508" w:rsidP="007B6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6508" w:rsidRDefault="007B6508" w:rsidP="007B6508">
      <w:r w:rsidRPr="007B6508">
        <w:rPr>
          <w:b/>
        </w:rPr>
        <w:t>VERSIONS OF THIS BILL</w:t>
      </w:r>
    </w:p>
    <w:p w:rsidR="007B6508" w:rsidRDefault="007B6508" w:rsidP="007B6508"/>
    <w:p w:rsidR="007B6508" w:rsidRDefault="00DE175E" w:rsidP="007B6508">
      <w:hyperlink r:id="rId9" w:history="1">
        <w:r w:rsidR="007B6508">
          <w:rPr>
            <w:rStyle w:val="Hyperlink"/>
          </w:rPr>
          <w:t>5/12/2010</w:t>
        </w:r>
      </w:hyperlink>
    </w:p>
    <w:p w:rsidR="007B6508" w:rsidRDefault="007B6508" w:rsidP="007B6508"/>
    <w:p w:rsidR="007B6508" w:rsidRDefault="007B6508" w:rsidP="007B6508">
      <w:pPr>
        <w:sectPr w:rsidR="007B6508" w:rsidSect="007B65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3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D6C" w:rsidRDefault="00E11C8D" w:rsidP="00052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>OFFICER FRANK ADDISON FLOYD</w:t>
      </w:r>
      <w:r w:rsidR="00C51A94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781639">
        <w:rPr>
          <w:rFonts w:eastAsiaTheme="minorHAnsi"/>
          <w:color w:val="000000" w:themeColor="text1"/>
          <w:szCs w:val="22"/>
          <w:u w:color="000000" w:themeColor="text1"/>
        </w:rPr>
        <w:t xml:space="preserve">HE WAS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CARRYING OUT HIS </w:t>
      </w:r>
      <w:r w:rsidR="00C51A94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 xml:space="preserve">UTIES AS A </w:t>
      </w:r>
      <w:r w:rsidR="00781639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9443BF">
        <w:rPr>
          <w:rFonts w:eastAsiaTheme="minorHAnsi"/>
          <w:color w:val="000000" w:themeColor="text1"/>
          <w:szCs w:val="22"/>
          <w:u w:color="000000" w:themeColor="text1"/>
        </w:rPr>
        <w:t>GAME WARDEN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052D6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FOR HIS LIFE, </w:t>
      </w:r>
      <w:r w:rsidR="00052D6C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5D136B" w:rsidRDefault="005D1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D02" w:rsidRDefault="005D136B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874FF2">
        <w:rPr>
          <w:rFonts w:eastAsiaTheme="minorHAnsi"/>
          <w:color w:val="000000" w:themeColor="text1"/>
          <w:szCs w:val="22"/>
          <w:u w:color="000000" w:themeColor="text1"/>
        </w:rPr>
        <w:t>invaluable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7D515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 rendered by the men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women of the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(DNR)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for th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 xml:space="preserve">protection of our </w:t>
      </w:r>
      <w:r w:rsidR="00263AC8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874FF2">
        <w:rPr>
          <w:rFonts w:eastAsiaTheme="minorHAnsi"/>
          <w:color w:val="000000" w:themeColor="text1"/>
          <w:szCs w:val="22"/>
          <w:u w:color="000000" w:themeColor="text1"/>
        </w:rPr>
        <w:t xml:space="preserve">ildlife and other </w:t>
      </w:r>
      <w:r w:rsidR="00E419C0">
        <w:rPr>
          <w:rFonts w:eastAsiaTheme="minorHAnsi"/>
          <w:color w:val="000000" w:themeColor="text1"/>
          <w:szCs w:val="22"/>
          <w:u w:color="000000" w:themeColor="text1"/>
        </w:rPr>
        <w:t xml:space="preserve">natural </w:t>
      </w:r>
      <w:r w:rsidR="00A94F22">
        <w:rPr>
          <w:rFonts w:eastAsiaTheme="minorHAnsi"/>
          <w:color w:val="000000" w:themeColor="text1"/>
          <w:szCs w:val="22"/>
          <w:u w:color="000000" w:themeColor="text1"/>
        </w:rPr>
        <w:t>treasures</w:t>
      </w:r>
      <w:r w:rsidR="004D4D0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</w:t>
      </w:r>
      <w:r w:rsidR="00E419C0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E8782E">
        <w:rPr>
          <w:rFonts w:eastAsiaTheme="minorHAnsi"/>
          <w:color w:val="000000" w:themeColor="text1"/>
          <w:szCs w:val="22"/>
          <w:u w:color="000000" w:themeColor="text1"/>
        </w:rPr>
        <w:t xml:space="preserve">the people of 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this </w:t>
      </w:r>
      <w:r w:rsidR="00263AC8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 w:rsidR="000C1199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F515F">
        <w:rPr>
          <w:rFonts w:eastAsiaTheme="minorHAnsi"/>
          <w:color w:val="000000" w:themeColor="text1"/>
          <w:szCs w:val="22"/>
          <w:u w:color="000000" w:themeColor="text1"/>
        </w:rPr>
        <w:t xml:space="preserve">Frank Addison Floyd, 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 xml:space="preserve">from 1942 to 1949 a law enforcement officer with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F515F">
        <w:rPr>
          <w:rFonts w:eastAsiaTheme="minorHAnsi"/>
          <w:color w:val="000000" w:themeColor="text1"/>
          <w:szCs w:val="22"/>
          <w:u w:color="000000" w:themeColor="text1"/>
        </w:rPr>
        <w:t>South Carolina Department of Natural Resources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 xml:space="preserve"> (then known as the South Carolina Wildlife Resources </w:t>
      </w:r>
      <w:r w:rsidR="002E6E1E">
        <w:rPr>
          <w:rFonts w:eastAsiaTheme="minorHAnsi"/>
          <w:color w:val="000000" w:themeColor="text1"/>
          <w:szCs w:val="22"/>
          <w:u w:color="000000" w:themeColor="text1"/>
        </w:rPr>
        <w:t>Department</w:t>
      </w:r>
      <w:r w:rsidR="00430257">
        <w:rPr>
          <w:rFonts w:eastAsiaTheme="minorHAnsi"/>
          <w:color w:val="000000" w:themeColor="text1"/>
          <w:szCs w:val="22"/>
          <w:u w:color="000000" w:themeColor="text1"/>
        </w:rPr>
        <w:t>), s</w:t>
      </w:r>
      <w:r>
        <w:rPr>
          <w:rFonts w:eastAsiaTheme="minorHAnsi"/>
          <w:color w:val="000000" w:themeColor="text1"/>
          <w:szCs w:val="22"/>
          <w:u w:color="000000" w:themeColor="text1"/>
        </w:rPr>
        <w:t>tands high among those men and women so honored by the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 Palmetto State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D7B71" w:rsidRDefault="00DD7B71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246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>having also twenty years</w:t>
      </w:r>
      <w:r w:rsidR="00F74975" w:rsidRPr="00F749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 xml:space="preserve"> experience as a game protector and woods rider for the Georgia Cypress Company, Officer Floyd</w:t>
      </w:r>
      <w:r w:rsidR="0073298E">
        <w:rPr>
          <w:rFonts w:eastAsiaTheme="minorHAnsi"/>
          <w:color w:val="000000" w:themeColor="text1"/>
          <w:szCs w:val="22"/>
          <w:u w:color="000000" w:themeColor="text1"/>
        </w:rPr>
        <w:t>, a resident of Tillman,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 xml:space="preserve"> served as a state DNR game warden</w:t>
      </w:r>
      <w:r w:rsidR="005A1E97">
        <w:rPr>
          <w:rFonts w:eastAsiaTheme="minorHAnsi"/>
          <w:color w:val="000000" w:themeColor="text1"/>
          <w:szCs w:val="22"/>
          <w:u w:color="000000" w:themeColor="text1"/>
        </w:rPr>
        <w:t xml:space="preserve"> in Colleton County</w:t>
      </w:r>
      <w:r w:rsidR="00626698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50246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50246A" w:rsidRDefault="0050246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1E97" w:rsidRDefault="0050246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4E10">
        <w:rPr>
          <w:rFonts w:eastAsiaTheme="minorHAnsi"/>
          <w:color w:val="000000" w:themeColor="text1"/>
          <w:szCs w:val="22"/>
          <w:u w:color="000000" w:themeColor="text1"/>
        </w:rPr>
        <w:t xml:space="preserve">on July 25, 1949, he and a fellow officer, Thomas Goethe,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were at Cherokee Plantation near Walterboro investigating an individual suspected of nighttime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deer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hunting. When Officer Floyd called </w:t>
      </w:r>
      <w:r w:rsidR="001231EC">
        <w:rPr>
          <w:rFonts w:eastAsiaTheme="minorHAnsi"/>
          <w:color w:val="000000" w:themeColor="text1"/>
          <w:szCs w:val="22"/>
          <w:u w:color="000000" w:themeColor="text1"/>
        </w:rPr>
        <w:t>to the suspect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, “I am a state game warden; drop that gun,” the suspect opened fire with a double</w:t>
      </w:r>
      <w:r w:rsidR="00F7497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barrel</w:t>
      </w:r>
      <w:r w:rsidR="00D876A5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 shotgun loaded with buckshot. Officer Floyd was hit </w:t>
      </w:r>
      <w:r w:rsidR="00410AEF">
        <w:rPr>
          <w:rFonts w:eastAsiaTheme="minorHAnsi"/>
          <w:color w:val="000000" w:themeColor="text1"/>
          <w:szCs w:val="22"/>
          <w:u w:color="000000" w:themeColor="text1"/>
        </w:rPr>
        <w:t xml:space="preserve">in the chest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 xml:space="preserve">at close 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lastRenderedPageBreak/>
        <w:t>range with one barrel</w:t>
      </w:r>
      <w:r w:rsidR="00114A11">
        <w:rPr>
          <w:rFonts w:eastAsiaTheme="minorHAnsi"/>
          <w:color w:val="000000" w:themeColor="text1"/>
          <w:szCs w:val="22"/>
          <w:u w:color="000000" w:themeColor="text1"/>
        </w:rPr>
        <w:t>, whereupon Officer Goethe immediately returned fire and injured the suspect, who then fled but was shortly afterwards found and brought to justice</w:t>
      </w:r>
      <w:r w:rsidR="008314E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314E7" w:rsidRDefault="008314E7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114A11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 xml:space="preserve">on that same </w:t>
      </w:r>
      <w:r w:rsidR="00CB4F90">
        <w:rPr>
          <w:rFonts w:eastAsiaTheme="minorHAnsi"/>
          <w:color w:val="000000" w:themeColor="text1"/>
          <w:szCs w:val="22"/>
          <w:u w:color="000000" w:themeColor="text1"/>
        </w:rPr>
        <w:t>night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>, at the age of forty, Officer Frank Addison Floyd l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>ost his life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 from the injuries</w:t>
      </w:r>
      <w:r w:rsidR="004D4D0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he had incurred </w:t>
      </w:r>
      <w:r w:rsidR="009D36A5">
        <w:rPr>
          <w:rFonts w:eastAsiaTheme="minorHAnsi"/>
          <w:color w:val="000000" w:themeColor="text1"/>
          <w:szCs w:val="22"/>
          <w:u w:color="000000" w:themeColor="text1"/>
        </w:rPr>
        <w:t xml:space="preserve">in the line of duty, 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>leaving his wife, Hortense, and his daughter, Frankie, to grieve his loss</w:t>
      </w:r>
      <w:r w:rsidR="00E802B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65AEE">
        <w:rPr>
          <w:rFonts w:eastAsiaTheme="minorHAnsi"/>
          <w:color w:val="000000" w:themeColor="text1"/>
          <w:szCs w:val="22"/>
          <w:u w:color="000000" w:themeColor="text1"/>
        </w:rPr>
        <w:t xml:space="preserve"> and a saddened South Carolina citizenry to grieve with them; and</w:t>
      </w:r>
    </w:p>
    <w:p w:rsidR="009D36A5" w:rsidRDefault="009D36A5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 xml:space="preserve">risk his life and ultimately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lay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 xml:space="preserve">it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down for </w:t>
      </w:r>
      <w:r w:rsidR="004037BE">
        <w:rPr>
          <w:rFonts w:eastAsiaTheme="minorHAnsi"/>
          <w:color w:val="000000" w:themeColor="text1"/>
          <w:szCs w:val="22"/>
          <w:u w:color="000000" w:themeColor="text1"/>
        </w:rPr>
        <w:t xml:space="preserve">the benefit of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others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did Officer Frank Addison Floyd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1452A6">
        <w:rPr>
          <w:rFonts w:eastAsiaTheme="minorHAnsi"/>
          <w:color w:val="000000" w:themeColor="text1"/>
          <w:szCs w:val="22"/>
          <w:u w:color="000000" w:themeColor="text1"/>
        </w:rPr>
        <w:t>Frank Addison Floyd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F74975" w:rsidRPr="00F7497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56E8" w:rsidRDefault="005956E8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Representatives, the Senate concurring:</w:t>
      </w:r>
    </w:p>
    <w:p w:rsidR="004D4D02" w:rsidRPr="00994D2A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Officer Frank Addison Floyd of the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Department of Natural Resources 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he was carrying out his duties as a state game warden,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03B0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for his life,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603B0A" w:rsidRPr="00994D2A" w:rsidRDefault="00603B0A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D4D02" w:rsidRDefault="004D4D02" w:rsidP="004D4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5956E8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603B0A">
        <w:rPr>
          <w:rFonts w:eastAsiaTheme="minorHAnsi"/>
          <w:color w:val="000000" w:themeColor="text1"/>
          <w:szCs w:val="22"/>
          <w:u w:color="000000" w:themeColor="text1"/>
        </w:rPr>
        <w:t>Officer Frank Addison Floyd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61D0C" w:rsidRDefault="00F74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D0C" w:rsidRDefault="00461D0C" w:rsidP="007B6508">
      <w:pPr>
        <w:suppressAutoHyphens/>
      </w:pPr>
    </w:p>
    <w:sectPr w:rsidR="00461D0C" w:rsidSect="007B65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36B" w:rsidRDefault="005D136B" w:rsidP="009F0C77">
      <w:r>
        <w:separator/>
      </w:r>
    </w:p>
  </w:endnote>
  <w:endnote w:type="continuationSeparator" w:id="0">
    <w:p w:rsidR="005D136B" w:rsidRDefault="005D13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AB95D-E487-4C9D-A784-F5608882DB85}"/>
    <w:embedBold r:id="rId2" w:fontKey="{8A547472-7836-467A-87E9-53A86FF79D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397EF4-FDDF-4498-AD0B-92A17CD5D2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974183-FFD2-414A-94AF-41D074D44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CD5F49-CFCE-41E0-9F74-37E4247487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508" w:rsidRPr="00461D0C" w:rsidRDefault="007B6508" w:rsidP="00461D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r w:rsidR="00DE175E">
      <w:fldChar w:fldCharType="begin"/>
    </w:r>
    <w:r w:rsidR="00DE175E">
      <w:instrText xml:space="preserve"> PAGE  \* MERGEFORMAT </w:instrText>
    </w:r>
    <w:r w:rsidR="00DE175E">
      <w:fldChar w:fldCharType="separate"/>
    </w:r>
    <w:r w:rsidR="00DE175E">
      <w:rPr>
        <w:noProof/>
      </w:rPr>
      <w:t>1</w:t>
    </w:r>
    <w:r w:rsidR="00DE17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36B" w:rsidRDefault="005D136B" w:rsidP="009F0C77">
      <w:r>
        <w:separator/>
      </w:r>
    </w:p>
  </w:footnote>
  <w:footnote w:type="continuationSeparator" w:id="0">
    <w:p w:rsidR="005D136B" w:rsidRDefault="005D13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6AHB10"/>
    <w:docVar w:name="CoverBillType" w:val="c"/>
    <w:docVar w:name="docpath" w:val="L:\Council\bills\RM\1256AHB10.DOCX"/>
    <w:docVar w:name="dvBillNumber" w:val="4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7EA3"/>
    <w:rsid w:val="00011869"/>
    <w:rsid w:val="0003460F"/>
    <w:rsid w:val="000518FD"/>
    <w:rsid w:val="00052D6C"/>
    <w:rsid w:val="00054E10"/>
    <w:rsid w:val="0009204D"/>
    <w:rsid w:val="000A4073"/>
    <w:rsid w:val="000C1199"/>
    <w:rsid w:val="000E1785"/>
    <w:rsid w:val="000F40FA"/>
    <w:rsid w:val="0010776B"/>
    <w:rsid w:val="00114A11"/>
    <w:rsid w:val="001231EC"/>
    <w:rsid w:val="0012710F"/>
    <w:rsid w:val="00133E66"/>
    <w:rsid w:val="001435A3"/>
    <w:rsid w:val="001452A6"/>
    <w:rsid w:val="00165B63"/>
    <w:rsid w:val="00182BDF"/>
    <w:rsid w:val="001C2C0F"/>
    <w:rsid w:val="001C7A0D"/>
    <w:rsid w:val="001D08F2"/>
    <w:rsid w:val="001D525B"/>
    <w:rsid w:val="001D7F4F"/>
    <w:rsid w:val="001F515F"/>
    <w:rsid w:val="002321B6"/>
    <w:rsid w:val="00250967"/>
    <w:rsid w:val="002543C8"/>
    <w:rsid w:val="00263AC8"/>
    <w:rsid w:val="00284AAE"/>
    <w:rsid w:val="002B4F45"/>
    <w:rsid w:val="002B6AD2"/>
    <w:rsid w:val="002E5912"/>
    <w:rsid w:val="002E6E1E"/>
    <w:rsid w:val="002F110B"/>
    <w:rsid w:val="00325348"/>
    <w:rsid w:val="0032732C"/>
    <w:rsid w:val="00336AD0"/>
    <w:rsid w:val="0037079A"/>
    <w:rsid w:val="003C1605"/>
    <w:rsid w:val="003D01E8"/>
    <w:rsid w:val="003E5288"/>
    <w:rsid w:val="003F6D79"/>
    <w:rsid w:val="004037BE"/>
    <w:rsid w:val="00410AEF"/>
    <w:rsid w:val="0041760A"/>
    <w:rsid w:val="00417C01"/>
    <w:rsid w:val="00430257"/>
    <w:rsid w:val="00461D0C"/>
    <w:rsid w:val="00475C0C"/>
    <w:rsid w:val="004809EE"/>
    <w:rsid w:val="004B5B47"/>
    <w:rsid w:val="004D390C"/>
    <w:rsid w:val="004D4D02"/>
    <w:rsid w:val="004E4F09"/>
    <w:rsid w:val="004E7D54"/>
    <w:rsid w:val="0050246A"/>
    <w:rsid w:val="005273C6"/>
    <w:rsid w:val="00530A69"/>
    <w:rsid w:val="00545593"/>
    <w:rsid w:val="00577C6C"/>
    <w:rsid w:val="005956E8"/>
    <w:rsid w:val="005A1E97"/>
    <w:rsid w:val="005B2392"/>
    <w:rsid w:val="005C2FE2"/>
    <w:rsid w:val="005D136B"/>
    <w:rsid w:val="005E2BC9"/>
    <w:rsid w:val="00603B0A"/>
    <w:rsid w:val="00605102"/>
    <w:rsid w:val="006215AA"/>
    <w:rsid w:val="00626698"/>
    <w:rsid w:val="006913C9"/>
    <w:rsid w:val="0069470D"/>
    <w:rsid w:val="006C0AE7"/>
    <w:rsid w:val="0073298E"/>
    <w:rsid w:val="00734F00"/>
    <w:rsid w:val="00781639"/>
    <w:rsid w:val="00787ECE"/>
    <w:rsid w:val="007A70AE"/>
    <w:rsid w:val="007B6508"/>
    <w:rsid w:val="007D515F"/>
    <w:rsid w:val="0081758C"/>
    <w:rsid w:val="008314E7"/>
    <w:rsid w:val="008362E8"/>
    <w:rsid w:val="00836AC8"/>
    <w:rsid w:val="00842F97"/>
    <w:rsid w:val="00874FF2"/>
    <w:rsid w:val="008A1768"/>
    <w:rsid w:val="008A357D"/>
    <w:rsid w:val="008B7EA3"/>
    <w:rsid w:val="008F4429"/>
    <w:rsid w:val="00917216"/>
    <w:rsid w:val="0094021A"/>
    <w:rsid w:val="009443BF"/>
    <w:rsid w:val="00996D13"/>
    <w:rsid w:val="009A07C7"/>
    <w:rsid w:val="009B0A94"/>
    <w:rsid w:val="009C6A0B"/>
    <w:rsid w:val="009D36A5"/>
    <w:rsid w:val="009F0C77"/>
    <w:rsid w:val="009F4DD1"/>
    <w:rsid w:val="00A41684"/>
    <w:rsid w:val="00A4638A"/>
    <w:rsid w:val="00A64E80"/>
    <w:rsid w:val="00A72BCD"/>
    <w:rsid w:val="00A741D9"/>
    <w:rsid w:val="00A833AB"/>
    <w:rsid w:val="00A94F22"/>
    <w:rsid w:val="00A9741D"/>
    <w:rsid w:val="00AD4B17"/>
    <w:rsid w:val="00AE1D75"/>
    <w:rsid w:val="00B2726F"/>
    <w:rsid w:val="00B412D4"/>
    <w:rsid w:val="00B511C3"/>
    <w:rsid w:val="00BB1437"/>
    <w:rsid w:val="00BB2D8A"/>
    <w:rsid w:val="00BC59A9"/>
    <w:rsid w:val="00BE3C22"/>
    <w:rsid w:val="00C0345E"/>
    <w:rsid w:val="00C162F1"/>
    <w:rsid w:val="00C3483A"/>
    <w:rsid w:val="00C429D7"/>
    <w:rsid w:val="00C51A94"/>
    <w:rsid w:val="00C74E9D"/>
    <w:rsid w:val="00C82FD3"/>
    <w:rsid w:val="00C92819"/>
    <w:rsid w:val="00CB4F90"/>
    <w:rsid w:val="00CC6B7B"/>
    <w:rsid w:val="00CD2089"/>
    <w:rsid w:val="00D52399"/>
    <w:rsid w:val="00D65AEE"/>
    <w:rsid w:val="00D73A67"/>
    <w:rsid w:val="00D876A5"/>
    <w:rsid w:val="00D970A9"/>
    <w:rsid w:val="00DA7BB2"/>
    <w:rsid w:val="00DD7B71"/>
    <w:rsid w:val="00DE175E"/>
    <w:rsid w:val="00DF3845"/>
    <w:rsid w:val="00E11C8D"/>
    <w:rsid w:val="00E41911"/>
    <w:rsid w:val="00E419C0"/>
    <w:rsid w:val="00E802B2"/>
    <w:rsid w:val="00E8782E"/>
    <w:rsid w:val="00E92AB1"/>
    <w:rsid w:val="00E92EEF"/>
    <w:rsid w:val="00F24442"/>
    <w:rsid w:val="00F500B9"/>
    <w:rsid w:val="00F50AE3"/>
    <w:rsid w:val="00F67CF1"/>
    <w:rsid w:val="00F74975"/>
    <w:rsid w:val="00F840F0"/>
    <w:rsid w:val="00F970E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DAAF84-A042-488B-854B-71C87278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1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65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65_2010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F0AB6-8C4B-44A6-8A74-E88D5930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733</Words>
  <Characters>4060</Characters>
  <Application>Microsoft Office Word</Application>
  <DocSecurity>0</DocSecurity>
  <Lines>116</Lines>
  <Paragraphs>30</Paragraphs>
  <ScaleCrop>false</ScaleCrop>
  <Company> </Company>
  <LinksUpToDate>false</LinksUpToDate>
  <CharactersWithSpaces>4765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4965: Officer Frank Addison Floyd - South Carolina Legislature Online</dc:title>
  <dc:subject/>
  <dc:creator>rosannemcdowell</dc:creator>
  <cp:keywords/>
  <dc:description/>
  <cp:lastModifiedBy>N Cumfer</cp:lastModifiedBy>
  <cp:revision>9</cp:revision>
  <cp:lastPrinted>2010-05-11T15:27:00Z</cp:lastPrinted>
  <dcterms:created xsi:type="dcterms:W3CDTF">2010-05-12T15:14:00Z</dcterms:created>
  <dcterms:modified xsi:type="dcterms:W3CDTF">2014-11-24T16:39:00Z</dcterms:modified>
</cp:coreProperties>
</file>