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D13EF">
        <w:rPr>
          <w:rFonts w:eastAsia="Times New Roman" w:cs="Times New Roman"/>
          <w:b/>
          <w:szCs w:val="20"/>
        </w:rPr>
        <w:t>South Carolina General Assembly</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D13EF">
        <w:rPr>
          <w:rFonts w:eastAsia="Times New Roman" w:cs="Times New Roman"/>
          <w:szCs w:val="20"/>
        </w:rPr>
        <w:t>118th Session, 2009-2010</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13EF" w:rsidRPr="004D13EF" w:rsidRDefault="00327D29"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A314, R352, H5047</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13EF">
        <w:rPr>
          <w:rFonts w:eastAsia="Times New Roman" w:cs="Times New Roman"/>
          <w:b/>
          <w:szCs w:val="20"/>
        </w:rPr>
        <w:t>STATUS INFORMATION</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13EF">
        <w:rPr>
          <w:rFonts w:eastAsia="Times New Roman" w:cs="Times New Roman"/>
          <w:szCs w:val="20"/>
        </w:rPr>
        <w:t>General Bill</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13EF">
        <w:rPr>
          <w:rFonts w:eastAsia="Times New Roman" w:cs="Times New Roman"/>
          <w:szCs w:val="20"/>
        </w:rPr>
        <w:t>Sponsors: Reps. Parks, M.A. Pitts and Pinson</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13EF">
        <w:rPr>
          <w:rFonts w:eastAsia="Times New Roman" w:cs="Times New Roman"/>
          <w:szCs w:val="20"/>
        </w:rPr>
        <w:t>Document Path: l:\council\bills\dka\4115dw10.docx</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C15B6" w:rsidRDefault="003C15B6"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27, 2010</w:t>
      </w:r>
    </w:p>
    <w:p w:rsidR="003C15B6" w:rsidRDefault="003C15B6"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2, 2010</w:t>
      </w:r>
    </w:p>
    <w:p w:rsidR="003C15B6" w:rsidRDefault="003C15B6"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3C15B6" w:rsidRDefault="003C15B6"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28, 2010</w:t>
      </w:r>
    </w:p>
    <w:p w:rsidR="003C15B6" w:rsidRDefault="003C15B6"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D13EF">
        <w:rPr>
          <w:rFonts w:eastAsia="Times New Roman" w:cs="Times New Roman"/>
          <w:szCs w:val="20"/>
        </w:rPr>
        <w:t>Summary: Property</w:t>
      </w: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13EF" w:rsidRPr="004D13EF" w:rsidRDefault="004D13EF" w:rsidP="004D1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D13EF" w:rsidRPr="004D13EF" w:rsidRDefault="004D13EF" w:rsidP="004D13EF">
      <w:pPr>
        <w:widowControl w:val="0"/>
        <w:tabs>
          <w:tab w:val="center" w:pos="590"/>
          <w:tab w:val="center" w:pos="1440"/>
          <w:tab w:val="left" w:pos="1872"/>
          <w:tab w:val="left" w:pos="9187"/>
        </w:tabs>
        <w:rPr>
          <w:rFonts w:eastAsia="Times New Roman" w:cs="Times New Roman"/>
          <w:szCs w:val="20"/>
        </w:rPr>
      </w:pPr>
      <w:r w:rsidRPr="004D13EF">
        <w:rPr>
          <w:rFonts w:eastAsia="Times New Roman" w:cs="Times New Roman"/>
          <w:b/>
          <w:szCs w:val="20"/>
        </w:rPr>
        <w:t>HISTORY OF LEGISLATIVE ACTIONS</w:t>
      </w:r>
    </w:p>
    <w:p w:rsidR="004D13EF" w:rsidRPr="004D13EF" w:rsidRDefault="004D13EF" w:rsidP="004D13EF">
      <w:pPr>
        <w:widowControl w:val="0"/>
        <w:tabs>
          <w:tab w:val="center" w:pos="590"/>
          <w:tab w:val="center" w:pos="1440"/>
          <w:tab w:val="left" w:pos="1872"/>
          <w:tab w:val="left" w:pos="9187"/>
        </w:tabs>
        <w:rPr>
          <w:rFonts w:eastAsia="Times New Roman" w:cs="Times New Roman"/>
          <w:szCs w:val="20"/>
        </w:rPr>
      </w:pPr>
    </w:p>
    <w:p w:rsidR="004D13EF" w:rsidRPr="004D13EF" w:rsidRDefault="004D13EF" w:rsidP="004D13EF">
      <w:pPr>
        <w:widowControl w:val="0"/>
        <w:tabs>
          <w:tab w:val="center" w:pos="590"/>
          <w:tab w:val="center" w:pos="1440"/>
          <w:tab w:val="left" w:pos="1872"/>
          <w:tab w:val="left" w:pos="9187"/>
        </w:tabs>
        <w:rPr>
          <w:rFonts w:eastAsia="Times New Roman" w:cs="Times New Roman"/>
          <w:szCs w:val="20"/>
        </w:rPr>
      </w:pPr>
      <w:r w:rsidRPr="004D13EF">
        <w:rPr>
          <w:rFonts w:eastAsia="Times New Roman" w:cs="Times New Roman"/>
          <w:szCs w:val="20"/>
          <w:u w:val="single"/>
        </w:rPr>
        <w:tab/>
        <w:t>Date</w:t>
      </w:r>
      <w:r w:rsidRPr="004D13EF">
        <w:rPr>
          <w:rFonts w:eastAsia="Times New Roman" w:cs="Times New Roman"/>
          <w:szCs w:val="20"/>
          <w:u w:val="single"/>
        </w:rPr>
        <w:tab/>
        <w:t>Body</w:t>
      </w:r>
      <w:r w:rsidRPr="004D13EF">
        <w:rPr>
          <w:rFonts w:eastAsia="Times New Roman" w:cs="Times New Roman"/>
          <w:szCs w:val="20"/>
          <w:u w:val="single"/>
        </w:rPr>
        <w:tab/>
        <w:t>Action Description with journal page number</w:t>
      </w:r>
      <w:r w:rsidRPr="004D13EF">
        <w:rPr>
          <w:rFonts w:eastAsia="Times New Roman" w:cs="Times New Roman"/>
          <w:szCs w:val="20"/>
          <w:u w:val="single"/>
        </w:rPr>
        <w:tab/>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A348EC">
        <w:rPr>
          <w:rFonts w:cs="Times New Roman"/>
        </w:rPr>
        <w:t>Introduced, read</w:t>
      </w:r>
      <w:r>
        <w:rPr>
          <w:rFonts w:cs="Times New Roman"/>
        </w:rPr>
        <w:t xml:space="preserve"> first time, placed on calendar </w:t>
      </w:r>
      <w:r w:rsidRPr="00A348EC">
        <w:rPr>
          <w:rFonts w:cs="Times New Roman"/>
        </w:rPr>
        <w:t xml:space="preserve">without reference </w:t>
      </w:r>
      <w:hyperlink r:id="rId7" w:history="1">
        <w:r w:rsidRPr="00704A20">
          <w:rPr>
            <w:rStyle w:val="Hyperlink"/>
            <w:rFonts w:cs="Times New Roman"/>
          </w:rPr>
          <w:t>HJ</w:t>
        </w:r>
      </w:hyperlink>
      <w:r>
        <w:rPr>
          <w:rFonts w:cs="Times New Roman"/>
        </w:rPr>
        <w:noBreakHyphen/>
      </w:r>
      <w:r w:rsidRPr="00A348EC">
        <w:rPr>
          <w:rFonts w:cs="Times New Roman"/>
        </w:rPr>
        <w:t>52</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A348EC">
        <w:rPr>
          <w:rFonts w:cs="Times New Roman"/>
        </w:rPr>
        <w:t xml:space="preserve">Read second time </w:t>
      </w:r>
      <w:hyperlink r:id="rId8" w:history="1">
        <w:r w:rsidRPr="00704A20">
          <w:rPr>
            <w:rStyle w:val="Hyperlink"/>
            <w:rFonts w:cs="Times New Roman"/>
          </w:rPr>
          <w:t>HJ</w:t>
        </w:r>
      </w:hyperlink>
      <w:r>
        <w:rPr>
          <w:rFonts w:cs="Times New Roman"/>
        </w:rPr>
        <w:noBreakHyphen/>
      </w:r>
      <w:r w:rsidRPr="00A348EC">
        <w:rPr>
          <w:rFonts w:cs="Times New Roman"/>
        </w:rPr>
        <w:t>34</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A348EC">
        <w:rPr>
          <w:rFonts w:cs="Times New Roman"/>
        </w:rPr>
        <w:t xml:space="preserve">Read third time and sent to Senate </w:t>
      </w:r>
      <w:hyperlink r:id="rId9" w:history="1">
        <w:r w:rsidRPr="00704A20">
          <w:rPr>
            <w:rStyle w:val="Hyperlink"/>
            <w:rFonts w:cs="Times New Roman"/>
          </w:rPr>
          <w:t>HJ</w:t>
        </w:r>
      </w:hyperlink>
      <w:r>
        <w:rPr>
          <w:rFonts w:cs="Times New Roman"/>
        </w:rPr>
        <w:noBreakHyphen/>
      </w:r>
      <w:r w:rsidRPr="00A348EC">
        <w:rPr>
          <w:rFonts w:cs="Times New Roman"/>
        </w:rPr>
        <w:t>6</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A348EC">
        <w:rPr>
          <w:rFonts w:cs="Times New Roman"/>
        </w:rPr>
        <w:t>Introduced, rea</w:t>
      </w:r>
      <w:r>
        <w:rPr>
          <w:rFonts w:cs="Times New Roman"/>
        </w:rPr>
        <w:t xml:space="preserve">d first time, placed on local &amp; </w:t>
      </w:r>
      <w:r w:rsidRPr="00A348EC">
        <w:rPr>
          <w:rFonts w:cs="Times New Roman"/>
        </w:rPr>
        <w:t xml:space="preserve">uncontested calendar </w:t>
      </w:r>
      <w:hyperlink r:id="rId10" w:history="1">
        <w:r w:rsidRPr="00704A20">
          <w:rPr>
            <w:rStyle w:val="Hyperlink"/>
            <w:rFonts w:cs="Times New Roman"/>
          </w:rPr>
          <w:t>SJ</w:t>
        </w:r>
      </w:hyperlink>
      <w:r>
        <w:rPr>
          <w:rFonts w:cs="Times New Roman"/>
        </w:rPr>
        <w:noBreakHyphen/>
      </w:r>
      <w:r w:rsidRPr="00A348EC">
        <w:rPr>
          <w:rFonts w:cs="Times New Roman"/>
        </w:rPr>
        <w:t>17</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A348EC">
        <w:rPr>
          <w:rFonts w:cs="Times New Roman"/>
        </w:rPr>
        <w:t xml:space="preserve">Read second time </w:t>
      </w:r>
      <w:hyperlink r:id="rId11" w:history="1">
        <w:r w:rsidRPr="00704A20">
          <w:rPr>
            <w:rStyle w:val="Hyperlink"/>
            <w:rFonts w:cs="Times New Roman"/>
          </w:rPr>
          <w:t>SJ</w:t>
        </w:r>
      </w:hyperlink>
      <w:r>
        <w:rPr>
          <w:rFonts w:cs="Times New Roman"/>
        </w:rPr>
        <w:noBreakHyphen/>
      </w:r>
      <w:r w:rsidRPr="00A348EC">
        <w:rPr>
          <w:rFonts w:cs="Times New Roman"/>
        </w:rPr>
        <w:t>34</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A348EC">
        <w:rPr>
          <w:rFonts w:cs="Times New Roman"/>
        </w:rPr>
        <w:t>Unanimous co</w:t>
      </w:r>
      <w:r>
        <w:rPr>
          <w:rFonts w:cs="Times New Roman"/>
        </w:rPr>
        <w:t xml:space="preserve">nsent for third reading on next </w:t>
      </w:r>
      <w:r w:rsidRPr="00A348EC">
        <w:rPr>
          <w:rFonts w:cs="Times New Roman"/>
        </w:rPr>
        <w:t xml:space="preserve">legislative day </w:t>
      </w:r>
      <w:hyperlink r:id="rId12" w:history="1">
        <w:r w:rsidRPr="00704A20">
          <w:rPr>
            <w:rStyle w:val="Hyperlink"/>
            <w:rFonts w:cs="Times New Roman"/>
          </w:rPr>
          <w:t>SJ</w:t>
        </w:r>
      </w:hyperlink>
      <w:r>
        <w:rPr>
          <w:rFonts w:cs="Times New Roman"/>
        </w:rPr>
        <w:noBreakHyphen/>
      </w:r>
      <w:r w:rsidRPr="00A348EC">
        <w:rPr>
          <w:rFonts w:cs="Times New Roman"/>
        </w:rPr>
        <w:t>34</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A348EC">
        <w:rPr>
          <w:rFonts w:cs="Times New Roman"/>
        </w:rPr>
        <w:t>Read third time and enrolled</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A348EC">
        <w:rPr>
          <w:rFonts w:cs="Times New Roman"/>
        </w:rPr>
        <w:t>Ratified R 352</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A348EC">
        <w:rPr>
          <w:rFonts w:cs="Times New Roman"/>
        </w:rPr>
        <w:t>Became law without Governor's signature</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A348EC">
        <w:rPr>
          <w:rFonts w:cs="Times New Roman"/>
        </w:rPr>
        <w:t>Effective date 06/28/10</w:t>
      </w:r>
    </w:p>
    <w:p w:rsidR="00327D29" w:rsidRDefault="00327D29" w:rsidP="00327D29">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A348EC">
        <w:rPr>
          <w:rFonts w:cs="Times New Roman"/>
        </w:rPr>
        <w:t>Act No</w:t>
      </w:r>
      <w:r>
        <w:rPr>
          <w:rFonts w:cs="Times New Roman"/>
        </w:rPr>
        <w:t>. </w:t>
      </w:r>
      <w:r w:rsidRPr="00A348EC">
        <w:rPr>
          <w:rFonts w:cs="Times New Roman"/>
        </w:rPr>
        <w:t>314</w:t>
      </w:r>
    </w:p>
    <w:p w:rsidR="00327D29" w:rsidRDefault="00327D29" w:rsidP="00327D29">
      <w:pPr>
        <w:widowControl w:val="0"/>
        <w:tabs>
          <w:tab w:val="right" w:pos="1008"/>
          <w:tab w:val="left" w:pos="1152"/>
          <w:tab w:val="left" w:pos="1872"/>
          <w:tab w:val="left" w:pos="9187"/>
        </w:tabs>
        <w:ind w:left="2088" w:hanging="2088"/>
        <w:rPr>
          <w:rFonts w:cs="Times New Roman"/>
        </w:rPr>
      </w:pPr>
    </w:p>
    <w:p w:rsidR="004D13EF" w:rsidRPr="004D13EF" w:rsidRDefault="004D13EF" w:rsidP="004D13EF">
      <w:pPr>
        <w:widowControl w:val="0"/>
        <w:tabs>
          <w:tab w:val="right" w:pos="1008"/>
          <w:tab w:val="left" w:pos="1152"/>
          <w:tab w:val="left" w:pos="1872"/>
          <w:tab w:val="left" w:pos="9187"/>
        </w:tabs>
        <w:ind w:left="2088" w:hanging="2088"/>
        <w:rPr>
          <w:rFonts w:eastAsia="Times New Roman" w:cs="Times New Roman"/>
          <w:szCs w:val="20"/>
        </w:rPr>
      </w:pPr>
    </w:p>
    <w:p w:rsidR="004D13EF" w:rsidRPr="004D13EF" w:rsidRDefault="004D13EF"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D13EF">
        <w:rPr>
          <w:rFonts w:eastAsia="Times New Roman" w:cs="Times New Roman"/>
          <w:b/>
          <w:szCs w:val="20"/>
        </w:rPr>
        <w:t>VERSIONS OF THIS BILL</w:t>
      </w:r>
    </w:p>
    <w:p w:rsidR="004D13EF" w:rsidRPr="004D13EF" w:rsidRDefault="004D13EF"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D13EF" w:rsidRPr="004D13EF" w:rsidRDefault="008044A0"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4D13EF" w:rsidRPr="004D13EF">
          <w:rPr>
            <w:rFonts w:eastAsia="Times New Roman" w:cs="Times New Roman"/>
            <w:color w:val="0000FF" w:themeColor="hyperlink"/>
            <w:szCs w:val="20"/>
            <w:u w:val="single"/>
          </w:rPr>
          <w:t>5/27/2010</w:t>
        </w:r>
      </w:hyperlink>
    </w:p>
    <w:p w:rsidR="004D13EF" w:rsidRPr="004D13EF" w:rsidRDefault="008044A0"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4D13EF" w:rsidRPr="004D13EF">
          <w:rPr>
            <w:rFonts w:eastAsia="Times New Roman" w:cs="Times New Roman"/>
            <w:color w:val="0000FF" w:themeColor="hyperlink"/>
            <w:szCs w:val="20"/>
            <w:u w:val="single"/>
          </w:rPr>
          <w:t>5/27/2010-A</w:t>
        </w:r>
      </w:hyperlink>
    </w:p>
    <w:p w:rsidR="004D13EF" w:rsidRPr="004D13EF" w:rsidRDefault="008044A0"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4D13EF" w:rsidRPr="004D13EF">
          <w:rPr>
            <w:rFonts w:eastAsia="Times New Roman" w:cs="Times New Roman"/>
            <w:color w:val="0000FF" w:themeColor="hyperlink"/>
            <w:szCs w:val="20"/>
            <w:u w:val="single"/>
          </w:rPr>
          <w:t>6/2/2010</w:t>
        </w:r>
      </w:hyperlink>
    </w:p>
    <w:p w:rsidR="004D13EF" w:rsidRPr="004D13EF" w:rsidRDefault="004D13EF"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D13EF" w:rsidRDefault="004D13EF" w:rsidP="004D1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D13EF" w:rsidSect="004D13EF">
          <w:pgSz w:w="12240" w:h="15840" w:code="1"/>
          <w:pgMar w:top="1080" w:right="1440" w:bottom="1080" w:left="1440" w:header="720" w:footer="720" w:gutter="0"/>
          <w:pgNumType w:start="1"/>
          <w:cols w:space="720"/>
          <w:noEndnote/>
          <w:docGrid w:linePitch="360"/>
        </w:sectPr>
      </w:pP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(A314, R352, H5047)</w:t>
      </w:r>
    </w:p>
    <w:p w:rsidR="00890ADE" w:rsidRPr="008836A5"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0ADE" w:rsidRPr="004D13EF"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D13EF">
        <w:rPr>
          <w:rFonts w:cs="Times New Roman"/>
          <w:b/>
          <w:color w:val="000000" w:themeColor="text1"/>
          <w:szCs w:val="36"/>
        </w:rPr>
        <w:t xml:space="preserve">AN ACT </w:t>
      </w:r>
      <w:r w:rsidRPr="004D13EF">
        <w:rPr>
          <w:rFonts w:cs="Times New Roman"/>
          <w:b/>
        </w:rPr>
        <w:t>TO VEST TITLE IN GREENWOOD COUNTY OF CERTAIN PROPERTY FORMERLY BELONGING TO THE GREENWOOD RECREATION COMMISSION WHICH WAS CREATED BY ACT 338 OF 1949 AND DISSOLVED BY ACT 1352 OF 1968, AND TO DIRECT THE CLERK OF COURT FOR GREENWOOD COUNTY TO EXECUTE DEEDS OF CONVEYANCE ON BEHALF OF THE GREENWOOD RECREATION COMMISSION.</w:t>
      </w:r>
    </w:p>
    <w:p w:rsidR="00890ADE" w:rsidRPr="00890180"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90ADE" w:rsidRPr="00890180"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180">
        <w:rPr>
          <w:rFonts w:cs="Times New Roman"/>
        </w:rPr>
        <w:t>Be it enacted by the General Assembly of the State of South Carolina:</w:t>
      </w: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Findings</w:t>
      </w:r>
    </w:p>
    <w:p w:rsidR="00890ADE" w:rsidRPr="00A84B04"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Pr="00890180"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180">
        <w:rPr>
          <w:rFonts w:cs="Times New Roman"/>
        </w:rPr>
        <w:t>SECTION</w:t>
      </w:r>
      <w:r w:rsidRPr="00890180">
        <w:rPr>
          <w:rFonts w:cs="Times New Roman"/>
        </w:rPr>
        <w:tab/>
        <w:t>1.</w:t>
      </w:r>
      <w:r w:rsidRPr="00890180">
        <w:rPr>
          <w:rFonts w:cs="Times New Roman"/>
        </w:rPr>
        <w:tab/>
        <w:t>The General Assembly finds that the Greenwood Recreation Commission was created by Act 338 of 1949 and dissolved by Act 1352 of 1968.  At the time of its dissolution, the Greenwood Recreation Commission owned certain property located in Greenwood County.  Section 3(c) of Act 1352 of 1968 authorized and directed the Greenwood Recreation Commission to convey all of its real property to Greenwood County before the effective date of its dissolution.</w:t>
      </w: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Default="00890ADE" w:rsidP="00890A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Property vested Greenwood County</w:t>
      </w:r>
    </w:p>
    <w:p w:rsidR="00890ADE" w:rsidRPr="00A84B04" w:rsidRDefault="00890ADE" w:rsidP="00890A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Pr="00890180" w:rsidRDefault="00890ADE" w:rsidP="00890AD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180">
        <w:rPr>
          <w:rFonts w:cs="Times New Roman"/>
        </w:rPr>
        <w:t>SECTION</w:t>
      </w:r>
      <w:r w:rsidRPr="00890180">
        <w:rPr>
          <w:rFonts w:cs="Times New Roman"/>
        </w:rPr>
        <w:tab/>
        <w:t>2.</w:t>
      </w:r>
      <w:r w:rsidRPr="00890180">
        <w:rPr>
          <w:rFonts w:cs="Times New Roman"/>
        </w:rPr>
        <w:tab/>
        <w:t>Title to all real property owned by the Greenwood Recreation Commission at the time of its dissolution is declared to be vested in Greenwood County.</w:t>
      </w: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Clerk to execute and deliver deed</w:t>
      </w:r>
    </w:p>
    <w:p w:rsidR="00890ADE" w:rsidRPr="00A84B04"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Pr="00890180"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180">
        <w:rPr>
          <w:rFonts w:cs="Times New Roman"/>
        </w:rPr>
        <w:t>SECTION</w:t>
      </w:r>
      <w:r w:rsidRPr="00890180">
        <w:rPr>
          <w:rFonts w:cs="Times New Roman"/>
        </w:rPr>
        <w:tab/>
        <w:t>3.</w:t>
      </w:r>
      <w:r w:rsidRPr="00890180">
        <w:rPr>
          <w:rFonts w:cs="Times New Roman"/>
        </w:rPr>
        <w:tab/>
        <w:t xml:space="preserve">The </w:t>
      </w:r>
      <w:r>
        <w:rPr>
          <w:rFonts w:cs="Times New Roman"/>
        </w:rPr>
        <w:t>C</w:t>
      </w:r>
      <w:r w:rsidRPr="00890180">
        <w:rPr>
          <w:rFonts w:cs="Times New Roman"/>
        </w:rPr>
        <w:t xml:space="preserve">lerk of </w:t>
      </w:r>
      <w:r>
        <w:rPr>
          <w:rFonts w:cs="Times New Roman"/>
        </w:rPr>
        <w:t>C</w:t>
      </w:r>
      <w:r w:rsidRPr="00890180">
        <w:rPr>
          <w:rFonts w:cs="Times New Roman"/>
        </w:rPr>
        <w:t>ourt for Greenwood County is authorized and directed to execute and deliver a deed on behalf of the Greenwood Recreation Commission conveying all real property owned by the Greenwood Recreation Commission at the time of its dissolution to Greenwood County.</w:t>
      </w:r>
    </w:p>
    <w:p w:rsidR="00890ADE" w:rsidRDefault="00890ADE"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Default="00890ADE" w:rsidP="00890A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Time effective</w:t>
      </w:r>
    </w:p>
    <w:p w:rsidR="00890ADE" w:rsidRPr="00A84B04" w:rsidRDefault="00890ADE" w:rsidP="00890A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ADE" w:rsidRPr="00890180" w:rsidRDefault="00890ADE" w:rsidP="00890A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0180">
        <w:rPr>
          <w:rFonts w:cs="Times New Roman"/>
        </w:rPr>
        <w:t>SECTION</w:t>
      </w:r>
      <w:r w:rsidRPr="00890180">
        <w:rPr>
          <w:rFonts w:cs="Times New Roman"/>
        </w:rPr>
        <w:tab/>
        <w:t>4.</w:t>
      </w:r>
      <w:r w:rsidRPr="00890180">
        <w:rPr>
          <w:rFonts w:cs="Times New Roman"/>
        </w:rPr>
        <w:tab/>
        <w:t>This act takes effect upon approval by the Governor.</w:t>
      </w:r>
    </w:p>
    <w:p w:rsidR="00890ADE" w:rsidRDefault="00890ADE" w:rsidP="00890ADE">
      <w:pPr>
        <w:keepNext/>
        <w:tabs>
          <w:tab w:val="left" w:pos="1440"/>
          <w:tab w:val="left" w:pos="1800"/>
          <w:tab w:val="left" w:pos="2880"/>
        </w:tabs>
        <w:rPr>
          <w:color w:val="000000" w:themeColor="text1"/>
        </w:rPr>
      </w:pPr>
    </w:p>
    <w:p w:rsidR="00890ADE" w:rsidRDefault="00890ADE" w:rsidP="00890ADE">
      <w:pPr>
        <w:keepNext/>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890ADE" w:rsidRDefault="00890ADE" w:rsidP="00890ADE">
      <w:pPr>
        <w:keepNext/>
        <w:tabs>
          <w:tab w:val="left" w:pos="1440"/>
          <w:tab w:val="left" w:pos="1800"/>
          <w:tab w:val="left" w:pos="2880"/>
        </w:tabs>
        <w:rPr>
          <w:color w:val="000000" w:themeColor="text1"/>
        </w:rPr>
      </w:pPr>
    </w:p>
    <w:p w:rsidR="00890ADE" w:rsidRDefault="00890ADE" w:rsidP="00890ADE">
      <w:pPr>
        <w:keepNext/>
        <w:tabs>
          <w:tab w:val="left" w:pos="1440"/>
          <w:tab w:val="left" w:pos="1800"/>
          <w:tab w:val="left" w:pos="2880"/>
        </w:tabs>
        <w:rPr>
          <w:color w:val="000000" w:themeColor="text1"/>
        </w:rPr>
      </w:pPr>
      <w:r>
        <w:rPr>
          <w:color w:val="000000" w:themeColor="text1"/>
        </w:rPr>
        <w:t xml:space="preserve">Became law without the signature of the Governor -- 6/28/2010. </w:t>
      </w:r>
    </w:p>
    <w:p w:rsidR="00890ADE" w:rsidRDefault="00890ADE" w:rsidP="00890ADE">
      <w:pPr>
        <w:tabs>
          <w:tab w:val="left" w:pos="1440"/>
          <w:tab w:val="left" w:pos="1800"/>
          <w:tab w:val="left" w:pos="2880"/>
        </w:tabs>
        <w:jc w:val="center"/>
        <w:rPr>
          <w:color w:val="000000" w:themeColor="text1"/>
        </w:rPr>
      </w:pPr>
    </w:p>
    <w:p w:rsidR="00890ADE" w:rsidRDefault="00890ADE" w:rsidP="00890ADE">
      <w:pPr>
        <w:tabs>
          <w:tab w:val="left" w:pos="1440"/>
          <w:tab w:val="left" w:pos="1800"/>
          <w:tab w:val="left" w:pos="2880"/>
        </w:tabs>
        <w:jc w:val="center"/>
        <w:rPr>
          <w:color w:val="000000" w:themeColor="text1"/>
        </w:rPr>
      </w:pPr>
      <w:r>
        <w:rPr>
          <w:color w:val="000000" w:themeColor="text1"/>
        </w:rPr>
        <w:t>__________</w:t>
      </w:r>
    </w:p>
    <w:p w:rsidR="008836A5" w:rsidRPr="003616BD" w:rsidRDefault="008836A5" w:rsidP="00890A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616BD" w:rsidSect="004D13EF">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2149F" w:rsidRDefault="00C2149F" w:rsidP="007D5FAC">
      <w:r>
        <w:separator/>
      </w:r>
    </w:p>
  </w:endnote>
  <w:endnote w:type="continuationSeparator" w:id="0">
    <w:p w:rsidR="00C2149F" w:rsidRDefault="00C2149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EF" w:rsidRPr="004D13EF" w:rsidRDefault="004D13EF" w:rsidP="004D13EF">
    <w:pPr>
      <w:pStyle w:val="Footer"/>
      <w:tabs>
        <w:tab w:val="clear" w:pos="4680"/>
        <w:tab w:val="clear" w:pos="9360"/>
        <w:tab w:val="center" w:pos="3168"/>
      </w:tabs>
      <w:spacing w:before="120"/>
    </w:pPr>
    <w:r>
      <w:tab/>
    </w:r>
    <w:r w:rsidR="00EC5BBC">
      <w:fldChar w:fldCharType="begin"/>
    </w:r>
    <w:r w:rsidR="00890ADE">
      <w:instrText xml:space="preserve"> PAGE  \* MERGEFORMAT </w:instrText>
    </w:r>
    <w:r w:rsidR="00EC5BBC">
      <w:fldChar w:fldCharType="separate"/>
    </w:r>
    <w:r w:rsidR="00890ADE">
      <w:rPr>
        <w:noProof/>
      </w:rPr>
      <w:t>2</w:t>
    </w:r>
    <w:r w:rsidR="00EC5BB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13EF" w:rsidRDefault="004D1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2149F" w:rsidRDefault="00C2149F" w:rsidP="007D5FAC">
      <w:r>
        <w:separator/>
      </w:r>
    </w:p>
  </w:footnote>
  <w:footnote w:type="continuationSeparator" w:id="0">
    <w:p w:rsidR="00C2149F" w:rsidRDefault="00C2149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5047"/>
    <w:docVar w:name="ActSecretary" w:val="Pair"/>
    <w:docVar w:name="ActSIdno" w:val="(922)  5047DW10"/>
    <w:docVar w:name="clipname" w:val="5047DW10"/>
    <w:docVar w:name="dvBillNumber" w:val="5047"/>
    <w:docVar w:name="dvBillNumberPrefix" w:val="H"/>
    <w:docVar w:name="dvOriginalBody" w:val="House"/>
    <w:docVar w:name="HOUSEACTFULLPATH" w:val="L:\COUNCIL\ACTS\5047DW10.DOCX"/>
    <w:docVar w:name="OrigHOUSEBillNo" w:val="5047"/>
    <w:docVar w:name="WhatActtype" w:val="AN ACT"/>
  </w:docVars>
  <w:rsids>
    <w:rsidRoot w:val="00EF1103"/>
    <w:rsid w:val="00002DE0"/>
    <w:rsid w:val="00020349"/>
    <w:rsid w:val="00020977"/>
    <w:rsid w:val="00021B0B"/>
    <w:rsid w:val="00040C05"/>
    <w:rsid w:val="000438D8"/>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384"/>
    <w:rsid w:val="000D6F51"/>
    <w:rsid w:val="001030FE"/>
    <w:rsid w:val="001031AE"/>
    <w:rsid w:val="00103295"/>
    <w:rsid w:val="0010335B"/>
    <w:rsid w:val="00103D2E"/>
    <w:rsid w:val="00104519"/>
    <w:rsid w:val="00106968"/>
    <w:rsid w:val="0011396D"/>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27D29"/>
    <w:rsid w:val="003348FE"/>
    <w:rsid w:val="00334EAC"/>
    <w:rsid w:val="0034356D"/>
    <w:rsid w:val="00360108"/>
    <w:rsid w:val="00360D70"/>
    <w:rsid w:val="003616BD"/>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15B6"/>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19A6"/>
    <w:rsid w:val="004A513D"/>
    <w:rsid w:val="004A5193"/>
    <w:rsid w:val="004A76F3"/>
    <w:rsid w:val="004B1DA6"/>
    <w:rsid w:val="004B27E8"/>
    <w:rsid w:val="004B402A"/>
    <w:rsid w:val="004B41E5"/>
    <w:rsid w:val="004C0A66"/>
    <w:rsid w:val="004C115D"/>
    <w:rsid w:val="004C190F"/>
    <w:rsid w:val="004D13E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4267"/>
    <w:rsid w:val="005352AA"/>
    <w:rsid w:val="0053576C"/>
    <w:rsid w:val="0054323B"/>
    <w:rsid w:val="005505E0"/>
    <w:rsid w:val="00555859"/>
    <w:rsid w:val="00556774"/>
    <w:rsid w:val="00560EBF"/>
    <w:rsid w:val="005627E7"/>
    <w:rsid w:val="00562952"/>
    <w:rsid w:val="005672F0"/>
    <w:rsid w:val="00573BBA"/>
    <w:rsid w:val="005741F9"/>
    <w:rsid w:val="005839FC"/>
    <w:rsid w:val="00583CB3"/>
    <w:rsid w:val="005859EE"/>
    <w:rsid w:val="00591D7C"/>
    <w:rsid w:val="00593083"/>
    <w:rsid w:val="00594D39"/>
    <w:rsid w:val="005A06C1"/>
    <w:rsid w:val="005A1FF2"/>
    <w:rsid w:val="005A205C"/>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041A"/>
    <w:rsid w:val="006A4214"/>
    <w:rsid w:val="006A5B40"/>
    <w:rsid w:val="006A65C8"/>
    <w:rsid w:val="006A6F1D"/>
    <w:rsid w:val="006B263A"/>
    <w:rsid w:val="006B4FA6"/>
    <w:rsid w:val="006C2574"/>
    <w:rsid w:val="006C7535"/>
    <w:rsid w:val="006C7D00"/>
    <w:rsid w:val="006F22C0"/>
    <w:rsid w:val="006F290C"/>
    <w:rsid w:val="006F5BE7"/>
    <w:rsid w:val="006F64FB"/>
    <w:rsid w:val="007009F2"/>
    <w:rsid w:val="00703D30"/>
    <w:rsid w:val="00704A20"/>
    <w:rsid w:val="00704FF9"/>
    <w:rsid w:val="007052EC"/>
    <w:rsid w:val="00705516"/>
    <w:rsid w:val="007261EE"/>
    <w:rsid w:val="00733A16"/>
    <w:rsid w:val="00737039"/>
    <w:rsid w:val="007373C7"/>
    <w:rsid w:val="00740BEB"/>
    <w:rsid w:val="00745B5C"/>
    <w:rsid w:val="007469F9"/>
    <w:rsid w:val="0074783A"/>
    <w:rsid w:val="007514EF"/>
    <w:rsid w:val="00765D0A"/>
    <w:rsid w:val="007746C2"/>
    <w:rsid w:val="00775B87"/>
    <w:rsid w:val="00784A23"/>
    <w:rsid w:val="007946C3"/>
    <w:rsid w:val="007964C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A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0ADE"/>
    <w:rsid w:val="00892AF7"/>
    <w:rsid w:val="0089468D"/>
    <w:rsid w:val="008B2051"/>
    <w:rsid w:val="008B347C"/>
    <w:rsid w:val="008B48BD"/>
    <w:rsid w:val="008C325E"/>
    <w:rsid w:val="008E03BA"/>
    <w:rsid w:val="008F05F8"/>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1ED"/>
    <w:rsid w:val="00980444"/>
    <w:rsid w:val="00982E93"/>
    <w:rsid w:val="009938C5"/>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4B04"/>
    <w:rsid w:val="00A91A44"/>
    <w:rsid w:val="00A95EF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49F"/>
    <w:rsid w:val="00C216F6"/>
    <w:rsid w:val="00C230AF"/>
    <w:rsid w:val="00C305E3"/>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CF78DB"/>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046A"/>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4256"/>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5BBC"/>
    <w:rsid w:val="00ED4871"/>
    <w:rsid w:val="00EE663F"/>
    <w:rsid w:val="00EF0391"/>
    <w:rsid w:val="00EF0E4A"/>
    <w:rsid w:val="00EF1103"/>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3F7"/>
    <w:rsid w:val="00F66E0E"/>
    <w:rsid w:val="00F721C4"/>
    <w:rsid w:val="00F7296A"/>
    <w:rsid w:val="00F80C6A"/>
    <w:rsid w:val="00F86999"/>
    <w:rsid w:val="00F956EC"/>
    <w:rsid w:val="00FA7E14"/>
    <w:rsid w:val="00FB1A6A"/>
    <w:rsid w:val="00FC0E00"/>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2340EBA-B82C-4B6D-B878-29EDB3FAE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D13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95E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13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033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6-01-10.docx" TargetMode="External"/><Relationship Id="rId13" Type="http://schemas.openxmlformats.org/officeDocument/2006/relationships/hyperlink" Target="file:///p:\pprever\2009-10\5047_20100527.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HJ%20Archive\2010\05-27-10.docx" TargetMode="External"/><Relationship Id="rId12" Type="http://schemas.openxmlformats.org/officeDocument/2006/relationships/hyperlink" Target="file:///h:\SJ%20Archive\2010\06-03-10.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6-03-10.docx" TargetMode="External"/><Relationship Id="rId5" Type="http://schemas.openxmlformats.org/officeDocument/2006/relationships/footnotes" Target="footnotes.xml"/><Relationship Id="rId15" Type="http://schemas.openxmlformats.org/officeDocument/2006/relationships/hyperlink" Target="file:///p:\pprever\2009-10\5047_20100602.docx" TargetMode="External"/><Relationship Id="rId10" Type="http://schemas.openxmlformats.org/officeDocument/2006/relationships/hyperlink" Target="file:///h:\SJ%20Archive\2010\06-02-1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6-02-10.docx" TargetMode="External"/><Relationship Id="rId14" Type="http://schemas.openxmlformats.org/officeDocument/2006/relationships/hyperlink" Target="file:///p:\pprever\2009-10\5047_20100527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4B5C62-A18A-44E7-85B5-41715C8A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420</Words>
  <Characters>2272</Characters>
  <Application>Microsoft Office Word</Application>
  <DocSecurity>0</DocSecurity>
  <Lines>88</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5047: Property - South Carolina Legislature Online</dc:title>
  <dc:subject/>
  <dc:creator>SharonPair</dc:creator>
  <cp:keywords/>
  <dc:description/>
  <cp:lastModifiedBy>N Cumfer</cp:lastModifiedBy>
  <cp:revision>7</cp:revision>
  <cp:lastPrinted>2010-06-17T16:17:00Z</cp:lastPrinted>
  <dcterms:created xsi:type="dcterms:W3CDTF">2010-09-08T19:24:00Z</dcterms:created>
  <dcterms:modified xsi:type="dcterms:W3CDTF">2014-11-24T16:40:00Z</dcterms:modified>
</cp:coreProperties>
</file>