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7F1C55" w:rsidRDefault="007F1C55" w:rsidP="007F1C55">
      <w:pPr>
        <w:widowControl w:val="0"/>
        <w:jc w:val="center"/>
      </w:pPr>
      <w:bookmarkStart w:id="0" w:name="_GoBack"/>
      <w:bookmarkEnd w:id="0"/>
      <w:r w:rsidRPr="007F1C55">
        <w:rPr>
          <w:b/>
        </w:rPr>
        <w:t>South Carolina General Assembly</w:t>
      </w:r>
    </w:p>
    <w:p w:rsidR="007F1C55" w:rsidRDefault="007F1C55" w:rsidP="007F1C55">
      <w:pPr>
        <w:widowControl w:val="0"/>
        <w:jc w:val="center"/>
      </w:pPr>
      <w:r>
        <w:t>118th Session, 2009-2010</w:t>
      </w:r>
    </w:p>
    <w:p w:rsidR="007F1C55" w:rsidRDefault="007F1C55" w:rsidP="007F1C55">
      <w:pPr>
        <w:widowControl w:val="0"/>
        <w:jc w:val="left"/>
      </w:pPr>
    </w:p>
    <w:p w:rsidR="007F1C55" w:rsidRDefault="007F1C55" w:rsidP="007F1C55">
      <w:pPr>
        <w:widowControl w:val="0"/>
        <w:jc w:val="left"/>
        <w:rPr>
          <w:b/>
        </w:rPr>
      </w:pPr>
      <w:r w:rsidRPr="007F1C55">
        <w:rPr>
          <w:b/>
        </w:rPr>
        <w:t>H. 5073</w:t>
      </w:r>
    </w:p>
    <w:p w:rsidR="007F1C55" w:rsidRDefault="007F1C55" w:rsidP="007F1C55">
      <w:pPr>
        <w:widowControl w:val="0"/>
        <w:jc w:val="left"/>
        <w:rPr>
          <w:b/>
        </w:rPr>
      </w:pPr>
    </w:p>
    <w:p w:rsidR="007F1C55" w:rsidRDefault="007F1C55" w:rsidP="007F1C55">
      <w:pPr>
        <w:widowControl w:val="0"/>
        <w:jc w:val="left"/>
      </w:pPr>
      <w:r w:rsidRPr="007F1C55">
        <w:rPr>
          <w:b/>
        </w:rPr>
        <w:t>STATUS INFORMATION</w:t>
      </w:r>
    </w:p>
    <w:p w:rsidR="007F1C55" w:rsidRDefault="007F1C55" w:rsidP="007F1C55">
      <w:pPr>
        <w:widowControl w:val="0"/>
        <w:jc w:val="left"/>
      </w:pPr>
    </w:p>
    <w:p w:rsidR="007F1C55" w:rsidRDefault="007F1C55" w:rsidP="007F1C55">
      <w:pPr>
        <w:widowControl w:val="0"/>
        <w:jc w:val="left"/>
      </w:pPr>
      <w:r>
        <w:t>House Resolution</w:t>
      </w:r>
    </w:p>
    <w:p w:rsidR="007F1C55" w:rsidRDefault="007F1C55" w:rsidP="007F1C55">
      <w:pPr>
        <w:widowControl w:val="0"/>
        <w:jc w:val="left"/>
      </w:pPr>
      <w:r>
        <w:t>Sponsors: Reps. Agnew, Alexander, Allen, Allison, Anderson, Anthony, Bales, Ballentine, Bannister, Barfield, Battle, Bedingfield, Bingham, Bowen, Bowers, Brady, Branham, Brantley, G.A. Brown, H.B. Brown, R.L. Brown, Cato, Chalk, Clemmons, Clyburn, Cobb</w:t>
      </w:r>
      <w:r>
        <w:noBreakHyphen/>
        <w:t>Hunter, Cole, Cooper, Crawford, Daning, Delleney, Dillard, Duncan, Edge, Erickson, Forrester, Frye, Funderburk, Gambrell, Gilliard, Govan, Gunn, Haley, Hamilton, Hardwick, Harrell, Harrison, Hart, Harvin, Hayes, Hearn, Herbkersman, Hiott, Hodges, Horne, Hosey, Howard, Huggins, Hutto, Jefferson, Jennings, Kelly, Kennedy, King, Kirsh, Knight, Limehouse, Littlejohn, Loftis, Long, Lowe, Lucas, Mack, McEachern, McLeod, Merrill, Miller, Millwood, Mitchell, D.C. Moss, V.S. Moss, Nanney, J.H. Neal, J.M. Neal, Neilson, Norman, Ott, Owens, Parker, Parks, Pinson, E.H. Pitts, M.A. Pitts, Rice, Rutherford, Sandifer, Scott, Sellers, Simrill, Skelton, D.C. Smith, G.M. Smith, G.R. Smith, J.E. Smith, J.R. Smith, Sottile, Spires, Stavrinakis, Stewart, Stringer, Thompson, Toole, Umphlett, Vick, Viers, Weeks, Whipper, White, Whitmire, Williams, Willis, Wylie, A.D. Young and T.R. Young</w:t>
      </w:r>
    </w:p>
    <w:p w:rsidR="007F1C55" w:rsidRDefault="007F1C55" w:rsidP="007F1C55">
      <w:pPr>
        <w:widowControl w:val="0"/>
        <w:jc w:val="left"/>
      </w:pPr>
      <w:r>
        <w:t>Document Path: l:\council\bills\rm\1320cm10.docx</w:t>
      </w:r>
    </w:p>
    <w:p w:rsidR="007F1C55" w:rsidRDefault="007F1C55" w:rsidP="007F1C55">
      <w:pPr>
        <w:widowControl w:val="0"/>
        <w:jc w:val="left"/>
      </w:pPr>
    </w:p>
    <w:p w:rsidR="007F1C55" w:rsidRDefault="007F1C55" w:rsidP="007F1C55">
      <w:pPr>
        <w:widowControl w:val="0"/>
        <w:jc w:val="left"/>
      </w:pPr>
      <w:r>
        <w:t>Introduced in the House on June 2, 2010</w:t>
      </w:r>
    </w:p>
    <w:p w:rsidR="007F1C55" w:rsidRDefault="007F1C55" w:rsidP="007F1C55">
      <w:pPr>
        <w:widowControl w:val="0"/>
        <w:jc w:val="left"/>
      </w:pPr>
      <w:r>
        <w:t>Adopted by the House on June 2, 2010</w:t>
      </w:r>
    </w:p>
    <w:p w:rsidR="007F1C55" w:rsidRDefault="007F1C55" w:rsidP="007F1C55">
      <w:pPr>
        <w:widowControl w:val="0"/>
        <w:jc w:val="left"/>
      </w:pPr>
    </w:p>
    <w:p w:rsidR="007F1C55" w:rsidRDefault="007F1C55" w:rsidP="007F1C55">
      <w:pPr>
        <w:widowControl w:val="0"/>
        <w:jc w:val="left"/>
      </w:pPr>
      <w:r>
        <w:t xml:space="preserve">Summary: </w:t>
      </w:r>
      <w:r w:rsidR="00672A1A">
        <w:t>David L. Edmunds</w:t>
      </w:r>
    </w:p>
    <w:p w:rsidR="007F1C55" w:rsidRDefault="007F1C55" w:rsidP="007F1C55">
      <w:pPr>
        <w:widowControl w:val="0"/>
        <w:jc w:val="left"/>
      </w:pPr>
    </w:p>
    <w:p w:rsidR="007F1C55" w:rsidRDefault="007F1C55" w:rsidP="007F1C55">
      <w:pPr>
        <w:widowControl w:val="0"/>
        <w:jc w:val="left"/>
      </w:pPr>
    </w:p>
    <w:p w:rsidR="007F1C55" w:rsidRDefault="007F1C55" w:rsidP="007F1C55">
      <w:pPr>
        <w:widowControl w:val="0"/>
        <w:tabs>
          <w:tab w:val="center" w:pos="590"/>
          <w:tab w:val="center" w:pos="1440"/>
          <w:tab w:val="left" w:pos="1872"/>
          <w:tab w:val="left" w:pos="9187"/>
        </w:tabs>
        <w:jc w:val="left"/>
      </w:pPr>
      <w:r w:rsidRPr="007F1C55">
        <w:rPr>
          <w:b/>
        </w:rPr>
        <w:t>HISTORY OF LEGISLATIVE ACTIONS</w:t>
      </w:r>
    </w:p>
    <w:p w:rsidR="007F1C55" w:rsidRDefault="007F1C55" w:rsidP="007F1C55">
      <w:pPr>
        <w:widowControl w:val="0"/>
        <w:tabs>
          <w:tab w:val="center" w:pos="590"/>
          <w:tab w:val="center" w:pos="1440"/>
          <w:tab w:val="left" w:pos="1872"/>
          <w:tab w:val="left" w:pos="9187"/>
        </w:tabs>
        <w:jc w:val="left"/>
      </w:pPr>
    </w:p>
    <w:p w:rsidR="007F1C55" w:rsidRPr="007F1C55" w:rsidRDefault="007F1C55" w:rsidP="007F1C55">
      <w:pPr>
        <w:widowControl w:val="0"/>
        <w:tabs>
          <w:tab w:val="center" w:pos="590"/>
          <w:tab w:val="center" w:pos="1440"/>
          <w:tab w:val="left" w:pos="1872"/>
          <w:tab w:val="left" w:pos="9187"/>
        </w:tabs>
        <w:jc w:val="left"/>
      </w:pPr>
      <w:r w:rsidRPr="007F1C55">
        <w:rPr>
          <w:u w:val="single"/>
        </w:rPr>
        <w:tab/>
        <w:t>Date</w:t>
      </w:r>
      <w:r w:rsidRPr="007F1C55">
        <w:rPr>
          <w:u w:val="single"/>
        </w:rPr>
        <w:tab/>
        <w:t>Body</w:t>
      </w:r>
      <w:r w:rsidRPr="007F1C55">
        <w:rPr>
          <w:u w:val="single"/>
        </w:rPr>
        <w:tab/>
        <w:t>Action Description with journal page number</w:t>
      </w:r>
      <w:r w:rsidRPr="007F1C55">
        <w:rPr>
          <w:u w:val="single"/>
        </w:rPr>
        <w:tab/>
      </w:r>
    </w:p>
    <w:p w:rsidR="0051123E" w:rsidRDefault="0051123E" w:rsidP="0051123E">
      <w:pPr>
        <w:widowControl w:val="0"/>
        <w:tabs>
          <w:tab w:val="right" w:pos="1008"/>
          <w:tab w:val="left" w:pos="1152"/>
          <w:tab w:val="left" w:pos="1872"/>
          <w:tab w:val="left" w:pos="9187"/>
        </w:tabs>
        <w:ind w:left="2088" w:hanging="2088"/>
        <w:jc w:val="left"/>
      </w:pPr>
      <w:r>
        <w:tab/>
        <w:t>6/2/2010</w:t>
      </w:r>
      <w:r>
        <w:tab/>
        <w:t>House</w:t>
      </w:r>
      <w:r>
        <w:tab/>
      </w:r>
      <w:r w:rsidRPr="006555E7">
        <w:t xml:space="preserve">Introduced and adopted </w:t>
      </w:r>
      <w:hyperlink r:id="rId7" w:history="1">
        <w:r w:rsidRPr="00724675">
          <w:rPr>
            <w:rStyle w:val="Hyperlink"/>
          </w:rPr>
          <w:t>HJ</w:t>
        </w:r>
      </w:hyperlink>
      <w:r>
        <w:noBreakHyphen/>
      </w:r>
      <w:r w:rsidRPr="006555E7">
        <w:t>108</w:t>
      </w:r>
    </w:p>
    <w:p w:rsidR="0051123E" w:rsidRDefault="0051123E" w:rsidP="0051123E">
      <w:pPr>
        <w:widowControl w:val="0"/>
        <w:tabs>
          <w:tab w:val="right" w:pos="1008"/>
          <w:tab w:val="left" w:pos="1152"/>
          <w:tab w:val="left" w:pos="1872"/>
          <w:tab w:val="left" w:pos="9187"/>
        </w:tabs>
        <w:ind w:left="2088" w:hanging="2088"/>
        <w:jc w:val="left"/>
      </w:pPr>
    </w:p>
    <w:p w:rsidR="007F1C55" w:rsidRPr="007F1C55" w:rsidRDefault="007F1C55" w:rsidP="007F1C55">
      <w:pPr>
        <w:widowControl w:val="0"/>
        <w:tabs>
          <w:tab w:val="right" w:pos="1008"/>
          <w:tab w:val="left" w:pos="1152"/>
          <w:tab w:val="left" w:pos="1872"/>
          <w:tab w:val="left" w:pos="9187"/>
        </w:tabs>
        <w:ind w:left="2088" w:hanging="2088"/>
        <w:jc w:val="left"/>
      </w:pPr>
    </w:p>
    <w:p w:rsidR="007F1C55" w:rsidRDefault="007F1C55" w:rsidP="007F1C55">
      <w:r w:rsidRPr="007F1C55">
        <w:rPr>
          <w:b/>
        </w:rPr>
        <w:t>VERSIONS OF THIS BILL</w:t>
      </w:r>
    </w:p>
    <w:p w:rsidR="007F1C55" w:rsidRDefault="007F1C55" w:rsidP="007F1C55"/>
    <w:p w:rsidR="007F1C55" w:rsidRDefault="006C433C" w:rsidP="007F1C55">
      <w:hyperlink r:id="rId8" w:history="1">
        <w:r w:rsidR="007F1C55">
          <w:rPr>
            <w:rStyle w:val="Hyperlink"/>
          </w:rPr>
          <w:t>6/2/2010</w:t>
        </w:r>
      </w:hyperlink>
    </w:p>
    <w:p w:rsidR="007F1C55" w:rsidRDefault="007F1C55" w:rsidP="007F1C55"/>
    <w:p w:rsidR="007F1C55" w:rsidRDefault="007F1C55" w:rsidP="007F1C55">
      <w:pPr>
        <w:sectPr w:rsidR="007F1C55" w:rsidSect="007F1C55">
          <w:pgSz w:w="12240" w:h="15840" w:code="1"/>
          <w:pgMar w:top="1080" w:right="1440" w:bottom="1080" w:left="1440" w:header="720" w:footer="720" w:gutter="0"/>
          <w:cols w:space="720"/>
          <w:noEndnote/>
          <w:docGrid w:linePitch="360"/>
        </w:sectPr>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2C1441" w:rsidRDefault="002C144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C341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B44284">
        <w:rPr>
          <w:b/>
          <w:sz w:val="30"/>
          <w:szCs w:val="30"/>
        </w:rPr>
        <w:t>HOUSE RESOLUTION</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FD04E1" w:rsidRDefault="00A94000" w:rsidP="00FD04E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outlineLvl w:val="0"/>
      </w:pPr>
      <w:bookmarkStart w:id="3" w:name="titletop"/>
      <w:bookmarkEnd w:id="3"/>
      <w:r>
        <w:t xml:space="preserve">TO </w:t>
      </w:r>
      <w:r w:rsidR="00FD04E1">
        <w:t xml:space="preserve">CONGRATULATE </w:t>
      </w:r>
      <w:r w:rsidR="00BF3066">
        <w:t>DAVID L. EDM</w:t>
      </w:r>
      <w:r w:rsidR="00474865">
        <w:t>U</w:t>
      </w:r>
      <w:r w:rsidR="00BF3066">
        <w:t>NDS, SR., O</w:t>
      </w:r>
      <w:r w:rsidR="00FD04E1">
        <w:t xml:space="preserve">F </w:t>
      </w:r>
      <w:r w:rsidR="00BF3066">
        <w:t>ABBEVILLE</w:t>
      </w:r>
      <w:r w:rsidR="00FD04E1">
        <w:t xml:space="preserve"> COUNTY ON THE OCCASION OF HIS NINET</w:t>
      </w:r>
      <w:r w:rsidR="00BF3066">
        <w:t>IETH</w:t>
      </w:r>
      <w:r w:rsidR="00FD04E1">
        <w:t xml:space="preserve"> BIRTHDAY, AND TO WISH HIM A JOYOUS BIRTHDAY CELEBRATION AND CONTINUED HEALTH AND HAPPINESS.</w:t>
      </w:r>
    </w:p>
    <w:p w:rsidR="00B44284" w:rsidRDefault="00B44284"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677573" w:rsidRDefault="00B44284"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7573">
        <w:t xml:space="preserve">the members of the South Carolina House of Representatives are delighted to learn that </w:t>
      </w:r>
      <w:r w:rsidR="00474865">
        <w:t xml:space="preserve">David L. Edmunds, Sr., </w:t>
      </w:r>
      <w:r w:rsidR="00677573">
        <w:t xml:space="preserve">of </w:t>
      </w:r>
      <w:r w:rsidR="00474865">
        <w:t>Abbeville</w:t>
      </w:r>
      <w:r w:rsidR="00677573">
        <w:t xml:space="preserve"> County will celebrate his </w:t>
      </w:r>
      <w:r w:rsidR="00557A56">
        <w:t>ninetieth</w:t>
      </w:r>
      <w:r w:rsidR="00677573">
        <w:t xml:space="preserve"> birthday on</w:t>
      </w:r>
      <w:r w:rsidR="00677573" w:rsidRPr="007E3F93">
        <w:t xml:space="preserve"> </w:t>
      </w:r>
      <w:r w:rsidR="00474865">
        <w:t>June 5</w:t>
      </w:r>
      <w:r w:rsidR="00677573">
        <w:t>, 2010;</w:t>
      </w:r>
      <w:r w:rsidR="00677573" w:rsidRPr="007E3F93">
        <w:t xml:space="preserve"> an</w:t>
      </w:r>
      <w:r w:rsidR="00677573">
        <w:t>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Mr. </w:t>
      </w:r>
      <w:r w:rsidR="00036C31">
        <w:t>Edmunds</w:t>
      </w:r>
      <w:r>
        <w:t xml:space="preserve">, the son of </w:t>
      </w:r>
      <w:r w:rsidR="00036C31">
        <w:t>Andrew and Fannie Edmunds</w:t>
      </w:r>
      <w:r>
        <w:t xml:space="preserve">, came into this world on </w:t>
      </w:r>
      <w:r w:rsidR="00036C31">
        <w:t xml:space="preserve">June 5, </w:t>
      </w:r>
      <w:r>
        <w:t>19</w:t>
      </w:r>
      <w:r w:rsidR="00036C31">
        <w:t>20</w:t>
      </w:r>
      <w:r>
        <w:t>, in the early part of the twentieth century, and he has been witness to many of the incredible changes and developments that have come to this nation from that time into the twenty</w:t>
      </w:r>
      <w:r w:rsidR="00644B8A">
        <w:noBreakHyphen/>
      </w:r>
      <w:r>
        <w:t>first century;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Whereas, born</w:t>
      </w:r>
      <w:r w:rsidRPr="007E3F93">
        <w:t xml:space="preserve"> </w:t>
      </w:r>
      <w:r>
        <w:t xml:space="preserve">in </w:t>
      </w:r>
      <w:r w:rsidR="00DA6445">
        <w:t>McCormick County and raised in the community of Calhoun Falls</w:t>
      </w:r>
      <w:r w:rsidR="00036C31">
        <w:t xml:space="preserve">, </w:t>
      </w:r>
      <w:r w:rsidR="000E3E93">
        <w:t>t</w:t>
      </w:r>
      <w:r>
        <w:t xml:space="preserve">he young </w:t>
      </w:r>
      <w:r w:rsidR="00DA6445">
        <w:t>David</w:t>
      </w:r>
      <w:r>
        <w:t xml:space="preserve"> grew to manhood and answered the call of his country to serve in World War II</w:t>
      </w:r>
      <w:r w:rsidR="00036C31">
        <w:t>. He completed his 1944</w:t>
      </w:r>
      <w:r w:rsidR="00644B8A">
        <w:noBreakHyphen/>
      </w:r>
      <w:r w:rsidR="00036C31">
        <w:t xml:space="preserve">1946 tour of duty </w:t>
      </w:r>
      <w:r w:rsidR="00A557E6">
        <w:t xml:space="preserve">as a member of the United States Army </w:t>
      </w:r>
      <w:r w:rsidR="00036C31">
        <w:t xml:space="preserve">and was honorably discharged; </w:t>
      </w:r>
      <w:r>
        <w:t>and</w:t>
      </w:r>
    </w:p>
    <w:p w:rsidR="00ED653F" w:rsidRDefault="00ED653F"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ED653F"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677573">
        <w:t xml:space="preserve">after </w:t>
      </w:r>
      <w:r w:rsidR="00654E8A">
        <w:t>retiring from</w:t>
      </w:r>
      <w:r w:rsidR="00677573">
        <w:t xml:space="preserve"> his career with </w:t>
      </w:r>
      <w:r>
        <w:t xml:space="preserve">General Motors (Chevrolet Division) </w:t>
      </w:r>
      <w:r w:rsidR="00677573">
        <w:t xml:space="preserve">in </w:t>
      </w:r>
      <w:r>
        <w:t xml:space="preserve">Buffalo, New York, in 1973 </w:t>
      </w:r>
      <w:r w:rsidR="00677573">
        <w:t xml:space="preserve">he moved back to South Carolina, where he is presently a resident of </w:t>
      </w:r>
      <w:r>
        <w:t>Calhoun Falls</w:t>
      </w:r>
      <w:r w:rsidR="00677573">
        <w:t>;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w:t>
      </w:r>
      <w:r w:rsidR="00F60620">
        <w:t xml:space="preserve">Mr. Edmunds is the proud father of two children, Cheryl Edmunds Dublin and David L. Edmunds, Jr., </w:t>
      </w:r>
      <w:r w:rsidR="00D6074B">
        <w:t xml:space="preserve">who have </w:t>
      </w:r>
      <w:r>
        <w:t xml:space="preserve">given their </w:t>
      </w:r>
      <w:r w:rsidR="00F60620">
        <w:t>father</w:t>
      </w:r>
      <w:r>
        <w:t xml:space="preserve"> the joy of </w:t>
      </w:r>
      <w:r w:rsidR="00F60620">
        <w:t>five</w:t>
      </w:r>
      <w:r>
        <w:t xml:space="preserve"> grandchildren;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 xml:space="preserve">Whereas, an active member of </w:t>
      </w:r>
      <w:r w:rsidR="00FA5919">
        <w:t>Glover AME Church in Calhoun Falls</w:t>
      </w:r>
      <w:r>
        <w:t xml:space="preserve">, </w:t>
      </w:r>
      <w:r w:rsidR="007B77D6">
        <w:t xml:space="preserve">Mr. Edmunds </w:t>
      </w:r>
      <w:r w:rsidR="00FA5919">
        <w:t xml:space="preserve">serves as a member of the </w:t>
      </w:r>
      <w:r w:rsidR="006A4430">
        <w:t xml:space="preserve">church’s </w:t>
      </w:r>
      <w:r w:rsidR="00FA5919">
        <w:t>steward, trustee, and usher boards</w:t>
      </w:r>
      <w:r w:rsidR="007B77D6">
        <w:t xml:space="preserve">. He is also </w:t>
      </w:r>
      <w:r w:rsidR="00FA5919">
        <w:t>a member of American Legion Bennett Wells Post 1780</w:t>
      </w:r>
      <w:r>
        <w:t>; and</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 xml:space="preserve">Whereas, the House of Representatives is pleased to honor this son of South Carolina at the celebration of his </w:t>
      </w:r>
      <w:r w:rsidR="00557A56">
        <w:t>ninetieth</w:t>
      </w:r>
      <w:r>
        <w:t xml:space="preserve"> birthday and joins with his family and friends in congratulating him on reaching this extraordinary milestone. Now, therefore,</w:t>
      </w: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Be it resolved by the House of Representatives:</w:t>
      </w: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That the members of the South Carolina House of Representatives, by this resolution, congratulate </w:t>
      </w:r>
      <w:r w:rsidR="007128B0">
        <w:t xml:space="preserve">David L. Edmunds, Sr.,  of Abbeville </w:t>
      </w:r>
      <w:r>
        <w:t xml:space="preserve">County on the occasion of his </w:t>
      </w:r>
      <w:r w:rsidR="00557A56">
        <w:t>ninetieth</w:t>
      </w:r>
      <w:r>
        <w:t xml:space="preserve"> birthday, and </w:t>
      </w:r>
      <w:r w:rsidRPr="007E3F93">
        <w:t>wish h</w:t>
      </w:r>
      <w:r>
        <w:t>im</w:t>
      </w:r>
      <w:r w:rsidRPr="007E3F93">
        <w:t xml:space="preserve"> a joyous birthday celebration and continued health and happiness.</w:t>
      </w:r>
    </w:p>
    <w:p w:rsidR="00677573" w:rsidRPr="007E3F9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677573" w:rsidRDefault="00677573" w:rsidP="00677573">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sidRPr="007E3F93">
        <w:t xml:space="preserve">Be it further resolved that a copy of this resolution be </w:t>
      </w:r>
      <w:r>
        <w:t>provided</w:t>
      </w:r>
      <w:r w:rsidRPr="007E3F93">
        <w:t xml:space="preserve"> to </w:t>
      </w:r>
      <w:r w:rsidR="007128B0">
        <w:t>David L. Edmunds, Sr</w:t>
      </w:r>
      <w:r w:rsidRPr="007E3F93">
        <w:t>.</w:t>
      </w:r>
    </w:p>
    <w:p w:rsidR="009C3415" w:rsidRDefault="00644B8A" w:rsidP="00F07052">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C3415" w:rsidRDefault="009C3415" w:rsidP="007F1C55">
      <w:pPr>
        <w:suppressAutoHyphens/>
      </w:pPr>
    </w:p>
    <w:sectPr w:rsidR="009C3415" w:rsidSect="007F1C55">
      <w:footerReference w:type="default" r:id="rId9"/>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B44284" w:rsidRDefault="00B44284" w:rsidP="009F0C77">
      <w:r>
        <w:separator/>
      </w:r>
    </w:p>
  </w:endnote>
  <w:endnote w:type="continuationSeparator" w:id="0">
    <w:p w:rsidR="00B44284" w:rsidRDefault="00B44284"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3050E2C3-D38E-410C-90A0-F3633B6BBBAA}"/>
    <w:embedBold r:id="rId2" w:fontKey="{29827E9B-5F9F-44FC-81E2-F841B1ADE0DF}"/>
  </w:font>
  <w:font w:name="Calibri">
    <w:panose1 w:val="020F0502020204030204"/>
    <w:charset w:val="00"/>
    <w:family w:val="swiss"/>
    <w:pitch w:val="variable"/>
    <w:sig w:usb0="E10002FF" w:usb1="4000ACFF" w:usb2="00000009" w:usb3="00000000" w:csb0="0000019F" w:csb1="00000000"/>
    <w:embedRegular r:id="rId3" w:fontKey="{6924288E-38F9-4994-AEC3-11391805B160}"/>
  </w:font>
  <w:font w:name="Tahoma">
    <w:panose1 w:val="020B0604030504040204"/>
    <w:charset w:val="00"/>
    <w:family w:val="swiss"/>
    <w:pitch w:val="variable"/>
    <w:sig w:usb0="21002A87" w:usb1="80000000" w:usb2="00000008" w:usb3="00000000" w:csb0="000101FF" w:csb1="00000000"/>
    <w:embedRegular r:id="rId4" w:fontKey="{183330D1-579C-4565-9D8D-36C53674BEBC}"/>
  </w:font>
  <w:font w:name="Cambria">
    <w:panose1 w:val="02040503050406030204"/>
    <w:charset w:val="00"/>
    <w:family w:val="roman"/>
    <w:pitch w:val="variable"/>
    <w:sig w:usb0="E00002FF" w:usb1="400004FF" w:usb2="00000000" w:usb3="00000000" w:csb0="0000019F" w:csb1="00000000"/>
    <w:embedRegular r:id="rId5" w:fontKey="{EFAB192F-FA63-43F8-8557-9573B0F9FDB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7F1C55" w:rsidRPr="009C3415" w:rsidRDefault="007F1C55" w:rsidP="009C3415">
    <w:pPr>
      <w:pStyle w:val="Footer"/>
      <w:tabs>
        <w:tab w:val="clear" w:pos="4680"/>
        <w:tab w:val="clear" w:pos="9360"/>
        <w:tab w:val="center" w:pos="2995"/>
      </w:tabs>
      <w:spacing w:before="120"/>
    </w:pPr>
    <w:r>
      <w:t>[5073]</w:t>
    </w:r>
    <w:r>
      <w:tab/>
    </w:r>
    <w:r w:rsidR="006C433C">
      <w:fldChar w:fldCharType="begin"/>
    </w:r>
    <w:r w:rsidR="006C433C">
      <w:instrText xml:space="preserve"> PAGE  \* MERGEFORMAT </w:instrText>
    </w:r>
    <w:r w:rsidR="006C433C">
      <w:fldChar w:fldCharType="separate"/>
    </w:r>
    <w:r w:rsidR="006C433C">
      <w:rPr>
        <w:noProof/>
      </w:rPr>
      <w:t>1</w:t>
    </w:r>
    <w:r w:rsidR="006C433C">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B44284" w:rsidRDefault="00B44284" w:rsidP="009F0C77">
      <w:r>
        <w:separator/>
      </w:r>
    </w:p>
  </w:footnote>
  <w:footnote w:type="continuationSeparator" w:id="0">
    <w:p w:rsidR="00B44284" w:rsidRDefault="00B44284"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compatSetting w:name="compatibilityMode" w:uri="http://schemas.microsoft.com/office/word" w:val="12"/>
  </w:compat>
  <w:docVars>
    <w:docVar w:name="body" w:val="h"/>
    <w:docVar w:name="clipname" w:val="1320CM10"/>
    <w:docVar w:name="CoverBillType" w:val="r"/>
    <w:docVar w:name="docpath" w:val="L:\Council\bills\RM\1320CM10.DOCX"/>
    <w:docVar w:name="dvBillNumber" w:val="5073"/>
    <w:docVar w:name="dvBillNumberPrefix" w:val="H. "/>
    <w:docVar w:name="dvOriginalBody" w:val="House"/>
    <w:docVar w:name="dvSteno" w:val="RM"/>
    <w:docVar w:name="NameofBody" w:val="h"/>
    <w:docVar w:name="vgroup2" w:val="Council"/>
  </w:docVars>
  <w:rsids>
    <w:rsidRoot w:val="00E81663"/>
    <w:rsid w:val="00011869"/>
    <w:rsid w:val="0002140B"/>
    <w:rsid w:val="00036C31"/>
    <w:rsid w:val="00092510"/>
    <w:rsid w:val="000E1785"/>
    <w:rsid w:val="000E3E93"/>
    <w:rsid w:val="000F40FA"/>
    <w:rsid w:val="0010776B"/>
    <w:rsid w:val="00133E66"/>
    <w:rsid w:val="001435A3"/>
    <w:rsid w:val="00186C11"/>
    <w:rsid w:val="001A4DA2"/>
    <w:rsid w:val="001D08F2"/>
    <w:rsid w:val="001D525B"/>
    <w:rsid w:val="001D7F4F"/>
    <w:rsid w:val="001F61C7"/>
    <w:rsid w:val="002321B6"/>
    <w:rsid w:val="00250967"/>
    <w:rsid w:val="002543C8"/>
    <w:rsid w:val="00284AAE"/>
    <w:rsid w:val="002C1441"/>
    <w:rsid w:val="002E5912"/>
    <w:rsid w:val="00325348"/>
    <w:rsid w:val="0032732C"/>
    <w:rsid w:val="00336AD0"/>
    <w:rsid w:val="0037079A"/>
    <w:rsid w:val="003D01E8"/>
    <w:rsid w:val="003E5288"/>
    <w:rsid w:val="003F6D79"/>
    <w:rsid w:val="0041760A"/>
    <w:rsid w:val="00417C01"/>
    <w:rsid w:val="00461309"/>
    <w:rsid w:val="00474865"/>
    <w:rsid w:val="004809EE"/>
    <w:rsid w:val="004E7D54"/>
    <w:rsid w:val="0051123E"/>
    <w:rsid w:val="005273C6"/>
    <w:rsid w:val="00530A69"/>
    <w:rsid w:val="00545593"/>
    <w:rsid w:val="00557A56"/>
    <w:rsid w:val="0057071C"/>
    <w:rsid w:val="0057257D"/>
    <w:rsid w:val="00577C6C"/>
    <w:rsid w:val="005C2FE2"/>
    <w:rsid w:val="005E2BC9"/>
    <w:rsid w:val="005F1E0F"/>
    <w:rsid w:val="00605102"/>
    <w:rsid w:val="006215AA"/>
    <w:rsid w:val="00622F66"/>
    <w:rsid w:val="00644B8A"/>
    <w:rsid w:val="00654E8A"/>
    <w:rsid w:val="00672A1A"/>
    <w:rsid w:val="00677573"/>
    <w:rsid w:val="006913C9"/>
    <w:rsid w:val="0069470D"/>
    <w:rsid w:val="006A39CE"/>
    <w:rsid w:val="006A4430"/>
    <w:rsid w:val="006C433C"/>
    <w:rsid w:val="007128B0"/>
    <w:rsid w:val="00724675"/>
    <w:rsid w:val="00734F00"/>
    <w:rsid w:val="00770C49"/>
    <w:rsid w:val="007A70AE"/>
    <w:rsid w:val="007B77D6"/>
    <w:rsid w:val="007F1C55"/>
    <w:rsid w:val="008362E8"/>
    <w:rsid w:val="00880979"/>
    <w:rsid w:val="008A1768"/>
    <w:rsid w:val="008F4429"/>
    <w:rsid w:val="0094021A"/>
    <w:rsid w:val="009C3415"/>
    <w:rsid w:val="009C6A0B"/>
    <w:rsid w:val="009F0C77"/>
    <w:rsid w:val="009F4DD1"/>
    <w:rsid w:val="00A344D1"/>
    <w:rsid w:val="00A41684"/>
    <w:rsid w:val="00A465DE"/>
    <w:rsid w:val="00A557E6"/>
    <w:rsid w:val="00A64E80"/>
    <w:rsid w:val="00A72BCD"/>
    <w:rsid w:val="00A741D9"/>
    <w:rsid w:val="00A833AB"/>
    <w:rsid w:val="00A94000"/>
    <w:rsid w:val="00A9741D"/>
    <w:rsid w:val="00AD4B17"/>
    <w:rsid w:val="00B412D4"/>
    <w:rsid w:val="00B44284"/>
    <w:rsid w:val="00BE3C22"/>
    <w:rsid w:val="00BF3066"/>
    <w:rsid w:val="00C0345E"/>
    <w:rsid w:val="00C3483A"/>
    <w:rsid w:val="00C74E9D"/>
    <w:rsid w:val="00C82FD3"/>
    <w:rsid w:val="00C92819"/>
    <w:rsid w:val="00CB6DD1"/>
    <w:rsid w:val="00CC6B7B"/>
    <w:rsid w:val="00CD2089"/>
    <w:rsid w:val="00D6074B"/>
    <w:rsid w:val="00D73A67"/>
    <w:rsid w:val="00D970A9"/>
    <w:rsid w:val="00DA452E"/>
    <w:rsid w:val="00DA6445"/>
    <w:rsid w:val="00DC1285"/>
    <w:rsid w:val="00DF3845"/>
    <w:rsid w:val="00E41911"/>
    <w:rsid w:val="00E41EF7"/>
    <w:rsid w:val="00E47D24"/>
    <w:rsid w:val="00E81663"/>
    <w:rsid w:val="00E92EEF"/>
    <w:rsid w:val="00E96CCD"/>
    <w:rsid w:val="00ED653F"/>
    <w:rsid w:val="00EF54B4"/>
    <w:rsid w:val="00F07052"/>
    <w:rsid w:val="00F24442"/>
    <w:rsid w:val="00F50AE3"/>
    <w:rsid w:val="00F60620"/>
    <w:rsid w:val="00F67CF1"/>
    <w:rsid w:val="00F76832"/>
    <w:rsid w:val="00F840F0"/>
    <w:rsid w:val="00FA5919"/>
    <w:rsid w:val="00FB0D0D"/>
    <w:rsid w:val="00FB43B4"/>
    <w:rsid w:val="00FD04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15:docId w15:val="{549CE040-3EC7-4DDF-B608-89096FF07A5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02140B"/>
    <w:rPr>
      <w:rFonts w:ascii="Tahoma" w:hAnsi="Tahoma" w:cs="Tahoma"/>
      <w:sz w:val="16"/>
      <w:szCs w:val="16"/>
    </w:rPr>
  </w:style>
  <w:style w:type="character" w:customStyle="1" w:styleId="BalloonTextChar">
    <w:name w:val="Balloon Text Char"/>
    <w:basedOn w:val="DefaultParagraphFont"/>
    <w:link w:val="BalloonText"/>
    <w:uiPriority w:val="99"/>
    <w:semiHidden/>
    <w:rsid w:val="0002140B"/>
    <w:rPr>
      <w:rFonts w:ascii="Tahoma" w:eastAsia="Times New Roman" w:hAnsi="Tahoma" w:cs="Tahoma"/>
      <w:sz w:val="16"/>
      <w:szCs w:val="16"/>
    </w:rPr>
  </w:style>
  <w:style w:type="character" w:styleId="Hyperlink">
    <w:name w:val="Hyperlink"/>
    <w:basedOn w:val="DefaultParagraphFont"/>
    <w:uiPriority w:val="99"/>
    <w:unhideWhenUsed/>
    <w:rsid w:val="007F1C55"/>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file:///p:\pprever\2009-10\5073_20100602.docx" TargetMode="External"/><Relationship Id="rId3" Type="http://schemas.openxmlformats.org/officeDocument/2006/relationships/settings" Target="settings.xml"/><Relationship Id="rId7" Type="http://schemas.openxmlformats.org/officeDocument/2006/relationships/hyperlink" Target="file:///h:\HJ%20Archive\2010\06-02-10.docx" TargetMode="Externa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11" Type="http://schemas.openxmlformats.org/officeDocument/2006/relationships/theme" Target="theme/theme1.xml"/><Relationship Id="rId5" Type="http://schemas.openxmlformats.org/officeDocument/2006/relationships/footnotes" Target="footnotes.xml"/><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29D3A11-E83E-4D27-84F0-5D70BBDE636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AE0EA9D0.dotm</Template>
  <TotalTime>0</TotalTime>
  <Pages>3</Pages>
  <Words>576</Words>
  <Characters>3201</Characters>
  <Application>Microsoft Office Word</Application>
  <DocSecurity>0</DocSecurity>
  <Lines>102</Lines>
  <Paragraphs>28</Paragraphs>
  <ScaleCrop>false</ScaleCrop>
  <Company> </Company>
  <LinksUpToDate>false</LinksUpToDate>
  <CharactersWithSpaces>3751</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5073: David L. Edmunds - South Carolina Legislature Online</dc:title>
  <dc:subject/>
  <dc:creator>rosannemcdowell</dc:creator>
  <cp:keywords/>
  <dc:description/>
  <cp:lastModifiedBy>N Cumfer</cp:lastModifiedBy>
  <cp:revision>7</cp:revision>
  <cp:lastPrinted>2010-06-02T19:27:00Z</cp:lastPrinted>
  <dcterms:created xsi:type="dcterms:W3CDTF">2010-06-02T20:37:00Z</dcterms:created>
  <dcterms:modified xsi:type="dcterms:W3CDTF">2014-11-24T16:41:00Z</dcterms:modified>
</cp:coreProperties>
</file>