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83B" w:rsidRDefault="0033783B" w:rsidP="0033783B">
      <w:pPr>
        <w:widowControl w:val="0"/>
        <w:jc w:val="center"/>
      </w:pPr>
      <w:bookmarkStart w:id="0" w:name="_GoBack"/>
      <w:bookmarkEnd w:id="0"/>
      <w:r w:rsidRPr="0033783B">
        <w:rPr>
          <w:b/>
        </w:rPr>
        <w:t>South Carolina General Assembly</w:t>
      </w:r>
    </w:p>
    <w:p w:rsidR="0033783B" w:rsidRDefault="0033783B" w:rsidP="0033783B">
      <w:pPr>
        <w:widowControl w:val="0"/>
        <w:jc w:val="center"/>
      </w:pPr>
      <w:r>
        <w:t>118th Session, 2009-2010</w:t>
      </w:r>
    </w:p>
    <w:p w:rsidR="0033783B" w:rsidRDefault="0033783B" w:rsidP="0033783B">
      <w:pPr>
        <w:widowControl w:val="0"/>
        <w:jc w:val="left"/>
      </w:pPr>
    </w:p>
    <w:p w:rsidR="0033783B" w:rsidRDefault="0033783B" w:rsidP="0033783B">
      <w:pPr>
        <w:widowControl w:val="0"/>
        <w:jc w:val="left"/>
        <w:rPr>
          <w:b/>
        </w:rPr>
      </w:pPr>
      <w:r w:rsidRPr="0033783B">
        <w:rPr>
          <w:b/>
        </w:rPr>
        <w:t>H. 5117</w:t>
      </w:r>
    </w:p>
    <w:p w:rsidR="0033783B" w:rsidRDefault="0033783B" w:rsidP="0033783B">
      <w:pPr>
        <w:widowControl w:val="0"/>
        <w:jc w:val="left"/>
        <w:rPr>
          <w:b/>
        </w:rPr>
      </w:pPr>
    </w:p>
    <w:p w:rsidR="0033783B" w:rsidRDefault="0033783B" w:rsidP="0033783B">
      <w:pPr>
        <w:widowControl w:val="0"/>
        <w:jc w:val="left"/>
      </w:pPr>
      <w:r w:rsidRPr="0033783B">
        <w:rPr>
          <w:b/>
        </w:rPr>
        <w:t>STATUS INFORMATION</w:t>
      </w:r>
    </w:p>
    <w:p w:rsidR="0033783B" w:rsidRDefault="0033783B" w:rsidP="0033783B">
      <w:pPr>
        <w:widowControl w:val="0"/>
        <w:jc w:val="left"/>
      </w:pPr>
    </w:p>
    <w:p w:rsidR="0033783B" w:rsidRDefault="0033783B" w:rsidP="0033783B">
      <w:pPr>
        <w:widowControl w:val="0"/>
        <w:jc w:val="left"/>
      </w:pPr>
      <w:r>
        <w:t>House Resolution</w:t>
      </w:r>
    </w:p>
    <w:p w:rsidR="0033783B" w:rsidRDefault="0033783B" w:rsidP="0033783B">
      <w:pPr>
        <w:widowControl w:val="0"/>
        <w:jc w:val="left"/>
      </w:pPr>
      <w:r>
        <w:t>Sponsors: Rep. Mitchell</w:t>
      </w:r>
    </w:p>
    <w:p w:rsidR="0033783B" w:rsidRDefault="0033783B" w:rsidP="0033783B">
      <w:pPr>
        <w:widowControl w:val="0"/>
        <w:jc w:val="left"/>
      </w:pPr>
      <w:r>
        <w:t>Document Path: l:\council\bills\swb\9815cm10.docx</w:t>
      </w:r>
    </w:p>
    <w:p w:rsidR="0033783B" w:rsidRDefault="0033783B" w:rsidP="0033783B">
      <w:pPr>
        <w:widowControl w:val="0"/>
        <w:jc w:val="left"/>
      </w:pPr>
    </w:p>
    <w:p w:rsidR="0033783B" w:rsidRDefault="0033783B" w:rsidP="0033783B">
      <w:pPr>
        <w:widowControl w:val="0"/>
        <w:jc w:val="left"/>
      </w:pPr>
      <w:r>
        <w:t>Introduced in the House on June 29, 2010</w:t>
      </w:r>
    </w:p>
    <w:p w:rsidR="0033783B" w:rsidRDefault="0033783B" w:rsidP="0033783B">
      <w:pPr>
        <w:widowControl w:val="0"/>
        <w:jc w:val="left"/>
      </w:pPr>
      <w:r>
        <w:t>Adopted by the House on June 29, 2010</w:t>
      </w:r>
    </w:p>
    <w:p w:rsidR="0033783B" w:rsidRDefault="0033783B" w:rsidP="0033783B">
      <w:pPr>
        <w:widowControl w:val="0"/>
        <w:jc w:val="left"/>
      </w:pPr>
    </w:p>
    <w:p w:rsidR="0033783B" w:rsidRDefault="0033783B" w:rsidP="0033783B">
      <w:pPr>
        <w:widowControl w:val="0"/>
        <w:jc w:val="left"/>
      </w:pPr>
      <w:r>
        <w:t xml:space="preserve">Summary: </w:t>
      </w:r>
      <w:r w:rsidR="008A523B">
        <w:t>Regenesis Health Care, Inc.</w:t>
      </w:r>
    </w:p>
    <w:p w:rsidR="0033783B" w:rsidRDefault="0033783B" w:rsidP="0033783B">
      <w:pPr>
        <w:widowControl w:val="0"/>
        <w:jc w:val="left"/>
      </w:pPr>
    </w:p>
    <w:p w:rsidR="0033783B" w:rsidRDefault="0033783B" w:rsidP="0033783B">
      <w:pPr>
        <w:widowControl w:val="0"/>
        <w:jc w:val="left"/>
      </w:pPr>
    </w:p>
    <w:p w:rsidR="0033783B" w:rsidRDefault="0033783B" w:rsidP="0033783B">
      <w:pPr>
        <w:widowControl w:val="0"/>
        <w:tabs>
          <w:tab w:val="center" w:pos="590"/>
          <w:tab w:val="center" w:pos="1440"/>
          <w:tab w:val="left" w:pos="1872"/>
          <w:tab w:val="left" w:pos="9187"/>
        </w:tabs>
        <w:jc w:val="left"/>
      </w:pPr>
      <w:r w:rsidRPr="0033783B">
        <w:rPr>
          <w:b/>
        </w:rPr>
        <w:t>HISTORY OF LEGISLATIVE ACTIONS</w:t>
      </w:r>
    </w:p>
    <w:p w:rsidR="0033783B" w:rsidRDefault="0033783B" w:rsidP="0033783B">
      <w:pPr>
        <w:widowControl w:val="0"/>
        <w:tabs>
          <w:tab w:val="center" w:pos="590"/>
          <w:tab w:val="center" w:pos="1440"/>
          <w:tab w:val="left" w:pos="1872"/>
          <w:tab w:val="left" w:pos="9187"/>
        </w:tabs>
        <w:jc w:val="left"/>
      </w:pPr>
    </w:p>
    <w:p w:rsidR="0033783B" w:rsidRPr="0033783B" w:rsidRDefault="0033783B" w:rsidP="0033783B">
      <w:pPr>
        <w:widowControl w:val="0"/>
        <w:tabs>
          <w:tab w:val="center" w:pos="590"/>
          <w:tab w:val="center" w:pos="1440"/>
          <w:tab w:val="left" w:pos="1872"/>
          <w:tab w:val="left" w:pos="9187"/>
        </w:tabs>
        <w:jc w:val="left"/>
      </w:pPr>
      <w:r w:rsidRPr="0033783B">
        <w:rPr>
          <w:u w:val="single"/>
        </w:rPr>
        <w:tab/>
        <w:t>Date</w:t>
      </w:r>
      <w:r w:rsidRPr="0033783B">
        <w:rPr>
          <w:u w:val="single"/>
        </w:rPr>
        <w:tab/>
        <w:t>Body</w:t>
      </w:r>
      <w:r w:rsidRPr="0033783B">
        <w:rPr>
          <w:u w:val="single"/>
        </w:rPr>
        <w:tab/>
        <w:t>Action Description with journal page number</w:t>
      </w:r>
      <w:r w:rsidRPr="0033783B">
        <w:rPr>
          <w:u w:val="single"/>
        </w:rPr>
        <w:tab/>
      </w:r>
    </w:p>
    <w:p w:rsidR="00CA0E58" w:rsidRDefault="00CA0E58" w:rsidP="00CA0E58">
      <w:pPr>
        <w:widowControl w:val="0"/>
        <w:tabs>
          <w:tab w:val="right" w:pos="1008"/>
          <w:tab w:val="left" w:pos="1152"/>
          <w:tab w:val="left" w:pos="1872"/>
          <w:tab w:val="left" w:pos="9187"/>
        </w:tabs>
        <w:ind w:left="2088" w:hanging="2088"/>
        <w:jc w:val="left"/>
      </w:pPr>
      <w:r>
        <w:tab/>
        <w:t>6/29/2010</w:t>
      </w:r>
      <w:r>
        <w:tab/>
        <w:t>House</w:t>
      </w:r>
      <w:r>
        <w:tab/>
      </w:r>
      <w:r w:rsidRPr="00627B54">
        <w:t xml:space="preserve">Introduced and adopted </w:t>
      </w:r>
      <w:hyperlink r:id="rId7" w:history="1">
        <w:r w:rsidRPr="00D064CA">
          <w:rPr>
            <w:rStyle w:val="Hyperlink"/>
          </w:rPr>
          <w:t>HJ</w:t>
        </w:r>
      </w:hyperlink>
      <w:r>
        <w:noBreakHyphen/>
      </w:r>
      <w:r w:rsidRPr="00627B54">
        <w:t>33</w:t>
      </w:r>
    </w:p>
    <w:p w:rsidR="00CA0E58" w:rsidRDefault="00CA0E58" w:rsidP="00CA0E58">
      <w:pPr>
        <w:widowControl w:val="0"/>
        <w:tabs>
          <w:tab w:val="right" w:pos="1008"/>
          <w:tab w:val="left" w:pos="1152"/>
          <w:tab w:val="left" w:pos="1872"/>
          <w:tab w:val="left" w:pos="9187"/>
        </w:tabs>
        <w:ind w:left="2088" w:hanging="2088"/>
        <w:jc w:val="left"/>
      </w:pPr>
    </w:p>
    <w:p w:rsidR="0033783B" w:rsidRPr="0033783B" w:rsidRDefault="0033783B" w:rsidP="0033783B">
      <w:pPr>
        <w:widowControl w:val="0"/>
        <w:tabs>
          <w:tab w:val="right" w:pos="1008"/>
          <w:tab w:val="left" w:pos="1152"/>
          <w:tab w:val="left" w:pos="1872"/>
          <w:tab w:val="left" w:pos="9187"/>
        </w:tabs>
        <w:ind w:left="2088" w:hanging="2088"/>
        <w:jc w:val="left"/>
      </w:pPr>
    </w:p>
    <w:p w:rsidR="0033783B" w:rsidRDefault="0033783B" w:rsidP="0033783B">
      <w:r w:rsidRPr="0033783B">
        <w:rPr>
          <w:b/>
        </w:rPr>
        <w:t>VERSIONS OF THIS BILL</w:t>
      </w:r>
    </w:p>
    <w:p w:rsidR="0033783B" w:rsidRDefault="0033783B" w:rsidP="0033783B"/>
    <w:p w:rsidR="0033783B" w:rsidRDefault="00FA1130" w:rsidP="0033783B">
      <w:hyperlink r:id="rId8" w:history="1">
        <w:r w:rsidR="0033783B">
          <w:rPr>
            <w:rStyle w:val="Hyperlink"/>
          </w:rPr>
          <w:t>6/29/2010</w:t>
        </w:r>
      </w:hyperlink>
    </w:p>
    <w:p w:rsidR="0033783B" w:rsidRDefault="0033783B" w:rsidP="0033783B"/>
    <w:p w:rsidR="0033783B" w:rsidRDefault="0033783B" w:rsidP="0033783B">
      <w:pPr>
        <w:sectPr w:rsidR="0033783B" w:rsidSect="0033783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03D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RECOGNIZING REGENESIS HEALTH CARE, INC., (RHC) AS A LEADING PROVIDER OF PRIMARY AND PREVENTIVE HEALTHCARE SERVICES TO THE RESIDENTS OF SPARTANBURG AND CHEROKEE COUNTIES AND WISHING RHC</w:t>
      </w:r>
      <w:r w:rsidR="00914479">
        <w:t xml:space="preserve"> MUCH SUCCESS</w:t>
      </w:r>
      <w:r>
        <w:t xml:space="preserve"> AS IT HOSTS ITS FIFTH ANNUAL BACK TO SCHOOL HEALTH FAIR.</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1B3F"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D11BD">
        <w:t xml:space="preserve"> ReG</w:t>
      </w:r>
      <w:r w:rsidR="00ED1B3F">
        <w:t xml:space="preserve">enesis Health Care, Inc., (RHC) is a community health center committed to the reclamation and preservation of </w:t>
      </w:r>
      <w:r w:rsidR="003D6F3A">
        <w:t>health and wellness to the unde</w:t>
      </w:r>
      <w:r w:rsidR="00914479">
        <w:t>r</w:t>
      </w:r>
      <w:r w:rsidR="00ED1B3F">
        <w:t>served citizens of Spartanburg and Cherokee Counties;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RHC is hosting its fifth annual Back to School Health Fair this summer that will prepare unde</w:t>
      </w:r>
      <w:r w:rsidR="00914479">
        <w:t>r</w:t>
      </w:r>
      <w:r>
        <w:t>served and uninsured children residing in Spartanburg</w:t>
      </w:r>
      <w:r w:rsidR="00914479">
        <w:t xml:space="preserve"> and Cherokee</w:t>
      </w:r>
      <w:r>
        <w:t xml:space="preserve"> Count</w:t>
      </w:r>
      <w:r w:rsidR="00914479">
        <w:t>ies</w:t>
      </w:r>
      <w:r>
        <w:t xml:space="preserve"> for a healthy and successful return to school;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RHC will be joined by numerous community partners to conduct health screening services during the Back to School Health Fair.  In addition, various school supplies will be distributed to needy children during this event;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past four years this event has been a phenomenally successful and worthwhile endeavor; and</w:t>
      </w:r>
    </w:p>
    <w:p w:rsidR="00ED1B3F"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ED1B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w:t>
      </w:r>
      <w:r w:rsidR="00914479">
        <w:t>House of Representatives</w:t>
      </w:r>
      <w:r w:rsidR="003D6F3A">
        <w:t xml:space="preserve"> are confident that this year</w:t>
      </w:r>
      <w:r w:rsidR="00B41445" w:rsidRPr="00B41445">
        <w:t>’</w:t>
      </w:r>
      <w:r w:rsidR="003D6F3A">
        <w:t xml:space="preserve">s event will be </w:t>
      </w:r>
      <w:r w:rsidR="0063222B">
        <w:t xml:space="preserve">as </w:t>
      </w:r>
      <w:r w:rsidR="003D6F3A">
        <w:t xml:space="preserve">successful as the previous four events. </w:t>
      </w:r>
      <w:r w:rsidR="00B103D4">
        <w:t xml:space="preserve"> Now, therefore,</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3D6F3A">
        <w:t xml:space="preserve"> the members of the South Carolina House of Representatives, by this resolution, recognize Re</w:t>
      </w:r>
      <w:r w:rsidR="00CD11BD">
        <w:t>G</w:t>
      </w:r>
      <w:r w:rsidR="003D6F3A">
        <w:t>enesis Health Care, Inc., (RHC) as a leading provider of primary and preventive healthcare services to the residents of Spartanburg and Cherokee Counties and wish RHC much success as it hosts its fifth annual Back to School Health Fair.</w:t>
      </w:r>
    </w:p>
    <w:p w:rsidR="00B103D4"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03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D6F3A">
        <w:t xml:space="preserve">presented </w:t>
      </w:r>
      <w:r>
        <w:t>to</w:t>
      </w:r>
      <w:r w:rsidR="003D6F3A">
        <w:t xml:space="preserve"> George Newby, Jr., Chief Executive Officer, Re</w:t>
      </w:r>
      <w:r w:rsidR="00CD11BD">
        <w:t>G</w:t>
      </w:r>
      <w:r w:rsidR="003D6F3A">
        <w:t>enesis Community Health Care</w:t>
      </w:r>
      <w:r w:rsidR="0063222B">
        <w:t>, Inc</w:t>
      </w:r>
      <w:r w:rsidR="003D6F3A">
        <w:t>.</w:t>
      </w:r>
    </w:p>
    <w:p w:rsidR="00B227BB" w:rsidRDefault="00B4144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7BB" w:rsidRDefault="00B227BB" w:rsidP="0033783B">
      <w:pPr>
        <w:suppressAutoHyphens/>
      </w:pPr>
    </w:p>
    <w:sectPr w:rsidR="00B227BB" w:rsidSect="0033783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B3F" w:rsidRDefault="00ED1B3F" w:rsidP="009F0C77">
      <w:r>
        <w:separator/>
      </w:r>
    </w:p>
  </w:endnote>
  <w:endnote w:type="continuationSeparator" w:id="0">
    <w:p w:rsidR="00ED1B3F" w:rsidRDefault="00ED1B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279E895-7A0F-4F39-BB26-66B76D0A3DF5}"/>
    <w:embedBold r:id="rId2" w:fontKey="{9BC5098A-A469-4ACA-818A-CFCA82929D94}"/>
  </w:font>
  <w:font w:name="Calibri">
    <w:panose1 w:val="020F0502020204030204"/>
    <w:charset w:val="00"/>
    <w:family w:val="swiss"/>
    <w:pitch w:val="variable"/>
    <w:sig w:usb0="E10002FF" w:usb1="4000ACFF" w:usb2="00000009" w:usb3="00000000" w:csb0="0000019F" w:csb1="00000000"/>
    <w:embedRegular r:id="rId3" w:fontKey="{00E3A4DD-5127-460A-9B9E-49DE4A9B12A4}"/>
  </w:font>
  <w:font w:name="Tahoma">
    <w:panose1 w:val="020B0604030504040204"/>
    <w:charset w:val="00"/>
    <w:family w:val="swiss"/>
    <w:pitch w:val="variable"/>
    <w:sig w:usb0="21002A87" w:usb1="80000000" w:usb2="00000008" w:usb3="00000000" w:csb0="000101FF" w:csb1="00000000"/>
    <w:embedRegular r:id="rId4" w:fontKey="{C5836297-5B01-4A04-9FE3-BEB0C3A122D8}"/>
  </w:font>
  <w:font w:name="Cambria">
    <w:panose1 w:val="02040503050406030204"/>
    <w:charset w:val="00"/>
    <w:family w:val="roman"/>
    <w:pitch w:val="variable"/>
    <w:sig w:usb0="E00002FF" w:usb1="400004FF" w:usb2="00000000" w:usb3="00000000" w:csb0="0000019F" w:csb1="00000000"/>
    <w:embedRegular r:id="rId5" w:fontKey="{8E8E7C75-7599-46F3-A476-34230DEFE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83B" w:rsidRPr="00B227BB" w:rsidRDefault="0033783B" w:rsidP="00B227BB">
    <w:pPr>
      <w:pStyle w:val="Footer"/>
      <w:tabs>
        <w:tab w:val="clear" w:pos="4680"/>
        <w:tab w:val="clear" w:pos="9360"/>
        <w:tab w:val="center" w:pos="2995"/>
      </w:tabs>
      <w:spacing w:before="120"/>
    </w:pPr>
    <w:r>
      <w:t>[5117]</w:t>
    </w:r>
    <w:r>
      <w:tab/>
    </w:r>
    <w:r w:rsidR="00FA1130">
      <w:fldChar w:fldCharType="begin"/>
    </w:r>
    <w:r w:rsidR="00FA1130">
      <w:instrText xml:space="preserve"> PAGE  \* MERGEFORMAT </w:instrText>
    </w:r>
    <w:r w:rsidR="00FA1130">
      <w:fldChar w:fldCharType="separate"/>
    </w:r>
    <w:r w:rsidR="00FA1130">
      <w:rPr>
        <w:noProof/>
      </w:rPr>
      <w:t>1</w:t>
    </w:r>
    <w:r w:rsidR="00FA113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B3F" w:rsidRDefault="00ED1B3F" w:rsidP="009F0C77">
      <w:r>
        <w:separator/>
      </w:r>
    </w:p>
  </w:footnote>
  <w:footnote w:type="continuationSeparator" w:id="0">
    <w:p w:rsidR="00ED1B3F" w:rsidRDefault="00ED1B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15CM10"/>
    <w:docVar w:name="CoverBillType" w:val="r"/>
    <w:docVar w:name="docpath" w:val="L:\Council\bills\SWB\9815CM10.DOCX"/>
    <w:docVar w:name="dvBillNumber" w:val="5117"/>
    <w:docVar w:name="dvBillNumberPrefix" w:val="H. "/>
    <w:docVar w:name="dvOriginalBody" w:val="House"/>
    <w:docVar w:name="dvSteno" w:val="SWB"/>
    <w:docVar w:name="NameofBody" w:val="h"/>
    <w:docVar w:name="vgroup2" w:val="Council"/>
  </w:docVars>
  <w:rsids>
    <w:rsidRoot w:val="00AF2D5D"/>
    <w:rsid w:val="00011869"/>
    <w:rsid w:val="000A1ADB"/>
    <w:rsid w:val="000E1785"/>
    <w:rsid w:val="000F40FA"/>
    <w:rsid w:val="0010776B"/>
    <w:rsid w:val="00133E66"/>
    <w:rsid w:val="001435A3"/>
    <w:rsid w:val="00155AB3"/>
    <w:rsid w:val="001D08F2"/>
    <w:rsid w:val="001D525B"/>
    <w:rsid w:val="001D7F4F"/>
    <w:rsid w:val="002321B6"/>
    <w:rsid w:val="00250967"/>
    <w:rsid w:val="002543C8"/>
    <w:rsid w:val="00284AAE"/>
    <w:rsid w:val="002E5912"/>
    <w:rsid w:val="002F1F5C"/>
    <w:rsid w:val="00325348"/>
    <w:rsid w:val="0032732C"/>
    <w:rsid w:val="00336AD0"/>
    <w:rsid w:val="0033783B"/>
    <w:rsid w:val="0037079A"/>
    <w:rsid w:val="003D01E8"/>
    <w:rsid w:val="003D6F3A"/>
    <w:rsid w:val="003E5288"/>
    <w:rsid w:val="003F6D79"/>
    <w:rsid w:val="0041760A"/>
    <w:rsid w:val="00417C01"/>
    <w:rsid w:val="00467044"/>
    <w:rsid w:val="004809EE"/>
    <w:rsid w:val="004E7D54"/>
    <w:rsid w:val="005273C6"/>
    <w:rsid w:val="00530A69"/>
    <w:rsid w:val="00545593"/>
    <w:rsid w:val="00577C6C"/>
    <w:rsid w:val="005C2FE2"/>
    <w:rsid w:val="005E2BC9"/>
    <w:rsid w:val="00605102"/>
    <w:rsid w:val="006215AA"/>
    <w:rsid w:val="0063222B"/>
    <w:rsid w:val="006913C9"/>
    <w:rsid w:val="0069470D"/>
    <w:rsid w:val="006B1E12"/>
    <w:rsid w:val="00734F00"/>
    <w:rsid w:val="007A70AE"/>
    <w:rsid w:val="008362E8"/>
    <w:rsid w:val="00856E76"/>
    <w:rsid w:val="00894AB9"/>
    <w:rsid w:val="008A1768"/>
    <w:rsid w:val="008A523B"/>
    <w:rsid w:val="008B387F"/>
    <w:rsid w:val="008F4429"/>
    <w:rsid w:val="008F6303"/>
    <w:rsid w:val="00914479"/>
    <w:rsid w:val="0094021A"/>
    <w:rsid w:val="00981144"/>
    <w:rsid w:val="009C5D64"/>
    <w:rsid w:val="009C6A0B"/>
    <w:rsid w:val="009F0C77"/>
    <w:rsid w:val="009F4DD1"/>
    <w:rsid w:val="00A41684"/>
    <w:rsid w:val="00A64E80"/>
    <w:rsid w:val="00A72BCD"/>
    <w:rsid w:val="00A741D9"/>
    <w:rsid w:val="00A833AB"/>
    <w:rsid w:val="00A9741D"/>
    <w:rsid w:val="00AA4602"/>
    <w:rsid w:val="00AC2E46"/>
    <w:rsid w:val="00AD4B17"/>
    <w:rsid w:val="00AF2D5D"/>
    <w:rsid w:val="00B103D4"/>
    <w:rsid w:val="00B227BB"/>
    <w:rsid w:val="00B412D4"/>
    <w:rsid w:val="00B41445"/>
    <w:rsid w:val="00B443E2"/>
    <w:rsid w:val="00BE3C22"/>
    <w:rsid w:val="00C0345E"/>
    <w:rsid w:val="00C3483A"/>
    <w:rsid w:val="00C74E9D"/>
    <w:rsid w:val="00C82FD3"/>
    <w:rsid w:val="00C92819"/>
    <w:rsid w:val="00CA0E58"/>
    <w:rsid w:val="00CC6B7B"/>
    <w:rsid w:val="00CD11BD"/>
    <w:rsid w:val="00CD2089"/>
    <w:rsid w:val="00D064CA"/>
    <w:rsid w:val="00D73A67"/>
    <w:rsid w:val="00D970A9"/>
    <w:rsid w:val="00DF3845"/>
    <w:rsid w:val="00E41911"/>
    <w:rsid w:val="00E92EEF"/>
    <w:rsid w:val="00ED1B3F"/>
    <w:rsid w:val="00F24442"/>
    <w:rsid w:val="00F50AE3"/>
    <w:rsid w:val="00F67CF1"/>
    <w:rsid w:val="00F840F0"/>
    <w:rsid w:val="00F95CC6"/>
    <w:rsid w:val="00FA1130"/>
    <w:rsid w:val="00FB0D0D"/>
    <w:rsid w:val="00FB43B4"/>
    <w:rsid w:val="00FD64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48004A-3602-4769-90A0-7DE54B44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6F3A"/>
    <w:rPr>
      <w:rFonts w:ascii="Tahoma" w:hAnsi="Tahoma" w:cs="Tahoma"/>
      <w:sz w:val="16"/>
      <w:szCs w:val="16"/>
    </w:rPr>
  </w:style>
  <w:style w:type="character" w:customStyle="1" w:styleId="BalloonTextChar">
    <w:name w:val="Balloon Text Char"/>
    <w:basedOn w:val="DefaultParagraphFont"/>
    <w:link w:val="BalloonText"/>
    <w:uiPriority w:val="99"/>
    <w:semiHidden/>
    <w:rsid w:val="003D6F3A"/>
    <w:rPr>
      <w:rFonts w:ascii="Tahoma" w:eastAsia="Times New Roman" w:hAnsi="Tahoma" w:cs="Tahoma"/>
      <w:sz w:val="16"/>
      <w:szCs w:val="16"/>
    </w:rPr>
  </w:style>
  <w:style w:type="character" w:styleId="Hyperlink">
    <w:name w:val="Hyperlink"/>
    <w:basedOn w:val="DefaultParagraphFont"/>
    <w:uiPriority w:val="99"/>
    <w:unhideWhenUsed/>
    <w:rsid w:val="003378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117_20100629.docx" TargetMode="External"/><Relationship Id="rId3" Type="http://schemas.openxmlformats.org/officeDocument/2006/relationships/settings" Target="settings.xml"/><Relationship Id="rId7" Type="http://schemas.openxmlformats.org/officeDocument/2006/relationships/hyperlink" Target="file:///h:\HJ%20Archive\2010\06-29-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F282B-1A69-4C9F-92BB-CAA88249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338</Words>
  <Characters>1877</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5117: Regenesis Health Care, Inc. - South Carolina Legislature Online</dc:title>
  <dc:subject/>
  <dc:creator>SandyBarden</dc:creator>
  <cp:keywords/>
  <dc:description/>
  <cp:lastModifiedBy>N Cumfer</cp:lastModifiedBy>
  <cp:revision>8</cp:revision>
  <cp:lastPrinted>2010-06-29T16:13:00Z</cp:lastPrinted>
  <dcterms:created xsi:type="dcterms:W3CDTF">2010-06-29T17:35:00Z</dcterms:created>
  <dcterms:modified xsi:type="dcterms:W3CDTF">2014-11-24T16:42:00Z</dcterms:modified>
</cp:coreProperties>
</file>