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AF0" w:rsidRDefault="00A84CA1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2E2AF0" w:rsidRDefault="00A84CA1">
      <w:pPr>
        <w:widowControl w:val="0"/>
        <w:jc w:val="center"/>
      </w:pPr>
      <w:r>
        <w:t>118th Session, 2009-2010</w:t>
      </w:r>
    </w:p>
    <w:p w:rsidR="002E2AF0" w:rsidRDefault="002E2AF0">
      <w:pPr>
        <w:widowControl w:val="0"/>
      </w:pPr>
    </w:p>
    <w:p w:rsidR="002E2AF0" w:rsidRDefault="00A84CA1">
      <w:pPr>
        <w:widowControl w:val="0"/>
        <w:rPr>
          <w:b/>
        </w:rPr>
      </w:pPr>
      <w:r>
        <w:rPr>
          <w:b/>
        </w:rPr>
        <w:t>S. 585</w:t>
      </w:r>
    </w:p>
    <w:p w:rsidR="002E2AF0" w:rsidRDefault="002E2AF0">
      <w:pPr>
        <w:widowControl w:val="0"/>
        <w:rPr>
          <w:b/>
        </w:rPr>
      </w:pPr>
    </w:p>
    <w:p w:rsidR="002E2AF0" w:rsidRDefault="00A84CA1">
      <w:pPr>
        <w:widowControl w:val="0"/>
      </w:pPr>
      <w:r>
        <w:rPr>
          <w:b/>
        </w:rPr>
        <w:t>STATUS INFORMATION</w:t>
      </w:r>
    </w:p>
    <w:p w:rsidR="002E2AF0" w:rsidRDefault="002E2AF0">
      <w:pPr>
        <w:widowControl w:val="0"/>
      </w:pPr>
    </w:p>
    <w:p w:rsidR="002E2AF0" w:rsidRDefault="00A84CA1">
      <w:pPr>
        <w:widowControl w:val="0"/>
      </w:pPr>
      <w:r>
        <w:t>Senate Resolution</w:t>
      </w:r>
    </w:p>
    <w:p w:rsidR="002E2AF0" w:rsidRDefault="00A84CA1">
      <w:pPr>
        <w:widowControl w:val="0"/>
      </w:pPr>
      <w:r>
        <w:t>Sponsors: Senator Verdin</w:t>
      </w:r>
    </w:p>
    <w:p w:rsidR="002E2AF0" w:rsidRDefault="00A84CA1">
      <w:pPr>
        <w:widowControl w:val="0"/>
      </w:pPr>
      <w:r>
        <w:t>Document Path: l:\s-res\dbv\008jone.mrh.dbv.docx</w:t>
      </w:r>
    </w:p>
    <w:p w:rsidR="002E2AF0" w:rsidRDefault="002E2AF0">
      <w:pPr>
        <w:widowControl w:val="0"/>
      </w:pPr>
    </w:p>
    <w:p w:rsidR="002E2AF0" w:rsidRDefault="00A84CA1">
      <w:pPr>
        <w:widowControl w:val="0"/>
      </w:pPr>
      <w:r>
        <w:t>Introduced in the Senate on March 17, 2009</w:t>
      </w:r>
    </w:p>
    <w:p w:rsidR="002E2AF0" w:rsidRDefault="00A84CA1">
      <w:pPr>
        <w:widowControl w:val="0"/>
      </w:pPr>
      <w:r>
        <w:t>Adopted by the Senate on March 17, 2009</w:t>
      </w:r>
    </w:p>
    <w:p w:rsidR="002E2AF0" w:rsidRDefault="002E2AF0">
      <w:pPr>
        <w:widowControl w:val="0"/>
      </w:pPr>
    </w:p>
    <w:p w:rsidR="002E2AF0" w:rsidRDefault="00A84CA1">
      <w:pPr>
        <w:widowControl w:val="0"/>
      </w:pPr>
      <w:r>
        <w:t>Summary: Patricia K. Jones</w:t>
      </w:r>
    </w:p>
    <w:p w:rsidR="002E2AF0" w:rsidRDefault="002E2AF0">
      <w:pPr>
        <w:widowControl w:val="0"/>
      </w:pPr>
    </w:p>
    <w:p w:rsidR="002E2AF0" w:rsidRDefault="002E2AF0">
      <w:pPr>
        <w:widowControl w:val="0"/>
      </w:pPr>
    </w:p>
    <w:p w:rsidR="002E2AF0" w:rsidRDefault="00A84CA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2E2AF0" w:rsidRDefault="002E2AF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E2AF0" w:rsidRDefault="00A84CA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2E2AF0" w:rsidRDefault="00A84C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3/17/2009</w:t>
      </w:r>
      <w:r>
        <w:tab/>
        <w:t>Senate</w:t>
      </w:r>
      <w:r>
        <w:tab/>
        <w:t xml:space="preserve">Introduced and adopted </w:t>
      </w:r>
      <w:hyperlink r:id="rId6" w:history="1">
        <w:r w:rsidRPr="007B0232">
          <w:rPr>
            <w:rStyle w:val="Hyperlink"/>
          </w:rPr>
          <w:t>SJ</w:t>
        </w:r>
      </w:hyperlink>
      <w:r>
        <w:noBreakHyphen/>
        <w:t>2</w:t>
      </w:r>
    </w:p>
    <w:p w:rsidR="002E2AF0" w:rsidRDefault="002E2A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2AF0" w:rsidRDefault="002E2A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2AF0" w:rsidRDefault="00A84CA1">
      <w:r>
        <w:rPr>
          <w:b/>
        </w:rPr>
        <w:t>VERSIONS OF THIS BILL</w:t>
      </w:r>
    </w:p>
    <w:p w:rsidR="002E2AF0" w:rsidRDefault="002E2AF0"/>
    <w:p w:rsidR="002E2AF0" w:rsidRDefault="00213099">
      <w:hyperlink r:id="rId7" w:history="1">
        <w:r w:rsidR="00A84CA1">
          <w:rPr>
            <w:rStyle w:val="Hyperlink"/>
          </w:rPr>
          <w:t>3/17/2009</w:t>
        </w:r>
      </w:hyperlink>
    </w:p>
    <w:p w:rsidR="002E2AF0" w:rsidRDefault="002E2AF0"/>
    <w:p w:rsidR="002E2AF0" w:rsidRDefault="002E2AF0">
      <w:pPr>
        <w:sectPr w:rsidR="002E2A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E2AF0" w:rsidRDefault="002E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AF0" w:rsidRDefault="002E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AF0" w:rsidRDefault="002E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AF0" w:rsidRDefault="002E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AF0" w:rsidRDefault="002E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AF0" w:rsidRDefault="002E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AF0" w:rsidRDefault="002E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AF0" w:rsidRDefault="002E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AF0" w:rsidRDefault="00A84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2E2AF0" w:rsidRDefault="002E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AF0" w:rsidRDefault="00A84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MS. PATRICIA K. JONES ON THE OCCASION OF HER RETIREMENT, AND TO THANK HER FOR MANY YEARS OF SERVICE.</w:t>
      </w:r>
    </w:p>
    <w:p w:rsidR="002E2AF0" w:rsidRDefault="002E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E2AF0" w:rsidRDefault="00A84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Patricia Jones was appointed Commissioner of the Laurens County Registration Board in 1971; and</w:t>
      </w:r>
    </w:p>
    <w:p w:rsidR="002E2AF0" w:rsidRDefault="002E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AF0" w:rsidRDefault="00A84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Jones served as Vice Chairman of the Laurens County Registration Board until 1980, when she was appointed Chairman of the Registration Board; and</w:t>
      </w:r>
    </w:p>
    <w:p w:rsidR="002E2AF0" w:rsidRDefault="002E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AF0" w:rsidRDefault="00A84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Jones served as Chairman until 1990, when the Registration Board and Election Board were combined; and</w:t>
      </w:r>
    </w:p>
    <w:p w:rsidR="002E2AF0" w:rsidRDefault="002E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AF0" w:rsidRDefault="00A84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Jones served as Vice Chairman of the Registration and Election Board until March 2008; and</w:t>
      </w:r>
    </w:p>
    <w:p w:rsidR="002E2AF0" w:rsidRDefault="002E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AF0" w:rsidRDefault="00A84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Patricia Jones has given thirty-eight years of service to Laurens County; and</w:t>
      </w:r>
    </w:p>
    <w:p w:rsidR="002E2AF0" w:rsidRDefault="002E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AF0" w:rsidRDefault="00A84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Jones’ accomplishments have been achieved as she and her husband, Harold, raised four daughters and they are active grandparents to five grandchildren and four great-grandchildren.  Now, therefore,</w:t>
      </w:r>
    </w:p>
    <w:p w:rsidR="002E2AF0" w:rsidRDefault="002E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AF0" w:rsidRDefault="00A84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E2AF0" w:rsidRDefault="002E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AF0" w:rsidRDefault="00A84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Senate of the State of South Carolina congratulates Ms. Patricia K. Jones on the occasion of her retirement, and thanks her for her many years of service.</w:t>
      </w:r>
    </w:p>
    <w:p w:rsidR="002E2AF0" w:rsidRDefault="002E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AF0" w:rsidRDefault="00A84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further resolved that a copy of this resolution be forwarded to Patricia K. Jones.</w:t>
      </w:r>
    </w:p>
    <w:p w:rsidR="002E2AF0" w:rsidRDefault="00A84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E2AF0" w:rsidRDefault="002E2AF0">
      <w:pPr>
        <w:suppressAutoHyphens/>
        <w:jc w:val="both"/>
        <w:rPr>
          <w:rFonts w:eastAsia="Times New Roman"/>
        </w:rPr>
      </w:pPr>
    </w:p>
    <w:sectPr w:rsidR="002E2AF0" w:rsidSect="002E2AF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AF0" w:rsidRDefault="00A84CA1">
      <w:r>
        <w:separator/>
      </w:r>
    </w:p>
  </w:endnote>
  <w:endnote w:type="continuationSeparator" w:id="0">
    <w:p w:rsidR="002E2AF0" w:rsidRDefault="00A84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76C8B2-BB42-4E50-8C32-E421BD029DEB}"/>
    <w:embedBold r:id="rId2" w:fontKey="{92CDDAFA-99A3-4BD2-AA75-48BE2A8BC7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280979-5C38-4D88-9036-AE3DBFA276A5}"/>
    <w:embedBold r:id="rId4" w:fontKey="{A4CC2EBB-2C43-4546-B133-B4342BFB55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6AAFE6-AA31-4DB8-8767-2637CFA87E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AF0" w:rsidRDefault="00A84C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[585]</w:t>
    </w:r>
    <w:r>
      <w:tab/>
    </w:r>
    <w:r w:rsidR="00213099">
      <w:fldChar w:fldCharType="begin"/>
    </w:r>
    <w:r w:rsidR="00213099">
      <w:instrText xml:space="preserve"> PAGE  \* MERGEFORMAT </w:instrText>
    </w:r>
    <w:r w:rsidR="00213099">
      <w:fldChar w:fldCharType="separate"/>
    </w:r>
    <w:r w:rsidR="00213099">
      <w:rPr>
        <w:noProof/>
      </w:rPr>
      <w:t>1</w:t>
    </w:r>
    <w:r w:rsidR="0021309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AF0" w:rsidRDefault="00A84CA1">
      <w:r>
        <w:separator/>
      </w:r>
    </w:p>
  </w:footnote>
  <w:footnote w:type="continuationSeparator" w:id="0">
    <w:p w:rsidR="002E2AF0" w:rsidRDefault="00A84C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8JONE.MRH.DBV"/>
    <w:docVar w:name="CoverAttorneyInitials" w:val="MRH"/>
    <w:docVar w:name="CoverAttorneyLastName" w:val="Hitchcock"/>
    <w:docVar w:name="CoverBillType" w:val="r"/>
    <w:docVar w:name="CoverSenator" w:val="DBV"/>
    <w:docVar w:name="dvBillNumber" w:val="585"/>
    <w:docVar w:name="dvBillNumberPrefix" w:val="S. "/>
    <w:docVar w:name="dvOriginalBody" w:val="Senate"/>
    <w:docVar w:name="fulldraftpath" w:val="L:\S-RES\DBV\008JONE.MRH.DBV.DOCX"/>
    <w:docVar w:name="NameofBody" w:val="S"/>
    <w:docVar w:name="vgroup2" w:val="S-RES"/>
  </w:docVars>
  <w:rsids>
    <w:rsidRoot w:val="002E2AF0"/>
    <w:rsid w:val="00213099"/>
    <w:rsid w:val="002E2AF0"/>
    <w:rsid w:val="005E5343"/>
    <w:rsid w:val="00654661"/>
    <w:rsid w:val="007B0232"/>
    <w:rsid w:val="00A84CA1"/>
    <w:rsid w:val="00CE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  <w15:docId w15:val="{842079E6-6642-4001-9599-4E7981849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2A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2E2A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2AF0"/>
  </w:style>
  <w:style w:type="character" w:styleId="PageNumber">
    <w:name w:val="page number"/>
    <w:basedOn w:val="DefaultParagraphFont"/>
    <w:uiPriority w:val="99"/>
    <w:semiHidden/>
    <w:unhideWhenUsed/>
    <w:rsid w:val="002E2AF0"/>
  </w:style>
  <w:style w:type="character" w:styleId="LineNumber">
    <w:name w:val="line number"/>
    <w:basedOn w:val="DefaultParagraphFont"/>
    <w:uiPriority w:val="99"/>
    <w:semiHidden/>
    <w:unhideWhenUsed/>
    <w:rsid w:val="002E2AF0"/>
  </w:style>
  <w:style w:type="paragraph" w:styleId="Header">
    <w:name w:val="header"/>
    <w:basedOn w:val="Normal"/>
    <w:link w:val="HeaderChar"/>
    <w:uiPriority w:val="99"/>
    <w:semiHidden/>
    <w:unhideWhenUsed/>
    <w:rsid w:val="002E2A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2AF0"/>
  </w:style>
  <w:style w:type="paragraph" w:customStyle="1" w:styleId="BillDots">
    <w:name w:val="BillDots"/>
    <w:basedOn w:val="Normal"/>
    <w:qFormat/>
    <w:rsid w:val="002E2AF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2E2AF0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E2A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585_20090317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3-17-09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258</Words>
  <Characters>1410</Characters>
  <Application>Microsoft Office Word</Application>
  <DocSecurity>0</DocSecurity>
  <Lines>72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585: Patricia K. Jones - South Carolina Legislature Online</dc:title>
  <dc:subject/>
  <dc:creator>EMILYMOORE</dc:creator>
  <cp:keywords/>
  <dc:description/>
  <cp:lastModifiedBy>N Cumfer</cp:lastModifiedBy>
  <cp:revision>8</cp:revision>
  <cp:lastPrinted>2009-03-16T20:23:00Z</cp:lastPrinted>
  <dcterms:created xsi:type="dcterms:W3CDTF">2009-03-17T16:35:00Z</dcterms:created>
  <dcterms:modified xsi:type="dcterms:W3CDTF">2014-11-24T15:02:00Z</dcterms:modified>
</cp:coreProperties>
</file>