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DD2" w:rsidRDefault="00AB31B7">
      <w:pPr>
        <w:widowControl w:val="0"/>
        <w:jc w:val="center"/>
      </w:pPr>
      <w:bookmarkStart w:id="0" w:name="_GoBack"/>
      <w:bookmarkEnd w:id="0"/>
      <w:r>
        <w:rPr>
          <w:b/>
        </w:rPr>
        <w:t>South Carolina General Assembly</w:t>
      </w:r>
    </w:p>
    <w:p w:rsidR="001A6DD2" w:rsidRDefault="00AB31B7">
      <w:pPr>
        <w:widowControl w:val="0"/>
        <w:jc w:val="center"/>
      </w:pPr>
      <w:r>
        <w:t>118th Session, 2009-2010</w:t>
      </w:r>
    </w:p>
    <w:p w:rsidR="001A6DD2" w:rsidRDefault="001A6DD2">
      <w:pPr>
        <w:widowControl w:val="0"/>
        <w:jc w:val="left"/>
      </w:pPr>
    </w:p>
    <w:p w:rsidR="001A6DD2" w:rsidRDefault="00AB31B7">
      <w:pPr>
        <w:widowControl w:val="0"/>
        <w:jc w:val="left"/>
        <w:rPr>
          <w:b/>
        </w:rPr>
      </w:pPr>
      <w:r>
        <w:rPr>
          <w:b/>
        </w:rPr>
        <w:t>S. 796</w:t>
      </w:r>
    </w:p>
    <w:p w:rsidR="001A6DD2" w:rsidRDefault="001A6DD2">
      <w:pPr>
        <w:widowControl w:val="0"/>
        <w:jc w:val="left"/>
        <w:rPr>
          <w:b/>
        </w:rPr>
      </w:pPr>
    </w:p>
    <w:p w:rsidR="001A6DD2" w:rsidRDefault="00AB31B7">
      <w:pPr>
        <w:widowControl w:val="0"/>
        <w:jc w:val="left"/>
      </w:pPr>
      <w:r>
        <w:rPr>
          <w:b/>
        </w:rPr>
        <w:t>STATUS INFORMATION</w:t>
      </w:r>
    </w:p>
    <w:p w:rsidR="001A6DD2" w:rsidRDefault="001A6DD2">
      <w:pPr>
        <w:widowControl w:val="0"/>
        <w:jc w:val="left"/>
      </w:pPr>
    </w:p>
    <w:p w:rsidR="001A6DD2" w:rsidRDefault="00AB31B7">
      <w:pPr>
        <w:widowControl w:val="0"/>
        <w:jc w:val="left"/>
      </w:pPr>
      <w:r>
        <w:t>General Bill</w:t>
      </w:r>
    </w:p>
    <w:p w:rsidR="001A6DD2" w:rsidRDefault="00AB31B7">
      <w:pPr>
        <w:widowControl w:val="0"/>
        <w:jc w:val="left"/>
      </w:pPr>
      <w:r>
        <w:t>Sponsors: Senator Coleman</w:t>
      </w:r>
    </w:p>
    <w:p w:rsidR="001A6DD2" w:rsidRDefault="00AB31B7">
      <w:pPr>
        <w:widowControl w:val="0"/>
        <w:jc w:val="left"/>
      </w:pPr>
      <w:r>
        <w:t>Document Path: l:\council\bills\nbd\11465bh09.docx</w:t>
      </w:r>
    </w:p>
    <w:p w:rsidR="001A6DD2" w:rsidRDefault="001A6DD2">
      <w:pPr>
        <w:widowControl w:val="0"/>
        <w:jc w:val="left"/>
      </w:pPr>
    </w:p>
    <w:p w:rsidR="000F7119" w:rsidRDefault="000F7119">
      <w:pPr>
        <w:widowControl w:val="0"/>
        <w:jc w:val="left"/>
      </w:pPr>
      <w:r>
        <w:t>Introduced in the Senate on May 6, 2009</w:t>
      </w:r>
    </w:p>
    <w:p w:rsidR="000F7119" w:rsidRDefault="000F7119">
      <w:pPr>
        <w:widowControl w:val="0"/>
        <w:jc w:val="left"/>
      </w:pPr>
      <w:r>
        <w:t>Introduced in the House on May 12, 2009</w:t>
      </w:r>
    </w:p>
    <w:p w:rsidR="000F7119" w:rsidRDefault="000F7119">
      <w:pPr>
        <w:widowControl w:val="0"/>
        <w:jc w:val="left"/>
      </w:pPr>
      <w:r>
        <w:t>Rejected by the House on January 13, 2010</w:t>
      </w:r>
    </w:p>
    <w:p w:rsidR="000F7119" w:rsidRDefault="000F7119">
      <w:pPr>
        <w:widowControl w:val="0"/>
        <w:jc w:val="left"/>
      </w:pPr>
    </w:p>
    <w:p w:rsidR="001A6DD2" w:rsidRDefault="00AB31B7">
      <w:pPr>
        <w:widowControl w:val="0"/>
        <w:jc w:val="left"/>
      </w:pPr>
      <w:r>
        <w:t>Summary: Fairfield County Treasurer</w:t>
      </w:r>
    </w:p>
    <w:p w:rsidR="001A6DD2" w:rsidRDefault="001A6DD2">
      <w:pPr>
        <w:widowControl w:val="0"/>
        <w:jc w:val="left"/>
      </w:pPr>
    </w:p>
    <w:p w:rsidR="001A6DD2" w:rsidRDefault="001A6DD2">
      <w:pPr>
        <w:widowControl w:val="0"/>
        <w:jc w:val="left"/>
      </w:pPr>
    </w:p>
    <w:p w:rsidR="001A6DD2" w:rsidRDefault="00AB31B7">
      <w:pPr>
        <w:widowControl w:val="0"/>
        <w:tabs>
          <w:tab w:val="center" w:pos="590"/>
          <w:tab w:val="center" w:pos="1440"/>
          <w:tab w:val="left" w:pos="1872"/>
          <w:tab w:val="left" w:pos="9187"/>
        </w:tabs>
        <w:jc w:val="left"/>
      </w:pPr>
      <w:r>
        <w:rPr>
          <w:b/>
        </w:rPr>
        <w:t>HISTORY OF LEGISLATIVE ACTIONS</w:t>
      </w:r>
    </w:p>
    <w:p w:rsidR="001A6DD2" w:rsidRDefault="001A6DD2">
      <w:pPr>
        <w:widowControl w:val="0"/>
        <w:tabs>
          <w:tab w:val="center" w:pos="590"/>
          <w:tab w:val="center" w:pos="1440"/>
          <w:tab w:val="left" w:pos="1872"/>
          <w:tab w:val="left" w:pos="9187"/>
        </w:tabs>
        <w:jc w:val="left"/>
      </w:pPr>
    </w:p>
    <w:p w:rsidR="001A6DD2" w:rsidRDefault="00AB31B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15C67" w:rsidRDefault="00015C67" w:rsidP="00015C67">
      <w:pPr>
        <w:widowControl w:val="0"/>
        <w:tabs>
          <w:tab w:val="right" w:pos="1008"/>
          <w:tab w:val="left" w:pos="1152"/>
          <w:tab w:val="left" w:pos="1872"/>
          <w:tab w:val="left" w:pos="9187"/>
        </w:tabs>
        <w:ind w:left="2088" w:hanging="2088"/>
        <w:jc w:val="left"/>
      </w:pPr>
      <w:r>
        <w:tab/>
        <w:t>5/6/2009</w:t>
      </w:r>
      <w:r>
        <w:tab/>
        <w:t>Senate</w:t>
      </w:r>
      <w:r>
        <w:tab/>
      </w:r>
      <w:r w:rsidRPr="00D96570">
        <w:t xml:space="preserve">Introduced and read first time </w:t>
      </w:r>
      <w:hyperlink r:id="rId7" w:history="1">
        <w:r w:rsidRPr="00D31173">
          <w:rPr>
            <w:rStyle w:val="Hyperlink"/>
          </w:rPr>
          <w:t>SJ</w:t>
        </w:r>
      </w:hyperlink>
      <w:r>
        <w:noBreakHyphen/>
      </w:r>
      <w:r w:rsidRPr="00D96570">
        <w:t>6</w:t>
      </w:r>
    </w:p>
    <w:p w:rsidR="00015C67" w:rsidRDefault="00015C67" w:rsidP="00015C67">
      <w:pPr>
        <w:widowControl w:val="0"/>
        <w:tabs>
          <w:tab w:val="right" w:pos="1008"/>
          <w:tab w:val="left" w:pos="1152"/>
          <w:tab w:val="left" w:pos="1872"/>
          <w:tab w:val="left" w:pos="9187"/>
        </w:tabs>
        <w:ind w:left="2088" w:hanging="2088"/>
        <w:jc w:val="left"/>
      </w:pPr>
      <w:r>
        <w:tab/>
        <w:t>5/6/2009</w:t>
      </w:r>
      <w:r>
        <w:tab/>
        <w:t>Senate</w:t>
      </w:r>
      <w:r>
        <w:tab/>
      </w:r>
      <w:r w:rsidRPr="00D96570">
        <w:t xml:space="preserve">Referred to Committee on </w:t>
      </w:r>
      <w:r w:rsidRPr="00D96570">
        <w:rPr>
          <w:b/>
        </w:rPr>
        <w:t>Education</w:t>
      </w:r>
      <w:r w:rsidRPr="00D96570">
        <w:t xml:space="preserve"> </w:t>
      </w:r>
      <w:hyperlink r:id="rId8" w:history="1">
        <w:r w:rsidRPr="00D31173">
          <w:rPr>
            <w:rStyle w:val="Hyperlink"/>
          </w:rPr>
          <w:t>SJ</w:t>
        </w:r>
      </w:hyperlink>
      <w:r>
        <w:noBreakHyphen/>
      </w:r>
      <w:r w:rsidRPr="00D96570">
        <w:t>6</w:t>
      </w:r>
    </w:p>
    <w:p w:rsidR="00015C67" w:rsidRDefault="00015C67" w:rsidP="00015C67">
      <w:pPr>
        <w:widowControl w:val="0"/>
        <w:tabs>
          <w:tab w:val="right" w:pos="1008"/>
          <w:tab w:val="left" w:pos="1152"/>
          <w:tab w:val="left" w:pos="1872"/>
          <w:tab w:val="left" w:pos="9187"/>
        </w:tabs>
        <w:ind w:left="2088" w:hanging="2088"/>
        <w:jc w:val="left"/>
      </w:pPr>
      <w:r>
        <w:tab/>
        <w:t>5/7/2009</w:t>
      </w:r>
      <w:r>
        <w:tab/>
        <w:t>Senate</w:t>
      </w:r>
      <w:r>
        <w:tab/>
      </w:r>
      <w:r w:rsidRPr="00D96570">
        <w:t xml:space="preserve">Recalled from Committee on </w:t>
      </w:r>
      <w:r w:rsidRPr="00D96570">
        <w:rPr>
          <w:b/>
        </w:rPr>
        <w:t>Education</w:t>
      </w:r>
      <w:r w:rsidRPr="00D96570">
        <w:t xml:space="preserve"> </w:t>
      </w:r>
      <w:hyperlink r:id="rId9" w:history="1">
        <w:r w:rsidRPr="00D31173">
          <w:rPr>
            <w:rStyle w:val="Hyperlink"/>
          </w:rPr>
          <w:t>SJ</w:t>
        </w:r>
      </w:hyperlink>
      <w:r>
        <w:noBreakHyphen/>
      </w:r>
      <w:r w:rsidRPr="00D96570">
        <w:t>8</w:t>
      </w:r>
    </w:p>
    <w:p w:rsidR="00015C67" w:rsidRDefault="00015C67" w:rsidP="00015C67">
      <w:pPr>
        <w:widowControl w:val="0"/>
        <w:tabs>
          <w:tab w:val="right" w:pos="1008"/>
          <w:tab w:val="left" w:pos="1152"/>
          <w:tab w:val="left" w:pos="1872"/>
          <w:tab w:val="left" w:pos="9187"/>
        </w:tabs>
        <w:ind w:left="2088" w:hanging="2088"/>
        <w:jc w:val="left"/>
      </w:pPr>
      <w:r>
        <w:tab/>
        <w:t>5/7/2009</w:t>
      </w:r>
      <w:r>
        <w:tab/>
        <w:t>Senate</w:t>
      </w:r>
      <w:r>
        <w:tab/>
      </w:r>
      <w:r w:rsidRPr="00D96570">
        <w:t xml:space="preserve">Read second time </w:t>
      </w:r>
      <w:hyperlink r:id="rId10" w:history="1">
        <w:r w:rsidRPr="00D31173">
          <w:rPr>
            <w:rStyle w:val="Hyperlink"/>
          </w:rPr>
          <w:t>SJ</w:t>
        </w:r>
      </w:hyperlink>
      <w:r>
        <w:noBreakHyphen/>
      </w:r>
      <w:r w:rsidRPr="00D96570">
        <w:t>8</w:t>
      </w:r>
    </w:p>
    <w:p w:rsidR="00015C67" w:rsidRDefault="00015C67" w:rsidP="00015C67">
      <w:pPr>
        <w:widowControl w:val="0"/>
        <w:tabs>
          <w:tab w:val="right" w:pos="1008"/>
          <w:tab w:val="left" w:pos="1152"/>
          <w:tab w:val="left" w:pos="1872"/>
          <w:tab w:val="left" w:pos="9187"/>
        </w:tabs>
        <w:ind w:left="2088" w:hanging="2088"/>
        <w:jc w:val="left"/>
      </w:pPr>
      <w:r>
        <w:tab/>
        <w:t>5/7/2009</w:t>
      </w:r>
      <w:r>
        <w:tab/>
        <w:t>Senate</w:t>
      </w:r>
      <w:r>
        <w:tab/>
      </w:r>
      <w:r w:rsidRPr="00D96570">
        <w:t>Unanimous co</w:t>
      </w:r>
      <w:r>
        <w:t xml:space="preserve">nsent for third reading on next </w:t>
      </w:r>
      <w:r w:rsidRPr="00D96570">
        <w:t xml:space="preserve">legislative day </w:t>
      </w:r>
      <w:hyperlink r:id="rId11" w:history="1">
        <w:r w:rsidRPr="00D31173">
          <w:rPr>
            <w:rStyle w:val="Hyperlink"/>
          </w:rPr>
          <w:t>SJ</w:t>
        </w:r>
      </w:hyperlink>
      <w:r>
        <w:noBreakHyphen/>
      </w:r>
      <w:r w:rsidRPr="00D96570">
        <w:t>8</w:t>
      </w:r>
    </w:p>
    <w:p w:rsidR="00015C67" w:rsidRDefault="00015C67" w:rsidP="00015C67">
      <w:pPr>
        <w:widowControl w:val="0"/>
        <w:tabs>
          <w:tab w:val="right" w:pos="1008"/>
          <w:tab w:val="left" w:pos="1152"/>
          <w:tab w:val="left" w:pos="1872"/>
          <w:tab w:val="left" w:pos="9187"/>
        </w:tabs>
        <w:ind w:left="2088" w:hanging="2088"/>
        <w:jc w:val="left"/>
      </w:pPr>
      <w:r>
        <w:tab/>
        <w:t>5/8/2009</w:t>
      </w:r>
      <w:r>
        <w:tab/>
        <w:t>Senate</w:t>
      </w:r>
      <w:r>
        <w:tab/>
      </w:r>
      <w:r w:rsidRPr="00D96570">
        <w:t xml:space="preserve">Read third time and sent to House </w:t>
      </w:r>
      <w:hyperlink r:id="rId12" w:history="1">
        <w:r w:rsidRPr="00D31173">
          <w:rPr>
            <w:rStyle w:val="Hyperlink"/>
          </w:rPr>
          <w:t>SJ</w:t>
        </w:r>
      </w:hyperlink>
      <w:r>
        <w:noBreakHyphen/>
      </w:r>
      <w:r w:rsidRPr="00D96570">
        <w:t>1</w:t>
      </w:r>
    </w:p>
    <w:p w:rsidR="00015C67" w:rsidRDefault="00015C67" w:rsidP="00015C67">
      <w:pPr>
        <w:widowControl w:val="0"/>
        <w:tabs>
          <w:tab w:val="right" w:pos="1008"/>
          <w:tab w:val="left" w:pos="1152"/>
          <w:tab w:val="left" w:pos="1872"/>
          <w:tab w:val="left" w:pos="9187"/>
        </w:tabs>
        <w:ind w:left="2088" w:hanging="2088"/>
        <w:jc w:val="left"/>
      </w:pPr>
      <w:r>
        <w:tab/>
        <w:t>5/12/2009</w:t>
      </w:r>
      <w:r>
        <w:tab/>
        <w:t>House</w:t>
      </w:r>
      <w:r>
        <w:tab/>
      </w:r>
      <w:r w:rsidRPr="00D96570">
        <w:t>Introduced, read</w:t>
      </w:r>
      <w:r>
        <w:t xml:space="preserve"> first time, placed on calendar </w:t>
      </w:r>
      <w:r w:rsidRPr="00D96570">
        <w:t xml:space="preserve">without reference </w:t>
      </w:r>
      <w:hyperlink r:id="rId13" w:history="1">
        <w:r w:rsidRPr="00D31173">
          <w:rPr>
            <w:rStyle w:val="Hyperlink"/>
          </w:rPr>
          <w:t>HJ</w:t>
        </w:r>
      </w:hyperlink>
      <w:r>
        <w:noBreakHyphen/>
      </w:r>
      <w:r w:rsidRPr="00D96570">
        <w:t>14</w:t>
      </w:r>
    </w:p>
    <w:p w:rsidR="00015C67" w:rsidRDefault="00015C67" w:rsidP="00015C67">
      <w:pPr>
        <w:widowControl w:val="0"/>
        <w:tabs>
          <w:tab w:val="right" w:pos="1008"/>
          <w:tab w:val="left" w:pos="1152"/>
          <w:tab w:val="left" w:pos="1872"/>
          <w:tab w:val="left" w:pos="9187"/>
        </w:tabs>
        <w:ind w:left="2088" w:hanging="2088"/>
        <w:jc w:val="left"/>
      </w:pPr>
      <w:r>
        <w:tab/>
        <w:t>5/13/2009</w:t>
      </w:r>
      <w:r>
        <w:tab/>
        <w:t>House</w:t>
      </w:r>
      <w:r>
        <w:tab/>
      </w:r>
      <w:r w:rsidRPr="00D96570">
        <w:t xml:space="preserve">Read second time </w:t>
      </w:r>
      <w:hyperlink r:id="rId14" w:history="1">
        <w:r w:rsidRPr="00D31173">
          <w:rPr>
            <w:rStyle w:val="Hyperlink"/>
          </w:rPr>
          <w:t>HJ</w:t>
        </w:r>
      </w:hyperlink>
      <w:r>
        <w:noBreakHyphen/>
      </w:r>
      <w:r w:rsidRPr="00D96570">
        <w:t>8</w:t>
      </w:r>
    </w:p>
    <w:p w:rsidR="00015C67" w:rsidRDefault="00015C67" w:rsidP="00015C67">
      <w:pPr>
        <w:widowControl w:val="0"/>
        <w:tabs>
          <w:tab w:val="right" w:pos="1008"/>
          <w:tab w:val="left" w:pos="1152"/>
          <w:tab w:val="left" w:pos="1872"/>
          <w:tab w:val="left" w:pos="9187"/>
        </w:tabs>
        <w:ind w:left="2088" w:hanging="2088"/>
        <w:jc w:val="left"/>
      </w:pPr>
      <w:r>
        <w:tab/>
        <w:t>5/14/2009</w:t>
      </w:r>
      <w:r>
        <w:tab/>
        <w:t>House</w:t>
      </w:r>
      <w:r>
        <w:tab/>
      </w:r>
      <w:r w:rsidRPr="00D96570">
        <w:t xml:space="preserve">Read third time and enrolled </w:t>
      </w:r>
      <w:hyperlink r:id="rId15" w:history="1">
        <w:r w:rsidRPr="00D31173">
          <w:rPr>
            <w:rStyle w:val="Hyperlink"/>
          </w:rPr>
          <w:t>HJ</w:t>
        </w:r>
      </w:hyperlink>
      <w:r>
        <w:noBreakHyphen/>
      </w:r>
      <w:r w:rsidRPr="00D96570">
        <w:t>28</w:t>
      </w:r>
    </w:p>
    <w:p w:rsidR="00015C67" w:rsidRDefault="00015C67" w:rsidP="00015C67">
      <w:pPr>
        <w:widowControl w:val="0"/>
        <w:tabs>
          <w:tab w:val="right" w:pos="1008"/>
          <w:tab w:val="left" w:pos="1152"/>
          <w:tab w:val="left" w:pos="1872"/>
          <w:tab w:val="left" w:pos="9187"/>
        </w:tabs>
        <w:ind w:left="2088" w:hanging="2088"/>
        <w:jc w:val="left"/>
      </w:pPr>
      <w:r>
        <w:tab/>
        <w:t>5/14/2009</w:t>
      </w:r>
      <w:r>
        <w:tab/>
        <w:t>House</w:t>
      </w:r>
      <w:r>
        <w:tab/>
      </w:r>
      <w:r w:rsidRPr="00D96570">
        <w:t>Motion noted</w:t>
      </w:r>
      <w:r>
        <w:noBreakHyphen/>
      </w:r>
      <w:r w:rsidRPr="00D96570">
        <w:t xml:space="preserve"> Re</w:t>
      </w:r>
      <w:r>
        <w:t xml:space="preserve">p. TR Young moved to reconsider </w:t>
      </w:r>
      <w:r w:rsidRPr="00D96570">
        <w:t>the vote whereby read third time and enrolled</w:t>
      </w:r>
    </w:p>
    <w:p w:rsidR="00015C67" w:rsidRDefault="00015C67" w:rsidP="00015C67">
      <w:pPr>
        <w:widowControl w:val="0"/>
        <w:tabs>
          <w:tab w:val="right" w:pos="1008"/>
          <w:tab w:val="left" w:pos="1152"/>
          <w:tab w:val="left" w:pos="1872"/>
          <w:tab w:val="left" w:pos="9187"/>
        </w:tabs>
        <w:ind w:left="2088" w:hanging="2088"/>
        <w:jc w:val="left"/>
      </w:pPr>
      <w:r>
        <w:tab/>
        <w:t>5/19/2009</w:t>
      </w:r>
      <w:r>
        <w:tab/>
        <w:t>House</w:t>
      </w:r>
      <w:r>
        <w:tab/>
      </w:r>
      <w:r w:rsidRPr="00D96570">
        <w:t xml:space="preserve">Reconsidered </w:t>
      </w:r>
      <w:hyperlink r:id="rId16" w:history="1">
        <w:r w:rsidRPr="00D31173">
          <w:rPr>
            <w:rStyle w:val="Hyperlink"/>
          </w:rPr>
          <w:t>HJ</w:t>
        </w:r>
      </w:hyperlink>
      <w:r>
        <w:noBreakHyphen/>
      </w:r>
      <w:r w:rsidRPr="00D96570">
        <w:t>35</w:t>
      </w:r>
    </w:p>
    <w:p w:rsidR="00015C67" w:rsidRDefault="00015C67" w:rsidP="00015C67">
      <w:pPr>
        <w:widowControl w:val="0"/>
        <w:tabs>
          <w:tab w:val="right" w:pos="1008"/>
          <w:tab w:val="left" w:pos="1152"/>
          <w:tab w:val="left" w:pos="1872"/>
          <w:tab w:val="left" w:pos="9187"/>
        </w:tabs>
        <w:ind w:left="2088" w:hanging="2088"/>
        <w:jc w:val="left"/>
      </w:pPr>
      <w:r>
        <w:tab/>
        <w:t>5/19/2009</w:t>
      </w:r>
      <w:r>
        <w:tab/>
        <w:t>House</w:t>
      </w:r>
      <w:r>
        <w:tab/>
      </w:r>
      <w:r w:rsidRPr="00D96570">
        <w:t xml:space="preserve">Debate adjourned until Friday, May 22, 2009 </w:t>
      </w:r>
      <w:hyperlink r:id="rId17" w:history="1">
        <w:r w:rsidRPr="00D31173">
          <w:rPr>
            <w:rStyle w:val="Hyperlink"/>
          </w:rPr>
          <w:t>HJ</w:t>
        </w:r>
      </w:hyperlink>
      <w:r>
        <w:noBreakHyphen/>
      </w:r>
      <w:r w:rsidRPr="00D96570">
        <w:t>35</w:t>
      </w:r>
    </w:p>
    <w:p w:rsidR="00015C67" w:rsidRDefault="00015C67" w:rsidP="00015C67">
      <w:pPr>
        <w:widowControl w:val="0"/>
        <w:tabs>
          <w:tab w:val="right" w:pos="1008"/>
          <w:tab w:val="left" w:pos="1152"/>
          <w:tab w:val="left" w:pos="1872"/>
          <w:tab w:val="left" w:pos="9187"/>
        </w:tabs>
        <w:ind w:left="2088" w:hanging="2088"/>
        <w:jc w:val="left"/>
      </w:pPr>
      <w:r>
        <w:tab/>
        <w:t>1/13/2010</w:t>
      </w:r>
      <w:r>
        <w:tab/>
        <w:t>House</w:t>
      </w:r>
      <w:r>
        <w:tab/>
      </w:r>
      <w:r w:rsidRPr="00D96570">
        <w:t xml:space="preserve">Rejected </w:t>
      </w:r>
      <w:hyperlink r:id="rId18" w:history="1">
        <w:r w:rsidRPr="00D31173">
          <w:rPr>
            <w:rStyle w:val="Hyperlink"/>
          </w:rPr>
          <w:t>HJ</w:t>
        </w:r>
      </w:hyperlink>
      <w:r>
        <w:noBreakHyphen/>
      </w:r>
      <w:r w:rsidRPr="00D96570">
        <w:t>26</w:t>
      </w:r>
    </w:p>
    <w:p w:rsidR="00015C67" w:rsidRDefault="00015C67" w:rsidP="00015C67">
      <w:pPr>
        <w:widowControl w:val="0"/>
        <w:tabs>
          <w:tab w:val="right" w:pos="1008"/>
          <w:tab w:val="left" w:pos="1152"/>
          <w:tab w:val="left" w:pos="1872"/>
          <w:tab w:val="left" w:pos="9187"/>
        </w:tabs>
        <w:ind w:left="2088" w:hanging="2088"/>
        <w:jc w:val="left"/>
      </w:pPr>
    </w:p>
    <w:p w:rsidR="001A6DD2" w:rsidRDefault="001A6DD2">
      <w:pPr>
        <w:widowControl w:val="0"/>
        <w:tabs>
          <w:tab w:val="right" w:pos="1008"/>
          <w:tab w:val="left" w:pos="1152"/>
          <w:tab w:val="left" w:pos="1872"/>
          <w:tab w:val="left" w:pos="9187"/>
        </w:tabs>
        <w:ind w:left="2088" w:hanging="2088"/>
        <w:jc w:val="left"/>
      </w:pPr>
    </w:p>
    <w:p w:rsidR="001A6DD2" w:rsidRDefault="00AB31B7">
      <w:pPr>
        <w:widowControl w:val="0"/>
        <w:jc w:val="left"/>
      </w:pPr>
      <w:r>
        <w:rPr>
          <w:b/>
        </w:rPr>
        <w:t>VERSIONS OF THIS BILL</w:t>
      </w:r>
    </w:p>
    <w:p w:rsidR="001A6DD2" w:rsidRDefault="001A6DD2">
      <w:pPr>
        <w:widowControl w:val="0"/>
        <w:jc w:val="left"/>
      </w:pPr>
    </w:p>
    <w:p w:rsidR="001A6DD2" w:rsidRDefault="00590956">
      <w:pPr>
        <w:widowControl w:val="0"/>
        <w:jc w:val="left"/>
      </w:pPr>
      <w:hyperlink r:id="rId19" w:history="1">
        <w:r w:rsidR="00AB31B7">
          <w:rPr>
            <w:rStyle w:val="Hyperlink"/>
          </w:rPr>
          <w:t>5/6/2009</w:t>
        </w:r>
      </w:hyperlink>
    </w:p>
    <w:p w:rsidR="001A6DD2" w:rsidRDefault="00590956">
      <w:hyperlink r:id="rId20" w:history="1">
        <w:r w:rsidR="00AB31B7">
          <w:rPr>
            <w:rStyle w:val="Hyperlink"/>
          </w:rPr>
          <w:t>5/7/2009</w:t>
        </w:r>
      </w:hyperlink>
    </w:p>
    <w:p w:rsidR="001A6DD2" w:rsidRDefault="00590956">
      <w:hyperlink r:id="rId21" w:history="1">
        <w:r w:rsidR="00AB31B7">
          <w:rPr>
            <w:rStyle w:val="Hyperlink"/>
          </w:rPr>
          <w:t>5/12/2009</w:t>
        </w:r>
      </w:hyperlink>
    </w:p>
    <w:p w:rsidR="001A6DD2" w:rsidRDefault="001A6DD2"/>
    <w:p w:rsidR="001A6DD2" w:rsidRDefault="001A6DD2">
      <w:pPr>
        <w:sectPr w:rsidR="001A6DD2">
          <w:pgSz w:w="12240" w:h="15840" w:code="1"/>
          <w:pgMar w:top="1080" w:right="1440" w:bottom="1080" w:left="1440" w:header="720" w:footer="720" w:gutter="0"/>
          <w:cols w:space="720"/>
          <w:noEndnote/>
          <w:docGrid w:linePitch="360"/>
        </w:sectPr>
      </w:pPr>
    </w:p>
    <w:p w:rsidR="001A6DD2" w:rsidRDefault="00AB31B7">
      <w:pPr>
        <w:pStyle w:val="BillDots"/>
      </w:pPr>
      <w:r>
        <w:lastRenderedPageBreak/>
        <w:t>INTRODUCED</w:t>
      </w:r>
    </w:p>
    <w:p w:rsidR="001A6DD2" w:rsidRDefault="00AB31B7">
      <w:pPr>
        <w:pStyle w:val="BillDots"/>
      </w:pPr>
      <w:r>
        <w:t>May 12, 2009</w:t>
      </w:r>
    </w:p>
    <w:p w:rsidR="001A6DD2" w:rsidRDefault="001A6DD2">
      <w:pPr>
        <w:pStyle w:val="BillDots"/>
      </w:pPr>
    </w:p>
    <w:p w:rsidR="001A6DD2" w:rsidRDefault="00AB31B7">
      <w:pPr>
        <w:pStyle w:val="BillDots"/>
        <w:tabs>
          <w:tab w:val="clear" w:pos="216"/>
          <w:tab w:val="clear" w:pos="432"/>
          <w:tab w:val="clear" w:pos="648"/>
          <w:tab w:val="clear" w:pos="864"/>
          <w:tab w:val="clear" w:pos="1080"/>
          <w:tab w:val="clear" w:pos="1296"/>
          <w:tab w:val="clear" w:pos="5904"/>
          <w:tab w:val="right" w:pos="5933"/>
        </w:tabs>
      </w:pPr>
      <w:r>
        <w:tab/>
      </w:r>
      <w:r>
        <w:rPr>
          <w:b/>
          <w:sz w:val="36"/>
        </w:rPr>
        <w:t>S. 796</w:t>
      </w:r>
    </w:p>
    <w:p w:rsidR="001A6DD2" w:rsidRDefault="001A6DD2">
      <w:pPr>
        <w:pStyle w:val="BillDots"/>
      </w:pPr>
    </w:p>
    <w:p w:rsidR="001A6DD2" w:rsidRDefault="00AB31B7">
      <w:pPr>
        <w:pStyle w:val="BillDots"/>
        <w:jc w:val="center"/>
      </w:pPr>
      <w:r>
        <w:t>Introduced by Senator Coleman</w:t>
      </w:r>
    </w:p>
    <w:p w:rsidR="001A6DD2" w:rsidRDefault="001A6DD2">
      <w:pPr>
        <w:pStyle w:val="BillDots"/>
      </w:pPr>
    </w:p>
    <w:p w:rsidR="001A6DD2" w:rsidRDefault="00AB31B7">
      <w:pPr>
        <w:pStyle w:val="BillDots"/>
      </w:pPr>
      <w:r>
        <w:t>L. Printed 5/12/09--H.</w:t>
      </w:r>
    </w:p>
    <w:p w:rsidR="001A6DD2" w:rsidRDefault="00AB31B7">
      <w:pPr>
        <w:pStyle w:val="BillDots"/>
      </w:pPr>
      <w:r>
        <w:t>Read the first time May 12, 2009.</w:t>
      </w:r>
    </w:p>
    <w:p w:rsidR="001A6DD2" w:rsidRDefault="00AB31B7">
      <w:pPr>
        <w:pStyle w:val="BillDots"/>
        <w:jc w:val="center"/>
      </w:pPr>
      <w:r>
        <w:rPr>
          <w:u w:val="single"/>
        </w:rPr>
        <w:t>            </w:t>
      </w:r>
    </w:p>
    <w:p w:rsidR="001A6DD2" w:rsidRDefault="001A6DD2">
      <w:pPr>
        <w:pStyle w:val="BillDots"/>
      </w:pPr>
    </w:p>
    <w:p w:rsidR="001A6DD2" w:rsidRDefault="001A6DD2">
      <w:pPr>
        <w:pStyle w:val="BillDots"/>
        <w:sectPr w:rsidR="001A6DD2">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1A6DD2" w:rsidRDefault="001A6DD2">
      <w:pPr>
        <w:pStyle w:val="BillDots"/>
      </w:pPr>
    </w:p>
    <w:p w:rsidR="001A6DD2" w:rsidRDefault="001A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DD2" w:rsidRDefault="001A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DD2" w:rsidRDefault="001A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DD2" w:rsidRDefault="001A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DD2" w:rsidRDefault="001A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DD2" w:rsidRDefault="001A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DD2" w:rsidRDefault="001A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DD2" w:rsidRDefault="00AB3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A6DD2" w:rsidRDefault="001A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DD2" w:rsidRDefault="00AB3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DIRECT THE FAIRFIELD COUNTY TREASURER TO TRANSFER A SPECIFIED AMOUNT OF FUNDS TO CHESTER COUNTY SCHOOL DISTRICT IN ORDER TO DEFRAY THE COSTS TO EDUCATE CERTAIN STUDENTS WHO RESIDE IN FAIRFIELD COUNTY BUT ATTEND CHESTER COUNTY SCHOOLS, AND TO REQUIRE THAT THE AMOUNT OF FUNDS DELIVERED TO CHESTER COUNTY SCHOOL DISTRICT BE REEXAMINED EVERY THREE YEARS AND AN AGREEMENT BE ENTERED INTO BETWEEN THE SCHOOL DISTRICT OF FAIRFIELD COUNTY AND CHESTER COUNTY SCHOOL DISTRICT FOR THE PAYMENT OF THOSE FUNDS.</w:t>
      </w:r>
    </w:p>
    <w:p w:rsidR="001A6DD2" w:rsidRDefault="001A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6DD2" w:rsidRDefault="00AB3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DD2" w:rsidRDefault="001A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DD2" w:rsidRDefault="00AB3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an agreement entered into between the School District of Fairfield County and Chester County School District, the Fairfield County Treasurer shall transfer to Chester County School District monies to defray the cost to educate certain students who reside in Fairfield County but attend Chester County schools in the following amounts: one hundred thousand dollars by August 1, 2009, two hundred thousand dollars by May 1, 2010, and two thousand three hundred dollars per student who attends Chester County schools but resides in Fairfield County by May 1, 2011.  By May 1, 2012, and every three years thereafter, the School District of Fairfield County and Chester County School District shall reexamine the amount of funds to be delivered to Chester County School District and shall enter into a new agreement for the payment of those funds.</w:t>
      </w:r>
    </w:p>
    <w:p w:rsidR="001A6DD2" w:rsidRDefault="001A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1A6DD2" w:rsidRDefault="00AB3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A6DD2" w:rsidRDefault="00AB3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6DD2" w:rsidRDefault="001A6DD2">
      <w:pPr>
        <w:pStyle w:val="BillDots"/>
      </w:pPr>
    </w:p>
    <w:sectPr w:rsidR="001A6DD2" w:rsidSect="001A6DD2">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DD2" w:rsidRDefault="00AB31B7">
      <w:r>
        <w:separator/>
      </w:r>
    </w:p>
  </w:endnote>
  <w:endnote w:type="continuationSeparator" w:id="0">
    <w:p w:rsidR="001A6DD2" w:rsidRDefault="00AB3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F96CB2-CF0D-4EAE-87C4-1BAEB806028F}"/>
    <w:embedBold r:id="rId2" w:fontKey="{13BFE76E-90B9-4572-9A53-EB2EC7690D0B}"/>
  </w:font>
  <w:font w:name="Calibri">
    <w:panose1 w:val="020F0502020204030204"/>
    <w:charset w:val="00"/>
    <w:family w:val="swiss"/>
    <w:pitch w:val="variable"/>
    <w:sig w:usb0="E10002FF" w:usb1="4000ACFF" w:usb2="00000009" w:usb3="00000000" w:csb0="0000019F" w:csb1="00000000"/>
    <w:embedRegular r:id="rId3" w:fontKey="{693377FF-92E5-41BC-9217-F7F8CE10B91F}"/>
  </w:font>
  <w:font w:name="Tahoma">
    <w:panose1 w:val="020B0604030504040204"/>
    <w:charset w:val="00"/>
    <w:family w:val="swiss"/>
    <w:pitch w:val="variable"/>
    <w:sig w:usb0="21002A87" w:usb1="80000000" w:usb2="00000008" w:usb3="00000000" w:csb0="000101FF" w:csb1="00000000"/>
    <w:embedRegular r:id="rId4" w:fontKey="{607C4043-C783-4A7E-B3A2-40FB42F90E8E}"/>
  </w:font>
  <w:font w:name="Cambria">
    <w:panose1 w:val="02040503050406030204"/>
    <w:charset w:val="00"/>
    <w:family w:val="roman"/>
    <w:pitch w:val="variable"/>
    <w:sig w:usb0="E00002FF" w:usb1="400004FF" w:usb2="00000000" w:usb3="00000000" w:csb0="0000019F" w:csb1="00000000"/>
    <w:embedRegular r:id="rId5" w:fontKey="{67394F50-C192-479B-8C81-41F80E56D1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DD2" w:rsidRDefault="00AB31B7">
    <w:pPr>
      <w:pStyle w:val="Footer"/>
      <w:tabs>
        <w:tab w:val="clear" w:pos="4680"/>
        <w:tab w:val="clear" w:pos="9360"/>
        <w:tab w:val="center" w:pos="2995"/>
      </w:tabs>
      <w:spacing w:before="120"/>
    </w:pPr>
    <w:r>
      <w:t>[796-</w:t>
    </w:r>
    <w:r w:rsidR="00590956">
      <w:fldChar w:fldCharType="begin"/>
    </w:r>
    <w:r w:rsidR="00590956">
      <w:instrText xml:space="preserve"> PAGE  \* MERGEFORMAT </w:instrText>
    </w:r>
    <w:r w:rsidR="00590956">
      <w:fldChar w:fldCharType="separate"/>
    </w:r>
    <w:r w:rsidR="00590956">
      <w:rPr>
        <w:noProof/>
      </w:rPr>
      <w:t>1</w:t>
    </w:r>
    <w:r w:rsidR="0059095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DD2" w:rsidRDefault="00AB31B7">
    <w:pPr>
      <w:pStyle w:val="Footer"/>
      <w:tabs>
        <w:tab w:val="clear" w:pos="4680"/>
        <w:tab w:val="clear" w:pos="9360"/>
        <w:tab w:val="center" w:pos="2995"/>
      </w:tabs>
      <w:spacing w:before="120"/>
    </w:pPr>
    <w:r>
      <w:t>[796]</w:t>
    </w:r>
    <w:r>
      <w:tab/>
    </w:r>
    <w:r w:rsidR="00590956">
      <w:fldChar w:fldCharType="begin"/>
    </w:r>
    <w:r w:rsidR="00590956">
      <w:instrText xml:space="preserve"> PAGE  \* MERGEFORMAT</w:instrText>
    </w:r>
    <w:r w:rsidR="00590956">
      <w:instrText xml:space="preserve"> </w:instrText>
    </w:r>
    <w:r w:rsidR="00590956">
      <w:fldChar w:fldCharType="separate"/>
    </w:r>
    <w:r>
      <w:rPr>
        <w:noProof/>
      </w:rPr>
      <w:t>1</w:t>
    </w:r>
    <w:r w:rsidR="005909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DD2" w:rsidRDefault="00AB31B7">
      <w:r>
        <w:separator/>
      </w:r>
    </w:p>
  </w:footnote>
  <w:footnote w:type="continuationSeparator" w:id="0">
    <w:p w:rsidR="001A6DD2" w:rsidRDefault="00AB31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65BH09"/>
    <w:docVar w:name="CoverBillType" w:val="b"/>
    <w:docVar w:name="docpath" w:val="L:\Council\bills\NBD\11465BH09.DOCX"/>
    <w:docVar w:name="dvBillNumber" w:val="796"/>
    <w:docVar w:name="dvBillNumberPrefix" w:val="S. "/>
    <w:docVar w:name="dvOriginalBody" w:val="Senate"/>
    <w:docVar w:name="dvSteno" w:val="NBD"/>
    <w:docVar w:name="NameofBody" w:val="s"/>
    <w:docVar w:name="vgroup2" w:val="Council"/>
  </w:docVars>
  <w:rsids>
    <w:rsidRoot w:val="001A6DD2"/>
    <w:rsid w:val="00015C67"/>
    <w:rsid w:val="000F7119"/>
    <w:rsid w:val="001A6DD2"/>
    <w:rsid w:val="001F400F"/>
    <w:rsid w:val="00432570"/>
    <w:rsid w:val="00587B78"/>
    <w:rsid w:val="00590956"/>
    <w:rsid w:val="005E7B5C"/>
    <w:rsid w:val="009C5D2E"/>
    <w:rsid w:val="00AB31B7"/>
    <w:rsid w:val="00B0249D"/>
    <w:rsid w:val="00D31173"/>
    <w:rsid w:val="00F76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2D11D0-C2EC-444D-B07A-7ED06584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DD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A6DD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DD2"/>
    <w:rPr>
      <w:rFonts w:eastAsia="Times New Roman" w:cs="Times New Roman"/>
      <w:b/>
      <w:sz w:val="30"/>
      <w:szCs w:val="20"/>
    </w:rPr>
  </w:style>
  <w:style w:type="paragraph" w:styleId="Header">
    <w:name w:val="header"/>
    <w:basedOn w:val="Normal"/>
    <w:link w:val="HeaderChar"/>
    <w:uiPriority w:val="99"/>
    <w:semiHidden/>
    <w:unhideWhenUsed/>
    <w:rsid w:val="001A6DD2"/>
    <w:pPr>
      <w:tabs>
        <w:tab w:val="center" w:pos="4320"/>
        <w:tab w:val="right" w:pos="8640"/>
      </w:tabs>
    </w:pPr>
  </w:style>
  <w:style w:type="character" w:customStyle="1" w:styleId="HeaderChar">
    <w:name w:val="Header Char"/>
    <w:basedOn w:val="DefaultParagraphFont"/>
    <w:link w:val="Header"/>
    <w:uiPriority w:val="99"/>
    <w:semiHidden/>
    <w:rsid w:val="001A6DD2"/>
    <w:rPr>
      <w:rFonts w:eastAsia="Times New Roman" w:cs="Times New Roman"/>
      <w:szCs w:val="20"/>
    </w:rPr>
  </w:style>
  <w:style w:type="paragraph" w:styleId="Footer">
    <w:name w:val="footer"/>
    <w:basedOn w:val="Normal"/>
    <w:link w:val="FooterChar"/>
    <w:uiPriority w:val="99"/>
    <w:unhideWhenUsed/>
    <w:rsid w:val="001A6DD2"/>
    <w:pPr>
      <w:tabs>
        <w:tab w:val="center" w:pos="4680"/>
        <w:tab w:val="right" w:pos="9360"/>
      </w:tabs>
    </w:pPr>
  </w:style>
  <w:style w:type="character" w:customStyle="1" w:styleId="FooterChar">
    <w:name w:val="Footer Char"/>
    <w:basedOn w:val="DefaultParagraphFont"/>
    <w:link w:val="Footer"/>
    <w:uiPriority w:val="99"/>
    <w:rsid w:val="001A6DD2"/>
    <w:rPr>
      <w:rFonts w:eastAsia="Times New Roman" w:cs="Times New Roman"/>
      <w:szCs w:val="20"/>
    </w:rPr>
  </w:style>
  <w:style w:type="character" w:styleId="PageNumber">
    <w:name w:val="page number"/>
    <w:basedOn w:val="DefaultParagraphFont"/>
    <w:uiPriority w:val="99"/>
    <w:semiHidden/>
    <w:unhideWhenUsed/>
    <w:rsid w:val="001A6DD2"/>
  </w:style>
  <w:style w:type="character" w:styleId="LineNumber">
    <w:name w:val="line number"/>
    <w:basedOn w:val="DefaultParagraphFont"/>
    <w:uiPriority w:val="99"/>
    <w:semiHidden/>
    <w:unhideWhenUsed/>
    <w:rsid w:val="001A6DD2"/>
  </w:style>
  <w:style w:type="paragraph" w:customStyle="1" w:styleId="BillDots">
    <w:name w:val="BillDots"/>
    <w:basedOn w:val="Normal"/>
    <w:autoRedefine/>
    <w:qFormat/>
    <w:rsid w:val="001A6DD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A6DD2"/>
    <w:pPr>
      <w:tabs>
        <w:tab w:val="right" w:pos="5904"/>
      </w:tabs>
    </w:pPr>
  </w:style>
  <w:style w:type="paragraph" w:styleId="BalloonText">
    <w:name w:val="Balloon Text"/>
    <w:basedOn w:val="Normal"/>
    <w:link w:val="BalloonTextChar"/>
    <w:uiPriority w:val="99"/>
    <w:semiHidden/>
    <w:unhideWhenUsed/>
    <w:rsid w:val="001A6DD2"/>
    <w:rPr>
      <w:rFonts w:ascii="Tahoma" w:hAnsi="Tahoma" w:cs="Tahoma"/>
      <w:sz w:val="16"/>
      <w:szCs w:val="16"/>
    </w:rPr>
  </w:style>
  <w:style w:type="character" w:customStyle="1" w:styleId="BalloonTextChar">
    <w:name w:val="Balloon Text Char"/>
    <w:basedOn w:val="DefaultParagraphFont"/>
    <w:link w:val="BalloonText"/>
    <w:uiPriority w:val="99"/>
    <w:semiHidden/>
    <w:rsid w:val="001A6DD2"/>
    <w:rPr>
      <w:rFonts w:ascii="Tahoma" w:eastAsia="Times New Roman" w:hAnsi="Tahoma" w:cs="Tahoma"/>
      <w:sz w:val="16"/>
      <w:szCs w:val="16"/>
    </w:rPr>
  </w:style>
  <w:style w:type="character" w:styleId="Hyperlink">
    <w:name w:val="Hyperlink"/>
    <w:basedOn w:val="DefaultParagraphFont"/>
    <w:uiPriority w:val="99"/>
    <w:unhideWhenUsed/>
    <w:rsid w:val="001A6D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06-09.docx" TargetMode="External"/><Relationship Id="rId13" Type="http://schemas.openxmlformats.org/officeDocument/2006/relationships/hyperlink" Target="file:///h:\HJ%20Archive\2009\05-12-09.docx" TargetMode="External"/><Relationship Id="rId18" Type="http://schemas.openxmlformats.org/officeDocument/2006/relationships/hyperlink" Target="file:///h:\HJ%20Archive\2010\01-13-10.docx" TargetMode="External"/><Relationship Id="rId3" Type="http://schemas.openxmlformats.org/officeDocument/2006/relationships/settings" Target="settings.xml"/><Relationship Id="rId21" Type="http://schemas.openxmlformats.org/officeDocument/2006/relationships/hyperlink" Target="file:///p:\pprever\2009-10\796_20090512.docx" TargetMode="External"/><Relationship Id="rId7" Type="http://schemas.openxmlformats.org/officeDocument/2006/relationships/hyperlink" Target="file:///h:\SJ%20Archive\2009\05-06-09.docx" TargetMode="External"/><Relationship Id="rId12" Type="http://schemas.openxmlformats.org/officeDocument/2006/relationships/hyperlink" Target="file:///h:\SJ%20Archive\2009\05-08-09.docx" TargetMode="External"/><Relationship Id="rId17" Type="http://schemas.openxmlformats.org/officeDocument/2006/relationships/hyperlink" Target="file:///h:\HJ%20Archive\2009\05-19-09.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09\05-19-09.docx" TargetMode="External"/><Relationship Id="rId20" Type="http://schemas.openxmlformats.org/officeDocument/2006/relationships/hyperlink" Target="file:///p:\pprever\2009-10\796_2009050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5-07-09.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09\05-14-09.docx" TargetMode="External"/><Relationship Id="rId23" Type="http://schemas.openxmlformats.org/officeDocument/2006/relationships/footer" Target="footer2.xml"/><Relationship Id="rId10" Type="http://schemas.openxmlformats.org/officeDocument/2006/relationships/hyperlink" Target="file:///h:\SJ%20Archive\2009\05-07-09.docx" TargetMode="External"/><Relationship Id="rId19" Type="http://schemas.openxmlformats.org/officeDocument/2006/relationships/hyperlink" Target="file:///p:\pprever\2009-10\796_20090506.docx" TargetMode="External"/><Relationship Id="rId4" Type="http://schemas.openxmlformats.org/officeDocument/2006/relationships/webSettings" Target="webSettings.xml"/><Relationship Id="rId9" Type="http://schemas.openxmlformats.org/officeDocument/2006/relationships/hyperlink" Target="file:///h:\SJ%20Archive\2009\05-07-09.docx" TargetMode="External"/><Relationship Id="rId14" Type="http://schemas.openxmlformats.org/officeDocument/2006/relationships/hyperlink" Target="file:///h:\HJ%20Archive\2009\05-13-09.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A4E7B-3103-4E48-A5EB-AE4C829F5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449</Words>
  <Characters>2415</Characters>
  <Application>Microsoft Office Word</Application>
  <DocSecurity>0</DocSecurity>
  <Lines>99</Lines>
  <Paragraphs>42</Paragraphs>
  <ScaleCrop>false</ScaleCrop>
  <Company> </Company>
  <LinksUpToDate>false</LinksUpToDate>
  <CharactersWithSpaces>2847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796: Fairfield County Treasurer - South Carolina Legislature Online</dc:title>
  <dc:subject/>
  <dc:creator>NIKI DOWNEY</dc:creator>
  <cp:keywords/>
  <dc:description/>
  <cp:lastModifiedBy>N Cumfer</cp:lastModifiedBy>
  <cp:revision>17</cp:revision>
  <cp:lastPrinted>2009-05-06T20:09:00Z</cp:lastPrinted>
  <dcterms:created xsi:type="dcterms:W3CDTF">2009-05-12T22:36:00Z</dcterms:created>
  <dcterms:modified xsi:type="dcterms:W3CDTF">2014-11-24T15:06:00Z</dcterms:modified>
</cp:coreProperties>
</file>