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8CA" w:rsidRDefault="006828CA" w:rsidP="006828CA">
      <w:pPr>
        <w:widowControl w:val="0"/>
        <w:jc w:val="center"/>
      </w:pPr>
      <w:bookmarkStart w:id="0" w:name="_GoBack"/>
      <w:bookmarkEnd w:id="0"/>
      <w:r w:rsidRPr="006828CA">
        <w:rPr>
          <w:b/>
        </w:rPr>
        <w:t>South Carolina General Assembly</w:t>
      </w:r>
    </w:p>
    <w:p w:rsidR="006828CA" w:rsidRDefault="006828CA" w:rsidP="006828CA">
      <w:pPr>
        <w:widowControl w:val="0"/>
        <w:jc w:val="center"/>
      </w:pPr>
      <w:r>
        <w:t>118th Session, 2009-2010</w:t>
      </w:r>
    </w:p>
    <w:p w:rsidR="006828CA" w:rsidRDefault="006828CA" w:rsidP="006828CA">
      <w:pPr>
        <w:widowControl w:val="0"/>
      </w:pPr>
    </w:p>
    <w:p w:rsidR="006828CA" w:rsidRDefault="006828CA" w:rsidP="006828CA">
      <w:pPr>
        <w:widowControl w:val="0"/>
        <w:rPr>
          <w:b/>
        </w:rPr>
      </w:pPr>
      <w:r w:rsidRPr="006828CA">
        <w:rPr>
          <w:b/>
        </w:rPr>
        <w:t>S.</w:t>
      </w:r>
      <w:r>
        <w:rPr>
          <w:b/>
        </w:rPr>
        <w:t xml:space="preserve"> </w:t>
      </w:r>
      <w:r w:rsidRPr="006828CA">
        <w:rPr>
          <w:b/>
        </w:rPr>
        <w:t>883</w:t>
      </w:r>
    </w:p>
    <w:p w:rsidR="006828CA" w:rsidRDefault="006828CA" w:rsidP="006828CA">
      <w:pPr>
        <w:widowControl w:val="0"/>
        <w:rPr>
          <w:b/>
        </w:rPr>
      </w:pPr>
    </w:p>
    <w:p w:rsidR="006828CA" w:rsidRDefault="006828CA" w:rsidP="006828CA">
      <w:pPr>
        <w:widowControl w:val="0"/>
      </w:pPr>
      <w:r w:rsidRPr="006828CA">
        <w:rPr>
          <w:b/>
        </w:rPr>
        <w:t>STATUS INFORMATION</w:t>
      </w:r>
    </w:p>
    <w:p w:rsidR="006828CA" w:rsidRDefault="006828CA" w:rsidP="006828CA">
      <w:pPr>
        <w:widowControl w:val="0"/>
      </w:pPr>
    </w:p>
    <w:p w:rsidR="006828CA" w:rsidRDefault="006828CA" w:rsidP="006828CA">
      <w:pPr>
        <w:widowControl w:val="0"/>
      </w:pPr>
      <w:r>
        <w:t>Senate Resolution</w:t>
      </w:r>
    </w:p>
    <w:p w:rsidR="006828CA" w:rsidRDefault="009543BD" w:rsidP="006828CA">
      <w:pPr>
        <w:widowControl w:val="0"/>
      </w:pPr>
      <w:r>
        <w:t>Sponsors: Senators Alexander, Anderson, Bright, Bryant, Campbell, Campsen, Cleary, Coleman, Courson, Cromer, Davis, Elliott, Fair, Ford, Grooms, Hayes, Hutto, Jackson, Knotts, Land, Leatherman, Leventis, Lourie, Malloy, L. Martin, S. Martin, Massey, Matthews, McConnell, McGill, Mulvaney, Nicholson, O'Dell, Peeler, Pinckney, Rankin, Reese, Rose, Ryberg, Scott, Setzler, Sheheen, Shoopman, Thomas, Verdin and Williams</w:t>
      </w:r>
    </w:p>
    <w:p w:rsidR="006828CA" w:rsidRDefault="006828CA" w:rsidP="006828CA">
      <w:pPr>
        <w:widowControl w:val="0"/>
      </w:pPr>
      <w:r>
        <w:t>Document Path: l:\s-res\tca\008elec.mrh.tca.docx</w:t>
      </w:r>
    </w:p>
    <w:p w:rsidR="00176D7A" w:rsidRDefault="00176D7A" w:rsidP="006828CA">
      <w:pPr>
        <w:widowControl w:val="0"/>
      </w:pPr>
      <w:r>
        <w:t>Companion/Similar bill(s): 4131</w:t>
      </w:r>
    </w:p>
    <w:p w:rsidR="006828CA" w:rsidRDefault="006828CA" w:rsidP="006828CA">
      <w:pPr>
        <w:widowControl w:val="0"/>
      </w:pPr>
    </w:p>
    <w:p w:rsidR="006828CA" w:rsidRDefault="006828CA" w:rsidP="006828CA">
      <w:pPr>
        <w:widowControl w:val="0"/>
      </w:pPr>
      <w:r>
        <w:t>Introduced in the Senate on June 16, 2009</w:t>
      </w:r>
    </w:p>
    <w:p w:rsidR="006828CA" w:rsidRDefault="006828CA" w:rsidP="006828CA">
      <w:pPr>
        <w:widowControl w:val="0"/>
      </w:pPr>
      <w:r>
        <w:t>Adopted by the Senate on June 16, 2009</w:t>
      </w:r>
    </w:p>
    <w:p w:rsidR="006828CA" w:rsidRDefault="006828CA" w:rsidP="006828CA">
      <w:pPr>
        <w:widowControl w:val="0"/>
      </w:pPr>
    </w:p>
    <w:p w:rsidR="006828CA" w:rsidRDefault="006828CA" w:rsidP="006828CA">
      <w:pPr>
        <w:widowControl w:val="0"/>
      </w:pPr>
      <w:r>
        <w:t xml:space="preserve">Summary: </w:t>
      </w:r>
      <w:r w:rsidR="00A61D8E">
        <w:t>Electric line workers</w:t>
      </w:r>
    </w:p>
    <w:p w:rsidR="006828CA" w:rsidRDefault="006828CA" w:rsidP="006828CA">
      <w:pPr>
        <w:widowControl w:val="0"/>
      </w:pPr>
    </w:p>
    <w:p w:rsidR="006828CA" w:rsidRDefault="006828CA" w:rsidP="006828CA">
      <w:pPr>
        <w:widowControl w:val="0"/>
      </w:pPr>
    </w:p>
    <w:p w:rsidR="006828CA" w:rsidRDefault="006828CA" w:rsidP="006828CA">
      <w:pPr>
        <w:widowControl w:val="0"/>
        <w:tabs>
          <w:tab w:val="center" w:pos="590"/>
          <w:tab w:val="center" w:pos="1440"/>
          <w:tab w:val="left" w:pos="1872"/>
          <w:tab w:val="left" w:pos="9187"/>
        </w:tabs>
      </w:pPr>
      <w:r w:rsidRPr="006828CA">
        <w:rPr>
          <w:b/>
        </w:rPr>
        <w:t>HISTORY OF LEGISLATIVE ACTIONS</w:t>
      </w:r>
    </w:p>
    <w:p w:rsidR="006828CA" w:rsidRDefault="006828CA" w:rsidP="006828CA">
      <w:pPr>
        <w:widowControl w:val="0"/>
        <w:tabs>
          <w:tab w:val="center" w:pos="590"/>
          <w:tab w:val="center" w:pos="1440"/>
          <w:tab w:val="left" w:pos="1872"/>
          <w:tab w:val="left" w:pos="9187"/>
        </w:tabs>
      </w:pPr>
    </w:p>
    <w:p w:rsidR="006828CA" w:rsidRPr="006828CA" w:rsidRDefault="006828CA" w:rsidP="006828CA">
      <w:pPr>
        <w:widowControl w:val="0"/>
        <w:tabs>
          <w:tab w:val="center" w:pos="590"/>
          <w:tab w:val="center" w:pos="1440"/>
          <w:tab w:val="left" w:pos="1872"/>
          <w:tab w:val="left" w:pos="9187"/>
        </w:tabs>
      </w:pPr>
      <w:r w:rsidRPr="006828CA">
        <w:rPr>
          <w:u w:val="single"/>
        </w:rPr>
        <w:tab/>
        <w:t>Date</w:t>
      </w:r>
      <w:r w:rsidRPr="006828CA">
        <w:rPr>
          <w:u w:val="single"/>
        </w:rPr>
        <w:tab/>
        <w:t>Body</w:t>
      </w:r>
      <w:r w:rsidRPr="006828CA">
        <w:rPr>
          <w:u w:val="single"/>
        </w:rPr>
        <w:tab/>
        <w:t>Action Description with journal page number</w:t>
      </w:r>
      <w:r w:rsidRPr="006828CA">
        <w:rPr>
          <w:u w:val="single"/>
        </w:rPr>
        <w:tab/>
      </w:r>
    </w:p>
    <w:p w:rsidR="00B8252C" w:rsidRDefault="00B8252C" w:rsidP="00B8252C">
      <w:pPr>
        <w:widowControl w:val="0"/>
        <w:tabs>
          <w:tab w:val="right" w:pos="1008"/>
          <w:tab w:val="left" w:pos="1152"/>
          <w:tab w:val="left" w:pos="1872"/>
          <w:tab w:val="left" w:pos="9187"/>
        </w:tabs>
        <w:ind w:left="2088" w:hanging="2088"/>
      </w:pPr>
      <w:r>
        <w:tab/>
        <w:t>6/16/2009</w:t>
      </w:r>
      <w:r>
        <w:tab/>
        <w:t>Senate</w:t>
      </w:r>
      <w:r>
        <w:tab/>
      </w:r>
      <w:r w:rsidRPr="00DE6C1A">
        <w:t xml:space="preserve">Introduced and adopted </w:t>
      </w:r>
      <w:hyperlink r:id="rId6" w:history="1">
        <w:r w:rsidRPr="00B41F09">
          <w:rPr>
            <w:rStyle w:val="Hyperlink"/>
          </w:rPr>
          <w:t>SJ</w:t>
        </w:r>
      </w:hyperlink>
      <w:r>
        <w:noBreakHyphen/>
      </w:r>
      <w:r w:rsidRPr="00DE6C1A">
        <w:t>68</w:t>
      </w:r>
    </w:p>
    <w:p w:rsidR="00B8252C" w:rsidRDefault="00B8252C" w:rsidP="00B8252C">
      <w:pPr>
        <w:widowControl w:val="0"/>
        <w:tabs>
          <w:tab w:val="right" w:pos="1008"/>
          <w:tab w:val="left" w:pos="1152"/>
          <w:tab w:val="left" w:pos="1872"/>
          <w:tab w:val="left" w:pos="9187"/>
        </w:tabs>
        <w:ind w:left="2088" w:hanging="2088"/>
      </w:pPr>
    </w:p>
    <w:p w:rsidR="006828CA" w:rsidRPr="006828CA" w:rsidRDefault="006828CA" w:rsidP="006828CA">
      <w:pPr>
        <w:widowControl w:val="0"/>
        <w:tabs>
          <w:tab w:val="right" w:pos="1008"/>
          <w:tab w:val="left" w:pos="1152"/>
          <w:tab w:val="left" w:pos="1872"/>
          <w:tab w:val="left" w:pos="9187"/>
        </w:tabs>
        <w:ind w:left="2088" w:hanging="2088"/>
      </w:pPr>
    </w:p>
    <w:p w:rsidR="006828CA" w:rsidRDefault="006828CA" w:rsidP="006828CA">
      <w:r w:rsidRPr="006828CA">
        <w:rPr>
          <w:b/>
        </w:rPr>
        <w:t>VERSIONS OF THIS BILL</w:t>
      </w:r>
    </w:p>
    <w:p w:rsidR="006828CA" w:rsidRDefault="006828CA" w:rsidP="006828CA"/>
    <w:p w:rsidR="006828CA" w:rsidRDefault="00457B91" w:rsidP="006828CA">
      <w:hyperlink r:id="rId7" w:history="1">
        <w:r w:rsidR="006828CA">
          <w:rPr>
            <w:rStyle w:val="Hyperlink"/>
          </w:rPr>
          <w:t>6/16/2009</w:t>
        </w:r>
      </w:hyperlink>
    </w:p>
    <w:p w:rsidR="006828CA" w:rsidRDefault="006828CA" w:rsidP="006828CA"/>
    <w:p w:rsidR="006828CA" w:rsidRDefault="006828CA" w:rsidP="006828CA">
      <w:pPr>
        <w:sectPr w:rsidR="006828CA" w:rsidSect="006828C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6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2103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A0147">
        <w:rPr>
          <w:color w:val="000000" w:themeColor="text1"/>
          <w:u w:color="000000" w:themeColor="text1"/>
        </w:rPr>
        <w:t xml:space="preserve">TO RECOGNIZE AND HONOR THE MANY OUTSTANDING ELECTRIC LINE WORKERS IN OUR STATE AND TO THANK THEM FOR THEIR SERVICE TO OUR STATE. </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 xml:space="preserve">Whereas, reliable electricity has become an indispensable part of the health, welfare, and prosperity of our society; and </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Whereas, the provision of electricity requires the combined efforts of a well</w:t>
      </w:r>
      <w:r w:rsidR="005A515C">
        <w:rPr>
          <w:color w:val="000000" w:themeColor="text1"/>
          <w:u w:color="000000" w:themeColor="text1"/>
        </w:rPr>
        <w:noBreakHyphen/>
      </w:r>
      <w:r w:rsidRPr="00EA0147">
        <w:rPr>
          <w:color w:val="000000" w:themeColor="text1"/>
          <w:u w:color="000000" w:themeColor="text1"/>
        </w:rPr>
        <w:t>trained and dedicated group of safety</w:t>
      </w:r>
      <w:r w:rsidR="005A515C">
        <w:rPr>
          <w:color w:val="000000" w:themeColor="text1"/>
          <w:u w:color="000000" w:themeColor="text1"/>
        </w:rPr>
        <w:noBreakHyphen/>
      </w:r>
      <w:r w:rsidRPr="00EA0147">
        <w:rPr>
          <w:color w:val="000000" w:themeColor="text1"/>
          <w:u w:color="000000" w:themeColor="text1"/>
        </w:rPr>
        <w:t xml:space="preserve">oriented professionals; and </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 xml:space="preserve">Whereas, electrical line work is consistently ranked among the most dangerous professions; and </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Pr="00EA0147"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Whereas, the South Carolina Public Service Authority, municipal power systems, investor</w:t>
      </w:r>
      <w:r w:rsidR="005A515C">
        <w:rPr>
          <w:color w:val="000000" w:themeColor="text1"/>
          <w:u w:color="000000" w:themeColor="text1"/>
        </w:rPr>
        <w:noBreakHyphen/>
      </w:r>
      <w:r w:rsidRPr="00EA0147">
        <w:rPr>
          <w:color w:val="000000" w:themeColor="text1"/>
          <w:u w:color="000000" w:themeColor="text1"/>
        </w:rPr>
        <w:t>own</w:t>
      </w:r>
      <w:r w:rsidR="007259C9">
        <w:rPr>
          <w:color w:val="000000" w:themeColor="text1"/>
          <w:u w:color="000000" w:themeColor="text1"/>
        </w:rPr>
        <w:t>ed electric providers, and the S</w:t>
      </w:r>
      <w:r w:rsidRPr="00EA0147">
        <w:rPr>
          <w:color w:val="000000" w:themeColor="text1"/>
          <w:u w:color="000000" w:themeColor="text1"/>
        </w:rPr>
        <w:t>tate</w:t>
      </w:r>
      <w:r w:rsidR="005A515C" w:rsidRPr="005A515C">
        <w:rPr>
          <w:color w:val="000000" w:themeColor="text1"/>
          <w:u w:color="000000" w:themeColor="text1"/>
        </w:rPr>
        <w:t>’</w:t>
      </w:r>
      <w:r w:rsidRPr="00EA0147">
        <w:rPr>
          <w:color w:val="000000" w:themeColor="text1"/>
          <w:u w:color="000000" w:themeColor="text1"/>
        </w:rPr>
        <w:t>s electric cooperatives rely upon more than two tho</w:t>
      </w:r>
      <w:r w:rsidR="007259C9">
        <w:rPr>
          <w:color w:val="000000" w:themeColor="text1"/>
          <w:u w:color="000000" w:themeColor="text1"/>
        </w:rPr>
        <w:t>usand line workers to keep our S</w:t>
      </w:r>
      <w:r w:rsidRPr="00EA0147">
        <w:rPr>
          <w:color w:val="000000" w:themeColor="text1"/>
          <w:u w:color="000000" w:themeColor="text1"/>
        </w:rPr>
        <w:t>tate</w:t>
      </w:r>
      <w:r w:rsidR="005A515C" w:rsidRPr="005A515C">
        <w:rPr>
          <w:color w:val="000000" w:themeColor="text1"/>
          <w:u w:color="000000" w:themeColor="text1"/>
        </w:rPr>
        <w:t>’</w:t>
      </w:r>
      <w:r w:rsidRPr="00EA0147">
        <w:rPr>
          <w:color w:val="000000" w:themeColor="text1"/>
          <w:u w:color="000000" w:themeColor="text1"/>
        </w:rPr>
        <w:t xml:space="preserve">s power systems working properly; and </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 xml:space="preserve">Whereas, line workers are frequently asked to work in the harshest of conditions, including natural disasters, inclement weather, and times of state emergency; and </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Whereas, over the last five years, South Carolina</w:t>
      </w:r>
      <w:r w:rsidR="005A515C" w:rsidRPr="005A515C">
        <w:rPr>
          <w:color w:val="000000" w:themeColor="text1"/>
          <w:u w:color="000000" w:themeColor="text1"/>
        </w:rPr>
        <w:t>’</w:t>
      </w:r>
      <w:r w:rsidRPr="00EA0147">
        <w:rPr>
          <w:color w:val="000000" w:themeColor="text1"/>
          <w:u w:color="000000" w:themeColor="text1"/>
        </w:rPr>
        <w:t>s line workers have selflessly volunteered to leave their families to help those in need of assistance, rendering aid to people from as close as their neighbors within the borders of South Carolina to as far away as Louisiana to the west and Ohio to the north</w:t>
      </w:r>
      <w:r w:rsidR="007259C9">
        <w:rPr>
          <w:color w:val="000000" w:themeColor="text1"/>
          <w:u w:color="000000" w:themeColor="text1"/>
        </w:rPr>
        <w:t>.  S</w:t>
      </w:r>
      <w:r w:rsidRPr="00EA0147">
        <w:rPr>
          <w:color w:val="000000" w:themeColor="text1"/>
          <w:u w:color="000000" w:themeColor="text1"/>
        </w:rPr>
        <w:t>ome have even helped in other nations; and</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Whereas, in the past five years alone, more than seven hundred fifty of South Carolina</w:t>
      </w:r>
      <w:r w:rsidR="005A515C" w:rsidRPr="005A515C">
        <w:rPr>
          <w:color w:val="000000" w:themeColor="text1"/>
          <w:u w:color="000000" w:themeColor="text1"/>
        </w:rPr>
        <w:t>’</w:t>
      </w:r>
      <w:r w:rsidRPr="00EA0147">
        <w:rPr>
          <w:color w:val="000000" w:themeColor="text1"/>
          <w:u w:color="000000" w:themeColor="text1"/>
        </w:rPr>
        <w:t xml:space="preserve">s line workers have spent more than </w:t>
      </w:r>
      <w:r w:rsidRPr="00EA0147">
        <w:rPr>
          <w:color w:val="000000" w:themeColor="text1"/>
          <w:u w:color="000000" w:themeColor="text1"/>
        </w:rPr>
        <w:lastRenderedPageBreak/>
        <w:t>twenty</w:t>
      </w:r>
      <w:r w:rsidR="005A515C">
        <w:rPr>
          <w:color w:val="000000" w:themeColor="text1"/>
          <w:u w:color="000000" w:themeColor="text1"/>
        </w:rPr>
        <w:noBreakHyphen/>
      </w:r>
      <w:r w:rsidRPr="00EA0147">
        <w:rPr>
          <w:color w:val="000000" w:themeColor="text1"/>
          <w:u w:color="000000" w:themeColor="text1"/>
        </w:rPr>
        <w:t xml:space="preserve">six months away from home, responding to more than fifty different requests for help from </w:t>
      </w:r>
      <w:r w:rsidR="003373A2">
        <w:rPr>
          <w:color w:val="000000" w:themeColor="text1"/>
          <w:u w:color="000000" w:themeColor="text1"/>
        </w:rPr>
        <w:t xml:space="preserve">people </w:t>
      </w:r>
      <w:r w:rsidRPr="00EA0147">
        <w:rPr>
          <w:color w:val="000000" w:themeColor="text1"/>
          <w:u w:color="000000" w:themeColor="text1"/>
        </w:rPr>
        <w:t xml:space="preserve">in need; and </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Whereas, these unsung heroes of our modern world quietly perform their duties without fanfare or recognition from the general public as they continue, in the words of poet Chan Gardiner</w:t>
      </w:r>
      <w:r w:rsidR="00260669">
        <w:rPr>
          <w:color w:val="000000" w:themeColor="text1"/>
          <w:u w:color="000000" w:themeColor="text1"/>
        </w:rPr>
        <w:t xml:space="preserve">, </w:t>
      </w:r>
      <w:r w:rsidRPr="00EA0147">
        <w:rPr>
          <w:color w:val="000000" w:themeColor="text1"/>
          <w:u w:color="000000" w:themeColor="text1"/>
        </w:rPr>
        <w:t>“fightin</w:t>
      </w:r>
      <w:r w:rsidR="005A515C" w:rsidRPr="005A515C">
        <w:rPr>
          <w:color w:val="000000" w:themeColor="text1"/>
          <w:u w:color="000000" w:themeColor="text1"/>
        </w:rPr>
        <w:t>’</w:t>
      </w:r>
      <w:r w:rsidRPr="00EA0147">
        <w:rPr>
          <w:color w:val="000000" w:themeColor="text1"/>
          <w:u w:color="000000" w:themeColor="text1"/>
        </w:rPr>
        <w:t xml:space="preserve"> on gales and the blizzards an</w:t>
      </w:r>
      <w:r w:rsidR="005A515C" w:rsidRPr="005A515C">
        <w:rPr>
          <w:color w:val="000000" w:themeColor="text1"/>
          <w:u w:color="000000" w:themeColor="text1"/>
        </w:rPr>
        <w:t>’</w:t>
      </w:r>
      <w:r w:rsidRPr="00EA0147">
        <w:rPr>
          <w:color w:val="000000" w:themeColor="text1"/>
          <w:u w:color="000000" w:themeColor="text1"/>
        </w:rPr>
        <w:t xml:space="preserve"> ice</w:t>
      </w:r>
      <w:r w:rsidR="00260669">
        <w:rPr>
          <w:color w:val="000000" w:themeColor="text1"/>
          <w:u w:color="000000" w:themeColor="text1"/>
        </w:rPr>
        <w:t xml:space="preserve"> / </w:t>
      </w:r>
      <w:r w:rsidRPr="00EA0147">
        <w:rPr>
          <w:color w:val="000000" w:themeColor="text1"/>
          <w:u w:color="000000" w:themeColor="text1"/>
        </w:rPr>
        <w:t>Protectin</w:t>
      </w:r>
      <w:r w:rsidR="005A515C" w:rsidRPr="005A515C">
        <w:rPr>
          <w:color w:val="000000" w:themeColor="text1"/>
          <w:u w:color="000000" w:themeColor="text1"/>
        </w:rPr>
        <w:t>’</w:t>
      </w:r>
      <w:r w:rsidRPr="00EA0147">
        <w:rPr>
          <w:color w:val="000000" w:themeColor="text1"/>
          <w:u w:color="000000" w:themeColor="text1"/>
        </w:rPr>
        <w:t xml:space="preserve"> the towers and span</w:t>
      </w:r>
      <w:r w:rsidR="00260669">
        <w:rPr>
          <w:color w:val="000000" w:themeColor="text1"/>
          <w:u w:color="000000" w:themeColor="text1"/>
        </w:rPr>
        <w:t xml:space="preserve"> / </w:t>
      </w:r>
      <w:r w:rsidRPr="00EA0147">
        <w:rPr>
          <w:color w:val="000000" w:themeColor="text1"/>
          <w:u w:color="000000" w:themeColor="text1"/>
        </w:rPr>
        <w:t xml:space="preserve">With effort not measured in hours or price </w:t>
      </w:r>
      <w:r w:rsidR="00260669">
        <w:rPr>
          <w:color w:val="000000" w:themeColor="text1"/>
          <w:u w:color="000000" w:themeColor="text1"/>
        </w:rPr>
        <w:t xml:space="preserve">/ </w:t>
      </w:r>
      <w:r w:rsidRPr="00EA0147">
        <w:rPr>
          <w:color w:val="000000" w:themeColor="text1"/>
          <w:u w:color="000000" w:themeColor="text1"/>
        </w:rPr>
        <w:t xml:space="preserve">For one cause </w:t>
      </w:r>
      <w:r w:rsidR="005A515C">
        <w:rPr>
          <w:color w:val="000000" w:themeColor="text1"/>
          <w:u w:color="000000" w:themeColor="text1"/>
        </w:rPr>
        <w:noBreakHyphen/>
      </w:r>
      <w:r w:rsidR="00EA5548">
        <w:rPr>
          <w:color w:val="000000" w:themeColor="text1"/>
          <w:u w:color="000000" w:themeColor="text1"/>
        </w:rPr>
        <w:t xml:space="preserve"> </w:t>
      </w:r>
      <w:r w:rsidRPr="00EA0147">
        <w:rPr>
          <w:color w:val="000000" w:themeColor="text1"/>
          <w:u w:color="000000" w:themeColor="text1"/>
        </w:rPr>
        <w:t>service to man!”</w:t>
      </w:r>
      <w:r w:rsidR="00260669">
        <w:rPr>
          <w:color w:val="000000" w:themeColor="text1"/>
          <w:u w:color="000000" w:themeColor="text1"/>
        </w:rPr>
        <w:t xml:space="preserve">  </w:t>
      </w:r>
      <w:r w:rsidRPr="00EA0147">
        <w:rPr>
          <w:color w:val="000000" w:themeColor="text1"/>
          <w:u w:color="000000" w:themeColor="text1"/>
        </w:rPr>
        <w:t xml:space="preserve">Now, therefore, </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0147">
        <w:rPr>
          <w:color w:val="000000" w:themeColor="text1"/>
          <w:u w:color="000000" w:themeColor="text1"/>
        </w:rPr>
        <w:t>Be it resolved by the Senate:</w:t>
      </w:r>
    </w:p>
    <w:p w:rsidR="005C70F9" w:rsidRDefault="005C70F9"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0F9" w:rsidRDefault="006A3CDF" w:rsidP="005C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Senate of S</w:t>
      </w:r>
      <w:r w:rsidR="005C70F9" w:rsidRPr="00EA0147">
        <w:rPr>
          <w:color w:val="000000" w:themeColor="text1"/>
          <w:u w:color="000000" w:themeColor="text1"/>
        </w:rPr>
        <w:t xml:space="preserve">outh Carolina, by this resolution, declare their appreciation to the electric line workers of South Carolina in order to recognize and honor their outstanding contribution to the welfare of our State. </w:t>
      </w:r>
    </w:p>
    <w:p w:rsidR="007D69D7" w:rsidRDefault="005A51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69D7" w:rsidRDefault="007D69D7" w:rsidP="006828CA">
      <w:pPr>
        <w:suppressAutoHyphens/>
        <w:jc w:val="both"/>
        <w:rPr>
          <w:rFonts w:eastAsia="Times New Roman"/>
        </w:rPr>
      </w:pPr>
    </w:p>
    <w:sectPr w:rsidR="007D69D7" w:rsidSect="006828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038" w:rsidRDefault="00321038" w:rsidP="00522CE0">
      <w:r>
        <w:separator/>
      </w:r>
    </w:p>
  </w:endnote>
  <w:endnote w:type="continuationSeparator" w:id="0">
    <w:p w:rsidR="00321038" w:rsidRDefault="0032103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7E0216-9448-40FB-B1D7-118FC9560321}"/>
    <w:embedBold r:id="rId2" w:fontKey="{D5795A79-C25D-4CA9-8C35-EB8E179A4993}"/>
  </w:font>
  <w:font w:name="Calibri">
    <w:panose1 w:val="020F0502020204030204"/>
    <w:charset w:val="00"/>
    <w:family w:val="swiss"/>
    <w:pitch w:val="variable"/>
    <w:sig w:usb0="E10002FF" w:usb1="4000ACFF" w:usb2="00000009" w:usb3="00000000" w:csb0="0000019F" w:csb1="00000000"/>
    <w:embedRegular r:id="rId3" w:fontKey="{56F12EFE-FD25-4B8E-A7C7-916CFDCA3BEB}"/>
    <w:embedBold r:id="rId4" w:fontKey="{A89EEBEC-F8AE-4E08-86D7-A18FC937857D}"/>
  </w:font>
  <w:font w:name="Cambria">
    <w:panose1 w:val="02040503050406030204"/>
    <w:charset w:val="00"/>
    <w:family w:val="roman"/>
    <w:pitch w:val="variable"/>
    <w:sig w:usb0="E00002FF" w:usb1="400004FF" w:usb2="00000000" w:usb3="00000000" w:csb0="0000019F" w:csb1="00000000"/>
    <w:embedRegular r:id="rId5" w:fontKey="{E105AF7A-400D-4B99-AE02-D0DD4F35F2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8CA" w:rsidRPr="007D69D7" w:rsidRDefault="006828CA" w:rsidP="007D69D7">
    <w:pPr>
      <w:pStyle w:val="Footer"/>
      <w:tabs>
        <w:tab w:val="clear" w:pos="4680"/>
        <w:tab w:val="clear" w:pos="9360"/>
        <w:tab w:val="center" w:pos="2995"/>
      </w:tabs>
      <w:spacing w:before="120"/>
    </w:pPr>
    <w:r>
      <w:t>[883]</w:t>
    </w:r>
    <w:r>
      <w:tab/>
    </w:r>
    <w:r w:rsidR="00457B91">
      <w:fldChar w:fldCharType="begin"/>
    </w:r>
    <w:r w:rsidR="00457B91">
      <w:instrText xml:space="preserve"> PAGE  \* MERGEFORMAT </w:instrText>
    </w:r>
    <w:r w:rsidR="00457B91">
      <w:fldChar w:fldCharType="separate"/>
    </w:r>
    <w:r w:rsidR="00457B91">
      <w:rPr>
        <w:noProof/>
      </w:rPr>
      <w:t>1</w:t>
    </w:r>
    <w:r w:rsidR="00457B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038" w:rsidRDefault="00321038" w:rsidP="00522CE0">
      <w:r>
        <w:separator/>
      </w:r>
    </w:p>
  </w:footnote>
  <w:footnote w:type="continuationSeparator" w:id="0">
    <w:p w:rsidR="00321038" w:rsidRDefault="0032103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56"/>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8ELEC.MRH.TCA"/>
    <w:docVar w:name="CoverAttorneyInitials" w:val="MRH"/>
    <w:docVar w:name="CoverAttorneyLastName" w:val="Hitchcock"/>
    <w:docVar w:name="CoverBillType" w:val="r"/>
    <w:docVar w:name="CoverSenator" w:val="TCA"/>
    <w:docVar w:name="dvBillNumber" w:val="883"/>
    <w:docVar w:name="dvBillNumberPrefix" w:val="S. "/>
    <w:docVar w:name="dvOriginalBody" w:val="Senate"/>
    <w:docVar w:name="fulldraftpath" w:val="L:\S-RES\TCA\008ELEC.MRH.TCA.DOCX"/>
    <w:docVar w:name="NameofBody" w:val="S"/>
    <w:docVar w:name="vgroup2" w:val="S-RES"/>
  </w:docVars>
  <w:rsids>
    <w:rsidRoot w:val="004A3AB9"/>
    <w:rsid w:val="00027DF9"/>
    <w:rsid w:val="00042AC1"/>
    <w:rsid w:val="00046516"/>
    <w:rsid w:val="0007601D"/>
    <w:rsid w:val="000B0720"/>
    <w:rsid w:val="000B5EAF"/>
    <w:rsid w:val="00127A01"/>
    <w:rsid w:val="00170561"/>
    <w:rsid w:val="00176D7A"/>
    <w:rsid w:val="00186AC9"/>
    <w:rsid w:val="00197DF1"/>
    <w:rsid w:val="001B3DD9"/>
    <w:rsid w:val="001D3258"/>
    <w:rsid w:val="001D3BAC"/>
    <w:rsid w:val="00245C4E"/>
    <w:rsid w:val="00260669"/>
    <w:rsid w:val="002B2F94"/>
    <w:rsid w:val="002C5896"/>
    <w:rsid w:val="002D3BED"/>
    <w:rsid w:val="00307C2B"/>
    <w:rsid w:val="00321038"/>
    <w:rsid w:val="003373A2"/>
    <w:rsid w:val="00383247"/>
    <w:rsid w:val="003D6E2B"/>
    <w:rsid w:val="003E7597"/>
    <w:rsid w:val="004014A8"/>
    <w:rsid w:val="00450668"/>
    <w:rsid w:val="00457B91"/>
    <w:rsid w:val="00490AC0"/>
    <w:rsid w:val="004952FA"/>
    <w:rsid w:val="004A3AB9"/>
    <w:rsid w:val="004B6A22"/>
    <w:rsid w:val="004D7F37"/>
    <w:rsid w:val="00522CE0"/>
    <w:rsid w:val="0055521C"/>
    <w:rsid w:val="00565148"/>
    <w:rsid w:val="00574638"/>
    <w:rsid w:val="00593361"/>
    <w:rsid w:val="005A5017"/>
    <w:rsid w:val="005A515C"/>
    <w:rsid w:val="005A648C"/>
    <w:rsid w:val="005B1C8E"/>
    <w:rsid w:val="005B7BB1"/>
    <w:rsid w:val="005C70F9"/>
    <w:rsid w:val="005F1745"/>
    <w:rsid w:val="0060410B"/>
    <w:rsid w:val="006828CA"/>
    <w:rsid w:val="006A3CDF"/>
    <w:rsid w:val="006C74EA"/>
    <w:rsid w:val="00720D40"/>
    <w:rsid w:val="007259C9"/>
    <w:rsid w:val="007318D4"/>
    <w:rsid w:val="00765784"/>
    <w:rsid w:val="007A4390"/>
    <w:rsid w:val="007A43B8"/>
    <w:rsid w:val="007D69D7"/>
    <w:rsid w:val="007E5CB7"/>
    <w:rsid w:val="008314D2"/>
    <w:rsid w:val="008323F6"/>
    <w:rsid w:val="008B0909"/>
    <w:rsid w:val="008B2F42"/>
    <w:rsid w:val="008C4DB1"/>
    <w:rsid w:val="008D0179"/>
    <w:rsid w:val="008E185F"/>
    <w:rsid w:val="008F023B"/>
    <w:rsid w:val="00904E16"/>
    <w:rsid w:val="009162B3"/>
    <w:rsid w:val="00927C62"/>
    <w:rsid w:val="009543BD"/>
    <w:rsid w:val="009758EC"/>
    <w:rsid w:val="00983951"/>
    <w:rsid w:val="00984124"/>
    <w:rsid w:val="00984640"/>
    <w:rsid w:val="00995C37"/>
    <w:rsid w:val="009B1D3E"/>
    <w:rsid w:val="009C118A"/>
    <w:rsid w:val="00A02011"/>
    <w:rsid w:val="00A4011E"/>
    <w:rsid w:val="00A61D8E"/>
    <w:rsid w:val="00A86015"/>
    <w:rsid w:val="00AE59C8"/>
    <w:rsid w:val="00B10098"/>
    <w:rsid w:val="00B41F09"/>
    <w:rsid w:val="00B5790D"/>
    <w:rsid w:val="00B8252C"/>
    <w:rsid w:val="00B945C5"/>
    <w:rsid w:val="00BA20EA"/>
    <w:rsid w:val="00BB5AFC"/>
    <w:rsid w:val="00BC0A56"/>
    <w:rsid w:val="00C45366"/>
    <w:rsid w:val="00C74052"/>
    <w:rsid w:val="00CB187A"/>
    <w:rsid w:val="00CC0EC7"/>
    <w:rsid w:val="00D1088B"/>
    <w:rsid w:val="00D156D2"/>
    <w:rsid w:val="00D255EF"/>
    <w:rsid w:val="00D67980"/>
    <w:rsid w:val="00D86943"/>
    <w:rsid w:val="00DA47B9"/>
    <w:rsid w:val="00DC2321"/>
    <w:rsid w:val="00DF3DBC"/>
    <w:rsid w:val="00DF4631"/>
    <w:rsid w:val="00E76AD9"/>
    <w:rsid w:val="00E91E2F"/>
    <w:rsid w:val="00EA3546"/>
    <w:rsid w:val="00EA5548"/>
    <w:rsid w:val="00EB47AE"/>
    <w:rsid w:val="00EC34E1"/>
    <w:rsid w:val="00EF0E8B"/>
    <w:rsid w:val="00F0234A"/>
    <w:rsid w:val="00F125D2"/>
    <w:rsid w:val="00F52959"/>
    <w:rsid w:val="00F55884"/>
    <w:rsid w:val="00FA2A8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6885CD6B-AB20-4DB8-B8DB-BCBACD67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828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883_20090616.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6-16-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459</Words>
  <Characters>2578</Characters>
  <Application>Microsoft Office Word</Application>
  <DocSecurity>0</DocSecurity>
  <Lines>92</Lines>
  <Paragraphs>29</Paragraphs>
  <ScaleCrop>false</ScaleCrop>
  <Company> </Company>
  <LinksUpToDate>false</LinksUpToDate>
  <CharactersWithSpaces>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883: Electric line workers - South Carolina Legislature Online</dc:title>
  <dc:subject/>
  <dc:creator>HUTHB</dc:creator>
  <cp:keywords/>
  <dc:description/>
  <cp:lastModifiedBy>N Cumfer</cp:lastModifiedBy>
  <cp:revision>11</cp:revision>
  <cp:lastPrinted>2009-06-16T14:22:00Z</cp:lastPrinted>
  <dcterms:created xsi:type="dcterms:W3CDTF">2009-06-16T17:44:00Z</dcterms:created>
  <dcterms:modified xsi:type="dcterms:W3CDTF">2014-11-24T15:07:00Z</dcterms:modified>
</cp:coreProperties>
</file>