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EA1" w:rsidRDefault="00E45EA1" w:rsidP="00E45EA1">
      <w:pPr>
        <w:widowControl w:val="0"/>
        <w:jc w:val="center"/>
      </w:pPr>
      <w:bookmarkStart w:id="0" w:name="_GoBack"/>
      <w:bookmarkEnd w:id="0"/>
      <w:r w:rsidRPr="00E45EA1">
        <w:rPr>
          <w:b/>
        </w:rPr>
        <w:t>South Carolina General Assembly</w:t>
      </w:r>
    </w:p>
    <w:p w:rsidR="00E45EA1" w:rsidRDefault="00E45EA1" w:rsidP="00E45EA1">
      <w:pPr>
        <w:widowControl w:val="0"/>
        <w:jc w:val="center"/>
      </w:pPr>
      <w:r>
        <w:t>118th Session, 2009-2010</w:t>
      </w:r>
    </w:p>
    <w:p w:rsidR="00E45EA1" w:rsidRDefault="00E45EA1" w:rsidP="00E45EA1">
      <w:pPr>
        <w:widowControl w:val="0"/>
      </w:pPr>
    </w:p>
    <w:p w:rsidR="00E45EA1" w:rsidRDefault="00E45EA1" w:rsidP="00E45EA1">
      <w:pPr>
        <w:widowControl w:val="0"/>
        <w:rPr>
          <w:b/>
        </w:rPr>
      </w:pPr>
      <w:r w:rsidRPr="00E45EA1">
        <w:rPr>
          <w:b/>
        </w:rPr>
        <w:t>S.</w:t>
      </w:r>
      <w:r>
        <w:rPr>
          <w:b/>
        </w:rPr>
        <w:t xml:space="preserve"> </w:t>
      </w:r>
      <w:r w:rsidRPr="00E45EA1">
        <w:rPr>
          <w:b/>
        </w:rPr>
        <w:t>911</w:t>
      </w:r>
    </w:p>
    <w:p w:rsidR="00E45EA1" w:rsidRDefault="00E45EA1" w:rsidP="00E45EA1">
      <w:pPr>
        <w:widowControl w:val="0"/>
        <w:rPr>
          <w:b/>
        </w:rPr>
      </w:pPr>
    </w:p>
    <w:p w:rsidR="00E45EA1" w:rsidRDefault="00E45EA1" w:rsidP="00E45EA1">
      <w:pPr>
        <w:widowControl w:val="0"/>
      </w:pPr>
      <w:r w:rsidRPr="00E45EA1">
        <w:rPr>
          <w:b/>
        </w:rPr>
        <w:t>STATUS INFORMATION</w:t>
      </w:r>
    </w:p>
    <w:p w:rsidR="00E45EA1" w:rsidRDefault="00E45EA1" w:rsidP="00E45EA1">
      <w:pPr>
        <w:widowControl w:val="0"/>
      </w:pPr>
    </w:p>
    <w:p w:rsidR="00E45EA1" w:rsidRDefault="00E45EA1" w:rsidP="00E45EA1">
      <w:pPr>
        <w:widowControl w:val="0"/>
      </w:pPr>
      <w:r>
        <w:t>General Bill</w:t>
      </w:r>
    </w:p>
    <w:p w:rsidR="00E45EA1" w:rsidRDefault="00AF4A29" w:rsidP="00E45EA1">
      <w:pPr>
        <w:widowControl w:val="0"/>
      </w:pPr>
      <w:r>
        <w:t>Sponsors: Senators Land, Rose and Elliott</w:t>
      </w:r>
    </w:p>
    <w:p w:rsidR="00E45EA1" w:rsidRDefault="00E45EA1" w:rsidP="00E45EA1">
      <w:pPr>
        <w:widowControl w:val="0"/>
      </w:pPr>
      <w:r>
        <w:t>Document Path: l:\s-resmin\drafting\jcl\010ems..tcm.jcl.docx</w:t>
      </w:r>
    </w:p>
    <w:p w:rsidR="00E45EA1" w:rsidRDefault="00E45EA1" w:rsidP="00E45EA1">
      <w:pPr>
        <w:widowControl w:val="0"/>
      </w:pPr>
    </w:p>
    <w:p w:rsidR="008446F5" w:rsidRDefault="008446F5" w:rsidP="00E45EA1">
      <w:pPr>
        <w:widowControl w:val="0"/>
      </w:pPr>
      <w:r>
        <w:t>Introduced in the Senate on January 12, 2010</w:t>
      </w:r>
    </w:p>
    <w:p w:rsidR="008446F5" w:rsidRPr="008446F5" w:rsidRDefault="008446F5" w:rsidP="00E45EA1">
      <w:pPr>
        <w:widowControl w:val="0"/>
      </w:pPr>
      <w:r>
        <w:t xml:space="preserve">Currently residing in the Senate Committee on </w:t>
      </w:r>
      <w:r w:rsidRPr="008446F5">
        <w:rPr>
          <w:b/>
        </w:rPr>
        <w:t>Judiciary</w:t>
      </w:r>
    </w:p>
    <w:p w:rsidR="008446F5" w:rsidRDefault="008446F5" w:rsidP="00E45EA1">
      <w:pPr>
        <w:widowControl w:val="0"/>
      </w:pPr>
    </w:p>
    <w:p w:rsidR="00E45EA1" w:rsidRDefault="00E45EA1" w:rsidP="00E45EA1">
      <w:pPr>
        <w:widowControl w:val="0"/>
      </w:pPr>
      <w:r>
        <w:t xml:space="preserve">Summary: </w:t>
      </w:r>
      <w:r w:rsidR="006A51FD">
        <w:t>Murder</w:t>
      </w:r>
    </w:p>
    <w:p w:rsidR="00E45EA1" w:rsidRDefault="00E45EA1" w:rsidP="00E45EA1">
      <w:pPr>
        <w:widowControl w:val="0"/>
      </w:pPr>
    </w:p>
    <w:p w:rsidR="00E45EA1" w:rsidRDefault="00E45EA1" w:rsidP="00E45EA1">
      <w:pPr>
        <w:widowControl w:val="0"/>
      </w:pPr>
    </w:p>
    <w:p w:rsidR="00E45EA1" w:rsidRDefault="00E45EA1" w:rsidP="00E45E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5EA1">
        <w:rPr>
          <w:b/>
        </w:rPr>
        <w:t>HISTORY OF LEGISLATIVE ACTIONS</w:t>
      </w:r>
    </w:p>
    <w:p w:rsidR="00E45EA1" w:rsidRDefault="00E45EA1" w:rsidP="00E45E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45EA1" w:rsidRPr="00E45EA1" w:rsidRDefault="00E45EA1" w:rsidP="00E45EA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5EA1">
        <w:rPr>
          <w:u w:val="single"/>
        </w:rPr>
        <w:tab/>
        <w:t>Date</w:t>
      </w:r>
      <w:r w:rsidRPr="00E45EA1">
        <w:rPr>
          <w:u w:val="single"/>
        </w:rPr>
        <w:tab/>
        <w:t>Body</w:t>
      </w:r>
      <w:r w:rsidRPr="00E45EA1">
        <w:rPr>
          <w:u w:val="single"/>
        </w:rPr>
        <w:tab/>
        <w:t>Action Description with journal page number</w:t>
      </w:r>
      <w:r w:rsidRPr="00E45EA1">
        <w:rPr>
          <w:u w:val="single"/>
        </w:rPr>
        <w:tab/>
      </w:r>
    </w:p>
    <w:p w:rsidR="00794767" w:rsidRDefault="00794767" w:rsidP="00794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5213F8">
        <w:t>Prefiled</w:t>
      </w:r>
    </w:p>
    <w:p w:rsidR="00794767" w:rsidRDefault="00794767" w:rsidP="00794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5213F8">
        <w:t xml:space="preserve">Referred to Committee on </w:t>
      </w:r>
      <w:r w:rsidRPr="005213F8">
        <w:rPr>
          <w:b/>
        </w:rPr>
        <w:t>Judiciary</w:t>
      </w:r>
    </w:p>
    <w:p w:rsidR="00794767" w:rsidRDefault="00794767" w:rsidP="00794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5213F8">
        <w:t xml:space="preserve">Introduced and read first time </w:t>
      </w:r>
      <w:hyperlink r:id="rId6" w:history="1">
        <w:r w:rsidRPr="00E841DD">
          <w:rPr>
            <w:rStyle w:val="Hyperlink"/>
          </w:rPr>
          <w:t>SJ</w:t>
        </w:r>
      </w:hyperlink>
      <w:r>
        <w:noBreakHyphen/>
      </w:r>
      <w:r w:rsidRPr="005213F8">
        <w:t>15</w:t>
      </w:r>
    </w:p>
    <w:p w:rsidR="00794767" w:rsidRDefault="00794767" w:rsidP="00794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5213F8">
        <w:t xml:space="preserve">Referred to Committee on </w:t>
      </w:r>
      <w:r w:rsidRPr="005213F8">
        <w:rPr>
          <w:b/>
        </w:rPr>
        <w:t>Judiciary</w:t>
      </w:r>
      <w:r w:rsidRPr="005213F8">
        <w:t xml:space="preserve"> </w:t>
      </w:r>
      <w:hyperlink r:id="rId7" w:history="1">
        <w:r w:rsidRPr="00E841DD">
          <w:rPr>
            <w:rStyle w:val="Hyperlink"/>
          </w:rPr>
          <w:t>SJ</w:t>
        </w:r>
      </w:hyperlink>
      <w:r>
        <w:noBreakHyphen/>
      </w:r>
      <w:r w:rsidRPr="005213F8">
        <w:t>15</w:t>
      </w:r>
    </w:p>
    <w:p w:rsidR="00794767" w:rsidRDefault="00794767" w:rsidP="00794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5213F8">
        <w:t>Referred to Subcommittee: Hutto (ch), Rose, Shoopman</w:t>
      </w:r>
    </w:p>
    <w:p w:rsidR="00794767" w:rsidRDefault="00794767" w:rsidP="007947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EA1" w:rsidRPr="00E45EA1" w:rsidRDefault="00E45EA1" w:rsidP="00E45E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EA1" w:rsidRDefault="00E45EA1" w:rsidP="00E45EA1">
      <w:pPr>
        <w:widowControl w:val="0"/>
      </w:pPr>
      <w:r w:rsidRPr="00E45EA1">
        <w:rPr>
          <w:b/>
        </w:rPr>
        <w:t>VERSIONS OF THIS BILL</w:t>
      </w:r>
    </w:p>
    <w:p w:rsidR="00E45EA1" w:rsidRDefault="00E45EA1" w:rsidP="00E45EA1">
      <w:pPr>
        <w:widowControl w:val="0"/>
      </w:pPr>
    </w:p>
    <w:p w:rsidR="00E45EA1" w:rsidRDefault="00B85830" w:rsidP="00E45EA1">
      <w:pPr>
        <w:widowControl w:val="0"/>
      </w:pPr>
      <w:hyperlink r:id="rId8" w:history="1">
        <w:r w:rsidR="00E45EA1">
          <w:rPr>
            <w:rStyle w:val="Hyperlink"/>
          </w:rPr>
          <w:t>12/9/2009</w:t>
        </w:r>
      </w:hyperlink>
    </w:p>
    <w:p w:rsidR="00E45EA1" w:rsidRDefault="00E45EA1" w:rsidP="00E45EA1"/>
    <w:p w:rsidR="00E45EA1" w:rsidRDefault="00E45EA1" w:rsidP="00E45EA1">
      <w:pPr>
        <w:sectPr w:rsidR="00E45EA1" w:rsidSect="00E45E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07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182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7E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Calibri"/>
        </w:rPr>
        <w:t xml:space="preserve">TO AMEND SECTION </w:t>
      </w:r>
      <w:r>
        <w:t>16</w:t>
      </w:r>
      <w:r w:rsidR="000C7B98">
        <w:noBreakHyphen/>
      </w:r>
      <w:r>
        <w:t>3</w:t>
      </w:r>
      <w:r w:rsidR="000C7B98">
        <w:noBreakHyphen/>
      </w:r>
      <w:r>
        <w:t>20</w:t>
      </w:r>
      <w:r w:rsidR="00287DC6">
        <w:t xml:space="preserve"> OF THE 1976 </w:t>
      </w:r>
      <w:r>
        <w:rPr>
          <w:rFonts w:eastAsia="Calibri"/>
        </w:rPr>
        <w:t>CODE</w:t>
      </w:r>
      <w:r w:rsidR="00287DC6">
        <w:rPr>
          <w:rFonts w:eastAsia="Calibri"/>
        </w:rPr>
        <w:t xml:space="preserve">, </w:t>
      </w:r>
      <w:r>
        <w:rPr>
          <w:rFonts w:eastAsia="Calibri"/>
        </w:rPr>
        <w:t xml:space="preserve">RELATING TO STATUTORY AGGRAVATING CIRCUMSTANCES IN MURDER CASES, TO ADD TO THE LIST OF AGGRAVATING CIRCUMSTANCES THE KILLING OF AN </w:t>
      </w:r>
      <w:r w:rsidRPr="00847E3B">
        <w:t>EMERGENCY MEDICAL SERVICE PROVIDER</w:t>
      </w:r>
      <w:r>
        <w:t>.</w:t>
      </w:r>
    </w:p>
    <w:p w:rsidR="0093182A" w:rsidRDefault="00931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>SECTION</w:t>
      </w:r>
      <w:r w:rsidRPr="004D2B1B">
        <w:rPr>
          <w:color w:val="000000" w:themeColor="text1"/>
          <w:u w:color="000000" w:themeColor="text1"/>
        </w:rPr>
        <w:tab/>
        <w:t>1.</w:t>
      </w:r>
      <w:r w:rsidRPr="004D2B1B">
        <w:rPr>
          <w:color w:val="000000" w:themeColor="text1"/>
          <w:u w:color="000000" w:themeColor="text1"/>
        </w:rPr>
        <w:tab/>
        <w:t>Section 16</w:t>
      </w:r>
      <w:r w:rsidR="000C7B98">
        <w:rPr>
          <w:color w:val="000000" w:themeColor="text1"/>
          <w:u w:color="000000" w:themeColor="text1"/>
        </w:rPr>
        <w:noBreakHyphen/>
      </w:r>
      <w:r w:rsidRPr="004D2B1B">
        <w:rPr>
          <w:color w:val="000000" w:themeColor="text1"/>
          <w:u w:color="000000" w:themeColor="text1"/>
        </w:rPr>
        <w:t>3</w:t>
      </w:r>
      <w:r w:rsidR="000C7B98">
        <w:rPr>
          <w:color w:val="000000" w:themeColor="text1"/>
          <w:u w:color="000000" w:themeColor="text1"/>
        </w:rPr>
        <w:noBreakHyphen/>
      </w:r>
      <w:r w:rsidRPr="004D2B1B">
        <w:rPr>
          <w:color w:val="000000" w:themeColor="text1"/>
          <w:u w:color="000000" w:themeColor="text1"/>
        </w:rPr>
        <w:t>20(C)(a)(7) of the 1976 Code is amended to read:</w:t>
      </w: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ab/>
        <w:t>“(7)</w:t>
      </w:r>
      <w:r w:rsidRPr="004D2B1B">
        <w:rPr>
          <w:color w:val="000000" w:themeColor="text1"/>
          <w:u w:color="000000" w:themeColor="text1"/>
        </w:rPr>
        <w:tab/>
        <w:t xml:space="preserve">The murder of a federal, state, or local law enforcement officer or former federal, state, or local law enforcement officer, peace officer or former peace officer, corrections officer or former corrections officer, including a county or municipal corrections officer or a former county or municipal corrections officer, a county or municipal detention facility employee or former county or municipal detention facility employee, </w:t>
      </w:r>
      <w:r w:rsidRPr="004D2B1B">
        <w:rPr>
          <w:color w:val="000000" w:themeColor="text1"/>
          <w:u w:val="single" w:color="000000" w:themeColor="text1"/>
        </w:rPr>
        <w:t>emergency medical service provider as defined in Section 16</w:t>
      </w:r>
      <w:r w:rsidR="000C7B98">
        <w:rPr>
          <w:color w:val="000000" w:themeColor="text1"/>
          <w:u w:val="single" w:color="000000" w:themeColor="text1"/>
        </w:rPr>
        <w:noBreakHyphen/>
      </w:r>
      <w:r w:rsidRPr="004D2B1B">
        <w:rPr>
          <w:color w:val="000000" w:themeColor="text1"/>
          <w:u w:val="single" w:color="000000" w:themeColor="text1"/>
        </w:rPr>
        <w:t>3</w:t>
      </w:r>
      <w:r w:rsidR="000C7B98">
        <w:rPr>
          <w:color w:val="000000" w:themeColor="text1"/>
          <w:u w:val="single" w:color="000000" w:themeColor="text1"/>
        </w:rPr>
        <w:noBreakHyphen/>
      </w:r>
      <w:r w:rsidRPr="004D2B1B">
        <w:rPr>
          <w:color w:val="000000" w:themeColor="text1"/>
          <w:u w:val="single" w:color="000000" w:themeColor="text1"/>
        </w:rPr>
        <w:t>635(A)(1),</w:t>
      </w:r>
      <w:r w:rsidRPr="004D2B1B">
        <w:rPr>
          <w:color w:val="000000" w:themeColor="text1"/>
          <w:u w:color="000000" w:themeColor="text1"/>
        </w:rPr>
        <w:t xml:space="preserve"> or fireman or former fireman during or because of the performance of his official duties.”</w:t>
      </w: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>SECTION</w:t>
      </w:r>
      <w:r w:rsidRPr="004D2B1B">
        <w:rPr>
          <w:color w:val="000000" w:themeColor="text1"/>
          <w:u w:color="000000" w:themeColor="text1"/>
        </w:rPr>
        <w:tab/>
        <w:t>2.</w:t>
      </w:r>
      <w:r w:rsidRPr="004D2B1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071C0" w:rsidRDefault="000C7B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071C0" w:rsidRDefault="000071C0" w:rsidP="00E45EA1">
      <w:pPr>
        <w:suppressAutoHyphens/>
        <w:jc w:val="both"/>
        <w:rPr>
          <w:rFonts w:eastAsia="Times New Roman"/>
        </w:rPr>
      </w:pPr>
    </w:p>
    <w:sectPr w:rsidR="000071C0" w:rsidSect="00E45E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82A" w:rsidRDefault="0093182A" w:rsidP="00522CE0">
      <w:r>
        <w:separator/>
      </w:r>
    </w:p>
  </w:endnote>
  <w:endnote w:type="continuationSeparator" w:id="0">
    <w:p w:rsidR="0093182A" w:rsidRDefault="009318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CFFE7A-4567-40DB-A02F-CC99B19A4C24}"/>
    <w:embedBold r:id="rId2" w:fontKey="{232F7C6C-EAEC-4CCD-A721-9835159227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49225B-2690-4288-B47D-42FDFFF2F945}"/>
    <w:embedBold r:id="rId4" w:fontKey="{47ADE88E-490D-4AF9-8ECD-B5F07526D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69F760-5859-482C-AE01-545699531C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EA1" w:rsidRPr="000071C0" w:rsidRDefault="00E45EA1" w:rsidP="000071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[911]</w:t>
    </w:r>
    <w:r>
      <w:tab/>
    </w:r>
    <w:r w:rsidR="00B85830">
      <w:fldChar w:fldCharType="begin"/>
    </w:r>
    <w:r w:rsidR="00B85830">
      <w:instrText xml:space="preserve"> PAGE  \* MERGEFORMAT </w:instrText>
    </w:r>
    <w:r w:rsidR="00B85830">
      <w:fldChar w:fldCharType="separate"/>
    </w:r>
    <w:r w:rsidR="00B85830">
      <w:rPr>
        <w:noProof/>
      </w:rPr>
      <w:t>1</w:t>
    </w:r>
    <w:r w:rsidR="00B858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82A" w:rsidRDefault="0093182A" w:rsidP="00522CE0">
      <w:r>
        <w:separator/>
      </w:r>
    </w:p>
  </w:footnote>
  <w:footnote w:type="continuationSeparator" w:id="0">
    <w:p w:rsidR="0093182A" w:rsidRDefault="009318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EMS..TCM.JCL"/>
    <w:docVar w:name="CoverAttorneyInitials" w:val="TCM"/>
    <w:docVar w:name="CoverAttorneyLastName" w:val="Miles"/>
    <w:docVar w:name="CoverBillType" w:val="b"/>
    <w:docVar w:name="CoverSenator" w:val="JCL"/>
    <w:docVar w:name="dvBillNumber" w:val="911"/>
    <w:docVar w:name="dvBillNumberPrefix" w:val="S. "/>
    <w:docVar w:name="dvOriginalBody" w:val="Senate"/>
    <w:docVar w:name="fulldraftpath" w:val="L:\S-RESMIN\DRAFTING\JCL\010EMS..TCM.JCL.DOCX"/>
    <w:docVar w:name="NameofBody" w:val="S"/>
    <w:docVar w:name="vgroup2" w:val="S-RESMIN"/>
  </w:docVars>
  <w:rsids>
    <w:rsidRoot w:val="00C60BFB"/>
    <w:rsid w:val="000071C0"/>
    <w:rsid w:val="00042AC1"/>
    <w:rsid w:val="00046516"/>
    <w:rsid w:val="0007601D"/>
    <w:rsid w:val="000B0720"/>
    <w:rsid w:val="000B5EAF"/>
    <w:rsid w:val="000C7B98"/>
    <w:rsid w:val="00167FD4"/>
    <w:rsid w:val="00170561"/>
    <w:rsid w:val="00186AC9"/>
    <w:rsid w:val="00197DF1"/>
    <w:rsid w:val="001B3DD9"/>
    <w:rsid w:val="001B790A"/>
    <w:rsid w:val="001D3BAC"/>
    <w:rsid w:val="00233657"/>
    <w:rsid w:val="00245C4E"/>
    <w:rsid w:val="00287DC6"/>
    <w:rsid w:val="002B2563"/>
    <w:rsid w:val="002C5896"/>
    <w:rsid w:val="002D3BED"/>
    <w:rsid w:val="003067CA"/>
    <w:rsid w:val="00307C2B"/>
    <w:rsid w:val="003B5FCD"/>
    <w:rsid w:val="003C30E0"/>
    <w:rsid w:val="003D6E2B"/>
    <w:rsid w:val="003E7597"/>
    <w:rsid w:val="00432508"/>
    <w:rsid w:val="00450668"/>
    <w:rsid w:val="004952FA"/>
    <w:rsid w:val="004B0759"/>
    <w:rsid w:val="004B6A22"/>
    <w:rsid w:val="004D7F37"/>
    <w:rsid w:val="00522CE0"/>
    <w:rsid w:val="00565148"/>
    <w:rsid w:val="005905F1"/>
    <w:rsid w:val="00593361"/>
    <w:rsid w:val="005A5017"/>
    <w:rsid w:val="005A648C"/>
    <w:rsid w:val="005E167E"/>
    <w:rsid w:val="005E4268"/>
    <w:rsid w:val="005F1745"/>
    <w:rsid w:val="00610FAB"/>
    <w:rsid w:val="00632925"/>
    <w:rsid w:val="006A0E6A"/>
    <w:rsid w:val="006A51FD"/>
    <w:rsid w:val="006B08A5"/>
    <w:rsid w:val="006C74EA"/>
    <w:rsid w:val="00720D40"/>
    <w:rsid w:val="007318D4"/>
    <w:rsid w:val="00765784"/>
    <w:rsid w:val="00787094"/>
    <w:rsid w:val="00794767"/>
    <w:rsid w:val="00797511"/>
    <w:rsid w:val="007A4390"/>
    <w:rsid w:val="007B35C3"/>
    <w:rsid w:val="007B6510"/>
    <w:rsid w:val="007E5CB7"/>
    <w:rsid w:val="008314D2"/>
    <w:rsid w:val="008446F5"/>
    <w:rsid w:val="008472EE"/>
    <w:rsid w:val="00847E3B"/>
    <w:rsid w:val="00853796"/>
    <w:rsid w:val="0088160D"/>
    <w:rsid w:val="008B141B"/>
    <w:rsid w:val="008B2F42"/>
    <w:rsid w:val="008E185F"/>
    <w:rsid w:val="008F023B"/>
    <w:rsid w:val="00904E16"/>
    <w:rsid w:val="009162B3"/>
    <w:rsid w:val="00927C62"/>
    <w:rsid w:val="0093182A"/>
    <w:rsid w:val="00974B04"/>
    <w:rsid w:val="00983951"/>
    <w:rsid w:val="00984124"/>
    <w:rsid w:val="00984640"/>
    <w:rsid w:val="00995C37"/>
    <w:rsid w:val="009C118A"/>
    <w:rsid w:val="00A02011"/>
    <w:rsid w:val="00A4011E"/>
    <w:rsid w:val="00A86015"/>
    <w:rsid w:val="00AA3362"/>
    <w:rsid w:val="00AB6345"/>
    <w:rsid w:val="00AE59C8"/>
    <w:rsid w:val="00AF4A29"/>
    <w:rsid w:val="00B10098"/>
    <w:rsid w:val="00B243C7"/>
    <w:rsid w:val="00B30808"/>
    <w:rsid w:val="00B47B87"/>
    <w:rsid w:val="00B5790D"/>
    <w:rsid w:val="00B85830"/>
    <w:rsid w:val="00B945C5"/>
    <w:rsid w:val="00BA1CBB"/>
    <w:rsid w:val="00BA20EA"/>
    <w:rsid w:val="00BB5AFC"/>
    <w:rsid w:val="00BB67E3"/>
    <w:rsid w:val="00BC0A56"/>
    <w:rsid w:val="00C45366"/>
    <w:rsid w:val="00C60BFB"/>
    <w:rsid w:val="00C74052"/>
    <w:rsid w:val="00C762AA"/>
    <w:rsid w:val="00CA7443"/>
    <w:rsid w:val="00CB187A"/>
    <w:rsid w:val="00CC0EC7"/>
    <w:rsid w:val="00CF30EA"/>
    <w:rsid w:val="00D04FF6"/>
    <w:rsid w:val="00D1088B"/>
    <w:rsid w:val="00D115BF"/>
    <w:rsid w:val="00D11F8F"/>
    <w:rsid w:val="00D156D2"/>
    <w:rsid w:val="00D33CAF"/>
    <w:rsid w:val="00D709DD"/>
    <w:rsid w:val="00D86943"/>
    <w:rsid w:val="00DA47B9"/>
    <w:rsid w:val="00E45EA1"/>
    <w:rsid w:val="00E841DD"/>
    <w:rsid w:val="00E91E2F"/>
    <w:rsid w:val="00E944CE"/>
    <w:rsid w:val="00EA3546"/>
    <w:rsid w:val="00EB47AE"/>
    <w:rsid w:val="00EC34E1"/>
    <w:rsid w:val="00ED49AB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85FA6386-23D9-48A7-97FF-95E11974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5E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11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251</Words>
  <Characters>1476</Characters>
  <Application>Microsoft Office Word</Application>
  <DocSecurity>0</DocSecurity>
  <Lines>67</Lines>
  <Paragraphs>26</Paragraphs>
  <ScaleCrop>false</ScaleCrop>
  <Company> 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911: Murder - South Carolina Legislature Online</dc:title>
  <dc:subject/>
  <dc:creator>Tem Miles</dc:creator>
  <cp:keywords/>
  <dc:description/>
  <cp:lastModifiedBy>N Cumfer</cp:lastModifiedBy>
  <cp:revision>11</cp:revision>
  <dcterms:created xsi:type="dcterms:W3CDTF">2009-12-09T20:00:00Z</dcterms:created>
  <dcterms:modified xsi:type="dcterms:W3CDTF">2014-11-24T15:08:00Z</dcterms:modified>
</cp:coreProperties>
</file>