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8BC" w:rsidRDefault="009438BC" w:rsidP="009438BC">
      <w:pPr>
        <w:ind w:firstLine="0"/>
        <w:rPr>
          <w:strike/>
        </w:rPr>
      </w:pPr>
      <w:bookmarkStart w:id="0" w:name="_GoBack"/>
      <w:bookmarkEnd w:id="0"/>
    </w:p>
    <w:p w:rsidR="009438BC" w:rsidRDefault="009438BC" w:rsidP="009438BC">
      <w:pPr>
        <w:ind w:firstLine="0"/>
        <w:rPr>
          <w:strike/>
        </w:rPr>
      </w:pPr>
      <w:r>
        <w:rPr>
          <w:strike/>
        </w:rPr>
        <w:t>Indicates Matter Stricken</w:t>
      </w:r>
    </w:p>
    <w:p w:rsidR="009438BC" w:rsidRDefault="009438BC" w:rsidP="009438BC">
      <w:pPr>
        <w:ind w:firstLine="0"/>
        <w:rPr>
          <w:u w:val="single"/>
        </w:rPr>
      </w:pPr>
      <w:r>
        <w:rPr>
          <w:u w:val="single"/>
        </w:rPr>
        <w:t>Indicates New Matter</w:t>
      </w:r>
    </w:p>
    <w:p w:rsidR="009438BC" w:rsidRDefault="009438BC"/>
    <w:p w:rsidR="009438BC" w:rsidRDefault="009438BC">
      <w:r>
        <w:t>The House assembled at 10:00 a.m.</w:t>
      </w:r>
    </w:p>
    <w:p w:rsidR="009438BC" w:rsidRDefault="009438BC">
      <w:r>
        <w:t>Deliberations were opened with prayer by Rev. Charles E. Seastrunk, Jr., as follows:</w:t>
      </w:r>
    </w:p>
    <w:p w:rsidR="009438BC" w:rsidRDefault="009438BC"/>
    <w:p w:rsidR="009438BC" w:rsidRPr="00C31D60" w:rsidRDefault="009438BC" w:rsidP="009438BC">
      <w:pPr>
        <w:ind w:firstLine="270"/>
      </w:pPr>
      <w:bookmarkStart w:id="1" w:name="file_start2"/>
      <w:bookmarkEnd w:id="1"/>
      <w:r w:rsidRPr="00C31D60">
        <w:t>Our thought for today is from Psalm 71:1 “In you, O Lord, I have taken refuge; let me never be put to shame.”</w:t>
      </w:r>
    </w:p>
    <w:p w:rsidR="009438BC" w:rsidRPr="00C31D60" w:rsidRDefault="009438BC" w:rsidP="009438BC">
      <w:pPr>
        <w:ind w:firstLine="270"/>
      </w:pPr>
      <w:r w:rsidRPr="00C31D60">
        <w:t>Let us pray. Dear Lord, remind us of our total dependence on You. Direct our lives, our thoughts, and our deeds in the tasks assigned us. Continue to keep us in Your grace and provide us refuge in You. Keep us from all harm and evil. Give us a restful weekend and return us to our work, refreshed and ready to do that which is important for these Representatives to accomplish. Give strength, integrity, and courage to our Nation, our State, and to all who serve in these Halls of Government. Protect our defenders of freedom at home and abroad as they protect us. Hear us, O Lord, as we pray. Amen.</w:t>
      </w:r>
    </w:p>
    <w:p w:rsidR="009438BC" w:rsidRDefault="009438BC">
      <w:bookmarkStart w:id="2" w:name="file_end2"/>
      <w:bookmarkEnd w:id="2"/>
    </w:p>
    <w:p w:rsidR="009438BC" w:rsidRDefault="009438BC">
      <w:r>
        <w:t>After corrections to the Journal of the proceedings of yesterday, the SPEAKER ordered it confirmed.</w:t>
      </w:r>
    </w:p>
    <w:p w:rsidR="009438BC" w:rsidRDefault="009438BC"/>
    <w:p w:rsidR="009438BC" w:rsidRDefault="009438BC" w:rsidP="009438BC">
      <w:pPr>
        <w:keepNext/>
        <w:jc w:val="center"/>
        <w:rPr>
          <w:b/>
        </w:rPr>
      </w:pPr>
      <w:r w:rsidRPr="009438BC">
        <w:rPr>
          <w:b/>
        </w:rPr>
        <w:t>SENT TO THE SENATE</w:t>
      </w:r>
    </w:p>
    <w:p w:rsidR="009438BC" w:rsidRDefault="009438BC" w:rsidP="009438BC">
      <w:r>
        <w:t>The following Bills and Joint Resolutions were taken up, read the third time, and ordered sent to the Senate:</w:t>
      </w:r>
    </w:p>
    <w:p w:rsidR="009438BC" w:rsidRDefault="009438BC" w:rsidP="009438BC">
      <w:bookmarkStart w:id="3" w:name="include_clip_start_6"/>
      <w:bookmarkEnd w:id="3"/>
    </w:p>
    <w:p w:rsidR="009438BC" w:rsidRDefault="009438BC" w:rsidP="009438BC">
      <w:r>
        <w:t>H. 3814 -- Reps. Allison, Cole, Forrester, Kelly and Parker: A JOINT RESOLUTION TO AUTHORIZE THE DEPARTMENT OF TRANSPORTATION TO DESIGN AND IMPLEMENT A HIGHWAY BEAUTIFICATION PILOT PROJECT TO REDUCE THE NUMBER OF NONCONFORMING BILLBOARDS THROUGHOUT THE STATE.</w:t>
      </w:r>
    </w:p>
    <w:p w:rsidR="009438BC" w:rsidRDefault="009438BC" w:rsidP="009438BC">
      <w:bookmarkStart w:id="4" w:name="include_clip_end_6"/>
      <w:bookmarkStart w:id="5" w:name="include_clip_start_7"/>
      <w:bookmarkEnd w:id="4"/>
      <w:bookmarkEnd w:id="5"/>
    </w:p>
    <w:p w:rsidR="009438BC" w:rsidRDefault="009438BC" w:rsidP="009438BC">
      <w:r>
        <w:t xml:space="preserve">H. 3297 -- Reps. Sellers, E. H. Pitts, Brady, Hutto and Bowers: A BILL TO AMEND SECTION 59-10-340, CODE OF LAWS OF SOUTH CAROLINA, 1976, RELATING TO SNACKS SOLD FOR STUDENT CONSUMPTION IN SCHOOLS, SO AS TO PROVIDE FOR FAT, CALORIE, AND SUGAR CONTENT STANDARDS THAT SNACK FOOD AND BEVERAGES MUST MEET IN ORDER TO BE SOLD IN SCHOOLS; AND BY ADDING SECTION </w:t>
      </w:r>
      <w:r>
        <w:lastRenderedPageBreak/>
        <w:t>59-10-345 SO AS TO PROVIDE THAT ELEMENTARY SCHOOLS MAY OFFER ONLY FULL MEALS FOR STUDENT CONSUMPTION, AND TO PROVIDE FOR FAT, CALORIE, AND SUGAR CONTENT STANDARDS THAT FOODS AND BEVERAGES MUST MEET IN ORDER TO BE SOLD IN SCHOOLS.</w:t>
      </w:r>
    </w:p>
    <w:p w:rsidR="009438BC" w:rsidRDefault="009438BC" w:rsidP="009438BC">
      <w:bookmarkStart w:id="6" w:name="include_clip_end_7"/>
      <w:bookmarkStart w:id="7" w:name="include_clip_start_8"/>
      <w:bookmarkEnd w:id="6"/>
      <w:bookmarkEnd w:id="7"/>
    </w:p>
    <w:p w:rsidR="009438BC" w:rsidRDefault="009438BC" w:rsidP="009438BC">
      <w:r>
        <w:t>H. 3972 -- Education and Public Works Committee: A JOINT RESOLUTION TO APPROVE REGULATIONS OF THE DEPARTMENT OF PUBLIC SAFETY, RELATING TO CONTACT INFORMATION FROM TRAFFIC STOPS, DESIGNATED AS REGULATION DOCUMENT NUMBER 3208, PURSUANT TO THE PROVISIONS OF ARTICLE 1, CHAPTER 23, TITLE 1 OF THE 1976 CODE.</w:t>
      </w:r>
    </w:p>
    <w:p w:rsidR="009438BC" w:rsidRDefault="009438BC" w:rsidP="009438BC">
      <w:bookmarkStart w:id="8" w:name="include_clip_end_8"/>
      <w:bookmarkStart w:id="9" w:name="include_clip_start_9"/>
      <w:bookmarkEnd w:id="8"/>
      <w:bookmarkEnd w:id="9"/>
    </w:p>
    <w:p w:rsidR="009438BC" w:rsidRDefault="009438BC" w:rsidP="009438BC">
      <w:r>
        <w:t xml:space="preserve">H. 3677 -- Rep. Cobb-Hunter: A BILL TO AMEND THE CODE OF LAWS OF SOUTH CAROLINA, 1976, BY ENACTING THE "VIOLENCE AGAINST WOMEN FEDERAL COMPLIANCE ACT" TO CONFORM STATE LAW TO FEDERAL REQUIREMENTS BY AMENDING SECTION 16-3-740 RELATING TO TESTING CERTAIN CRIMINALS FOR HEPATITIS B AND THE HUMAN IMMUNODEFICIENCY VIRUS AT THE REQUEST OF A VICTIM, SO AS TO REVISE THE DEFINITION OF "OFFENDER" TO INCLUDE ADULTS AND JUVENILES, TO CLARIFY PROCEDURES FOR DISCLOSING TEST RESULTS, TO PROVIDE THAT THE DEPARTMENT OF HEALTH AND ENVIRONMENTAL CONTROL SHALL ADVISE THE VICTIM OF AVAILABLE TREATMENT OPTIONS, AND UPON REQUEST OF THE VICTIM PROVIDE TESTING AND POST-TESTING COUNSELING; BY ADDING SECTION 16-3-750 SO AS TO PROHIBIT LAW ENFORCEMENT AND PROSECUTING OFFICERS FROM ASKING OR REQUIRING A VICTIM OF AN ALLEGED CRIMINAL SEXUAL CONDUCT OFFENSE TO SUBMIT TO A POLYGRAPH EXAMINATION AND TO PROVIDE THAT REFUSAL OF A VICTIM TO SUBMIT TO SUCH AN EXAMINATION DOES NOT PREVENT THE INVESTIGATION, CHARGING, OR PROSECUTION OF THE OFFENSE; TO AMEND SECTION 16-3-1350 RELATING TO MEDICOLEGAL EXAMINATIONS FOR VICTIMS OF CRIMINAL SEXUAL CONDUCT OR CHILD SEX ABUSE, SO AS TO DELETE THE PROVISION REQUIRING SUCH A VICTIM TO FILE AN </w:t>
      </w:r>
      <w:r>
        <w:lastRenderedPageBreak/>
        <w:t>INCIDENT REPORT WITH A LAW ENFORCEMENT AGENCY IN ORDER TO RECEIVE A MEDICOLEGAL EXAMINATION WITHOUT CHARGE; TO AMEND SECTION 16-3-177, AS AMENDED, RELATING TO THE FORM AND CONTENT OF A RESTRAINING ORDER, SO AS TO PROVIDE CIRCUMSTANCES UNDER WHICH A PERSON SUBJECT TO A RESTRAINING ORDER MAY NOT SHIP, TRANSPORT, OR POSSESS A FIREARM; BY ADDING SECTION 16-25-30 SO AS TO PROVIDE THAT A PERSON CONVICTED OF CRIMINAL DOMESTIC VIOLENCE OR CRIMINAL DOMESTIC VIOLENCE OF A HIGH AND AGGRAVATED NATURE MUST BE NOTIFIED IN WRITING THAT IT IS UNLAWFUL FOR SUCH A DEFENDANT TO SHIP, TRANSPORT, OR POSSESS A FIREARM; AND TO AMEND SECTION 20-4-60, AS AMENDED, RELATING TO THE FORM AND CONTENT OF AN ORDER OF PROTECTION FROM DOMESTIC VIOLENCE, SO AS TO PROVIDE THAT IT IS UNLAWFUL FOR A PERSON SUBJECT TO AN ORDER OF PROTECTION TO SHIP, TRANSPORT, OR POSSESS A FIREARM.</w:t>
      </w:r>
    </w:p>
    <w:p w:rsidR="009438BC" w:rsidRDefault="009438BC" w:rsidP="009438BC">
      <w:bookmarkStart w:id="10" w:name="include_clip_end_9"/>
      <w:bookmarkStart w:id="11" w:name="include_clip_start_10"/>
      <w:bookmarkEnd w:id="10"/>
      <w:bookmarkEnd w:id="11"/>
    </w:p>
    <w:p w:rsidR="009438BC" w:rsidRDefault="009438BC" w:rsidP="009438BC">
      <w:r>
        <w:t>H. 3987 -- Reps. Lowe and Crawford: A BILL TO PROVIDE THAT IN FLORENCE COUNTY A PERSON MUST OBTAIN PERMISSION FROM THE GOVERNING BODY OF A HOMEOWNER'S ASSOCIATION OR A RESIDENTIAL SUBDIVISION BEFORE HE MAY DISCHARGE A FIREARM ON ANY PROPERTY OWNED BY OR UNDER THE CONTROL OF THE HOMEOWNER'S ASSOCIATION OR THE RESIDENTIAL SUBDIVISION, TO PROVIDE A FINE FOR THE VIOLATION OF THE SECTION, AND TO PROVIDE THAT A FINE MAY NOT BE IMPOSED UPON A PERSON WHOSE DISCHARGE OF A FIREARM IS COVERED BY A LEGAL DEFENSE.</w:t>
      </w:r>
    </w:p>
    <w:p w:rsidR="009438BC" w:rsidRDefault="009438BC" w:rsidP="009438BC">
      <w:bookmarkStart w:id="12" w:name="include_clip_end_10"/>
      <w:bookmarkStart w:id="13" w:name="include_clip_start_11"/>
      <w:bookmarkEnd w:id="12"/>
      <w:bookmarkEnd w:id="13"/>
    </w:p>
    <w:p w:rsidR="009438BC" w:rsidRDefault="009438BC" w:rsidP="009438BC">
      <w:r>
        <w:t>H. 3651 -- Reps. Duncan, Umphlett, Anthony, Knight, Forrester and Hayes: A BILL TO AMEND THE CODE OF LAWS OF SOUTH CAROLINA, 1976, BY ADDING SECTION 48-23-205 SO AS TO LIMIT THE AUTHORITY OF COUNTIES AND MUNICIPALITIES TO RESTRICT OR REGULATE CERTAIN FORESTRY ACTIVITIES, AND TO PROVIDE THE TERMS AND CONDITIONS OF CERTAIN PERMITTED REGULATIONS.</w:t>
      </w:r>
    </w:p>
    <w:p w:rsidR="009438BC" w:rsidRDefault="009438BC" w:rsidP="009438BC">
      <w:bookmarkStart w:id="14" w:name="include_clip_end_11"/>
      <w:bookmarkStart w:id="15" w:name="include_clip_start_12"/>
      <w:bookmarkEnd w:id="14"/>
      <w:bookmarkEnd w:id="15"/>
    </w:p>
    <w:p w:rsidR="009438BC" w:rsidRDefault="009438BC" w:rsidP="009438BC">
      <w:r>
        <w:t>H. 3530 -- Reps. Bannister, Brantley, Simrill, Anthony, Vick, H. B. Brown, Brady, Funderburk, Gambrell, Hardwick, Horne, Knight, Miller, E. H. Pitts, Viers, A. D. Young, Wylie, Branham, Gullick and J. M. Neal: A BILL TO AMEND THE CODE OF LAWS OF SOUTH CAROLINA, 1976, BY ADDING SECTION 56-15-361, SO AS TO PROVIDE THAT THE DEPARTMENT OF MOTOR VEHICLES MAY IMPOSE AND COLLECT AN ADMINISTRATIVE FINE AGAINST LICENSED MOTOR VEHICLE DEALERS WHO VIOLATE CERTAIN PROVISIONS OF LAW, AND PROVIDE THAT THE DEPARTMENT SHALL EMPLOY THE STAFF NECESSARY TO ENFORCE THE PROVISIONS CONTAINED IN THIS SECTION.</w:t>
      </w:r>
    </w:p>
    <w:p w:rsidR="009438BC" w:rsidRDefault="009438BC" w:rsidP="009438BC">
      <w:bookmarkStart w:id="16" w:name="include_clip_end_12"/>
      <w:bookmarkStart w:id="17" w:name="include_clip_start_13"/>
      <w:bookmarkEnd w:id="16"/>
      <w:bookmarkEnd w:id="17"/>
    </w:p>
    <w:p w:rsidR="009438BC" w:rsidRDefault="009438BC" w:rsidP="009438BC">
      <w:r>
        <w:t>H. 3790 -- Rep. Sandifer: A BILL TO AMEND THE CODE OF LAWS OF SOUTH CAROLINA, 1976, SO AS TO ENACT THE "SOUTH CAROLINA MORTGAGE LENDING ACT", BY ADDING CHAPTER 22 TO TITLE 37 SO AS TO REQUIRE THE LICENSING OF A MORTGAGE LENDER, LOAN ORIGINATOR, OR SOMEONE ACTING AS A MORTGAGE LENDER; PROVIDE DEFINITIONS; ESTABLISH QUALIFICATIONS FOR LICENSURE AND GROUNDS FOR REVOCATION, SUSPENSION, RENEWAL, AND TERMINATION; DESCRIBE PROHIBITED ACTIVITIES; PROVIDE FOR RECORD-KEEPING, TRUST AND ESCROW ACCOUNTS, AND ANNUAL REPORTS; PROVIDE FOR ENFORCEMENT THROUGH ADMINISTRATIVE ACTION BY THE COMMISSIONER OF THE CONSUMER FINANCE DIVISION OF THE BOARD OF FINANCIAL INSTITUTIONS AND THROUGH CRIMINAL PENALTIES, AND TO PROVIDE FOR PARTICIPATION IN A NATIONAL MORTGAGE REGISTRY; TO AMEND SECTIONS 37-1-301, 37-3-105, 37-3-501, AND 37-23-20, ALL RELATING TO DEFINITIONS IN CONNECTION WITH MORTGAGE LENDING AND BROKERING AND HIGH-COST AND CONSUMER HOME LOANS, SO AS TO CONFORM DEFINITIONS, AND TO ADD A DEFINITION FOR "ADJUSTABLE RATE MORTGAGE"; TO AMEND SECTIONS 37-23-40, 37-23-45, AND 37-23-75, ALL RELATING TO PROTECTIONS FOR THE BORROWER IN A HIGH-COST OR CONSUMER HOME LOAN TRANSACTION, SO AS TO REQUIRE CERTAIN DISCLOSURES IN CONNECTION WITH AN ADJUSTABLE RATE MORTGAGE; TO AMEND SECTION 29-4-20, RELATING TO THE DEFINITION OF "REVERSE MORTGAGE", SO AS TO CONFORM THE DEFINITION; AND TO AMEND CHAPTER 58, TITLE 40, RELATING TO THE REGISTRATION OF MORTGAGE LOAN BROKERS, SO AS TO CHANGE THE REGISTRATION REQUIREMENTS TO LICENSING REQUIREMENTS, TO CONFORM DEFINITIONS TO THOSE SET FORTH IN THE SOUTH CAROLINA MORTGAGE LENDING ACT, REQUIRE CERTAIN PROFESSIONAL COURSES, AN ADDITIONAL YEAR OF EXPERIENCE, AND A FINGERPRINT CHECK FOR MORTGAGE BROKERS AND LOAN ORIGINATORS, REQUIRE CERTAIN RECORDS BE KEPT AND MADE ACCESSIBLE, ADD CERTAIN PROHIBITIONS IN CONNECTION WITH A REAL ESTATE APPRAISAL, REQUIRE AND PRESCRIBE MORTGAGE BROKER AGREEMENTS, AUTHORIZE ENFORCEMENT BY THE DEPARTMENT OF CONSUMER AFFAIRS AND PRESCRIBE ADMINISTRATIVE PENALTIES INCLUDING FINES AND INJUNCTIONS AND A CRIMINAL PENALTY, REQUIRE CERTAIN REPORTS AND FILINGS, AND PROVIDE FOR PARTICIPATION IN A NATIONWIDE MORTGAGE REGISTRY.</w:t>
      </w:r>
    </w:p>
    <w:p w:rsidR="009438BC" w:rsidRDefault="009438BC" w:rsidP="009438BC">
      <w:bookmarkStart w:id="18" w:name="include_clip_end_13"/>
      <w:bookmarkEnd w:id="18"/>
    </w:p>
    <w:p w:rsidR="009438BC" w:rsidRDefault="009438BC" w:rsidP="009438BC">
      <w:pPr>
        <w:keepNext/>
        <w:jc w:val="center"/>
        <w:rPr>
          <w:b/>
        </w:rPr>
      </w:pPr>
      <w:r w:rsidRPr="009438BC">
        <w:rPr>
          <w:b/>
        </w:rPr>
        <w:t>ORDERED ENROLLED FOR RATIFICATION</w:t>
      </w:r>
    </w:p>
    <w:p w:rsidR="009438BC" w:rsidRDefault="009438BC" w:rsidP="009438BC">
      <w:r>
        <w:t>The following Joint Resolution was read the third time, passed and, having received three readings in both Houses, it was ordered that the title be changed to that of an Act, and that it be enrolled for ratification:</w:t>
      </w:r>
    </w:p>
    <w:p w:rsidR="009438BC" w:rsidRDefault="009438BC" w:rsidP="009438BC">
      <w:bookmarkStart w:id="19" w:name="include_clip_start_16"/>
      <w:bookmarkEnd w:id="19"/>
    </w:p>
    <w:p w:rsidR="009438BC" w:rsidRDefault="009438BC" w:rsidP="009438BC">
      <w:r>
        <w:t>S. 711 -- Senator Verdin: A JOINT RESOLUTION TO DIRECT THE CLEMSON UNIVERSITY REGULATORY AND PUBLIC SERVICE PROGRAMS DIVISION TO ESTABLISH A QUARANTINE FOR CITRUS GREENING, ALSO KNOWN AS HUANGLONGBING (CANDIDATUS LIBERIBACTER ASIATICUS) A DISEASE OF CITRUS PLANTS, AND TO PROVIDE REQUIREMENTS FOR AND THE DURATION OF THE QUARANTINE AND PENALTIES FOR VIOLATION.</w:t>
      </w:r>
    </w:p>
    <w:p w:rsidR="009438BC" w:rsidRDefault="009438BC" w:rsidP="009438BC">
      <w:bookmarkStart w:id="20" w:name="include_clip_end_16"/>
      <w:bookmarkEnd w:id="20"/>
    </w:p>
    <w:p w:rsidR="009438BC" w:rsidRDefault="009438BC" w:rsidP="009438BC">
      <w:pPr>
        <w:keepNext/>
        <w:jc w:val="center"/>
        <w:rPr>
          <w:b/>
        </w:rPr>
      </w:pPr>
      <w:r w:rsidRPr="009438BC">
        <w:rPr>
          <w:b/>
        </w:rPr>
        <w:t>RETURNED TO THE SENATE WITH AMENDMENTS</w:t>
      </w:r>
    </w:p>
    <w:p w:rsidR="009438BC" w:rsidRDefault="009438BC" w:rsidP="009438BC">
      <w:r>
        <w:t>The following Bills were taken up, read the third time, and ordered returned to the Senate with amendments:</w:t>
      </w:r>
    </w:p>
    <w:p w:rsidR="009438BC" w:rsidRDefault="009438BC" w:rsidP="009438BC">
      <w:bookmarkStart w:id="21" w:name="include_clip_start_19"/>
      <w:bookmarkEnd w:id="21"/>
    </w:p>
    <w:p w:rsidR="009438BC" w:rsidRDefault="009438BC" w:rsidP="009438BC">
      <w:r>
        <w:t>S. 126 -- Senators Sheheen and Elliott: A BILL TO AMEND SECTION 56-3-1910, CODE OF LAWS OF SOUTH CAROLINA, 1976, RELATING TO THE ISSUANCE OF SPECIAL LICENSE TAGS TO CERTAIN HANDICAPPED PERSONS, SO AS TO DEFINE THE TERM "HANDICAPPED", DELETE THE TERM "LICENSE TAG" AND REPLACE IT WITH THE TERM "LICENSE PLATE", AND TO REVISE THE CRITERIA FOR THE ISSUANCE OF THE LICENSE PLATE; TO AMEND SECTION 56-3-1950,  RELATING TO THE DEFINITION OF THE TERM "HANDICAPPED", AND THE REQUIREMENT THAT A LICENSED PHYSICIAN SHALL CERTIFY THAT A PERSON'S TOTAL AND PERMANENT DISABILITY SUBSTANTIALLY IMPAIRS HIS ABILITY TO WALK, SO AS TO REVISE THE DEFINITION OF THE TERM "HANDICAPPED" AND TO DELETE THE PROVISION RELATING TO THE CERTIFICATION OF A PERSON WHO IS TOTALLY AND PERMANENTLY DISABLED; TO AMEND SECTION 56-3-1960, RELATING TO FREE PARKING FOR HANDICAPPED PERSONS, AND THE ISSUANCE AND DISPLAY OF HANDICAPPED LICENSE PLATES AND PLACARDS, SO AS TO DELETE THE PROVISION THAT PROVIDES FOR THE ISSUANCE OF HANDICAPPED LICENSE PLATES, AND TO REVISE THE PROVISIONS REGARDING THE CONTENT, ISSUANCE PROCEDURE, AND DISPLAY OF HANDICAPPED PLACARDS; TO AMEND SECTION 56-3-1965, RELATING TO MUNICIPALITIES DESIGNATING PARKING SPACES FOR HANDICAPPED PERSONS, SO AS TO REVISE THE PROCEDURES THAT ALLOW A HANDICAPPED PERSON TO PARK IN METERED OR TIMED PARKING PLACES WITHOUT BEING SUBJECT TO PARKING FEES OR FINES; AND TO AMEND SECTION 56-3-2010, RELATING TO THE ISSUANCE OF PERSONALIZED LICENSE PLATES, SO AS TO PROVIDE THAT A PERSON WHO ALSO QUALIFIES IS QUALIFIED TO RECEIVE THIS LICENSE PLATE AND A HANDICAPPED LICENSE PLATE MAY BE ISSUED A PERSONALIZED LICENSE PLATE THAT INCLUDES A DECAL THAT CONTAINS THE INTERNATIONAL SYMBOL OF ACCESS.</w:t>
      </w:r>
    </w:p>
    <w:p w:rsidR="009438BC" w:rsidRDefault="009438BC" w:rsidP="009438BC">
      <w:bookmarkStart w:id="22" w:name="include_clip_end_19"/>
      <w:bookmarkStart w:id="23" w:name="include_clip_start_20"/>
      <w:bookmarkEnd w:id="22"/>
      <w:bookmarkEnd w:id="23"/>
    </w:p>
    <w:p w:rsidR="009438BC" w:rsidRDefault="009438BC" w:rsidP="009438BC">
      <w:r>
        <w:t>S. 491 -- Senator Hayes: A BILL TO AMEND THE CODE OF LAWS OF SOUTH CAROLINA, 1976, BY ADDING ARTICLE 18 TO CHAPTER 23, TITLE 57 SO AS TO DESIGNATE CERTAIN HIGHWAYS IN WESTERN YORK COUNTY AS THE WESTERN YORK COUNTY SCENIC BYWAY, AND TO MAKE IT SUBJECT TO THE REGULATIONS OF THE SOUTH CAROLINA DEPARTMENT OF TRANSPORTATION AND THE SOUTH CAROLINA SCENIC HIGHWAYS COMMITTEE.</w:t>
      </w:r>
    </w:p>
    <w:p w:rsidR="009438BC" w:rsidRDefault="009438BC" w:rsidP="009438BC">
      <w:bookmarkStart w:id="24" w:name="include_clip_end_20"/>
      <w:bookmarkStart w:id="25" w:name="include_clip_start_21"/>
      <w:bookmarkEnd w:id="24"/>
      <w:bookmarkEnd w:id="25"/>
    </w:p>
    <w:p w:rsidR="009438BC" w:rsidRDefault="009438BC" w:rsidP="009438BC">
      <w:r>
        <w:t>S. 704 -- Senators McGill and Cleary: A BILL TO AMEND SECTION 7-7-270, AS AMENDED, CODE OF LAWS OF SOUTH CAROLINA, 1976, RELATING TO THE DESIGNATION OF VOTING PRECINCTS IN GEORGETOWN COUNTY, SO AS TO REDESIGNATE A MAP NUMBER ON WHICH LINES OF THESE PRECINCTS ARE DELINEATED AND MAINTAINED BY THE OFFICE OF RESEARCH AND STATISTICS OF THE STATE BUDGET AND CONTROL BOARD AND TO CORRECT ARCHAIC REFERENCES.</w:t>
      </w:r>
    </w:p>
    <w:p w:rsidR="009438BC" w:rsidRDefault="009438BC" w:rsidP="009438BC">
      <w:bookmarkStart w:id="26" w:name="include_clip_end_21"/>
      <w:bookmarkEnd w:id="26"/>
    </w:p>
    <w:p w:rsidR="009438BC" w:rsidRDefault="009438BC" w:rsidP="009438BC">
      <w:pPr>
        <w:keepNext/>
        <w:jc w:val="center"/>
        <w:rPr>
          <w:b/>
        </w:rPr>
      </w:pPr>
      <w:r w:rsidRPr="009438BC">
        <w:rPr>
          <w:b/>
        </w:rPr>
        <w:t>ADJOURNMENT</w:t>
      </w:r>
    </w:p>
    <w:p w:rsidR="009438BC" w:rsidRDefault="009438BC" w:rsidP="009438BC">
      <w:pPr>
        <w:keepNext/>
      </w:pPr>
      <w:r>
        <w:t>At 11:05 a.m. the House in accordance with the ruling of the SPEAKER adjourned to meet at 12:00 noon, Tuesday, May 12.</w:t>
      </w:r>
    </w:p>
    <w:p w:rsidR="009438BC" w:rsidRDefault="009438BC" w:rsidP="009438BC">
      <w:pPr>
        <w:jc w:val="center"/>
      </w:pPr>
      <w:r>
        <w:t>***</w:t>
      </w:r>
    </w:p>
    <w:p w:rsidR="003C5212" w:rsidRDefault="003C5212" w:rsidP="009438BC"/>
    <w:sectPr w:rsidR="003C5212" w:rsidSect="00A817C6">
      <w:headerReference w:type="default" r:id="rId7"/>
      <w:footerReference w:type="default" r:id="rId8"/>
      <w:headerReference w:type="first" r:id="rId9"/>
      <w:footerReference w:type="first" r:id="rId10"/>
      <w:pgSz w:w="12240" w:h="15840" w:code="1"/>
      <w:pgMar w:top="1008" w:right="4694" w:bottom="3499" w:left="1224" w:header="1008" w:footer="3499" w:gutter="0"/>
      <w:pgNumType w:start="332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8BC" w:rsidRDefault="009438BC">
      <w:r>
        <w:separator/>
      </w:r>
    </w:p>
  </w:endnote>
  <w:endnote w:type="continuationSeparator" w:id="0">
    <w:p w:rsidR="009438BC" w:rsidRDefault="00943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0C5" w:rsidRDefault="00BC09DF">
    <w:pPr>
      <w:pStyle w:val="Footer"/>
      <w:jc w:val="center"/>
    </w:pPr>
    <w:r>
      <w:fldChar w:fldCharType="begin"/>
    </w:r>
    <w:r>
      <w:instrText xml:space="preserve"> PAGE   \* MERGEFORMAT </w:instrText>
    </w:r>
    <w:r>
      <w:fldChar w:fldCharType="separate"/>
    </w:r>
    <w:r>
      <w:rPr>
        <w:noProof/>
      </w:rPr>
      <w:t>3328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0C5" w:rsidRDefault="00BC09DF" w:rsidP="005520C5">
    <w:pPr>
      <w:pStyle w:val="Footer"/>
      <w:jc w:val="center"/>
    </w:pPr>
    <w:r>
      <w:fldChar w:fldCharType="begin"/>
    </w:r>
    <w:r>
      <w:instrText xml:space="preserve"> PAGE   \* MERGEFORMAT </w:instrText>
    </w:r>
    <w:r>
      <w:fldChar w:fldCharType="separate"/>
    </w:r>
    <w:r>
      <w:rPr>
        <w:noProof/>
      </w:rPr>
      <w:t>3327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8BC" w:rsidRDefault="009438BC">
      <w:r>
        <w:separator/>
      </w:r>
    </w:p>
  </w:footnote>
  <w:footnote w:type="continuationSeparator" w:id="0">
    <w:p w:rsidR="009438BC" w:rsidRDefault="009438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0C5" w:rsidRDefault="005520C5" w:rsidP="005520C5">
    <w:pPr>
      <w:pStyle w:val="Header"/>
      <w:jc w:val="center"/>
      <w:rPr>
        <w:b/>
      </w:rPr>
    </w:pPr>
    <w:r>
      <w:rPr>
        <w:b/>
      </w:rPr>
      <w:t>FRIDAY, MAY 1, 2009</w:t>
    </w:r>
  </w:p>
  <w:p w:rsidR="005520C5" w:rsidRDefault="005520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0C5" w:rsidRDefault="005520C5" w:rsidP="005520C5">
    <w:pPr>
      <w:pStyle w:val="Header"/>
      <w:jc w:val="center"/>
      <w:rPr>
        <w:b/>
      </w:rPr>
    </w:pPr>
    <w:r>
      <w:rPr>
        <w:b/>
      </w:rPr>
      <w:t>Friday, May 1, 2009</w:t>
    </w:r>
  </w:p>
  <w:p w:rsidR="005520C5" w:rsidRDefault="005520C5" w:rsidP="005520C5">
    <w:pPr>
      <w:pStyle w:val="Header"/>
      <w:jc w:val="center"/>
      <w:rPr>
        <w:b/>
      </w:rPr>
    </w:pPr>
    <w:r>
      <w:rPr>
        <w:b/>
      </w:rP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NotTrackMoves/>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5212"/>
    <w:rsid w:val="002A008E"/>
    <w:rsid w:val="003C5212"/>
    <w:rsid w:val="005520C5"/>
    <w:rsid w:val="009438BC"/>
    <w:rsid w:val="00A817C6"/>
    <w:rsid w:val="00BC09DF"/>
    <w:rsid w:val="00D27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3A8FF51-C052-46A3-B5B1-AA300307A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85C"/>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2785C"/>
    <w:pPr>
      <w:tabs>
        <w:tab w:val="center" w:pos="4320"/>
        <w:tab w:val="right" w:pos="8640"/>
      </w:tabs>
    </w:pPr>
  </w:style>
  <w:style w:type="paragraph" w:styleId="Footer">
    <w:name w:val="footer"/>
    <w:basedOn w:val="Normal"/>
    <w:link w:val="FooterChar"/>
    <w:uiPriority w:val="99"/>
    <w:rsid w:val="00D2785C"/>
    <w:pPr>
      <w:tabs>
        <w:tab w:val="center" w:pos="4320"/>
        <w:tab w:val="right" w:pos="8640"/>
      </w:tabs>
    </w:pPr>
  </w:style>
  <w:style w:type="character" w:styleId="PageNumber">
    <w:name w:val="page number"/>
    <w:basedOn w:val="DefaultParagraphFont"/>
    <w:semiHidden/>
    <w:rsid w:val="00D2785C"/>
  </w:style>
  <w:style w:type="paragraph" w:styleId="PlainText">
    <w:name w:val="Plain Text"/>
    <w:basedOn w:val="Normal"/>
    <w:semiHidden/>
    <w:rsid w:val="00D2785C"/>
    <w:pPr>
      <w:ind w:firstLine="0"/>
      <w:jc w:val="left"/>
    </w:pPr>
    <w:rPr>
      <w:rFonts w:ascii="Courier New" w:hAnsi="Courier New"/>
      <w:sz w:val="20"/>
    </w:rPr>
  </w:style>
  <w:style w:type="paragraph" w:styleId="Title">
    <w:name w:val="Title"/>
    <w:basedOn w:val="Normal"/>
    <w:link w:val="TitleChar"/>
    <w:qFormat/>
    <w:rsid w:val="00943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9438BC"/>
    <w:rPr>
      <w:b/>
      <w:sz w:val="30"/>
    </w:rPr>
  </w:style>
  <w:style w:type="paragraph" w:customStyle="1" w:styleId="Cover1">
    <w:name w:val="Cover1"/>
    <w:basedOn w:val="Normal"/>
    <w:rsid w:val="00943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9438BC"/>
    <w:pPr>
      <w:ind w:firstLine="0"/>
      <w:jc w:val="left"/>
    </w:pPr>
    <w:rPr>
      <w:sz w:val="20"/>
    </w:rPr>
  </w:style>
  <w:style w:type="paragraph" w:customStyle="1" w:styleId="Cover3">
    <w:name w:val="Cover3"/>
    <w:basedOn w:val="Normal"/>
    <w:rsid w:val="009438BC"/>
    <w:pPr>
      <w:ind w:firstLine="0"/>
      <w:jc w:val="center"/>
    </w:pPr>
    <w:rPr>
      <w:b/>
    </w:rPr>
  </w:style>
  <w:style w:type="paragraph" w:customStyle="1" w:styleId="Cover4">
    <w:name w:val="Cover4"/>
    <w:basedOn w:val="Cover1"/>
    <w:rsid w:val="009438BC"/>
    <w:pPr>
      <w:keepNext/>
    </w:pPr>
    <w:rPr>
      <w:b/>
      <w:sz w:val="20"/>
    </w:rPr>
  </w:style>
  <w:style w:type="character" w:customStyle="1" w:styleId="HeaderChar">
    <w:name w:val="Header Char"/>
    <w:basedOn w:val="DefaultParagraphFont"/>
    <w:link w:val="Header"/>
    <w:uiPriority w:val="99"/>
    <w:rsid w:val="005520C5"/>
    <w:rPr>
      <w:sz w:val="22"/>
    </w:rPr>
  </w:style>
  <w:style w:type="paragraph" w:styleId="BalloonText">
    <w:name w:val="Balloon Text"/>
    <w:basedOn w:val="Normal"/>
    <w:link w:val="BalloonTextChar"/>
    <w:uiPriority w:val="99"/>
    <w:semiHidden/>
    <w:unhideWhenUsed/>
    <w:rsid w:val="005520C5"/>
    <w:rPr>
      <w:rFonts w:ascii="Tahoma" w:hAnsi="Tahoma" w:cs="Tahoma"/>
      <w:sz w:val="16"/>
      <w:szCs w:val="16"/>
    </w:rPr>
  </w:style>
  <w:style w:type="character" w:customStyle="1" w:styleId="BalloonTextChar">
    <w:name w:val="Balloon Text Char"/>
    <w:basedOn w:val="DefaultParagraphFont"/>
    <w:link w:val="BalloonText"/>
    <w:uiPriority w:val="99"/>
    <w:semiHidden/>
    <w:rsid w:val="005520C5"/>
    <w:rPr>
      <w:rFonts w:ascii="Tahoma" w:hAnsi="Tahoma" w:cs="Tahoma"/>
      <w:sz w:val="16"/>
      <w:szCs w:val="16"/>
    </w:rPr>
  </w:style>
  <w:style w:type="character" w:customStyle="1" w:styleId="FooterChar">
    <w:name w:val="Footer Char"/>
    <w:basedOn w:val="DefaultParagraphFont"/>
    <w:link w:val="Footer"/>
    <w:uiPriority w:val="99"/>
    <w:rsid w:val="005520C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2</TotalTime>
  <Pages>3</Pages>
  <Words>1831</Words>
  <Characters>9510</Characters>
  <Application>Microsoft Office Word</Application>
  <DocSecurity>0</DocSecurity>
  <Lines>260</Lines>
  <Paragraphs>28</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11314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May 1, 2009 - South Carolina Legislature Online</dc:title>
  <dc:subject/>
  <dc:creator>KAREN</dc:creator>
  <cp:keywords/>
  <dc:description/>
  <cp:lastModifiedBy>N Cumfer</cp:lastModifiedBy>
  <cp:revision>4</cp:revision>
  <dcterms:created xsi:type="dcterms:W3CDTF">2009-06-09T18:59:00Z</dcterms:created>
  <dcterms:modified xsi:type="dcterms:W3CDTF">2014-11-17T14:28:00Z</dcterms:modified>
</cp:coreProperties>
</file>