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49C" w:rsidRDefault="00EF149C" w:rsidP="00EF149C">
      <w:pPr>
        <w:ind w:firstLine="0"/>
        <w:rPr>
          <w:strike/>
        </w:rPr>
      </w:pPr>
      <w:bookmarkStart w:id="0" w:name="_GoBack"/>
      <w:bookmarkEnd w:id="0"/>
    </w:p>
    <w:p w:rsidR="00EF149C" w:rsidRDefault="00EF149C" w:rsidP="00EF149C">
      <w:pPr>
        <w:ind w:firstLine="0"/>
        <w:rPr>
          <w:strike/>
        </w:rPr>
      </w:pPr>
      <w:r>
        <w:rPr>
          <w:strike/>
        </w:rPr>
        <w:t>Indicates Matter Stricken</w:t>
      </w:r>
    </w:p>
    <w:p w:rsidR="00EF149C" w:rsidRDefault="00EF149C" w:rsidP="00EF149C">
      <w:pPr>
        <w:ind w:firstLine="0"/>
        <w:rPr>
          <w:u w:val="single"/>
        </w:rPr>
      </w:pPr>
      <w:r>
        <w:rPr>
          <w:u w:val="single"/>
        </w:rPr>
        <w:t>Indicates New Matter</w:t>
      </w:r>
    </w:p>
    <w:p w:rsidR="00EF149C" w:rsidRDefault="00EF149C"/>
    <w:p w:rsidR="00EF149C" w:rsidRDefault="00EF149C">
      <w:r>
        <w:t>The House assembled at 10:00 a.m.</w:t>
      </w:r>
    </w:p>
    <w:p w:rsidR="00EF149C" w:rsidRDefault="00EF149C">
      <w:r>
        <w:t>Deliberations were opened with prayer by Rev. Charles E. Seastrunk, Jr., as follows:</w:t>
      </w:r>
    </w:p>
    <w:p w:rsidR="00EF149C" w:rsidRDefault="00EF149C"/>
    <w:p w:rsidR="00EF149C" w:rsidRPr="00F3130C" w:rsidRDefault="00EF149C" w:rsidP="00EF149C">
      <w:pPr>
        <w:ind w:firstLine="270"/>
      </w:pPr>
      <w:bookmarkStart w:id="1" w:name="file_start2"/>
      <w:bookmarkEnd w:id="1"/>
      <w:r w:rsidRPr="00F3130C">
        <w:t>Our thought for today is from Psalm 119:41: “May your unfailing love come to me, O Lord.”</w:t>
      </w:r>
    </w:p>
    <w:p w:rsidR="00EF149C" w:rsidRPr="00F3130C" w:rsidRDefault="00EF149C" w:rsidP="00EF149C">
      <w:pPr>
        <w:ind w:firstLine="270"/>
      </w:pPr>
      <w:r w:rsidRPr="00F3130C">
        <w:t>Let us pray. Loving and gracious God, our thanks and praise to You for the work we were able to do and for the blessing</w:t>
      </w:r>
      <w:r w:rsidR="00B26402">
        <w:t>s</w:t>
      </w:r>
      <w:r w:rsidRPr="00F3130C">
        <w:t xml:space="preserve"> which are ours to enjoy. Faithful God, help us to know that You are always present in our lives as we continue our service to You and the citizens of our State. Grant us a restful weekend and strength for another week of duty. Bless our Nation, State, and her leaders as they guide us through the storms ahead.  Protect our defenders of freedom at home and abroad as they protect us. Hear our prayer, O Lord. Amen.</w:t>
      </w:r>
    </w:p>
    <w:p w:rsidR="00EF149C" w:rsidRDefault="00EF149C">
      <w:bookmarkStart w:id="2" w:name="file_end2"/>
      <w:bookmarkEnd w:id="2"/>
    </w:p>
    <w:p w:rsidR="00EF149C" w:rsidRDefault="00EF149C">
      <w:r>
        <w:t>After corrections to the Journal of the proceedings of yesterday, the SPEAKER ordered it confirmed.</w:t>
      </w:r>
    </w:p>
    <w:p w:rsidR="00EF149C" w:rsidRDefault="00EF149C"/>
    <w:p w:rsidR="00EF149C" w:rsidRDefault="00EF149C" w:rsidP="00EF149C">
      <w:pPr>
        <w:keepNext/>
        <w:jc w:val="center"/>
        <w:rPr>
          <w:b/>
        </w:rPr>
      </w:pPr>
      <w:r w:rsidRPr="00EF149C">
        <w:rPr>
          <w:b/>
        </w:rPr>
        <w:t>SENT TO THE SENATE</w:t>
      </w:r>
    </w:p>
    <w:p w:rsidR="00EF149C" w:rsidRDefault="00EF149C" w:rsidP="00EF149C">
      <w:r>
        <w:t>The following Bills were taken up, read the third time, and ordered sent to the Senate:</w:t>
      </w:r>
    </w:p>
    <w:p w:rsidR="00EF149C" w:rsidRDefault="00EF149C" w:rsidP="00EF149C">
      <w:bookmarkStart w:id="3" w:name="include_clip_start_6"/>
      <w:bookmarkEnd w:id="3"/>
    </w:p>
    <w:p w:rsidR="00EF149C" w:rsidRDefault="00EF149C" w:rsidP="00EF149C">
      <w:r>
        <w:t>H. 3624 -- Reps. A. D. Young, Horne, Knight and Harrell: A BILL TO PROVIDE THAT EACH MEMBER OF THE DORCHESTER COUNTY TRANSPORTATION COMMITTEE IS ALLOWED AND MUST BE PAID FROM DORCHESTER COUNTY "C" FUND REVENUES SEVENTY-FIVE DOLLARS FOR EACH MEETING AT WHICH THE MEMBER IS IN ATTENDANCE.</w:t>
      </w:r>
    </w:p>
    <w:p w:rsidR="00EF149C" w:rsidRDefault="00EF149C" w:rsidP="00EF149C">
      <w:bookmarkStart w:id="4" w:name="include_clip_end_6"/>
      <w:bookmarkStart w:id="5" w:name="include_clip_start_7"/>
      <w:bookmarkEnd w:id="4"/>
      <w:bookmarkEnd w:id="5"/>
    </w:p>
    <w:p w:rsidR="00EF149C" w:rsidRDefault="00EF149C" w:rsidP="00EF149C">
      <w:r>
        <w:t xml:space="preserve">H. 3468 -- Reps. Crawford, Stringer, Allison, Wylie and Millwood: A BILL TO AMEND ARTICLE 3, CHAPTER 61, TITLE 44, CODE OF LAWS OF SOUTH CAROLINA, 1976, RELATING TO EMERGENCY MEDICAL SERVICES FOR CHILDREN, SO AS TO DEFINE "MANAGER" AND "EMERGENCY MEDICAL TECHNICIAN"; TO REQUIRE THE EMERGENCY MEDICAL SERVICES FOR CHILDREN PROGRAM TO INCLUDE GUIDELINES FOR DESIGNATION OF PEDIATRIC EMERGENCY </w:t>
      </w:r>
      <w:r>
        <w:lastRenderedPageBreak/>
        <w:t>DEPARTMENTS, GUIDELINES FOR DISASTER RESPONSES TO CHILDREN AND THEIR FAMILIES, PEDIATRIC DISASTER PREPAREDNESS TRAINING, AND PEDIATRIC SURGE DISASTER PLAN STRATEGIES; TO ESTABLISH THE EMERGENCY MEDICAL SERVICES FOR CHILDREN ADVISORY COMMITTEE AND TO PROVIDE FOR ITS MEMBERSHIP AND PURPOSE; AND TO MAKE TECHNICAL CORRECTIONS.</w:t>
      </w:r>
    </w:p>
    <w:p w:rsidR="00EF149C" w:rsidRDefault="00EF149C" w:rsidP="00EF149C">
      <w:bookmarkStart w:id="6" w:name="include_clip_end_7"/>
      <w:bookmarkEnd w:id="6"/>
    </w:p>
    <w:p w:rsidR="00EF149C" w:rsidRDefault="00EF149C" w:rsidP="00EF149C">
      <w:pPr>
        <w:keepNext/>
        <w:jc w:val="center"/>
        <w:rPr>
          <w:b/>
        </w:rPr>
      </w:pPr>
      <w:r w:rsidRPr="00EF149C">
        <w:rPr>
          <w:b/>
        </w:rPr>
        <w:t>ADJOURNMENT</w:t>
      </w:r>
    </w:p>
    <w:p w:rsidR="00EF149C" w:rsidRDefault="00EF149C" w:rsidP="00EF149C">
      <w:pPr>
        <w:keepNext/>
      </w:pPr>
      <w:r>
        <w:t>At 10:10 a.m. the House in accordance with the ruling of the SPEAKER adjourned to meet at 12:00 noon, Tuesday, January 26.</w:t>
      </w:r>
    </w:p>
    <w:p w:rsidR="00EF149C" w:rsidRDefault="00EF149C" w:rsidP="00EF149C">
      <w:pPr>
        <w:jc w:val="center"/>
      </w:pPr>
      <w:r>
        <w:t>***</w:t>
      </w:r>
    </w:p>
    <w:p w:rsidR="00EF149C" w:rsidRDefault="00EF149C" w:rsidP="00EF149C"/>
    <w:p w:rsidR="00EF149C" w:rsidRDefault="00EF149C" w:rsidP="00EF149C"/>
    <w:sectPr w:rsidR="00EF149C" w:rsidSect="0077040A">
      <w:headerReference w:type="default" r:id="rId7"/>
      <w:footerReference w:type="default" r:id="rId8"/>
      <w:headerReference w:type="first" r:id="rId9"/>
      <w:footerReference w:type="first" r:id="rId10"/>
      <w:pgSz w:w="12240" w:h="15840" w:code="1"/>
      <w:pgMar w:top="1008" w:right="4694" w:bottom="3499" w:left="1224" w:header="1008" w:footer="3499" w:gutter="0"/>
      <w:pgNumType w:start="79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49C" w:rsidRDefault="00EF149C">
      <w:r>
        <w:separator/>
      </w:r>
    </w:p>
  </w:endnote>
  <w:endnote w:type="continuationSeparator" w:id="0">
    <w:p w:rsidR="00EF149C" w:rsidRDefault="00EF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559398"/>
      <w:docPartObj>
        <w:docPartGallery w:val="Page Numbers (Bottom of Page)"/>
        <w:docPartUnique/>
      </w:docPartObj>
    </w:sdtPr>
    <w:sdtEndPr/>
    <w:sdtContent>
      <w:p w:rsidR="00661424" w:rsidRDefault="006F7936" w:rsidP="00661424">
        <w:pPr>
          <w:pStyle w:val="Footer"/>
          <w:jc w:val="center"/>
        </w:pPr>
        <w:r>
          <w:fldChar w:fldCharType="begin"/>
        </w:r>
        <w:r>
          <w:instrText xml:space="preserve"> PAGE   \* MERGEFORMAT </w:instrText>
        </w:r>
        <w:r>
          <w:fldChar w:fldCharType="separate"/>
        </w:r>
        <w:r>
          <w:rPr>
            <w:noProof/>
          </w:rPr>
          <w:t>794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559396"/>
      <w:docPartObj>
        <w:docPartGallery w:val="Page Numbers (Bottom of Page)"/>
        <w:docPartUnique/>
      </w:docPartObj>
    </w:sdtPr>
    <w:sdtEndPr/>
    <w:sdtContent>
      <w:p w:rsidR="00661424" w:rsidRDefault="006F7936" w:rsidP="00661424">
        <w:pPr>
          <w:pStyle w:val="Footer"/>
          <w:jc w:val="center"/>
        </w:pPr>
        <w:r>
          <w:fldChar w:fldCharType="begin"/>
        </w:r>
        <w:r>
          <w:instrText xml:space="preserve"> PAGE   \* MERGEFORMAT </w:instrText>
        </w:r>
        <w:r>
          <w:fldChar w:fldCharType="separate"/>
        </w:r>
        <w:r>
          <w:rPr>
            <w:noProof/>
          </w:rPr>
          <w:t>793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49C" w:rsidRDefault="00EF149C">
      <w:r>
        <w:separator/>
      </w:r>
    </w:p>
  </w:footnote>
  <w:footnote w:type="continuationSeparator" w:id="0">
    <w:p w:rsidR="00EF149C" w:rsidRDefault="00EF1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424" w:rsidRDefault="00661424" w:rsidP="00661424">
    <w:pPr>
      <w:pStyle w:val="Header"/>
      <w:jc w:val="center"/>
      <w:rPr>
        <w:b/>
      </w:rPr>
    </w:pPr>
    <w:r>
      <w:rPr>
        <w:b/>
      </w:rPr>
      <w:t>FRIDAY, JANUARY 22, 2010</w:t>
    </w:r>
  </w:p>
  <w:p w:rsidR="00661424" w:rsidRDefault="00661424" w:rsidP="006614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424" w:rsidRDefault="00661424" w:rsidP="00661424">
    <w:pPr>
      <w:pStyle w:val="Header"/>
      <w:jc w:val="center"/>
      <w:rPr>
        <w:b/>
      </w:rPr>
    </w:pPr>
    <w:r>
      <w:rPr>
        <w:b/>
      </w:rPr>
      <w:t>Friday, January 22, 2010</w:t>
    </w:r>
  </w:p>
  <w:p w:rsidR="00661424" w:rsidRDefault="00661424" w:rsidP="00661424">
    <w:pPr>
      <w:pStyle w:val="Header"/>
      <w:jc w:val="cente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B0132"/>
    <w:rsid w:val="0018746E"/>
    <w:rsid w:val="00661424"/>
    <w:rsid w:val="006F7936"/>
    <w:rsid w:val="0077040A"/>
    <w:rsid w:val="007855C4"/>
    <w:rsid w:val="00B26402"/>
    <w:rsid w:val="00EB0132"/>
    <w:rsid w:val="00EF1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6DC28A-DC18-4080-A32C-6A2F4D5A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132"/>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B0132"/>
    <w:pPr>
      <w:tabs>
        <w:tab w:val="center" w:pos="4320"/>
        <w:tab w:val="right" w:pos="8640"/>
      </w:tabs>
    </w:pPr>
  </w:style>
  <w:style w:type="paragraph" w:styleId="Footer">
    <w:name w:val="footer"/>
    <w:basedOn w:val="Normal"/>
    <w:link w:val="FooterChar"/>
    <w:uiPriority w:val="99"/>
    <w:rsid w:val="00EB0132"/>
    <w:pPr>
      <w:tabs>
        <w:tab w:val="center" w:pos="4320"/>
        <w:tab w:val="right" w:pos="8640"/>
      </w:tabs>
    </w:pPr>
  </w:style>
  <w:style w:type="character" w:styleId="PageNumber">
    <w:name w:val="page number"/>
    <w:basedOn w:val="DefaultParagraphFont"/>
    <w:semiHidden/>
    <w:rsid w:val="00EB0132"/>
  </w:style>
  <w:style w:type="paragraph" w:styleId="PlainText">
    <w:name w:val="Plain Text"/>
    <w:basedOn w:val="Normal"/>
    <w:semiHidden/>
    <w:rsid w:val="00EB0132"/>
    <w:pPr>
      <w:ind w:firstLine="0"/>
      <w:jc w:val="left"/>
    </w:pPr>
    <w:rPr>
      <w:rFonts w:ascii="Courier New" w:hAnsi="Courier New"/>
      <w:sz w:val="20"/>
    </w:rPr>
  </w:style>
  <w:style w:type="paragraph" w:styleId="Title">
    <w:name w:val="Title"/>
    <w:basedOn w:val="Normal"/>
    <w:link w:val="TitleChar"/>
    <w:qFormat/>
    <w:rsid w:val="00EF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EF149C"/>
    <w:rPr>
      <w:b/>
      <w:sz w:val="30"/>
    </w:rPr>
  </w:style>
  <w:style w:type="paragraph" w:customStyle="1" w:styleId="Cover1">
    <w:name w:val="Cover1"/>
    <w:basedOn w:val="Normal"/>
    <w:rsid w:val="00EF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F149C"/>
    <w:pPr>
      <w:ind w:firstLine="0"/>
      <w:jc w:val="left"/>
    </w:pPr>
    <w:rPr>
      <w:sz w:val="20"/>
    </w:rPr>
  </w:style>
  <w:style w:type="paragraph" w:customStyle="1" w:styleId="Cover3">
    <w:name w:val="Cover3"/>
    <w:basedOn w:val="Normal"/>
    <w:rsid w:val="00EF149C"/>
    <w:pPr>
      <w:ind w:firstLine="0"/>
      <w:jc w:val="center"/>
    </w:pPr>
    <w:rPr>
      <w:b/>
    </w:rPr>
  </w:style>
  <w:style w:type="paragraph" w:customStyle="1" w:styleId="Cover4">
    <w:name w:val="Cover4"/>
    <w:basedOn w:val="Cover1"/>
    <w:rsid w:val="00EF149C"/>
    <w:pPr>
      <w:keepNext/>
    </w:pPr>
    <w:rPr>
      <w:b/>
      <w:sz w:val="20"/>
    </w:rPr>
  </w:style>
  <w:style w:type="paragraph" w:styleId="BalloonText">
    <w:name w:val="Balloon Text"/>
    <w:basedOn w:val="Normal"/>
    <w:link w:val="BalloonTextChar"/>
    <w:uiPriority w:val="99"/>
    <w:semiHidden/>
    <w:unhideWhenUsed/>
    <w:rsid w:val="00B26402"/>
    <w:rPr>
      <w:rFonts w:ascii="Tahoma" w:hAnsi="Tahoma" w:cs="Tahoma"/>
      <w:sz w:val="16"/>
      <w:szCs w:val="16"/>
    </w:rPr>
  </w:style>
  <w:style w:type="character" w:customStyle="1" w:styleId="BalloonTextChar">
    <w:name w:val="Balloon Text Char"/>
    <w:basedOn w:val="DefaultParagraphFont"/>
    <w:link w:val="BalloonText"/>
    <w:uiPriority w:val="99"/>
    <w:semiHidden/>
    <w:rsid w:val="00B26402"/>
    <w:rPr>
      <w:rFonts w:ascii="Tahoma" w:hAnsi="Tahoma" w:cs="Tahoma"/>
      <w:sz w:val="16"/>
      <w:szCs w:val="16"/>
    </w:rPr>
  </w:style>
  <w:style w:type="character" w:customStyle="1" w:styleId="HeaderChar">
    <w:name w:val="Header Char"/>
    <w:basedOn w:val="DefaultParagraphFont"/>
    <w:link w:val="Header"/>
    <w:uiPriority w:val="99"/>
    <w:rsid w:val="00661424"/>
    <w:rPr>
      <w:sz w:val="22"/>
    </w:rPr>
  </w:style>
  <w:style w:type="character" w:customStyle="1" w:styleId="FooterChar">
    <w:name w:val="Footer Char"/>
    <w:basedOn w:val="DefaultParagraphFont"/>
    <w:link w:val="Footer"/>
    <w:uiPriority w:val="99"/>
    <w:rsid w:val="0066142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5</TotalTime>
  <Pages>2</Pages>
  <Words>355</Words>
  <Characters>1786</Characters>
  <Application>Microsoft Office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22, 2010 - South Carolina Legislature Online</dc:title>
  <dc:subject/>
  <dc:creator>KarenLaroche</dc:creator>
  <cp:keywords/>
  <dc:description/>
  <cp:lastModifiedBy>N Cumfer</cp:lastModifiedBy>
  <cp:revision>4</cp:revision>
  <cp:lastPrinted>2010-09-17T15:24:00Z</cp:lastPrinted>
  <dcterms:created xsi:type="dcterms:W3CDTF">2010-02-01T21:29:00Z</dcterms:created>
  <dcterms:modified xsi:type="dcterms:W3CDTF">2014-11-17T13:53:00Z</dcterms:modified>
</cp:coreProperties>
</file>