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1FF" w:rsidRDefault="003401FF" w:rsidP="003401FF">
      <w:pPr>
        <w:ind w:firstLine="0"/>
        <w:rPr>
          <w:strike/>
        </w:rPr>
      </w:pPr>
      <w:bookmarkStart w:id="0" w:name="_GoBack"/>
      <w:bookmarkEnd w:id="0"/>
    </w:p>
    <w:p w:rsidR="003401FF" w:rsidRDefault="003401FF" w:rsidP="003401FF">
      <w:pPr>
        <w:ind w:firstLine="0"/>
        <w:rPr>
          <w:strike/>
        </w:rPr>
      </w:pPr>
      <w:r>
        <w:rPr>
          <w:strike/>
        </w:rPr>
        <w:t>Indicates Matter Stricken</w:t>
      </w:r>
    </w:p>
    <w:p w:rsidR="003401FF" w:rsidRDefault="003401FF" w:rsidP="003401FF">
      <w:pPr>
        <w:ind w:firstLine="0"/>
        <w:rPr>
          <w:u w:val="single"/>
        </w:rPr>
      </w:pPr>
      <w:r>
        <w:rPr>
          <w:u w:val="single"/>
        </w:rPr>
        <w:t>Indicates New Matter</w:t>
      </w:r>
    </w:p>
    <w:p w:rsidR="003401FF" w:rsidRDefault="003401FF"/>
    <w:p w:rsidR="003401FF" w:rsidRDefault="003401FF">
      <w:r>
        <w:t>The House assembled at 10:00 a.m.</w:t>
      </w:r>
    </w:p>
    <w:p w:rsidR="003401FF" w:rsidRDefault="003401FF">
      <w:r>
        <w:t>Deliberations were opened with prayer by Rev. Charles E. Seastrunk, Jr., as follows:</w:t>
      </w:r>
    </w:p>
    <w:p w:rsidR="003401FF" w:rsidRDefault="003401FF"/>
    <w:p w:rsidR="003401FF" w:rsidRPr="00556985" w:rsidRDefault="003401FF" w:rsidP="003401FF">
      <w:pPr>
        <w:ind w:firstLine="270"/>
      </w:pPr>
      <w:bookmarkStart w:id="1" w:name="file_start2"/>
      <w:bookmarkEnd w:id="1"/>
      <w:r w:rsidRPr="00556985">
        <w:t>Our thought for today is from Psalm 49:1: “Hear this, all you people; listen, all who live in this world, both low and high, rich and poor alike: My mouth will speak words of wisdom; the utterance from my heart will give understanding.”</w:t>
      </w:r>
    </w:p>
    <w:p w:rsidR="003401FF" w:rsidRPr="00556985" w:rsidRDefault="003401FF" w:rsidP="003401FF">
      <w:pPr>
        <w:ind w:firstLine="270"/>
      </w:pPr>
      <w:r w:rsidRPr="00556985">
        <w:t>Let us pray. Heavenly Father, open our ears and our hearts to listen to Your call. Give Your strength to these people, who labor so diligently to achieve the results that will help all those in need. Give each Representative wisdom, courage, and integrity to accomplish those things that come from our hearts, so that we all may understand--You provide. Guard our Nation, State, our leaders and their staff, that they may be servants of You and the people whom they serve. Be the protector of our defenders of freedom at home and abroad as they protect us. Hear us, O Lord, as we pray. Amen.</w:t>
      </w:r>
    </w:p>
    <w:p w:rsidR="003401FF" w:rsidRDefault="003401FF">
      <w:bookmarkStart w:id="2" w:name="file_end2"/>
      <w:bookmarkEnd w:id="2"/>
    </w:p>
    <w:p w:rsidR="003401FF" w:rsidRDefault="003401FF">
      <w:r>
        <w:t>Pursuant to Rule 6.3, the House of Representatives was led in the Pledge of Allegiance to the Flag of the United States of America by the SPEAKER.</w:t>
      </w:r>
    </w:p>
    <w:p w:rsidR="003401FF" w:rsidRDefault="003401FF"/>
    <w:p w:rsidR="003401FF" w:rsidRDefault="003401FF">
      <w:r>
        <w:t>After corrections to the Journal of the proceedings of yesterday, the SPEAKER ordered it confirmed.</w:t>
      </w:r>
    </w:p>
    <w:p w:rsidR="003401FF" w:rsidRDefault="003401FF"/>
    <w:p w:rsidR="003401FF" w:rsidRDefault="003401FF" w:rsidP="003401FF">
      <w:pPr>
        <w:keepNext/>
        <w:jc w:val="center"/>
        <w:rPr>
          <w:b/>
        </w:rPr>
      </w:pPr>
      <w:r w:rsidRPr="003401FF">
        <w:rPr>
          <w:b/>
        </w:rPr>
        <w:t xml:space="preserve">INTRODUCTION OF BILLS  </w:t>
      </w:r>
    </w:p>
    <w:p w:rsidR="003401FF" w:rsidRDefault="003401FF" w:rsidP="003401FF">
      <w:r>
        <w:t>The following Bills were introduced, read the first time, and referred to appropriate committees:</w:t>
      </w:r>
    </w:p>
    <w:p w:rsidR="003401FF" w:rsidRDefault="003401FF" w:rsidP="003401FF"/>
    <w:p w:rsidR="003401FF" w:rsidRDefault="003401FF" w:rsidP="003401FF">
      <w:pPr>
        <w:keepNext/>
      </w:pPr>
      <w:bookmarkStart w:id="3" w:name="include_clip_start_7"/>
      <w:bookmarkEnd w:id="3"/>
      <w:r>
        <w:t xml:space="preserve">H. 4667 -- Reps. Neilson, Williams, Whipper, R. L. Brown, Clyburn and Jefferson: A BILL TO AMEND THE CODE OF LAWS OF SOUTH CAROLINA, 1976, BY ADDING SECTION 39-5-32 SO AS TO PROVIDE THAT IT IS AN UNFAIR TRADE PRACTICE TO CHARGE OR RECEIVE AN UNREASONABLE FEE TO PREPARE, ASSIST, OR ADVISE A PROSPECTIVE APPLICANT, AN APPLICANT, OR A RECIPIENT IN PROCURING, MAINTAINING, OR SECURING OF PUBLIC SOCIAL SERVICES AND TO </w:t>
      </w:r>
      <w:r>
        <w:lastRenderedPageBreak/>
        <w:t>PROVIDE TREBLE DAMAGES FOR ENGAGING IN THIS UNFAIR TRADE PRACTICE.</w:t>
      </w:r>
    </w:p>
    <w:p w:rsidR="003401FF" w:rsidRDefault="003401FF" w:rsidP="003401FF">
      <w:bookmarkStart w:id="4" w:name="include_clip_end_7"/>
      <w:bookmarkEnd w:id="4"/>
      <w:r>
        <w:t>Referred to Committee on Judiciary</w:t>
      </w:r>
    </w:p>
    <w:p w:rsidR="003401FF" w:rsidRDefault="003401FF" w:rsidP="003401FF"/>
    <w:p w:rsidR="003401FF" w:rsidRDefault="003401FF" w:rsidP="003401FF">
      <w:pPr>
        <w:keepNext/>
      </w:pPr>
      <w:bookmarkStart w:id="5" w:name="include_clip_start_9"/>
      <w:bookmarkEnd w:id="5"/>
      <w:r>
        <w:t>H. 4668 -- Reps. Neilson, McLeod, Williams, Jefferson, Whipper, R. L. Brown, Clyburn, Hodges and J. H. Neal: A BILL TO AMEND THE CODE OF LAWS OF SOUTH CAROLINA, 1976, BY ADDING SECTION 39-5-142 SO AS TO PROVIDE THAT IN AN ACTION FOR AN UNFAIR TRADE PRACTICE BROUGHT BY A PERSON WHO IS SIXTY-FIVE YEARS OF AGE OR OLDER, A VULNERABLE ADULT, OR HANDICAPPED, THE PERSON MAY BE AWARDED UP TO FIVE THOUSAND DOLLARS IN ADDITION TO OTHER DAMAGES AND REMEDIES WHERE CERTAIN FINDINGS ARE MADE AND TO PROVIDE FOR THE AWARDING OF COURT COSTS AND ATTORNEY'S FEES.</w:t>
      </w:r>
    </w:p>
    <w:p w:rsidR="003401FF" w:rsidRDefault="003401FF" w:rsidP="003401FF">
      <w:bookmarkStart w:id="6" w:name="include_clip_end_9"/>
      <w:bookmarkEnd w:id="6"/>
      <w:r>
        <w:t>Referred to Committee on Judiciary</w:t>
      </w:r>
    </w:p>
    <w:p w:rsidR="003401FF" w:rsidRDefault="003401FF" w:rsidP="003401FF"/>
    <w:p w:rsidR="003401FF" w:rsidRDefault="003401FF" w:rsidP="003401FF">
      <w:pPr>
        <w:keepNext/>
      </w:pPr>
      <w:bookmarkStart w:id="7" w:name="include_clip_start_11"/>
      <w:bookmarkEnd w:id="7"/>
      <w:r>
        <w:t>H. 4669 -- Reps. Neilson, Harvin, Jefferson, Brantley, McLeod, Williams, Whipper, R. L. Brown, Clyburn, Hodges and J. H. Neal: A BILL TO AMEND THE CODE OF LAWS OF SOUTH CAROLINA, 1976, BY ADDING ARTICLE 7 TO CHAPTER 35, TITLE 43 SO AS TO ESTABLISH FINANCIAL ABUSE OF A PERSON SIXTY-FIVE YEARS OF AGE OR OLDER</w:t>
      </w:r>
      <w:r w:rsidR="0044560D">
        <w:t>,</w:t>
      </w:r>
      <w:r>
        <w:t xml:space="preserve"> A VULNERABLE ADULT</w:t>
      </w:r>
      <w:r w:rsidR="0044560D">
        <w:t>,</w:t>
      </w:r>
      <w:r>
        <w:t xml:space="preserve"> OR A HANDICAPPED PERSON</w:t>
      </w:r>
      <w:r w:rsidR="0044560D">
        <w:t>,</w:t>
      </w:r>
      <w:r>
        <w:t xml:space="preserve"> AS A CIVIL CAUSE OF ACTION; TO DEFINE FINANCIAL ABUSE GENERALLY AS TAKING REAL OR PERSONAL PROPERTY FROM SUCH A PERSON FOR A WRONGFUL USE, WITH INTENT TO DEFRAUD, OR BY UNDUE INFLUENCE OR WHEN SUCH A PERSON LACKS CAPACITY; TO SPECIFY CONDUCT THAT IS DEEMED TO BE FINANCIAL ABUSE; TO AUTHORIZE THE AWARDING OF ATTORNEY'S FEES AND COSTS; AND TO ESTABLISH A FOUR-YEAR STATUTE OF LIMITATIONS.</w:t>
      </w:r>
    </w:p>
    <w:p w:rsidR="003401FF" w:rsidRDefault="003401FF" w:rsidP="003401FF">
      <w:bookmarkStart w:id="8" w:name="include_clip_end_11"/>
      <w:bookmarkEnd w:id="8"/>
      <w:r>
        <w:t>Referred to Committee on Judiciary</w:t>
      </w:r>
    </w:p>
    <w:p w:rsidR="003401FF" w:rsidRDefault="003401FF" w:rsidP="003401FF"/>
    <w:p w:rsidR="003401FF" w:rsidRDefault="003401FF" w:rsidP="003401FF">
      <w:pPr>
        <w:keepNext/>
      </w:pPr>
      <w:bookmarkStart w:id="9" w:name="include_clip_start_13"/>
      <w:bookmarkEnd w:id="9"/>
      <w:r>
        <w:t xml:space="preserve">H. 4670 -- Reps. Neilson, Bales, Gambrell, Harvin, Williams, Jefferson, Clyburn, R. L. Brown, J. H. Neal and Rice: A BILL TO AMEND THE CODE OF LAWS OF SOUTH CAROLINA, 1976, BY ADDING SECTION 15-36-110 SO AS TO ALLOW A CATTLE PRODUCER OR OTHER LIVESTOCK PRODUCER TO RECOVER PUNITIVE DAMAGES IN ADDITION TO RECOVERING ATTORNEY'S FEES AND COSTS ASSOCIATED WITH THE </w:t>
      </w:r>
      <w:r>
        <w:lastRenderedPageBreak/>
        <w:t>CIVIL ACTION WHEN THE ACTION IS FOUND TO BE FRIVOLOUS.</w:t>
      </w:r>
    </w:p>
    <w:p w:rsidR="003401FF" w:rsidRDefault="003401FF" w:rsidP="003401FF">
      <w:bookmarkStart w:id="10" w:name="include_clip_end_13"/>
      <w:bookmarkEnd w:id="10"/>
      <w:r>
        <w:t>Referred to Committee on Judiciary</w:t>
      </w:r>
    </w:p>
    <w:p w:rsidR="003401FF" w:rsidRDefault="003401FF" w:rsidP="003401FF"/>
    <w:p w:rsidR="003401FF" w:rsidRDefault="003401FF" w:rsidP="003401FF">
      <w:pPr>
        <w:keepNext/>
      </w:pPr>
      <w:bookmarkStart w:id="11" w:name="include_clip_start_15"/>
      <w:bookmarkEnd w:id="11"/>
      <w:r>
        <w:t>H. 4671 -- Reps. Gunn, Sellers, Brantley, J. H. Neal, Williams, Gilliard, Jefferson, Whipper, Allen, R. L. Brown, Clemmons, Clyburn, Funderburk, Hart, Littlejohn, Lucas and Mitchell: A BILL TO AMEND THE CODE OF LAWS OF SOUTH CAROLINA, 1976, BY ADDING SECTION 41-35-105 SO AS TO ENACT THE "MILITARY FAMILY LEAVE ACT", TO PROVIDE DEFINITIONS, AND TO PROVIDE FOR LEAVE ENTITLEMENT.</w:t>
      </w:r>
    </w:p>
    <w:p w:rsidR="003401FF" w:rsidRDefault="003401FF" w:rsidP="003401FF">
      <w:bookmarkStart w:id="12" w:name="include_clip_end_15"/>
      <w:bookmarkEnd w:id="12"/>
      <w:r>
        <w:t>Referred to Committee on Ways and Means</w:t>
      </w:r>
    </w:p>
    <w:p w:rsidR="003401FF" w:rsidRDefault="003401FF" w:rsidP="003401FF"/>
    <w:p w:rsidR="003401FF" w:rsidRDefault="003401FF" w:rsidP="003401FF">
      <w:pPr>
        <w:keepNext/>
      </w:pPr>
      <w:bookmarkStart w:id="13" w:name="include_clip_start_17"/>
      <w:bookmarkEnd w:id="13"/>
      <w:r>
        <w:t>H. 4672 -- Reps. Long, Erickson, Lowe, Scott, Bales, Brady, Daning, Gambrell, Horne, Hutto, Sottile, Umphlett, Willis, Wylie and A. D. Young: A BILL TO AMEND CHAPTER 28, TITLE 40, CODE OF LAWS OF SOUTH CAROLINA, 1976, RELATING TO LICENSURE AND REGULATION OF LANDSCAPE ARCHITECTS, SO AS TO CONFORM THE CHAPTER TO THE STATUTORY ORGANIZATIONAL FRAMEWORK OF CHAPTER 1, TITLE 40 FOR BOARDS UNDER THE ADMINISTRATION OF THE DEPARTMENT OF LABOR, LICENSING AND REGULATION AND TO FURTHER PROVIDE FOR THE LICENSURE AND REGULATION OF LANDSCAPE ARCHITECTS.</w:t>
      </w:r>
    </w:p>
    <w:p w:rsidR="003401FF" w:rsidRDefault="003401FF" w:rsidP="003401FF">
      <w:bookmarkStart w:id="14" w:name="include_clip_end_17"/>
      <w:bookmarkEnd w:id="14"/>
      <w:r>
        <w:t>Referred to Committee on Labor, Commerce and Industry</w:t>
      </w:r>
    </w:p>
    <w:p w:rsidR="003401FF" w:rsidRDefault="003401FF" w:rsidP="003401FF"/>
    <w:p w:rsidR="003401FF" w:rsidRDefault="003401FF" w:rsidP="003401FF">
      <w:pPr>
        <w:keepNext/>
      </w:pPr>
      <w:bookmarkStart w:id="15" w:name="include_clip_start_19"/>
      <w:bookmarkEnd w:id="15"/>
      <w:r>
        <w:t>H. 4673 -- Reps. Long, Erickson, Lowe, Scott, Bales, Brady, Daning, Gambrell, Horne, Hutto, Sottile, Umphlett, Willis, Wylie and A. D. Young: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3401FF" w:rsidRDefault="003401FF" w:rsidP="003401FF">
      <w:bookmarkStart w:id="16" w:name="include_clip_end_19"/>
      <w:bookmarkEnd w:id="16"/>
      <w:r>
        <w:t>Referred to Committee on Agriculture, Natural Resources and Environmental Affairs</w:t>
      </w:r>
    </w:p>
    <w:p w:rsidR="003401FF" w:rsidRDefault="003401FF" w:rsidP="003401FF"/>
    <w:p w:rsidR="003401FF" w:rsidRDefault="003401FF" w:rsidP="003401FF">
      <w:pPr>
        <w:keepNext/>
        <w:jc w:val="center"/>
        <w:rPr>
          <w:b/>
        </w:rPr>
      </w:pPr>
      <w:r w:rsidRPr="003401FF">
        <w:rPr>
          <w:b/>
        </w:rPr>
        <w:t>ROLL CALL</w:t>
      </w:r>
    </w:p>
    <w:p w:rsidR="003401FF" w:rsidRDefault="003401FF" w:rsidP="003401F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bookmarkStart w:id="17" w:name="vote_start22"/>
            <w:bookmarkEnd w:id="17"/>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Allison</w:t>
            </w:r>
          </w:p>
        </w:tc>
      </w:tr>
      <w:tr w:rsidR="003401FF" w:rsidRPr="003401FF" w:rsidTr="003401FF">
        <w:tc>
          <w:tcPr>
            <w:tcW w:w="2179" w:type="dxa"/>
            <w:shd w:val="clear" w:color="auto" w:fill="auto"/>
          </w:tcPr>
          <w:p w:rsidR="003401FF" w:rsidRPr="003401FF" w:rsidRDefault="003401FF" w:rsidP="003401FF">
            <w:pPr>
              <w:ind w:firstLine="0"/>
            </w:pPr>
            <w:r>
              <w:t>Anderson</w:t>
            </w:r>
          </w:p>
        </w:tc>
        <w:tc>
          <w:tcPr>
            <w:tcW w:w="2179" w:type="dxa"/>
            <w:shd w:val="clear" w:color="auto" w:fill="auto"/>
          </w:tcPr>
          <w:p w:rsidR="003401FF" w:rsidRPr="003401FF" w:rsidRDefault="003401FF" w:rsidP="003401FF">
            <w:pPr>
              <w:ind w:firstLine="0"/>
            </w:pPr>
            <w:r>
              <w:t>Anthony</w:t>
            </w:r>
          </w:p>
        </w:tc>
        <w:tc>
          <w:tcPr>
            <w:tcW w:w="2180" w:type="dxa"/>
            <w:shd w:val="clear" w:color="auto" w:fill="auto"/>
          </w:tcPr>
          <w:p w:rsidR="003401FF" w:rsidRPr="003401FF" w:rsidRDefault="003401FF" w:rsidP="003401FF">
            <w:pPr>
              <w:ind w:firstLine="0"/>
            </w:pPr>
            <w:r>
              <w:t>Bales</w:t>
            </w:r>
          </w:p>
        </w:tc>
      </w:tr>
      <w:tr w:rsidR="003401FF" w:rsidRPr="003401FF" w:rsidTr="003401FF">
        <w:tc>
          <w:tcPr>
            <w:tcW w:w="2179" w:type="dxa"/>
            <w:shd w:val="clear" w:color="auto" w:fill="auto"/>
          </w:tcPr>
          <w:p w:rsidR="003401FF" w:rsidRPr="003401FF" w:rsidRDefault="003401FF" w:rsidP="003401FF">
            <w:pPr>
              <w:ind w:firstLine="0"/>
            </w:pPr>
            <w:r>
              <w:t>Ballentine</w:t>
            </w:r>
          </w:p>
        </w:tc>
        <w:tc>
          <w:tcPr>
            <w:tcW w:w="2179" w:type="dxa"/>
            <w:shd w:val="clear" w:color="auto" w:fill="auto"/>
          </w:tcPr>
          <w:p w:rsidR="003401FF" w:rsidRPr="003401FF" w:rsidRDefault="003401FF" w:rsidP="003401FF">
            <w:pPr>
              <w:ind w:firstLine="0"/>
            </w:pPr>
            <w:r>
              <w:t>Bannister</w:t>
            </w:r>
          </w:p>
        </w:tc>
        <w:tc>
          <w:tcPr>
            <w:tcW w:w="2180" w:type="dxa"/>
            <w:shd w:val="clear" w:color="auto" w:fill="auto"/>
          </w:tcPr>
          <w:p w:rsidR="003401FF" w:rsidRPr="003401FF" w:rsidRDefault="003401FF" w:rsidP="003401FF">
            <w:pPr>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Battle</w:t>
            </w:r>
          </w:p>
        </w:tc>
        <w:tc>
          <w:tcPr>
            <w:tcW w:w="2179" w:type="dxa"/>
            <w:shd w:val="clear" w:color="auto" w:fill="auto"/>
          </w:tcPr>
          <w:p w:rsidR="003401FF" w:rsidRPr="003401FF" w:rsidRDefault="003401FF" w:rsidP="003401FF">
            <w:pPr>
              <w:ind w:firstLine="0"/>
            </w:pPr>
            <w:r>
              <w:t>Bedingfield</w:t>
            </w:r>
          </w:p>
        </w:tc>
        <w:tc>
          <w:tcPr>
            <w:tcW w:w="2180" w:type="dxa"/>
            <w:shd w:val="clear" w:color="auto" w:fill="auto"/>
          </w:tcPr>
          <w:p w:rsidR="003401FF" w:rsidRPr="003401FF" w:rsidRDefault="003401FF" w:rsidP="003401FF">
            <w:pPr>
              <w:ind w:firstLine="0"/>
            </w:pPr>
            <w:r>
              <w:t>Bingham</w:t>
            </w:r>
          </w:p>
        </w:tc>
      </w:tr>
      <w:tr w:rsidR="003401FF" w:rsidRPr="003401FF" w:rsidTr="003401FF">
        <w:tc>
          <w:tcPr>
            <w:tcW w:w="2179" w:type="dxa"/>
            <w:shd w:val="clear" w:color="auto" w:fill="auto"/>
          </w:tcPr>
          <w:p w:rsidR="003401FF" w:rsidRPr="003401FF" w:rsidRDefault="003401FF" w:rsidP="003401FF">
            <w:pPr>
              <w:ind w:firstLine="0"/>
            </w:pPr>
            <w:r>
              <w:t>Bowen</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Brady</w:t>
            </w:r>
          </w:p>
        </w:tc>
      </w:tr>
      <w:tr w:rsidR="003401FF" w:rsidRPr="003401FF" w:rsidTr="003401FF">
        <w:tc>
          <w:tcPr>
            <w:tcW w:w="2179" w:type="dxa"/>
            <w:shd w:val="clear" w:color="auto" w:fill="auto"/>
          </w:tcPr>
          <w:p w:rsidR="003401FF" w:rsidRPr="003401FF" w:rsidRDefault="003401FF" w:rsidP="003401FF">
            <w:pPr>
              <w:ind w:firstLine="0"/>
            </w:pPr>
            <w:r>
              <w:t>Branham</w:t>
            </w:r>
          </w:p>
        </w:tc>
        <w:tc>
          <w:tcPr>
            <w:tcW w:w="2179" w:type="dxa"/>
            <w:shd w:val="clear" w:color="auto" w:fill="auto"/>
          </w:tcPr>
          <w:p w:rsidR="003401FF" w:rsidRPr="003401FF" w:rsidRDefault="003401FF" w:rsidP="003401FF">
            <w:pPr>
              <w:ind w:firstLine="0"/>
            </w:pPr>
            <w:r>
              <w:t>Brantley</w:t>
            </w:r>
          </w:p>
        </w:tc>
        <w:tc>
          <w:tcPr>
            <w:tcW w:w="2180" w:type="dxa"/>
            <w:shd w:val="clear" w:color="auto" w:fill="auto"/>
          </w:tcPr>
          <w:p w:rsidR="003401FF" w:rsidRPr="003401FF" w:rsidRDefault="003401FF" w:rsidP="003401FF">
            <w:pPr>
              <w:ind w:firstLine="0"/>
            </w:pPr>
            <w:r>
              <w:t>G. A. Brown</w:t>
            </w:r>
          </w:p>
        </w:tc>
      </w:tr>
      <w:tr w:rsidR="003401FF" w:rsidRPr="003401FF" w:rsidTr="003401FF">
        <w:tc>
          <w:tcPr>
            <w:tcW w:w="2179" w:type="dxa"/>
            <w:shd w:val="clear" w:color="auto" w:fill="auto"/>
          </w:tcPr>
          <w:p w:rsidR="003401FF" w:rsidRPr="003401FF" w:rsidRDefault="003401FF" w:rsidP="003401FF">
            <w:pPr>
              <w:ind w:firstLine="0"/>
            </w:pPr>
            <w:r>
              <w:t>H. B. Brown</w:t>
            </w:r>
          </w:p>
        </w:tc>
        <w:tc>
          <w:tcPr>
            <w:tcW w:w="2179" w:type="dxa"/>
            <w:shd w:val="clear" w:color="auto" w:fill="auto"/>
          </w:tcPr>
          <w:p w:rsidR="003401FF" w:rsidRPr="003401FF" w:rsidRDefault="003401FF" w:rsidP="003401FF">
            <w:pPr>
              <w:ind w:firstLine="0"/>
            </w:pPr>
            <w:r>
              <w:t>R. L. Brown</w:t>
            </w:r>
          </w:p>
        </w:tc>
        <w:tc>
          <w:tcPr>
            <w:tcW w:w="2180" w:type="dxa"/>
            <w:shd w:val="clear" w:color="auto" w:fill="auto"/>
          </w:tcPr>
          <w:p w:rsidR="003401FF" w:rsidRPr="003401FF" w:rsidRDefault="003401FF" w:rsidP="003401FF">
            <w:pPr>
              <w:ind w:firstLine="0"/>
            </w:pPr>
            <w:r>
              <w:t>Cato</w:t>
            </w:r>
          </w:p>
        </w:tc>
      </w:tr>
      <w:tr w:rsidR="003401FF" w:rsidRPr="003401FF" w:rsidTr="003401FF">
        <w:tc>
          <w:tcPr>
            <w:tcW w:w="2179" w:type="dxa"/>
            <w:shd w:val="clear" w:color="auto" w:fill="auto"/>
          </w:tcPr>
          <w:p w:rsidR="003401FF" w:rsidRPr="003401FF" w:rsidRDefault="003401FF" w:rsidP="003401FF">
            <w:pPr>
              <w:ind w:firstLine="0"/>
            </w:pPr>
            <w:r>
              <w:t>Chalk</w:t>
            </w:r>
          </w:p>
        </w:tc>
        <w:tc>
          <w:tcPr>
            <w:tcW w:w="2179" w:type="dxa"/>
            <w:shd w:val="clear" w:color="auto" w:fill="auto"/>
          </w:tcPr>
          <w:p w:rsidR="003401FF" w:rsidRPr="003401FF" w:rsidRDefault="003401FF" w:rsidP="003401FF">
            <w:pPr>
              <w:ind w:firstLine="0"/>
            </w:pPr>
            <w:r>
              <w:t>Clemmons</w:t>
            </w:r>
          </w:p>
        </w:tc>
        <w:tc>
          <w:tcPr>
            <w:tcW w:w="2180" w:type="dxa"/>
            <w:shd w:val="clear" w:color="auto" w:fill="auto"/>
          </w:tcPr>
          <w:p w:rsidR="003401FF" w:rsidRPr="003401FF" w:rsidRDefault="003401FF" w:rsidP="003401FF">
            <w:pPr>
              <w:ind w:firstLine="0"/>
            </w:pPr>
            <w:r>
              <w:t>Clyburn</w:t>
            </w:r>
          </w:p>
        </w:tc>
      </w:tr>
      <w:tr w:rsidR="003401FF" w:rsidRPr="003401FF" w:rsidTr="003401FF">
        <w:tc>
          <w:tcPr>
            <w:tcW w:w="2179" w:type="dxa"/>
            <w:shd w:val="clear" w:color="auto" w:fill="auto"/>
          </w:tcPr>
          <w:p w:rsidR="003401FF" w:rsidRPr="003401FF" w:rsidRDefault="003401FF" w:rsidP="003401FF">
            <w:pPr>
              <w:ind w:firstLine="0"/>
            </w:pPr>
            <w:r>
              <w:t>Cobb-Hunter</w:t>
            </w:r>
          </w:p>
        </w:tc>
        <w:tc>
          <w:tcPr>
            <w:tcW w:w="2179" w:type="dxa"/>
            <w:shd w:val="clear" w:color="auto" w:fill="auto"/>
          </w:tcPr>
          <w:p w:rsidR="003401FF" w:rsidRPr="003401FF" w:rsidRDefault="003401FF" w:rsidP="003401FF">
            <w:pPr>
              <w:ind w:firstLine="0"/>
            </w:pPr>
            <w:r>
              <w:t>Cole</w:t>
            </w:r>
          </w:p>
        </w:tc>
        <w:tc>
          <w:tcPr>
            <w:tcW w:w="2180" w:type="dxa"/>
            <w:shd w:val="clear" w:color="auto" w:fill="auto"/>
          </w:tcPr>
          <w:p w:rsidR="003401FF" w:rsidRPr="003401FF" w:rsidRDefault="003401FF" w:rsidP="003401FF">
            <w:pPr>
              <w:ind w:firstLine="0"/>
            </w:pPr>
            <w:r>
              <w:t>Cooper</w:t>
            </w:r>
          </w:p>
        </w:tc>
      </w:tr>
      <w:tr w:rsidR="003401FF" w:rsidRPr="003401FF" w:rsidTr="003401FF">
        <w:tc>
          <w:tcPr>
            <w:tcW w:w="2179" w:type="dxa"/>
            <w:shd w:val="clear" w:color="auto" w:fill="auto"/>
          </w:tcPr>
          <w:p w:rsidR="003401FF" w:rsidRPr="003401FF" w:rsidRDefault="003401FF" w:rsidP="003401FF">
            <w:pPr>
              <w:ind w:firstLine="0"/>
            </w:pPr>
            <w:r>
              <w:t>Crawford</w:t>
            </w:r>
          </w:p>
        </w:tc>
        <w:tc>
          <w:tcPr>
            <w:tcW w:w="2179" w:type="dxa"/>
            <w:shd w:val="clear" w:color="auto" w:fill="auto"/>
          </w:tcPr>
          <w:p w:rsidR="003401FF" w:rsidRPr="003401FF" w:rsidRDefault="003401FF" w:rsidP="003401FF">
            <w:pPr>
              <w:ind w:firstLine="0"/>
            </w:pPr>
            <w:r>
              <w:t>Daning</w:t>
            </w:r>
          </w:p>
        </w:tc>
        <w:tc>
          <w:tcPr>
            <w:tcW w:w="2180" w:type="dxa"/>
            <w:shd w:val="clear" w:color="auto" w:fill="auto"/>
          </w:tcPr>
          <w:p w:rsidR="003401FF" w:rsidRPr="003401FF" w:rsidRDefault="003401FF" w:rsidP="003401FF">
            <w:pPr>
              <w:ind w:firstLine="0"/>
            </w:pPr>
            <w:r>
              <w:t>Delleney</w:t>
            </w:r>
          </w:p>
        </w:tc>
      </w:tr>
      <w:tr w:rsidR="003401FF" w:rsidRPr="003401FF" w:rsidTr="003401FF">
        <w:tc>
          <w:tcPr>
            <w:tcW w:w="2179" w:type="dxa"/>
            <w:shd w:val="clear" w:color="auto" w:fill="auto"/>
          </w:tcPr>
          <w:p w:rsidR="003401FF" w:rsidRPr="003401FF" w:rsidRDefault="003401FF" w:rsidP="003401FF">
            <w:pPr>
              <w:ind w:firstLine="0"/>
            </w:pPr>
            <w:r>
              <w:t>Dillard</w:t>
            </w:r>
          </w:p>
        </w:tc>
        <w:tc>
          <w:tcPr>
            <w:tcW w:w="2179" w:type="dxa"/>
            <w:shd w:val="clear" w:color="auto" w:fill="auto"/>
          </w:tcPr>
          <w:p w:rsidR="003401FF" w:rsidRPr="003401FF" w:rsidRDefault="003401FF" w:rsidP="003401FF">
            <w:pPr>
              <w:ind w:firstLine="0"/>
            </w:pPr>
            <w:r>
              <w:t>Duncan</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Frye</w:t>
            </w:r>
          </w:p>
        </w:tc>
        <w:tc>
          <w:tcPr>
            <w:tcW w:w="2180" w:type="dxa"/>
            <w:shd w:val="clear" w:color="auto" w:fill="auto"/>
          </w:tcPr>
          <w:p w:rsidR="003401FF" w:rsidRPr="003401FF" w:rsidRDefault="003401FF" w:rsidP="003401FF">
            <w:pPr>
              <w:ind w:firstLine="0"/>
            </w:pPr>
            <w:r>
              <w:t>Funderburk</w:t>
            </w:r>
          </w:p>
        </w:tc>
      </w:tr>
      <w:tr w:rsidR="003401FF" w:rsidRPr="003401FF" w:rsidTr="003401FF">
        <w:tc>
          <w:tcPr>
            <w:tcW w:w="2179" w:type="dxa"/>
            <w:shd w:val="clear" w:color="auto" w:fill="auto"/>
          </w:tcPr>
          <w:p w:rsidR="003401FF" w:rsidRPr="003401FF" w:rsidRDefault="003401FF" w:rsidP="003401FF">
            <w:pPr>
              <w:ind w:firstLine="0"/>
            </w:pPr>
            <w:r>
              <w:t>Gambrell</w:t>
            </w:r>
          </w:p>
        </w:tc>
        <w:tc>
          <w:tcPr>
            <w:tcW w:w="2179" w:type="dxa"/>
            <w:shd w:val="clear" w:color="auto" w:fill="auto"/>
          </w:tcPr>
          <w:p w:rsidR="003401FF" w:rsidRPr="003401FF" w:rsidRDefault="003401FF" w:rsidP="003401FF">
            <w:pPr>
              <w:ind w:firstLine="0"/>
            </w:pPr>
            <w:r>
              <w:t>Gilliard</w:t>
            </w:r>
          </w:p>
        </w:tc>
        <w:tc>
          <w:tcPr>
            <w:tcW w:w="2180" w:type="dxa"/>
            <w:shd w:val="clear" w:color="auto" w:fill="auto"/>
          </w:tcPr>
          <w:p w:rsidR="003401FF" w:rsidRPr="003401FF" w:rsidRDefault="003401FF" w:rsidP="003401FF">
            <w:pPr>
              <w:ind w:firstLine="0"/>
            </w:pPr>
            <w:r>
              <w:t>Govan</w:t>
            </w:r>
          </w:p>
        </w:tc>
      </w:tr>
      <w:tr w:rsidR="003401FF" w:rsidRPr="003401FF" w:rsidTr="003401FF">
        <w:tc>
          <w:tcPr>
            <w:tcW w:w="2179" w:type="dxa"/>
            <w:shd w:val="clear" w:color="auto" w:fill="auto"/>
          </w:tcPr>
          <w:p w:rsidR="003401FF" w:rsidRPr="003401FF" w:rsidRDefault="003401FF" w:rsidP="003401FF">
            <w:pPr>
              <w:ind w:firstLine="0"/>
            </w:pPr>
            <w:r>
              <w:t>Gunn</w:t>
            </w:r>
          </w:p>
        </w:tc>
        <w:tc>
          <w:tcPr>
            <w:tcW w:w="2179" w:type="dxa"/>
            <w:shd w:val="clear" w:color="auto" w:fill="auto"/>
          </w:tcPr>
          <w:p w:rsidR="003401FF" w:rsidRPr="003401FF" w:rsidRDefault="003401FF" w:rsidP="003401FF">
            <w:pPr>
              <w:ind w:firstLine="0"/>
            </w:pPr>
            <w:r>
              <w:t>Hamilton</w:t>
            </w:r>
          </w:p>
        </w:tc>
        <w:tc>
          <w:tcPr>
            <w:tcW w:w="2180" w:type="dxa"/>
            <w:shd w:val="clear" w:color="auto" w:fill="auto"/>
          </w:tcPr>
          <w:p w:rsidR="003401FF" w:rsidRPr="003401FF" w:rsidRDefault="003401FF" w:rsidP="003401FF">
            <w:pPr>
              <w:ind w:firstLine="0"/>
            </w:pPr>
            <w:r>
              <w:t>Hardwick</w:t>
            </w:r>
          </w:p>
        </w:tc>
      </w:tr>
      <w:tr w:rsidR="003401FF" w:rsidRPr="003401FF" w:rsidTr="003401FF">
        <w:tc>
          <w:tcPr>
            <w:tcW w:w="2179" w:type="dxa"/>
            <w:shd w:val="clear" w:color="auto" w:fill="auto"/>
          </w:tcPr>
          <w:p w:rsidR="003401FF" w:rsidRPr="003401FF" w:rsidRDefault="003401FF" w:rsidP="003401FF">
            <w:pPr>
              <w:ind w:firstLine="0"/>
            </w:pPr>
            <w:r>
              <w:t>Harrell</w:t>
            </w:r>
          </w:p>
        </w:tc>
        <w:tc>
          <w:tcPr>
            <w:tcW w:w="2179" w:type="dxa"/>
            <w:shd w:val="clear" w:color="auto" w:fill="auto"/>
          </w:tcPr>
          <w:p w:rsidR="003401FF" w:rsidRPr="003401FF" w:rsidRDefault="003401FF" w:rsidP="003401FF">
            <w:pPr>
              <w:ind w:firstLine="0"/>
            </w:pPr>
            <w:r>
              <w:t>Harrison</w:t>
            </w:r>
          </w:p>
        </w:tc>
        <w:tc>
          <w:tcPr>
            <w:tcW w:w="2180" w:type="dxa"/>
            <w:shd w:val="clear" w:color="auto" w:fill="auto"/>
          </w:tcPr>
          <w:p w:rsidR="003401FF" w:rsidRPr="003401FF" w:rsidRDefault="003401FF" w:rsidP="003401FF">
            <w:pPr>
              <w:ind w:firstLine="0"/>
            </w:pPr>
            <w:r>
              <w:t>Harvin</w:t>
            </w:r>
          </w:p>
        </w:tc>
      </w:tr>
      <w:tr w:rsidR="003401FF" w:rsidRPr="003401FF" w:rsidTr="003401FF">
        <w:tc>
          <w:tcPr>
            <w:tcW w:w="2179" w:type="dxa"/>
            <w:shd w:val="clear" w:color="auto" w:fill="auto"/>
          </w:tcPr>
          <w:p w:rsidR="003401FF" w:rsidRPr="003401FF" w:rsidRDefault="003401FF" w:rsidP="003401FF">
            <w:pPr>
              <w:ind w:firstLine="0"/>
            </w:pPr>
            <w:r>
              <w:t>Hayes</w:t>
            </w:r>
          </w:p>
        </w:tc>
        <w:tc>
          <w:tcPr>
            <w:tcW w:w="2179" w:type="dxa"/>
            <w:shd w:val="clear" w:color="auto" w:fill="auto"/>
          </w:tcPr>
          <w:p w:rsidR="003401FF" w:rsidRPr="003401FF" w:rsidRDefault="003401FF" w:rsidP="003401FF">
            <w:pPr>
              <w:ind w:firstLine="0"/>
            </w:pPr>
            <w:r>
              <w:t>Hearn</w:t>
            </w:r>
          </w:p>
        </w:tc>
        <w:tc>
          <w:tcPr>
            <w:tcW w:w="2180" w:type="dxa"/>
            <w:shd w:val="clear" w:color="auto" w:fill="auto"/>
          </w:tcPr>
          <w:p w:rsidR="003401FF" w:rsidRPr="003401FF" w:rsidRDefault="003401FF" w:rsidP="003401FF">
            <w:pPr>
              <w:ind w:firstLine="0"/>
            </w:pPr>
            <w:r>
              <w:t>Herbkersman</w:t>
            </w:r>
          </w:p>
        </w:tc>
      </w:tr>
      <w:tr w:rsidR="003401FF" w:rsidRPr="003401FF" w:rsidTr="003401FF">
        <w:tc>
          <w:tcPr>
            <w:tcW w:w="2179" w:type="dxa"/>
            <w:shd w:val="clear" w:color="auto" w:fill="auto"/>
          </w:tcPr>
          <w:p w:rsidR="003401FF" w:rsidRPr="003401FF" w:rsidRDefault="003401FF" w:rsidP="003401FF">
            <w:pPr>
              <w:ind w:firstLine="0"/>
            </w:pPr>
            <w:r>
              <w:t>Hiott</w:t>
            </w:r>
          </w:p>
        </w:tc>
        <w:tc>
          <w:tcPr>
            <w:tcW w:w="2179" w:type="dxa"/>
            <w:shd w:val="clear" w:color="auto" w:fill="auto"/>
          </w:tcPr>
          <w:p w:rsidR="003401FF" w:rsidRPr="003401FF" w:rsidRDefault="003401FF" w:rsidP="003401FF">
            <w:pPr>
              <w:ind w:firstLine="0"/>
            </w:pPr>
            <w:r>
              <w:t>Hodges</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Hosey</w:t>
            </w:r>
          </w:p>
        </w:tc>
        <w:tc>
          <w:tcPr>
            <w:tcW w:w="2179" w:type="dxa"/>
            <w:shd w:val="clear" w:color="auto" w:fill="auto"/>
          </w:tcPr>
          <w:p w:rsidR="003401FF" w:rsidRPr="003401FF" w:rsidRDefault="003401FF" w:rsidP="003401FF">
            <w:pPr>
              <w:ind w:firstLine="0"/>
            </w:pPr>
            <w:r>
              <w:t>Howard</w:t>
            </w:r>
          </w:p>
        </w:tc>
        <w:tc>
          <w:tcPr>
            <w:tcW w:w="2180" w:type="dxa"/>
            <w:shd w:val="clear" w:color="auto" w:fill="auto"/>
          </w:tcPr>
          <w:p w:rsidR="003401FF" w:rsidRPr="003401FF" w:rsidRDefault="003401FF" w:rsidP="003401FF">
            <w:pPr>
              <w:ind w:firstLine="0"/>
            </w:pPr>
            <w:r>
              <w:t>Huggins</w:t>
            </w:r>
          </w:p>
        </w:tc>
      </w:tr>
      <w:tr w:rsidR="003401FF" w:rsidRPr="003401FF" w:rsidTr="003401FF">
        <w:tc>
          <w:tcPr>
            <w:tcW w:w="2179" w:type="dxa"/>
            <w:shd w:val="clear" w:color="auto" w:fill="auto"/>
          </w:tcPr>
          <w:p w:rsidR="003401FF" w:rsidRPr="003401FF" w:rsidRDefault="003401FF" w:rsidP="003401FF">
            <w:pPr>
              <w:ind w:firstLine="0"/>
            </w:pPr>
            <w:r>
              <w:t>Hutto</w:t>
            </w:r>
          </w:p>
        </w:tc>
        <w:tc>
          <w:tcPr>
            <w:tcW w:w="2179" w:type="dxa"/>
            <w:shd w:val="clear" w:color="auto" w:fill="auto"/>
          </w:tcPr>
          <w:p w:rsidR="003401FF" w:rsidRPr="003401FF" w:rsidRDefault="003401FF" w:rsidP="003401FF">
            <w:pPr>
              <w:ind w:firstLine="0"/>
            </w:pPr>
            <w:r>
              <w:t>Jefferson</w:t>
            </w:r>
          </w:p>
        </w:tc>
        <w:tc>
          <w:tcPr>
            <w:tcW w:w="2180" w:type="dxa"/>
            <w:shd w:val="clear" w:color="auto" w:fill="auto"/>
          </w:tcPr>
          <w:p w:rsidR="003401FF" w:rsidRPr="003401FF" w:rsidRDefault="003401FF" w:rsidP="003401FF">
            <w:pPr>
              <w:ind w:firstLine="0"/>
            </w:pPr>
            <w:r>
              <w:t>Kelly</w:t>
            </w:r>
          </w:p>
        </w:tc>
      </w:tr>
      <w:tr w:rsidR="003401FF" w:rsidRPr="003401FF" w:rsidTr="003401FF">
        <w:tc>
          <w:tcPr>
            <w:tcW w:w="2179" w:type="dxa"/>
            <w:shd w:val="clear" w:color="auto" w:fill="auto"/>
          </w:tcPr>
          <w:p w:rsidR="003401FF" w:rsidRPr="003401FF" w:rsidRDefault="003401FF" w:rsidP="003401FF">
            <w:pPr>
              <w:ind w:firstLine="0"/>
            </w:pPr>
            <w:r>
              <w:t>Kennedy</w:t>
            </w:r>
          </w:p>
        </w:tc>
        <w:tc>
          <w:tcPr>
            <w:tcW w:w="2179" w:type="dxa"/>
            <w:shd w:val="clear" w:color="auto" w:fill="auto"/>
          </w:tcPr>
          <w:p w:rsidR="003401FF" w:rsidRPr="003401FF" w:rsidRDefault="003401FF" w:rsidP="003401FF">
            <w:pPr>
              <w:ind w:firstLine="0"/>
            </w:pPr>
            <w:r>
              <w:t>King</w:t>
            </w:r>
          </w:p>
        </w:tc>
        <w:tc>
          <w:tcPr>
            <w:tcW w:w="2180" w:type="dxa"/>
            <w:shd w:val="clear" w:color="auto" w:fill="auto"/>
          </w:tcPr>
          <w:p w:rsidR="003401FF" w:rsidRPr="003401FF" w:rsidRDefault="003401FF" w:rsidP="003401FF">
            <w:pPr>
              <w:ind w:firstLine="0"/>
            </w:pPr>
            <w:r>
              <w:t>Kirsh</w:t>
            </w:r>
          </w:p>
        </w:tc>
      </w:tr>
      <w:tr w:rsidR="003401FF" w:rsidRPr="003401FF" w:rsidTr="003401FF">
        <w:tc>
          <w:tcPr>
            <w:tcW w:w="2179" w:type="dxa"/>
            <w:shd w:val="clear" w:color="auto" w:fill="auto"/>
          </w:tcPr>
          <w:p w:rsidR="003401FF" w:rsidRPr="003401FF" w:rsidRDefault="003401FF" w:rsidP="003401FF">
            <w:pPr>
              <w:ind w:firstLine="0"/>
            </w:pPr>
            <w:r>
              <w:t>Knight</w:t>
            </w:r>
          </w:p>
        </w:tc>
        <w:tc>
          <w:tcPr>
            <w:tcW w:w="2179" w:type="dxa"/>
            <w:shd w:val="clear" w:color="auto" w:fill="auto"/>
          </w:tcPr>
          <w:p w:rsidR="003401FF" w:rsidRPr="003401FF" w:rsidRDefault="003401FF" w:rsidP="003401FF">
            <w:pPr>
              <w:ind w:firstLine="0"/>
            </w:pPr>
            <w:r>
              <w:t>Limehouse</w:t>
            </w:r>
          </w:p>
        </w:tc>
        <w:tc>
          <w:tcPr>
            <w:tcW w:w="2180" w:type="dxa"/>
            <w:shd w:val="clear" w:color="auto" w:fill="auto"/>
          </w:tcPr>
          <w:p w:rsidR="003401FF" w:rsidRPr="003401FF" w:rsidRDefault="003401FF" w:rsidP="003401FF">
            <w:pPr>
              <w:ind w:firstLine="0"/>
            </w:pPr>
            <w:r>
              <w:t>Littlejohn</w:t>
            </w:r>
          </w:p>
        </w:tc>
      </w:tr>
      <w:tr w:rsidR="003401FF" w:rsidRPr="003401FF" w:rsidTr="003401FF">
        <w:tc>
          <w:tcPr>
            <w:tcW w:w="2179" w:type="dxa"/>
            <w:shd w:val="clear" w:color="auto" w:fill="auto"/>
          </w:tcPr>
          <w:p w:rsidR="003401FF" w:rsidRPr="003401FF" w:rsidRDefault="003401FF" w:rsidP="003401FF">
            <w:pPr>
              <w:ind w:firstLine="0"/>
            </w:pPr>
            <w:r>
              <w:t>Loftis</w:t>
            </w:r>
          </w:p>
        </w:tc>
        <w:tc>
          <w:tcPr>
            <w:tcW w:w="2179" w:type="dxa"/>
            <w:shd w:val="clear" w:color="auto" w:fill="auto"/>
          </w:tcPr>
          <w:p w:rsidR="003401FF" w:rsidRPr="003401FF" w:rsidRDefault="003401FF" w:rsidP="003401FF">
            <w:pPr>
              <w:ind w:firstLine="0"/>
            </w:pPr>
            <w:r>
              <w:t>Long</w:t>
            </w:r>
          </w:p>
        </w:tc>
        <w:tc>
          <w:tcPr>
            <w:tcW w:w="2180" w:type="dxa"/>
            <w:shd w:val="clear" w:color="auto" w:fill="auto"/>
          </w:tcPr>
          <w:p w:rsidR="003401FF" w:rsidRPr="003401FF" w:rsidRDefault="003401FF" w:rsidP="003401FF">
            <w:pPr>
              <w:ind w:firstLine="0"/>
            </w:pPr>
            <w:r>
              <w:t>Lucas</w:t>
            </w:r>
          </w:p>
        </w:tc>
      </w:tr>
      <w:tr w:rsidR="003401FF" w:rsidRPr="003401FF" w:rsidTr="003401FF">
        <w:tc>
          <w:tcPr>
            <w:tcW w:w="2179" w:type="dxa"/>
            <w:shd w:val="clear" w:color="auto" w:fill="auto"/>
          </w:tcPr>
          <w:p w:rsidR="003401FF" w:rsidRPr="003401FF" w:rsidRDefault="003401FF" w:rsidP="003401FF">
            <w:pPr>
              <w:ind w:firstLine="0"/>
            </w:pPr>
            <w:r>
              <w:t>McEachern</w:t>
            </w:r>
          </w:p>
        </w:tc>
        <w:tc>
          <w:tcPr>
            <w:tcW w:w="2179" w:type="dxa"/>
            <w:shd w:val="clear" w:color="auto" w:fill="auto"/>
          </w:tcPr>
          <w:p w:rsidR="003401FF" w:rsidRPr="003401FF" w:rsidRDefault="003401FF" w:rsidP="003401FF">
            <w:pPr>
              <w:ind w:firstLine="0"/>
            </w:pPr>
            <w:r>
              <w:t>McLeod</w:t>
            </w:r>
          </w:p>
        </w:tc>
        <w:tc>
          <w:tcPr>
            <w:tcW w:w="2180" w:type="dxa"/>
            <w:shd w:val="clear" w:color="auto" w:fill="auto"/>
          </w:tcPr>
          <w:p w:rsidR="003401FF" w:rsidRPr="003401FF" w:rsidRDefault="003401FF" w:rsidP="003401FF">
            <w:pPr>
              <w:ind w:firstLine="0"/>
            </w:pPr>
            <w:r>
              <w:t>Miller</w:t>
            </w:r>
          </w:p>
        </w:tc>
      </w:tr>
      <w:tr w:rsidR="003401FF" w:rsidRPr="003401FF" w:rsidTr="003401FF">
        <w:tc>
          <w:tcPr>
            <w:tcW w:w="2179" w:type="dxa"/>
            <w:shd w:val="clear" w:color="auto" w:fill="auto"/>
          </w:tcPr>
          <w:p w:rsidR="003401FF" w:rsidRPr="003401FF" w:rsidRDefault="003401FF" w:rsidP="003401FF">
            <w:pPr>
              <w:ind w:firstLine="0"/>
            </w:pPr>
            <w:r>
              <w:t>Millwood</w:t>
            </w:r>
          </w:p>
        </w:tc>
        <w:tc>
          <w:tcPr>
            <w:tcW w:w="2179" w:type="dxa"/>
            <w:shd w:val="clear" w:color="auto" w:fill="auto"/>
          </w:tcPr>
          <w:p w:rsidR="003401FF" w:rsidRPr="003401FF" w:rsidRDefault="003401FF" w:rsidP="003401FF">
            <w:pPr>
              <w:ind w:firstLine="0"/>
            </w:pPr>
            <w:r>
              <w:t>D. C. Moss</w:t>
            </w:r>
          </w:p>
        </w:tc>
        <w:tc>
          <w:tcPr>
            <w:tcW w:w="2180" w:type="dxa"/>
            <w:shd w:val="clear" w:color="auto" w:fill="auto"/>
          </w:tcPr>
          <w:p w:rsidR="003401FF" w:rsidRPr="003401FF" w:rsidRDefault="003401FF" w:rsidP="003401FF">
            <w:pPr>
              <w:ind w:firstLine="0"/>
            </w:pPr>
            <w:r>
              <w:t>V. S. Moss</w:t>
            </w:r>
          </w:p>
        </w:tc>
      </w:tr>
      <w:tr w:rsidR="003401FF" w:rsidRPr="003401FF" w:rsidTr="003401FF">
        <w:tc>
          <w:tcPr>
            <w:tcW w:w="2179" w:type="dxa"/>
            <w:shd w:val="clear" w:color="auto" w:fill="auto"/>
          </w:tcPr>
          <w:p w:rsidR="003401FF" w:rsidRPr="003401FF" w:rsidRDefault="003401FF" w:rsidP="003401FF">
            <w:pPr>
              <w:ind w:firstLine="0"/>
            </w:pPr>
            <w:r>
              <w:t>Nanney</w:t>
            </w:r>
          </w:p>
        </w:tc>
        <w:tc>
          <w:tcPr>
            <w:tcW w:w="2179" w:type="dxa"/>
            <w:shd w:val="clear" w:color="auto" w:fill="auto"/>
          </w:tcPr>
          <w:p w:rsidR="003401FF" w:rsidRPr="003401FF" w:rsidRDefault="003401FF" w:rsidP="003401FF">
            <w:pPr>
              <w:ind w:firstLine="0"/>
            </w:pPr>
            <w:r>
              <w:t>J. H. Neal</w:t>
            </w:r>
          </w:p>
        </w:tc>
        <w:tc>
          <w:tcPr>
            <w:tcW w:w="2180" w:type="dxa"/>
            <w:shd w:val="clear" w:color="auto" w:fill="auto"/>
          </w:tcPr>
          <w:p w:rsidR="003401FF" w:rsidRPr="003401FF" w:rsidRDefault="003401FF" w:rsidP="003401FF">
            <w:pPr>
              <w:ind w:firstLine="0"/>
            </w:pPr>
            <w:r>
              <w:t>J. M. Neal</w:t>
            </w:r>
          </w:p>
        </w:tc>
      </w:tr>
      <w:tr w:rsidR="003401FF" w:rsidRPr="003401FF" w:rsidTr="003401FF">
        <w:tc>
          <w:tcPr>
            <w:tcW w:w="2179" w:type="dxa"/>
            <w:shd w:val="clear" w:color="auto" w:fill="auto"/>
          </w:tcPr>
          <w:p w:rsidR="003401FF" w:rsidRPr="003401FF" w:rsidRDefault="003401FF" w:rsidP="003401FF">
            <w:pPr>
              <w:ind w:firstLine="0"/>
            </w:pPr>
            <w:r>
              <w:t>Norman</w:t>
            </w:r>
          </w:p>
        </w:tc>
        <w:tc>
          <w:tcPr>
            <w:tcW w:w="2179" w:type="dxa"/>
            <w:shd w:val="clear" w:color="auto" w:fill="auto"/>
          </w:tcPr>
          <w:p w:rsidR="003401FF" w:rsidRPr="003401FF" w:rsidRDefault="003401FF" w:rsidP="003401FF">
            <w:pPr>
              <w:ind w:firstLine="0"/>
            </w:pPr>
            <w:r>
              <w:t>Ott</w:t>
            </w:r>
          </w:p>
        </w:tc>
        <w:tc>
          <w:tcPr>
            <w:tcW w:w="2180" w:type="dxa"/>
            <w:shd w:val="clear" w:color="auto" w:fill="auto"/>
          </w:tcPr>
          <w:p w:rsidR="003401FF" w:rsidRPr="003401FF" w:rsidRDefault="003401FF" w:rsidP="003401FF">
            <w:pPr>
              <w:ind w:firstLine="0"/>
            </w:pPr>
            <w:r>
              <w:t>Owens</w:t>
            </w:r>
          </w:p>
        </w:tc>
      </w:tr>
      <w:tr w:rsidR="003401FF" w:rsidRPr="003401FF" w:rsidTr="003401FF">
        <w:tc>
          <w:tcPr>
            <w:tcW w:w="2179" w:type="dxa"/>
            <w:shd w:val="clear" w:color="auto" w:fill="auto"/>
          </w:tcPr>
          <w:p w:rsidR="003401FF" w:rsidRPr="003401FF" w:rsidRDefault="003401FF" w:rsidP="003401FF">
            <w:pPr>
              <w:ind w:firstLine="0"/>
            </w:pPr>
            <w:r>
              <w:t>Parker</w:t>
            </w:r>
          </w:p>
        </w:tc>
        <w:tc>
          <w:tcPr>
            <w:tcW w:w="2179" w:type="dxa"/>
            <w:shd w:val="clear" w:color="auto" w:fill="auto"/>
          </w:tcPr>
          <w:p w:rsidR="003401FF" w:rsidRPr="003401FF" w:rsidRDefault="003401FF" w:rsidP="003401FF">
            <w:pPr>
              <w:ind w:firstLine="0"/>
            </w:pPr>
            <w:r>
              <w:t>Parks</w:t>
            </w:r>
          </w:p>
        </w:tc>
        <w:tc>
          <w:tcPr>
            <w:tcW w:w="2180" w:type="dxa"/>
            <w:shd w:val="clear" w:color="auto" w:fill="auto"/>
          </w:tcPr>
          <w:p w:rsidR="003401FF" w:rsidRPr="003401FF" w:rsidRDefault="003401FF" w:rsidP="003401FF">
            <w:pPr>
              <w:ind w:firstLine="0"/>
            </w:pPr>
            <w:r>
              <w:t>Pinson</w:t>
            </w:r>
          </w:p>
        </w:tc>
      </w:tr>
      <w:tr w:rsidR="003401FF" w:rsidRPr="003401FF" w:rsidTr="003401FF">
        <w:tc>
          <w:tcPr>
            <w:tcW w:w="2179" w:type="dxa"/>
            <w:shd w:val="clear" w:color="auto" w:fill="auto"/>
          </w:tcPr>
          <w:p w:rsidR="003401FF" w:rsidRPr="003401FF" w:rsidRDefault="003401FF" w:rsidP="003401FF">
            <w:pPr>
              <w:ind w:firstLine="0"/>
            </w:pPr>
            <w:r>
              <w:t>M. A. Pitts</w:t>
            </w:r>
          </w:p>
        </w:tc>
        <w:tc>
          <w:tcPr>
            <w:tcW w:w="2179" w:type="dxa"/>
            <w:shd w:val="clear" w:color="auto" w:fill="auto"/>
          </w:tcPr>
          <w:p w:rsidR="003401FF" w:rsidRPr="003401FF" w:rsidRDefault="003401FF" w:rsidP="003401FF">
            <w:pPr>
              <w:ind w:firstLine="0"/>
            </w:pPr>
            <w:r>
              <w:t>Rice</w:t>
            </w:r>
          </w:p>
        </w:tc>
        <w:tc>
          <w:tcPr>
            <w:tcW w:w="2180" w:type="dxa"/>
            <w:shd w:val="clear" w:color="auto" w:fill="auto"/>
          </w:tcPr>
          <w:p w:rsidR="003401FF" w:rsidRPr="003401FF" w:rsidRDefault="003401FF" w:rsidP="003401FF">
            <w:pPr>
              <w:ind w:firstLine="0"/>
            </w:pPr>
            <w:r>
              <w:t>Sandifer</w:t>
            </w:r>
          </w:p>
        </w:tc>
      </w:tr>
      <w:tr w:rsidR="003401FF" w:rsidRPr="003401FF" w:rsidTr="003401FF">
        <w:tc>
          <w:tcPr>
            <w:tcW w:w="2179" w:type="dxa"/>
            <w:shd w:val="clear" w:color="auto" w:fill="auto"/>
          </w:tcPr>
          <w:p w:rsidR="003401FF" w:rsidRPr="003401FF" w:rsidRDefault="003401FF" w:rsidP="003401FF">
            <w:pPr>
              <w:ind w:firstLine="0"/>
            </w:pPr>
            <w:r>
              <w:t>Scott</w:t>
            </w:r>
          </w:p>
        </w:tc>
        <w:tc>
          <w:tcPr>
            <w:tcW w:w="2179" w:type="dxa"/>
            <w:shd w:val="clear" w:color="auto" w:fill="auto"/>
          </w:tcPr>
          <w:p w:rsidR="003401FF" w:rsidRPr="003401FF" w:rsidRDefault="003401FF" w:rsidP="003401FF">
            <w:pPr>
              <w:ind w:firstLine="0"/>
            </w:pPr>
            <w:r>
              <w:t>Sellers</w:t>
            </w:r>
          </w:p>
        </w:tc>
        <w:tc>
          <w:tcPr>
            <w:tcW w:w="2180" w:type="dxa"/>
            <w:shd w:val="clear" w:color="auto" w:fill="auto"/>
          </w:tcPr>
          <w:p w:rsidR="003401FF" w:rsidRPr="003401FF" w:rsidRDefault="003401FF" w:rsidP="003401FF">
            <w:pPr>
              <w:ind w:firstLine="0"/>
            </w:pPr>
            <w:r>
              <w:t>Simrill</w:t>
            </w:r>
          </w:p>
        </w:tc>
      </w:tr>
      <w:tr w:rsidR="003401FF" w:rsidRPr="003401FF" w:rsidTr="003401FF">
        <w:tc>
          <w:tcPr>
            <w:tcW w:w="2179" w:type="dxa"/>
            <w:shd w:val="clear" w:color="auto" w:fill="auto"/>
          </w:tcPr>
          <w:p w:rsidR="003401FF" w:rsidRPr="003401FF" w:rsidRDefault="003401FF" w:rsidP="003401FF">
            <w:pPr>
              <w:ind w:firstLine="0"/>
            </w:pPr>
            <w:r>
              <w:t>Skelton</w:t>
            </w:r>
          </w:p>
        </w:tc>
        <w:tc>
          <w:tcPr>
            <w:tcW w:w="2179" w:type="dxa"/>
            <w:shd w:val="clear" w:color="auto" w:fill="auto"/>
          </w:tcPr>
          <w:p w:rsidR="003401FF" w:rsidRPr="003401FF" w:rsidRDefault="003401FF" w:rsidP="003401FF">
            <w:pPr>
              <w:ind w:firstLine="0"/>
            </w:pPr>
            <w:r>
              <w:t>D. C. Smith</w:t>
            </w:r>
          </w:p>
        </w:tc>
        <w:tc>
          <w:tcPr>
            <w:tcW w:w="2180" w:type="dxa"/>
            <w:shd w:val="clear" w:color="auto" w:fill="auto"/>
          </w:tcPr>
          <w:p w:rsidR="003401FF" w:rsidRPr="003401FF" w:rsidRDefault="003401FF" w:rsidP="003401FF">
            <w:pPr>
              <w:ind w:firstLine="0"/>
            </w:pPr>
            <w:r>
              <w:t>G. M. Smith</w:t>
            </w:r>
          </w:p>
        </w:tc>
      </w:tr>
      <w:tr w:rsidR="003401FF" w:rsidRPr="003401FF" w:rsidTr="003401FF">
        <w:tc>
          <w:tcPr>
            <w:tcW w:w="2179" w:type="dxa"/>
            <w:shd w:val="clear" w:color="auto" w:fill="auto"/>
          </w:tcPr>
          <w:p w:rsidR="003401FF" w:rsidRPr="003401FF" w:rsidRDefault="003401FF" w:rsidP="003401FF">
            <w:pPr>
              <w:ind w:firstLine="0"/>
            </w:pPr>
            <w:r>
              <w:t>G. R. Smith</w:t>
            </w:r>
          </w:p>
        </w:tc>
        <w:tc>
          <w:tcPr>
            <w:tcW w:w="2179" w:type="dxa"/>
            <w:shd w:val="clear" w:color="auto" w:fill="auto"/>
          </w:tcPr>
          <w:p w:rsidR="003401FF" w:rsidRPr="003401FF" w:rsidRDefault="003401FF" w:rsidP="003401FF">
            <w:pPr>
              <w:ind w:firstLine="0"/>
            </w:pPr>
            <w:r>
              <w:t>J. E. Smith</w:t>
            </w:r>
          </w:p>
        </w:tc>
        <w:tc>
          <w:tcPr>
            <w:tcW w:w="2180" w:type="dxa"/>
            <w:shd w:val="clear" w:color="auto" w:fill="auto"/>
          </w:tcPr>
          <w:p w:rsidR="003401FF" w:rsidRPr="003401FF" w:rsidRDefault="003401FF" w:rsidP="003401FF">
            <w:pPr>
              <w:ind w:firstLine="0"/>
            </w:pPr>
            <w:r>
              <w:t>J. R. Smith</w:t>
            </w:r>
          </w:p>
        </w:tc>
      </w:tr>
      <w:tr w:rsidR="003401FF" w:rsidRPr="003401FF" w:rsidTr="003401FF">
        <w:tc>
          <w:tcPr>
            <w:tcW w:w="2179" w:type="dxa"/>
            <w:shd w:val="clear" w:color="auto" w:fill="auto"/>
          </w:tcPr>
          <w:p w:rsidR="003401FF" w:rsidRPr="003401FF" w:rsidRDefault="003401FF" w:rsidP="003401FF">
            <w:pPr>
              <w:ind w:firstLine="0"/>
            </w:pPr>
            <w:r>
              <w:t>Sottile</w:t>
            </w:r>
          </w:p>
        </w:tc>
        <w:tc>
          <w:tcPr>
            <w:tcW w:w="2179" w:type="dxa"/>
            <w:shd w:val="clear" w:color="auto" w:fill="auto"/>
          </w:tcPr>
          <w:p w:rsidR="003401FF" w:rsidRPr="003401FF" w:rsidRDefault="003401FF" w:rsidP="003401FF">
            <w:pPr>
              <w:ind w:firstLine="0"/>
            </w:pPr>
            <w:r>
              <w:t>Spires</w:t>
            </w:r>
          </w:p>
        </w:tc>
        <w:tc>
          <w:tcPr>
            <w:tcW w:w="2180" w:type="dxa"/>
            <w:shd w:val="clear" w:color="auto" w:fill="auto"/>
          </w:tcPr>
          <w:p w:rsidR="003401FF" w:rsidRPr="003401FF" w:rsidRDefault="003401FF" w:rsidP="003401FF">
            <w:pPr>
              <w:ind w:firstLine="0"/>
            </w:pPr>
            <w:r>
              <w:t>Stavrinakis</w:t>
            </w:r>
          </w:p>
        </w:tc>
      </w:tr>
      <w:tr w:rsidR="003401FF" w:rsidRPr="003401FF" w:rsidTr="003401FF">
        <w:tc>
          <w:tcPr>
            <w:tcW w:w="2179" w:type="dxa"/>
            <w:shd w:val="clear" w:color="auto" w:fill="auto"/>
          </w:tcPr>
          <w:p w:rsidR="003401FF" w:rsidRPr="003401FF" w:rsidRDefault="003401FF" w:rsidP="003401FF">
            <w:pPr>
              <w:ind w:firstLine="0"/>
            </w:pPr>
            <w:r>
              <w:t>Stringer</w:t>
            </w:r>
          </w:p>
        </w:tc>
        <w:tc>
          <w:tcPr>
            <w:tcW w:w="2179" w:type="dxa"/>
            <w:shd w:val="clear" w:color="auto" w:fill="auto"/>
          </w:tcPr>
          <w:p w:rsidR="003401FF" w:rsidRPr="003401FF" w:rsidRDefault="003401FF" w:rsidP="003401FF">
            <w:pPr>
              <w:ind w:firstLine="0"/>
            </w:pPr>
            <w:r>
              <w:t>Thompson</w:t>
            </w:r>
          </w:p>
        </w:tc>
        <w:tc>
          <w:tcPr>
            <w:tcW w:w="2180" w:type="dxa"/>
            <w:shd w:val="clear" w:color="auto" w:fill="auto"/>
          </w:tcPr>
          <w:p w:rsidR="003401FF" w:rsidRPr="003401FF" w:rsidRDefault="003401FF" w:rsidP="003401FF">
            <w:pPr>
              <w:ind w:firstLine="0"/>
            </w:pPr>
            <w:r>
              <w:t>Toole</w:t>
            </w:r>
          </w:p>
        </w:tc>
      </w:tr>
      <w:tr w:rsidR="003401FF" w:rsidRPr="003401FF" w:rsidTr="003401FF">
        <w:tc>
          <w:tcPr>
            <w:tcW w:w="2179" w:type="dxa"/>
            <w:shd w:val="clear" w:color="auto" w:fill="auto"/>
          </w:tcPr>
          <w:p w:rsidR="003401FF" w:rsidRPr="003401FF" w:rsidRDefault="003401FF" w:rsidP="003401FF">
            <w:pPr>
              <w:ind w:firstLine="0"/>
            </w:pPr>
            <w:r>
              <w:t>Umphlett</w:t>
            </w:r>
          </w:p>
        </w:tc>
        <w:tc>
          <w:tcPr>
            <w:tcW w:w="2179" w:type="dxa"/>
            <w:shd w:val="clear" w:color="auto" w:fill="auto"/>
          </w:tcPr>
          <w:p w:rsidR="003401FF" w:rsidRPr="003401FF" w:rsidRDefault="003401FF" w:rsidP="003401FF">
            <w:pPr>
              <w:ind w:firstLine="0"/>
            </w:pPr>
            <w:r>
              <w:t>Vick</w:t>
            </w:r>
          </w:p>
        </w:tc>
        <w:tc>
          <w:tcPr>
            <w:tcW w:w="2180" w:type="dxa"/>
            <w:shd w:val="clear" w:color="auto" w:fill="auto"/>
          </w:tcPr>
          <w:p w:rsidR="003401FF" w:rsidRPr="003401FF" w:rsidRDefault="003401FF" w:rsidP="003401FF">
            <w:pPr>
              <w:ind w:firstLine="0"/>
            </w:pPr>
            <w:r>
              <w:t>Weeks</w:t>
            </w:r>
          </w:p>
        </w:tc>
      </w:tr>
      <w:tr w:rsidR="003401FF" w:rsidRPr="003401FF" w:rsidTr="003401FF">
        <w:tc>
          <w:tcPr>
            <w:tcW w:w="2179" w:type="dxa"/>
            <w:shd w:val="clear" w:color="auto" w:fill="auto"/>
          </w:tcPr>
          <w:p w:rsidR="003401FF" w:rsidRPr="003401FF" w:rsidRDefault="003401FF" w:rsidP="003401FF">
            <w:pPr>
              <w:ind w:firstLine="0"/>
            </w:pPr>
            <w:r>
              <w:t>Whipper</w:t>
            </w:r>
          </w:p>
        </w:tc>
        <w:tc>
          <w:tcPr>
            <w:tcW w:w="2179" w:type="dxa"/>
            <w:shd w:val="clear" w:color="auto" w:fill="auto"/>
          </w:tcPr>
          <w:p w:rsidR="003401FF" w:rsidRPr="003401FF" w:rsidRDefault="003401FF" w:rsidP="003401FF">
            <w:pPr>
              <w:ind w:firstLine="0"/>
            </w:pPr>
            <w:r>
              <w:t>White</w:t>
            </w:r>
          </w:p>
        </w:tc>
        <w:tc>
          <w:tcPr>
            <w:tcW w:w="2180" w:type="dxa"/>
            <w:shd w:val="clear" w:color="auto" w:fill="auto"/>
          </w:tcPr>
          <w:p w:rsidR="003401FF" w:rsidRPr="003401FF" w:rsidRDefault="003401FF" w:rsidP="003401FF">
            <w:pPr>
              <w:ind w:firstLine="0"/>
            </w:pPr>
            <w:r>
              <w:t>Whitmire</w:t>
            </w:r>
          </w:p>
        </w:tc>
      </w:tr>
      <w:tr w:rsidR="003401FF" w:rsidRPr="003401FF" w:rsidTr="003401FF">
        <w:tc>
          <w:tcPr>
            <w:tcW w:w="2179" w:type="dxa"/>
            <w:shd w:val="clear" w:color="auto" w:fill="auto"/>
          </w:tcPr>
          <w:p w:rsidR="003401FF" w:rsidRPr="003401FF" w:rsidRDefault="003401FF" w:rsidP="003401FF">
            <w:pPr>
              <w:keepNext/>
              <w:ind w:firstLine="0"/>
            </w:pPr>
            <w:r>
              <w:t>Williams</w:t>
            </w:r>
          </w:p>
        </w:tc>
        <w:tc>
          <w:tcPr>
            <w:tcW w:w="2179" w:type="dxa"/>
            <w:shd w:val="clear" w:color="auto" w:fill="auto"/>
          </w:tcPr>
          <w:p w:rsidR="003401FF" w:rsidRPr="003401FF" w:rsidRDefault="003401FF" w:rsidP="003401FF">
            <w:pPr>
              <w:keepNext/>
              <w:ind w:firstLine="0"/>
            </w:pPr>
            <w:r>
              <w:t>Willis</w:t>
            </w:r>
          </w:p>
        </w:tc>
        <w:tc>
          <w:tcPr>
            <w:tcW w:w="2180" w:type="dxa"/>
            <w:shd w:val="clear" w:color="auto" w:fill="auto"/>
          </w:tcPr>
          <w:p w:rsidR="003401FF" w:rsidRPr="003401FF" w:rsidRDefault="003401FF" w:rsidP="003401FF">
            <w:pPr>
              <w:keepNext/>
              <w:ind w:firstLine="0"/>
            </w:pPr>
            <w:r>
              <w:t>Wylie</w:t>
            </w:r>
          </w:p>
        </w:tc>
      </w:tr>
      <w:tr w:rsidR="003401FF" w:rsidRPr="003401FF" w:rsidTr="003401FF">
        <w:tc>
          <w:tcPr>
            <w:tcW w:w="2179" w:type="dxa"/>
            <w:shd w:val="clear" w:color="auto" w:fill="auto"/>
          </w:tcPr>
          <w:p w:rsidR="003401FF" w:rsidRPr="003401FF" w:rsidRDefault="003401FF" w:rsidP="003401FF">
            <w:pPr>
              <w:keepNext/>
              <w:ind w:firstLine="0"/>
            </w:pPr>
            <w:r>
              <w:t>A. D. Young</w:t>
            </w:r>
          </w:p>
        </w:tc>
        <w:tc>
          <w:tcPr>
            <w:tcW w:w="2179" w:type="dxa"/>
            <w:shd w:val="clear" w:color="auto" w:fill="auto"/>
          </w:tcPr>
          <w:p w:rsidR="003401FF" w:rsidRPr="003401FF" w:rsidRDefault="003401FF" w:rsidP="003401FF">
            <w:pPr>
              <w:keepNext/>
              <w:ind w:firstLine="0"/>
            </w:pPr>
            <w:r>
              <w:t>T. R. Young</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keepNext/>
        <w:jc w:val="center"/>
        <w:rPr>
          <w:b/>
        </w:rPr>
      </w:pPr>
      <w:r w:rsidRPr="003401FF">
        <w:rPr>
          <w:b/>
        </w:rPr>
        <w:t>STATEMENT OF ATTENDANCE</w:t>
      </w:r>
    </w:p>
    <w:p w:rsidR="003401FF" w:rsidRDefault="003401FF" w:rsidP="003401FF">
      <w:pPr>
        <w:keepNext/>
      </w:pPr>
      <w:r>
        <w:t>I came in after the roll call and was present for the Session on Wednesday, March 3.</w:t>
      </w:r>
    </w:p>
    <w:tbl>
      <w:tblPr>
        <w:tblW w:w="0" w:type="auto"/>
        <w:jc w:val="right"/>
        <w:tblLayout w:type="fixed"/>
        <w:tblLook w:val="0000" w:firstRow="0" w:lastRow="0" w:firstColumn="0" w:lastColumn="0" w:noHBand="0" w:noVBand="0"/>
      </w:tblPr>
      <w:tblGrid>
        <w:gridCol w:w="2800"/>
        <w:gridCol w:w="2800"/>
      </w:tblGrid>
      <w:tr w:rsidR="003401FF" w:rsidRPr="003401FF" w:rsidTr="003401FF">
        <w:trPr>
          <w:jc w:val="right"/>
        </w:trPr>
        <w:tc>
          <w:tcPr>
            <w:tcW w:w="2800" w:type="dxa"/>
            <w:shd w:val="clear" w:color="auto" w:fill="auto"/>
          </w:tcPr>
          <w:p w:rsidR="003401FF" w:rsidRPr="003401FF" w:rsidRDefault="003401FF" w:rsidP="003401FF">
            <w:pPr>
              <w:keepNext/>
              <w:ind w:firstLine="0"/>
            </w:pPr>
            <w:bookmarkStart w:id="18" w:name="statement_start24"/>
            <w:bookmarkEnd w:id="18"/>
            <w:r>
              <w:t>Nikki Haley</w:t>
            </w:r>
          </w:p>
        </w:tc>
        <w:tc>
          <w:tcPr>
            <w:tcW w:w="2800" w:type="dxa"/>
            <w:shd w:val="clear" w:color="auto" w:fill="auto"/>
          </w:tcPr>
          <w:p w:rsidR="003401FF" w:rsidRPr="003401FF" w:rsidRDefault="003401FF" w:rsidP="003401FF">
            <w:pPr>
              <w:keepNext/>
              <w:ind w:firstLine="0"/>
            </w:pPr>
            <w:r>
              <w:t>Chris Hart</w:t>
            </w:r>
          </w:p>
        </w:tc>
      </w:tr>
      <w:tr w:rsidR="003401FF" w:rsidRPr="003401FF" w:rsidTr="003401FF">
        <w:trPr>
          <w:jc w:val="right"/>
        </w:trPr>
        <w:tc>
          <w:tcPr>
            <w:tcW w:w="2800" w:type="dxa"/>
            <w:shd w:val="clear" w:color="auto" w:fill="auto"/>
          </w:tcPr>
          <w:p w:rsidR="003401FF" w:rsidRPr="003401FF" w:rsidRDefault="003401FF" w:rsidP="003401FF">
            <w:pPr>
              <w:ind w:firstLine="0"/>
            </w:pPr>
            <w:r>
              <w:t>Douglas Jennings</w:t>
            </w:r>
          </w:p>
        </w:tc>
        <w:tc>
          <w:tcPr>
            <w:tcW w:w="2800" w:type="dxa"/>
            <w:shd w:val="clear" w:color="auto" w:fill="auto"/>
          </w:tcPr>
          <w:p w:rsidR="003401FF" w:rsidRPr="003401FF" w:rsidRDefault="003401FF" w:rsidP="003401FF">
            <w:pPr>
              <w:ind w:firstLine="0"/>
            </w:pPr>
            <w:r>
              <w:t>David Mack</w:t>
            </w:r>
          </w:p>
        </w:tc>
      </w:tr>
      <w:tr w:rsidR="003401FF" w:rsidRPr="003401FF" w:rsidTr="003401FF">
        <w:trPr>
          <w:jc w:val="right"/>
        </w:trPr>
        <w:tc>
          <w:tcPr>
            <w:tcW w:w="2800" w:type="dxa"/>
            <w:shd w:val="clear" w:color="auto" w:fill="auto"/>
          </w:tcPr>
          <w:p w:rsidR="003401FF" w:rsidRPr="003401FF" w:rsidRDefault="003401FF" w:rsidP="003401FF">
            <w:pPr>
              <w:ind w:firstLine="0"/>
            </w:pPr>
            <w:r>
              <w:t>Denny Neilson</w:t>
            </w:r>
          </w:p>
        </w:tc>
        <w:tc>
          <w:tcPr>
            <w:tcW w:w="2800" w:type="dxa"/>
            <w:shd w:val="clear" w:color="auto" w:fill="auto"/>
          </w:tcPr>
          <w:p w:rsidR="003401FF" w:rsidRPr="003401FF" w:rsidRDefault="003401FF" w:rsidP="003401FF">
            <w:pPr>
              <w:ind w:firstLine="0"/>
            </w:pPr>
            <w:r>
              <w:t>Todd Rutherford</w:t>
            </w:r>
          </w:p>
        </w:tc>
      </w:tr>
      <w:tr w:rsidR="003401FF" w:rsidRPr="003401FF" w:rsidTr="003401FF">
        <w:trPr>
          <w:jc w:val="right"/>
        </w:trPr>
        <w:tc>
          <w:tcPr>
            <w:tcW w:w="2800" w:type="dxa"/>
            <w:shd w:val="clear" w:color="auto" w:fill="auto"/>
          </w:tcPr>
          <w:p w:rsidR="003401FF" w:rsidRPr="003401FF" w:rsidRDefault="003401FF" w:rsidP="003401FF">
            <w:pPr>
              <w:keepNext/>
              <w:ind w:firstLine="0"/>
            </w:pPr>
            <w:r>
              <w:t>James E. Stewart</w:t>
            </w:r>
          </w:p>
        </w:tc>
        <w:tc>
          <w:tcPr>
            <w:tcW w:w="2800" w:type="dxa"/>
            <w:shd w:val="clear" w:color="auto" w:fill="auto"/>
          </w:tcPr>
          <w:p w:rsidR="003401FF" w:rsidRPr="003401FF" w:rsidRDefault="003401FF" w:rsidP="003401FF">
            <w:pPr>
              <w:keepNext/>
              <w:ind w:firstLine="0"/>
            </w:pPr>
            <w:r>
              <w:t>Thad Viers</w:t>
            </w:r>
          </w:p>
        </w:tc>
      </w:tr>
      <w:tr w:rsidR="003401FF" w:rsidRPr="003401FF" w:rsidTr="003401FF">
        <w:trPr>
          <w:jc w:val="right"/>
        </w:trPr>
        <w:tc>
          <w:tcPr>
            <w:tcW w:w="2800" w:type="dxa"/>
            <w:shd w:val="clear" w:color="auto" w:fill="auto"/>
          </w:tcPr>
          <w:p w:rsidR="003401FF" w:rsidRPr="003401FF" w:rsidRDefault="003401FF" w:rsidP="003401FF">
            <w:pPr>
              <w:keepNext/>
              <w:ind w:firstLine="0"/>
            </w:pPr>
            <w:r>
              <w:t>Harold Mitchell</w:t>
            </w:r>
          </w:p>
        </w:tc>
        <w:tc>
          <w:tcPr>
            <w:tcW w:w="2800" w:type="dxa"/>
            <w:shd w:val="clear" w:color="auto" w:fill="auto"/>
          </w:tcPr>
          <w:p w:rsidR="003401FF" w:rsidRPr="003401FF" w:rsidRDefault="003401FF" w:rsidP="003401FF">
            <w:pPr>
              <w:keepNext/>
              <w:ind w:firstLine="0"/>
            </w:pPr>
            <w:r>
              <w:t>Tracy Edge</w:t>
            </w:r>
          </w:p>
        </w:tc>
      </w:tr>
    </w:tbl>
    <w:p w:rsidR="003401FF" w:rsidRDefault="003401FF" w:rsidP="003401FF"/>
    <w:p w:rsidR="003401FF" w:rsidRDefault="003401FF" w:rsidP="003401FF">
      <w:pPr>
        <w:jc w:val="center"/>
        <w:rPr>
          <w:b/>
        </w:rPr>
      </w:pPr>
      <w:r w:rsidRPr="003401FF">
        <w:rPr>
          <w:b/>
        </w:rPr>
        <w:t>Total Present--120</w:t>
      </w:r>
      <w:bookmarkStart w:id="19" w:name="statement_end24"/>
      <w:bookmarkStart w:id="20" w:name="vote_end24"/>
      <w:bookmarkEnd w:id="19"/>
      <w:bookmarkEnd w:id="20"/>
    </w:p>
    <w:p w:rsidR="003401FF" w:rsidRDefault="003401FF" w:rsidP="003401FF"/>
    <w:p w:rsidR="003401FF" w:rsidRDefault="003401FF" w:rsidP="003401FF">
      <w:pPr>
        <w:keepNext/>
        <w:jc w:val="center"/>
        <w:rPr>
          <w:b/>
        </w:rPr>
      </w:pPr>
      <w:r w:rsidRPr="003401FF">
        <w:rPr>
          <w:b/>
        </w:rPr>
        <w:t>DOCTOR OF THE DAY</w:t>
      </w:r>
    </w:p>
    <w:p w:rsidR="003401FF" w:rsidRDefault="003401FF" w:rsidP="003401FF">
      <w:r>
        <w:t>Announcement was made that Dr. Stanley Baker of Greenwood was the Doctor of the Day for the General Assembly.</w:t>
      </w:r>
    </w:p>
    <w:p w:rsidR="003401FF" w:rsidRDefault="003401FF" w:rsidP="003401FF"/>
    <w:p w:rsidR="003401FF" w:rsidRDefault="003401FF" w:rsidP="003401FF">
      <w:pPr>
        <w:keepNext/>
        <w:jc w:val="center"/>
        <w:rPr>
          <w:b/>
        </w:rPr>
      </w:pPr>
      <w:r w:rsidRPr="003401FF">
        <w:rPr>
          <w:b/>
        </w:rPr>
        <w:t>SPECIAL PRESENTATION</w:t>
      </w:r>
    </w:p>
    <w:p w:rsidR="003401FF" w:rsidRDefault="003401FF" w:rsidP="003401FF">
      <w:r>
        <w:t xml:space="preserve">Rep. UMPHLETT presented to the House the Berkeley High School "Stags" Football Team, the 2009 Class AAAA Champions, their coaches and other school officials. </w:t>
      </w:r>
    </w:p>
    <w:p w:rsidR="003401FF" w:rsidRDefault="003401FF" w:rsidP="003401FF"/>
    <w:p w:rsidR="003401FF" w:rsidRDefault="003401FF" w:rsidP="003401FF">
      <w:pPr>
        <w:keepNext/>
        <w:jc w:val="center"/>
        <w:rPr>
          <w:b/>
        </w:rPr>
      </w:pPr>
      <w:r w:rsidRPr="003401FF">
        <w:rPr>
          <w:b/>
        </w:rPr>
        <w:t>CO-SPONSORS ADDED AND REMOVED</w:t>
      </w:r>
    </w:p>
    <w:p w:rsidR="003401FF" w:rsidRDefault="003401FF" w:rsidP="003401FF">
      <w:r>
        <w:t>In accordance with House Rule 5.2 below:</w:t>
      </w:r>
    </w:p>
    <w:p w:rsidR="003401FF" w:rsidRDefault="003401FF" w:rsidP="003401FF">
      <w:bookmarkStart w:id="21" w:name="file_start30"/>
      <w:bookmarkEnd w:id="2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401FF" w:rsidRDefault="003401FF" w:rsidP="003401FF"/>
    <w:p w:rsidR="003401FF" w:rsidRDefault="003401FF" w:rsidP="003401FF">
      <w:pPr>
        <w:keepNext/>
        <w:jc w:val="center"/>
        <w:rPr>
          <w:b/>
        </w:rPr>
      </w:pPr>
      <w:r w:rsidRPr="003401FF">
        <w:rPr>
          <w:b/>
        </w:rPr>
        <w:t>CO-SPONSORS ADDED</w:t>
      </w:r>
    </w:p>
    <w:tbl>
      <w:tblPr>
        <w:tblW w:w="0" w:type="auto"/>
        <w:tblLayout w:type="fixed"/>
        <w:tblLook w:val="0000" w:firstRow="0" w:lastRow="0" w:firstColumn="0" w:lastColumn="0" w:noHBand="0" w:noVBand="0"/>
      </w:tblPr>
      <w:tblGrid>
        <w:gridCol w:w="1551"/>
        <w:gridCol w:w="2286"/>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2286" w:type="dxa"/>
            <w:shd w:val="clear" w:color="auto" w:fill="auto"/>
          </w:tcPr>
          <w:p w:rsidR="003401FF" w:rsidRPr="003401FF" w:rsidRDefault="003401FF" w:rsidP="003401FF">
            <w:pPr>
              <w:keepNext/>
              <w:ind w:firstLine="0"/>
            </w:pPr>
            <w:r w:rsidRPr="003401FF">
              <w:t>H. 3736</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2286"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2286" w:type="dxa"/>
            <w:shd w:val="clear" w:color="auto" w:fill="auto"/>
          </w:tcPr>
          <w:p w:rsidR="003401FF" w:rsidRPr="003401FF" w:rsidRDefault="003401FF" w:rsidP="003401FF">
            <w:pPr>
              <w:keepNext/>
              <w:ind w:firstLine="0"/>
            </w:pPr>
            <w:r w:rsidRPr="003401FF">
              <w:t>LOFTIS and LUCAS</w:t>
            </w:r>
          </w:p>
        </w:tc>
      </w:tr>
    </w:tbl>
    <w:p w:rsidR="003401FF" w:rsidRDefault="003401FF" w:rsidP="003401FF"/>
    <w:p w:rsidR="003401FF" w:rsidRDefault="003401FF" w:rsidP="003401FF">
      <w:pPr>
        <w:keepNext/>
        <w:jc w:val="center"/>
        <w:rPr>
          <w:b/>
        </w:rPr>
      </w:pPr>
      <w:r w:rsidRPr="003401FF">
        <w:rPr>
          <w:b/>
        </w:rPr>
        <w:t>CO-SPONSOR ADDED</w:t>
      </w:r>
    </w:p>
    <w:tbl>
      <w:tblPr>
        <w:tblW w:w="0" w:type="auto"/>
        <w:tblLayout w:type="fixed"/>
        <w:tblLook w:val="0000" w:firstRow="0" w:lastRow="0" w:firstColumn="0" w:lastColumn="0" w:noHBand="0" w:noVBand="0"/>
      </w:tblPr>
      <w:tblGrid>
        <w:gridCol w:w="1551"/>
        <w:gridCol w:w="167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671" w:type="dxa"/>
            <w:shd w:val="clear" w:color="auto" w:fill="auto"/>
          </w:tcPr>
          <w:p w:rsidR="003401FF" w:rsidRPr="003401FF" w:rsidRDefault="003401FF" w:rsidP="003401FF">
            <w:pPr>
              <w:keepNext/>
              <w:ind w:firstLine="0"/>
            </w:pPr>
            <w:r w:rsidRPr="003401FF">
              <w:t>H. 4069</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671"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671" w:type="dxa"/>
            <w:shd w:val="clear" w:color="auto" w:fill="auto"/>
          </w:tcPr>
          <w:p w:rsidR="003401FF" w:rsidRPr="003401FF" w:rsidRDefault="003401FF" w:rsidP="003401FF">
            <w:pPr>
              <w:keepNext/>
              <w:ind w:firstLine="0"/>
            </w:pPr>
            <w:r w:rsidRPr="003401FF">
              <w:t>LITTLEJOHN</w:t>
            </w:r>
          </w:p>
        </w:tc>
      </w:tr>
    </w:tbl>
    <w:p w:rsidR="003401FF" w:rsidRDefault="003401FF" w:rsidP="003401FF"/>
    <w:p w:rsidR="003401FF" w:rsidRDefault="003401FF" w:rsidP="003401FF">
      <w:pPr>
        <w:keepNext/>
        <w:jc w:val="center"/>
        <w:rPr>
          <w:b/>
        </w:rPr>
      </w:pPr>
      <w:r w:rsidRPr="003401FF">
        <w:rPr>
          <w:b/>
        </w:rPr>
        <w:t>CO-SPONSOR ADDED</w:t>
      </w:r>
    </w:p>
    <w:tbl>
      <w:tblPr>
        <w:tblW w:w="0" w:type="auto"/>
        <w:tblLayout w:type="fixed"/>
        <w:tblLook w:val="0000" w:firstRow="0" w:lastRow="0" w:firstColumn="0" w:lastColumn="0" w:noHBand="0" w:noVBand="0"/>
      </w:tblPr>
      <w:tblGrid>
        <w:gridCol w:w="1551"/>
        <w:gridCol w:w="110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101" w:type="dxa"/>
            <w:shd w:val="clear" w:color="auto" w:fill="auto"/>
          </w:tcPr>
          <w:p w:rsidR="003401FF" w:rsidRPr="003401FF" w:rsidRDefault="003401FF" w:rsidP="003401FF">
            <w:pPr>
              <w:keepNext/>
              <w:ind w:firstLine="0"/>
            </w:pPr>
            <w:r w:rsidRPr="003401FF">
              <w:t>H. 4248</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101"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101" w:type="dxa"/>
            <w:shd w:val="clear" w:color="auto" w:fill="auto"/>
          </w:tcPr>
          <w:p w:rsidR="003401FF" w:rsidRPr="003401FF" w:rsidRDefault="003401FF" w:rsidP="003401FF">
            <w:pPr>
              <w:keepNext/>
              <w:ind w:firstLine="0"/>
            </w:pPr>
            <w:r w:rsidRPr="003401FF">
              <w:t>LOFTIS</w:t>
            </w:r>
          </w:p>
        </w:tc>
      </w:tr>
    </w:tbl>
    <w:p w:rsidR="003401FF" w:rsidRDefault="003401FF" w:rsidP="003401FF"/>
    <w:p w:rsidR="003401FF" w:rsidRDefault="003401FF" w:rsidP="003401FF">
      <w:pPr>
        <w:keepNext/>
        <w:jc w:val="center"/>
        <w:rPr>
          <w:b/>
        </w:rPr>
      </w:pPr>
      <w:r w:rsidRPr="003401FF">
        <w:rPr>
          <w:b/>
        </w:rPr>
        <w:t>CO-SPONSOR ADDED</w:t>
      </w:r>
    </w:p>
    <w:tbl>
      <w:tblPr>
        <w:tblW w:w="0" w:type="auto"/>
        <w:tblLayout w:type="fixed"/>
        <w:tblLook w:val="0000" w:firstRow="0" w:lastRow="0" w:firstColumn="0" w:lastColumn="0" w:noHBand="0" w:noVBand="0"/>
      </w:tblPr>
      <w:tblGrid>
        <w:gridCol w:w="1551"/>
        <w:gridCol w:w="149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491" w:type="dxa"/>
            <w:shd w:val="clear" w:color="auto" w:fill="auto"/>
          </w:tcPr>
          <w:p w:rsidR="003401FF" w:rsidRPr="003401FF" w:rsidRDefault="003401FF" w:rsidP="003401FF">
            <w:pPr>
              <w:keepNext/>
              <w:ind w:firstLine="0"/>
            </w:pPr>
            <w:r w:rsidRPr="003401FF">
              <w:t>H. 4411</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491"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491" w:type="dxa"/>
            <w:shd w:val="clear" w:color="auto" w:fill="auto"/>
          </w:tcPr>
          <w:p w:rsidR="003401FF" w:rsidRPr="003401FF" w:rsidRDefault="003401FF" w:rsidP="003401FF">
            <w:pPr>
              <w:keepNext/>
              <w:ind w:firstLine="0"/>
            </w:pPr>
            <w:r w:rsidRPr="003401FF">
              <w:t>J. E. SMITH</w:t>
            </w:r>
          </w:p>
        </w:tc>
      </w:tr>
    </w:tbl>
    <w:p w:rsidR="003401FF" w:rsidRDefault="003401FF" w:rsidP="003401FF"/>
    <w:p w:rsidR="003401FF" w:rsidRDefault="003401FF" w:rsidP="003401FF">
      <w:pPr>
        <w:keepNext/>
        <w:jc w:val="center"/>
        <w:rPr>
          <w:b/>
        </w:rPr>
      </w:pPr>
      <w:r w:rsidRPr="003401FF">
        <w:rPr>
          <w:b/>
        </w:rPr>
        <w:t>CO-SPONSOR ADDED</w:t>
      </w:r>
    </w:p>
    <w:tbl>
      <w:tblPr>
        <w:tblW w:w="0" w:type="auto"/>
        <w:tblLayout w:type="fixed"/>
        <w:tblLook w:val="0000" w:firstRow="0" w:lastRow="0" w:firstColumn="0" w:lastColumn="0" w:noHBand="0" w:noVBand="0"/>
      </w:tblPr>
      <w:tblGrid>
        <w:gridCol w:w="1551"/>
        <w:gridCol w:w="1416"/>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416" w:type="dxa"/>
            <w:shd w:val="clear" w:color="auto" w:fill="auto"/>
          </w:tcPr>
          <w:p w:rsidR="003401FF" w:rsidRPr="003401FF" w:rsidRDefault="003401FF" w:rsidP="003401FF">
            <w:pPr>
              <w:keepNext/>
              <w:ind w:firstLine="0"/>
            </w:pPr>
            <w:r w:rsidRPr="003401FF">
              <w:t>H. 4478</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416"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416" w:type="dxa"/>
            <w:shd w:val="clear" w:color="auto" w:fill="auto"/>
          </w:tcPr>
          <w:p w:rsidR="003401FF" w:rsidRPr="003401FF" w:rsidRDefault="003401FF" w:rsidP="003401FF">
            <w:pPr>
              <w:keepNext/>
              <w:ind w:firstLine="0"/>
            </w:pPr>
            <w:r w:rsidRPr="003401FF">
              <w:t>JENNINGS</w:t>
            </w:r>
          </w:p>
        </w:tc>
      </w:tr>
    </w:tbl>
    <w:p w:rsidR="003401FF" w:rsidRDefault="003401FF" w:rsidP="003401FF"/>
    <w:p w:rsidR="003401FF" w:rsidRDefault="003401FF" w:rsidP="003401FF">
      <w:pPr>
        <w:keepNext/>
        <w:jc w:val="center"/>
        <w:rPr>
          <w:b/>
        </w:rPr>
      </w:pPr>
      <w:r w:rsidRPr="003401FF">
        <w:rPr>
          <w:b/>
        </w:rPr>
        <w:t>CO-SPONSOR ADDED</w:t>
      </w:r>
    </w:p>
    <w:tbl>
      <w:tblPr>
        <w:tblW w:w="0" w:type="auto"/>
        <w:tblLayout w:type="fixed"/>
        <w:tblLook w:val="0000" w:firstRow="0" w:lastRow="0" w:firstColumn="0" w:lastColumn="0" w:noHBand="0" w:noVBand="0"/>
      </w:tblPr>
      <w:tblGrid>
        <w:gridCol w:w="1551"/>
        <w:gridCol w:w="1236"/>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236" w:type="dxa"/>
            <w:shd w:val="clear" w:color="auto" w:fill="auto"/>
          </w:tcPr>
          <w:p w:rsidR="003401FF" w:rsidRPr="003401FF" w:rsidRDefault="003401FF" w:rsidP="003401FF">
            <w:pPr>
              <w:keepNext/>
              <w:ind w:firstLine="0"/>
            </w:pPr>
            <w:r w:rsidRPr="003401FF">
              <w:t>H. 4546</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236"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236" w:type="dxa"/>
            <w:shd w:val="clear" w:color="auto" w:fill="auto"/>
          </w:tcPr>
          <w:p w:rsidR="003401FF" w:rsidRPr="003401FF" w:rsidRDefault="003401FF" w:rsidP="003401FF">
            <w:pPr>
              <w:keepNext/>
              <w:ind w:firstLine="0"/>
            </w:pPr>
            <w:r w:rsidRPr="003401FF">
              <w:t>SOTTILE</w:t>
            </w:r>
          </w:p>
        </w:tc>
      </w:tr>
    </w:tbl>
    <w:p w:rsidR="003401FF" w:rsidRDefault="003401FF" w:rsidP="003401FF"/>
    <w:p w:rsidR="003401FF" w:rsidRDefault="003401FF" w:rsidP="003401FF">
      <w:pPr>
        <w:keepNext/>
        <w:jc w:val="center"/>
        <w:rPr>
          <w:b/>
        </w:rPr>
      </w:pPr>
      <w:r w:rsidRPr="003401FF">
        <w:rPr>
          <w:b/>
        </w:rPr>
        <w:t>CO-SPONSOR ADDED</w:t>
      </w:r>
    </w:p>
    <w:tbl>
      <w:tblPr>
        <w:tblW w:w="0" w:type="auto"/>
        <w:tblLayout w:type="fixed"/>
        <w:tblLook w:val="0000" w:firstRow="0" w:lastRow="0" w:firstColumn="0" w:lastColumn="0" w:noHBand="0" w:noVBand="0"/>
      </w:tblPr>
      <w:tblGrid>
        <w:gridCol w:w="1551"/>
        <w:gridCol w:w="110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101" w:type="dxa"/>
            <w:shd w:val="clear" w:color="auto" w:fill="auto"/>
          </w:tcPr>
          <w:p w:rsidR="003401FF" w:rsidRPr="003401FF" w:rsidRDefault="003401FF" w:rsidP="003401FF">
            <w:pPr>
              <w:keepNext/>
              <w:ind w:firstLine="0"/>
            </w:pPr>
            <w:r w:rsidRPr="003401FF">
              <w:t>H. 4551</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101"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101" w:type="dxa"/>
            <w:shd w:val="clear" w:color="auto" w:fill="auto"/>
          </w:tcPr>
          <w:p w:rsidR="003401FF" w:rsidRPr="003401FF" w:rsidRDefault="003401FF" w:rsidP="003401FF">
            <w:pPr>
              <w:keepNext/>
              <w:ind w:firstLine="0"/>
            </w:pPr>
            <w:r w:rsidRPr="003401FF">
              <w:t>GUNN</w:t>
            </w:r>
          </w:p>
        </w:tc>
      </w:tr>
    </w:tbl>
    <w:p w:rsidR="003401FF" w:rsidRDefault="003401FF" w:rsidP="003401FF"/>
    <w:p w:rsidR="003401FF" w:rsidRDefault="003401FF" w:rsidP="003401FF">
      <w:pPr>
        <w:keepNext/>
        <w:jc w:val="center"/>
        <w:rPr>
          <w:b/>
        </w:rPr>
      </w:pPr>
      <w:r w:rsidRPr="003401FF">
        <w:rPr>
          <w:b/>
        </w:rPr>
        <w:t>CO-SPONSORS ADDED</w:t>
      </w:r>
    </w:p>
    <w:tbl>
      <w:tblPr>
        <w:tblW w:w="0" w:type="auto"/>
        <w:tblLayout w:type="fixed"/>
        <w:tblLook w:val="0000" w:firstRow="0" w:lastRow="0" w:firstColumn="0" w:lastColumn="0" w:noHBand="0" w:noVBand="0"/>
      </w:tblPr>
      <w:tblGrid>
        <w:gridCol w:w="1551"/>
        <w:gridCol w:w="4987"/>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4987" w:type="dxa"/>
            <w:shd w:val="clear" w:color="auto" w:fill="auto"/>
          </w:tcPr>
          <w:p w:rsidR="003401FF" w:rsidRPr="003401FF" w:rsidRDefault="003401FF" w:rsidP="003401FF">
            <w:pPr>
              <w:keepNext/>
              <w:ind w:firstLine="0"/>
            </w:pPr>
            <w:r w:rsidRPr="003401FF">
              <w:t>H. 4633</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4987"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4987" w:type="dxa"/>
            <w:shd w:val="clear" w:color="auto" w:fill="auto"/>
          </w:tcPr>
          <w:p w:rsidR="003401FF" w:rsidRPr="003401FF" w:rsidRDefault="003401FF" w:rsidP="003401FF">
            <w:pPr>
              <w:keepNext/>
              <w:ind w:firstLine="0"/>
            </w:pPr>
            <w:r w:rsidRPr="003401FF">
              <w:t>HARRISON, GUNN, BRADY, J. E. SMITH, HALEY, COBB-HUNTER, CATO, MCEACHERN, HAMILTON, LOFTIS, G. R. SMITH, WYLIE, STRINGER, WILLIS, CLEMMONS, BARFIELD, BALLENTINE, WHITMIRE, WHITE and TOOLE</w:t>
            </w:r>
          </w:p>
        </w:tc>
      </w:tr>
    </w:tbl>
    <w:p w:rsidR="003401FF" w:rsidRDefault="003401FF" w:rsidP="003401FF"/>
    <w:p w:rsidR="003401FF" w:rsidRDefault="003401FF" w:rsidP="003401FF">
      <w:pPr>
        <w:keepNext/>
        <w:jc w:val="center"/>
        <w:rPr>
          <w:b/>
        </w:rPr>
      </w:pPr>
      <w:r w:rsidRPr="003401FF">
        <w:rPr>
          <w:b/>
        </w:rPr>
        <w:t>CO-SPONSOR ADDED</w:t>
      </w:r>
    </w:p>
    <w:tbl>
      <w:tblPr>
        <w:tblW w:w="0" w:type="auto"/>
        <w:tblLayout w:type="fixed"/>
        <w:tblLook w:val="0000" w:firstRow="0" w:lastRow="0" w:firstColumn="0" w:lastColumn="0" w:noHBand="0" w:noVBand="0"/>
      </w:tblPr>
      <w:tblGrid>
        <w:gridCol w:w="1551"/>
        <w:gridCol w:w="152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521" w:type="dxa"/>
            <w:shd w:val="clear" w:color="auto" w:fill="auto"/>
          </w:tcPr>
          <w:p w:rsidR="003401FF" w:rsidRPr="003401FF" w:rsidRDefault="003401FF" w:rsidP="003401FF">
            <w:pPr>
              <w:keepNext/>
              <w:ind w:firstLine="0"/>
            </w:pPr>
            <w:r w:rsidRPr="003401FF">
              <w:t>H. 3412</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521"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521" w:type="dxa"/>
            <w:shd w:val="clear" w:color="auto" w:fill="auto"/>
          </w:tcPr>
          <w:p w:rsidR="003401FF" w:rsidRPr="003401FF" w:rsidRDefault="003401FF" w:rsidP="003401FF">
            <w:pPr>
              <w:keepNext/>
              <w:ind w:firstLine="0"/>
            </w:pPr>
            <w:r w:rsidRPr="003401FF">
              <w:t>M. A. PITTS</w:t>
            </w:r>
          </w:p>
        </w:tc>
      </w:tr>
    </w:tbl>
    <w:p w:rsidR="003401FF" w:rsidRDefault="003401FF" w:rsidP="003401FF"/>
    <w:p w:rsidR="003401FF" w:rsidRDefault="003401FF" w:rsidP="003401FF">
      <w:pPr>
        <w:keepNext/>
        <w:jc w:val="center"/>
        <w:rPr>
          <w:b/>
        </w:rPr>
      </w:pPr>
      <w:r w:rsidRPr="003401FF">
        <w:rPr>
          <w:b/>
        </w:rPr>
        <w:t>CO-SPONSOR ADDED</w:t>
      </w:r>
    </w:p>
    <w:tbl>
      <w:tblPr>
        <w:tblW w:w="0" w:type="auto"/>
        <w:tblLayout w:type="fixed"/>
        <w:tblLook w:val="0000" w:firstRow="0" w:lastRow="0" w:firstColumn="0" w:lastColumn="0" w:noHBand="0" w:noVBand="0"/>
      </w:tblPr>
      <w:tblGrid>
        <w:gridCol w:w="1551"/>
        <w:gridCol w:w="152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521" w:type="dxa"/>
            <w:shd w:val="clear" w:color="auto" w:fill="auto"/>
          </w:tcPr>
          <w:p w:rsidR="003401FF" w:rsidRPr="003401FF" w:rsidRDefault="003401FF" w:rsidP="003401FF">
            <w:pPr>
              <w:keepNext/>
              <w:ind w:firstLine="0"/>
            </w:pPr>
            <w:r w:rsidRPr="003401FF">
              <w:t>H. 4192</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521"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521" w:type="dxa"/>
            <w:shd w:val="clear" w:color="auto" w:fill="auto"/>
          </w:tcPr>
          <w:p w:rsidR="003401FF" w:rsidRPr="003401FF" w:rsidRDefault="003401FF" w:rsidP="003401FF">
            <w:pPr>
              <w:keepNext/>
              <w:ind w:firstLine="0"/>
            </w:pPr>
            <w:r w:rsidRPr="003401FF">
              <w:t>M. A. PITTS</w:t>
            </w:r>
          </w:p>
        </w:tc>
      </w:tr>
    </w:tbl>
    <w:p w:rsidR="003401FF" w:rsidRDefault="003401FF" w:rsidP="003401FF"/>
    <w:p w:rsidR="003401FF" w:rsidRDefault="003401FF" w:rsidP="003401FF">
      <w:pPr>
        <w:keepNext/>
        <w:jc w:val="center"/>
        <w:rPr>
          <w:b/>
        </w:rPr>
      </w:pPr>
      <w:r w:rsidRPr="003401FF">
        <w:rPr>
          <w:b/>
        </w:rPr>
        <w:t>CO-SPONSORS ADDED</w:t>
      </w:r>
    </w:p>
    <w:tbl>
      <w:tblPr>
        <w:tblW w:w="0" w:type="auto"/>
        <w:tblLayout w:type="fixed"/>
        <w:tblLook w:val="0000" w:firstRow="0" w:lastRow="0" w:firstColumn="0" w:lastColumn="0" w:noHBand="0" w:noVBand="0"/>
      </w:tblPr>
      <w:tblGrid>
        <w:gridCol w:w="1551"/>
        <w:gridCol w:w="263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2631" w:type="dxa"/>
            <w:shd w:val="clear" w:color="auto" w:fill="auto"/>
          </w:tcPr>
          <w:p w:rsidR="003401FF" w:rsidRPr="003401FF" w:rsidRDefault="003401FF" w:rsidP="003401FF">
            <w:pPr>
              <w:keepNext/>
              <w:ind w:firstLine="0"/>
            </w:pPr>
            <w:r w:rsidRPr="003401FF">
              <w:t>H. 4663</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2631" w:type="dxa"/>
            <w:shd w:val="clear" w:color="auto" w:fill="auto"/>
          </w:tcPr>
          <w:p w:rsidR="003401FF" w:rsidRPr="003401FF" w:rsidRDefault="003401FF" w:rsidP="003401FF">
            <w:pPr>
              <w:keepNext/>
              <w:ind w:firstLine="0"/>
            </w:pPr>
            <w:r w:rsidRPr="003401FF">
              <w:t>ADD:</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2631" w:type="dxa"/>
            <w:shd w:val="clear" w:color="auto" w:fill="auto"/>
          </w:tcPr>
          <w:p w:rsidR="003401FF" w:rsidRPr="003401FF" w:rsidRDefault="003401FF" w:rsidP="003401FF">
            <w:pPr>
              <w:keepNext/>
              <w:ind w:firstLine="0"/>
            </w:pPr>
            <w:r w:rsidRPr="003401FF">
              <w:t>HUGGINS and PINSON</w:t>
            </w:r>
          </w:p>
        </w:tc>
      </w:tr>
    </w:tbl>
    <w:p w:rsidR="003401FF" w:rsidRDefault="003401FF" w:rsidP="003401FF"/>
    <w:p w:rsidR="003401FF" w:rsidRDefault="003401FF" w:rsidP="003401FF">
      <w:pPr>
        <w:keepNext/>
        <w:jc w:val="center"/>
        <w:rPr>
          <w:b/>
        </w:rPr>
      </w:pPr>
      <w:r w:rsidRPr="003401FF">
        <w:rPr>
          <w:b/>
        </w:rPr>
        <w:t>CO-SPONSORS REMOVED</w:t>
      </w:r>
    </w:p>
    <w:tbl>
      <w:tblPr>
        <w:tblW w:w="0" w:type="auto"/>
        <w:tblLayout w:type="fixed"/>
        <w:tblLook w:val="0000" w:firstRow="0" w:lastRow="0" w:firstColumn="0" w:lastColumn="0" w:noHBand="0" w:noVBand="0"/>
      </w:tblPr>
      <w:tblGrid>
        <w:gridCol w:w="1551"/>
        <w:gridCol w:w="203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2031" w:type="dxa"/>
            <w:shd w:val="clear" w:color="auto" w:fill="auto"/>
          </w:tcPr>
          <w:p w:rsidR="003401FF" w:rsidRPr="003401FF" w:rsidRDefault="003401FF" w:rsidP="003401FF">
            <w:pPr>
              <w:keepNext/>
              <w:ind w:firstLine="0"/>
            </w:pPr>
            <w:r w:rsidRPr="003401FF">
              <w:t>H. 4622</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2031" w:type="dxa"/>
            <w:shd w:val="clear" w:color="auto" w:fill="auto"/>
          </w:tcPr>
          <w:p w:rsidR="003401FF" w:rsidRPr="003401FF" w:rsidRDefault="003401FF" w:rsidP="003401FF">
            <w:pPr>
              <w:keepNext/>
              <w:ind w:firstLine="0"/>
            </w:pPr>
            <w:r w:rsidRPr="003401FF">
              <w:t>REMOVE:</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2031" w:type="dxa"/>
            <w:shd w:val="clear" w:color="auto" w:fill="auto"/>
          </w:tcPr>
          <w:p w:rsidR="003401FF" w:rsidRPr="003401FF" w:rsidRDefault="003401FF" w:rsidP="003401FF">
            <w:pPr>
              <w:keepNext/>
              <w:ind w:firstLine="0"/>
            </w:pPr>
            <w:r w:rsidRPr="003401FF">
              <w:t>RICE and WHITE</w:t>
            </w:r>
          </w:p>
        </w:tc>
      </w:tr>
    </w:tbl>
    <w:p w:rsidR="003401FF" w:rsidRDefault="003401FF" w:rsidP="003401FF"/>
    <w:p w:rsidR="003401FF" w:rsidRDefault="003401FF" w:rsidP="003401FF">
      <w:pPr>
        <w:keepNext/>
        <w:jc w:val="center"/>
        <w:rPr>
          <w:b/>
        </w:rPr>
      </w:pPr>
      <w:r w:rsidRPr="003401FF">
        <w:rPr>
          <w:b/>
        </w:rPr>
        <w:t>CO-SPONSOR REMOVED</w:t>
      </w:r>
    </w:p>
    <w:tbl>
      <w:tblPr>
        <w:tblW w:w="0" w:type="auto"/>
        <w:tblLayout w:type="fixed"/>
        <w:tblLook w:val="0000" w:firstRow="0" w:lastRow="0" w:firstColumn="0" w:lastColumn="0" w:noHBand="0" w:noVBand="0"/>
      </w:tblPr>
      <w:tblGrid>
        <w:gridCol w:w="1551"/>
        <w:gridCol w:w="1821"/>
      </w:tblGrid>
      <w:tr w:rsidR="003401FF" w:rsidRPr="003401FF" w:rsidTr="003401FF">
        <w:tc>
          <w:tcPr>
            <w:tcW w:w="1551" w:type="dxa"/>
            <w:shd w:val="clear" w:color="auto" w:fill="auto"/>
          </w:tcPr>
          <w:p w:rsidR="003401FF" w:rsidRPr="003401FF" w:rsidRDefault="003401FF" w:rsidP="003401FF">
            <w:pPr>
              <w:keepNext/>
              <w:ind w:firstLine="0"/>
            </w:pPr>
            <w:r w:rsidRPr="003401FF">
              <w:t>Bill Number:</w:t>
            </w:r>
          </w:p>
        </w:tc>
        <w:tc>
          <w:tcPr>
            <w:tcW w:w="1821" w:type="dxa"/>
            <w:shd w:val="clear" w:color="auto" w:fill="auto"/>
          </w:tcPr>
          <w:p w:rsidR="003401FF" w:rsidRPr="003401FF" w:rsidRDefault="003401FF" w:rsidP="003401FF">
            <w:pPr>
              <w:keepNext/>
              <w:ind w:firstLine="0"/>
            </w:pPr>
            <w:r w:rsidRPr="003401FF">
              <w:t>H. 4112</w:t>
            </w:r>
          </w:p>
        </w:tc>
      </w:tr>
      <w:tr w:rsidR="003401FF" w:rsidRPr="003401FF" w:rsidTr="003401FF">
        <w:tc>
          <w:tcPr>
            <w:tcW w:w="1551" w:type="dxa"/>
            <w:shd w:val="clear" w:color="auto" w:fill="auto"/>
          </w:tcPr>
          <w:p w:rsidR="003401FF" w:rsidRPr="003401FF" w:rsidRDefault="003401FF" w:rsidP="003401FF">
            <w:pPr>
              <w:keepNext/>
              <w:ind w:firstLine="0"/>
            </w:pPr>
            <w:r w:rsidRPr="003401FF">
              <w:t>Date:</w:t>
            </w:r>
          </w:p>
        </w:tc>
        <w:tc>
          <w:tcPr>
            <w:tcW w:w="1821" w:type="dxa"/>
            <w:shd w:val="clear" w:color="auto" w:fill="auto"/>
          </w:tcPr>
          <w:p w:rsidR="003401FF" w:rsidRPr="003401FF" w:rsidRDefault="003401FF" w:rsidP="003401FF">
            <w:pPr>
              <w:keepNext/>
              <w:ind w:firstLine="0"/>
            </w:pPr>
            <w:r w:rsidRPr="003401FF">
              <w:t>REMOVE:</w:t>
            </w:r>
          </w:p>
        </w:tc>
      </w:tr>
      <w:tr w:rsidR="003401FF" w:rsidRPr="003401FF" w:rsidTr="003401FF">
        <w:tc>
          <w:tcPr>
            <w:tcW w:w="1551" w:type="dxa"/>
            <w:shd w:val="clear" w:color="auto" w:fill="auto"/>
          </w:tcPr>
          <w:p w:rsidR="003401FF" w:rsidRPr="003401FF" w:rsidRDefault="003401FF" w:rsidP="003401FF">
            <w:pPr>
              <w:keepNext/>
              <w:ind w:firstLine="0"/>
            </w:pPr>
            <w:r w:rsidRPr="003401FF">
              <w:t>03/03/10</w:t>
            </w:r>
          </w:p>
        </w:tc>
        <w:tc>
          <w:tcPr>
            <w:tcW w:w="1821" w:type="dxa"/>
            <w:shd w:val="clear" w:color="auto" w:fill="auto"/>
          </w:tcPr>
          <w:p w:rsidR="003401FF" w:rsidRPr="003401FF" w:rsidRDefault="003401FF" w:rsidP="003401FF">
            <w:pPr>
              <w:keepNext/>
              <w:ind w:firstLine="0"/>
            </w:pPr>
            <w:r w:rsidRPr="003401FF">
              <w:t>BEDINGFIELD</w:t>
            </w:r>
          </w:p>
        </w:tc>
      </w:tr>
    </w:tbl>
    <w:p w:rsidR="003401FF" w:rsidRDefault="003401FF" w:rsidP="003401FF"/>
    <w:p w:rsidR="003401FF" w:rsidRPr="005226E0" w:rsidRDefault="003401FF" w:rsidP="003401FF">
      <w:pPr>
        <w:pStyle w:val="Title"/>
        <w:keepNext/>
      </w:pPr>
      <w:bookmarkStart w:id="22" w:name="file_start57"/>
      <w:bookmarkEnd w:id="22"/>
      <w:r w:rsidRPr="005226E0">
        <w:t>STATEMENT FOR THE JOURNAL</w:t>
      </w:r>
    </w:p>
    <w:p w:rsidR="003401FF" w:rsidRPr="005226E0" w:rsidRDefault="003401FF" w:rsidP="003401FF">
      <w:pPr>
        <w:tabs>
          <w:tab w:val="left" w:pos="360"/>
          <w:tab w:val="left" w:pos="630"/>
          <w:tab w:val="left" w:pos="900"/>
          <w:tab w:val="left" w:pos="1260"/>
          <w:tab w:val="left" w:pos="1620"/>
          <w:tab w:val="left" w:pos="1980"/>
          <w:tab w:val="left" w:pos="2340"/>
          <w:tab w:val="left" w:pos="2700"/>
        </w:tabs>
        <w:ind w:firstLine="0"/>
      </w:pPr>
      <w:r w:rsidRPr="005226E0">
        <w:tab/>
        <w:t>Today I removed my name as a sponsor of H. 4112, after having had some conversation with others. I believe that all Concealed Weapons Permit holders (CWP) should be included in the Bill. No special favors or rights should be extended to Members of the General Assembly that are not available to other CWP holders. If the Bill were to be amended to include all CWP holders, then I would consider co-sponsoring the Bill.</w:t>
      </w:r>
    </w:p>
    <w:p w:rsidR="003401FF" w:rsidRDefault="003401FF" w:rsidP="003401FF">
      <w:pPr>
        <w:tabs>
          <w:tab w:val="left" w:pos="360"/>
          <w:tab w:val="left" w:pos="630"/>
          <w:tab w:val="left" w:pos="900"/>
          <w:tab w:val="left" w:pos="1260"/>
          <w:tab w:val="left" w:pos="1620"/>
          <w:tab w:val="left" w:pos="1980"/>
          <w:tab w:val="left" w:pos="2340"/>
          <w:tab w:val="left" w:pos="2700"/>
        </w:tabs>
        <w:ind w:firstLine="0"/>
      </w:pPr>
      <w:r w:rsidRPr="005226E0">
        <w:tab/>
        <w:t>Rep. Eric Bedingfield</w:t>
      </w:r>
    </w:p>
    <w:p w:rsidR="003401FF" w:rsidRDefault="003401FF" w:rsidP="003401FF">
      <w:pPr>
        <w:tabs>
          <w:tab w:val="left" w:pos="360"/>
          <w:tab w:val="left" w:pos="630"/>
          <w:tab w:val="left" w:pos="900"/>
          <w:tab w:val="left" w:pos="1260"/>
          <w:tab w:val="left" w:pos="1620"/>
          <w:tab w:val="left" w:pos="1980"/>
          <w:tab w:val="left" w:pos="2340"/>
          <w:tab w:val="left" w:pos="2700"/>
        </w:tabs>
        <w:ind w:firstLine="0"/>
      </w:pPr>
    </w:p>
    <w:p w:rsidR="003401FF" w:rsidRDefault="003401FF" w:rsidP="003401FF">
      <w:pPr>
        <w:keepNext/>
        <w:jc w:val="center"/>
        <w:rPr>
          <w:b/>
        </w:rPr>
      </w:pPr>
      <w:r w:rsidRPr="003401FF">
        <w:rPr>
          <w:b/>
        </w:rPr>
        <w:t>SENT TO THE SENATE</w:t>
      </w:r>
    </w:p>
    <w:p w:rsidR="003401FF" w:rsidRDefault="003401FF" w:rsidP="003401FF">
      <w:r>
        <w:t>The following Bills and Joint Resolutions were taken up, read the third time, and ordered sent to the Senate:</w:t>
      </w:r>
    </w:p>
    <w:p w:rsidR="003401FF" w:rsidRDefault="003401FF" w:rsidP="003401FF"/>
    <w:p w:rsidR="003401FF" w:rsidRDefault="003401FF" w:rsidP="003401FF">
      <w:r>
        <w:t>H. 4635 -- Rep. Sellers: A BILL TO AUTHORIZE THE CITY OF BAMBERG TO ADD TWO ADDITIONAL COMMISSIONERS TO THE BOARD OF COMMISSIONERS OF PUBLIC WORKS OF THE CITY OF BAMBERG.</w:t>
      </w:r>
    </w:p>
    <w:p w:rsidR="003401FF" w:rsidRDefault="003401FF" w:rsidP="003401FF">
      <w:bookmarkStart w:id="23" w:name="include_clip_end_60"/>
      <w:bookmarkStart w:id="24" w:name="include_clip_start_61"/>
      <w:bookmarkEnd w:id="23"/>
      <w:bookmarkEnd w:id="24"/>
    </w:p>
    <w:p w:rsidR="003401FF" w:rsidRDefault="003401FF" w:rsidP="003401FF">
      <w:r>
        <w:t>H. 4093 -- Reps. Loftis, Mitchell, H. B. Brown, Bedingfield, Anthony, G. A. Brown, Crawford, Dillard, Harvin, Hiott, Knight, Lowe, J. R. Smith, Toole, D. C. Moss, Sellers, Brady, Funderburk, Hodges, Horne, Gunn, Bowers, Hutto and Stavrinakis: A BILL 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3401FF" w:rsidRDefault="003401FF" w:rsidP="003401FF">
      <w:bookmarkStart w:id="25" w:name="include_clip_end_61"/>
      <w:bookmarkStart w:id="26" w:name="include_clip_start_62"/>
      <w:bookmarkEnd w:id="25"/>
      <w:bookmarkEnd w:id="26"/>
    </w:p>
    <w:p w:rsidR="003401FF" w:rsidRDefault="003401FF" w:rsidP="003401FF">
      <w:r>
        <w:t>H. 4530 -- Agriculture, Natural Resources and Environmental Affairs Committee: A JOINT RESOLUTION TO APPROVE REGULATIONS OF THE DEPARTMENT OF NATURAL RESOURCES, RELATING TO REGULATIONS FOR SPECIES OR SUBSPECIES OF NON-GAME WILDLIFE, DESIGNATED AS REGULATION DOCUMENT NUMBER 4069, PURSUANT TO THE PROVISIONS OF ARTICLE 1, CHAPTER 23, TITLE 1 OF THE 1976 CODE.</w:t>
      </w:r>
    </w:p>
    <w:p w:rsidR="003401FF" w:rsidRDefault="003401FF" w:rsidP="003401FF">
      <w:bookmarkStart w:id="27" w:name="include_clip_end_62"/>
      <w:bookmarkStart w:id="28" w:name="include_clip_start_63"/>
      <w:bookmarkEnd w:id="27"/>
      <w:bookmarkEnd w:id="28"/>
    </w:p>
    <w:p w:rsidR="003401FF" w:rsidRDefault="003401FF" w:rsidP="003401FF">
      <w:r>
        <w:t>H. 4531 -- Agriculture, Natural Resources and Environmental Affairs Committee: A JOINT RESOLUTION TO APPROVE REGULATIONS OF THE DEPARTMENT OF HEALTH AND ENVIRONMENTAL CONTROL, RELATING TO AIR POLLUTION CONTROL REGULATIONS AND STANDARDS, DESIGNATED AS REGULATION DOCUMENT NUMBER 4070, PURSUANT TO THE PROVISIONS OF ARTICLE 1, CHAPTER 23, TITLE 1 OF THE 1976 CODE.</w:t>
      </w:r>
    </w:p>
    <w:p w:rsidR="003401FF" w:rsidRDefault="003401FF" w:rsidP="003401FF">
      <w:bookmarkStart w:id="29" w:name="include_clip_end_63"/>
      <w:bookmarkEnd w:id="29"/>
    </w:p>
    <w:p w:rsidR="003401FF" w:rsidRDefault="003401FF" w:rsidP="003401FF">
      <w:pPr>
        <w:keepNext/>
        <w:jc w:val="center"/>
        <w:rPr>
          <w:b/>
        </w:rPr>
      </w:pPr>
      <w:r w:rsidRPr="003401FF">
        <w:rPr>
          <w:b/>
        </w:rPr>
        <w:t>S. 442--ORDERED TO THIRD READING</w:t>
      </w:r>
    </w:p>
    <w:p w:rsidR="003401FF" w:rsidRDefault="003401FF" w:rsidP="003401FF">
      <w:pPr>
        <w:keepNext/>
      </w:pPr>
      <w:r>
        <w:t>The following Bill was taken up:</w:t>
      </w:r>
    </w:p>
    <w:p w:rsidR="003401FF" w:rsidRDefault="003401FF" w:rsidP="003401FF">
      <w:pPr>
        <w:keepNext/>
      </w:pPr>
      <w:bookmarkStart w:id="30" w:name="include_clip_start_65"/>
      <w:bookmarkEnd w:id="30"/>
    </w:p>
    <w:p w:rsidR="003401FF" w:rsidRDefault="003401FF" w:rsidP="003401FF">
      <w:r>
        <w:t>S. 442 -- Senators Ryberg and Massey: A BILL TO AMEND ACT 503 OF 1982, AS AMENDED, RELATING TO THE AIKEN COUNTY SCHOOL DISTRICT AND THE AIKEN COUNTY BOARD OF EDUCATION, SO AS TO REVISE THE BOARD'S AUTHORITY WITH REGARD TO ADMINISTRATIVE AREA OFFICES AND AREA ADVISORY COUNCILS.</w:t>
      </w:r>
    </w:p>
    <w:p w:rsidR="003401FF" w:rsidRDefault="003401FF" w:rsidP="003401FF">
      <w:bookmarkStart w:id="31" w:name="include_clip_end_65"/>
      <w:bookmarkEnd w:id="31"/>
    </w:p>
    <w:p w:rsidR="003401FF" w:rsidRDefault="003401FF" w:rsidP="003401FF">
      <w:r>
        <w:t>Rep. J. R. SMITH demanded the yeas and nays which were taken, resulting as follows:</w:t>
      </w:r>
    </w:p>
    <w:p w:rsidR="003401FF" w:rsidRDefault="003401FF" w:rsidP="003401FF">
      <w:pPr>
        <w:jc w:val="center"/>
      </w:pPr>
      <w:bookmarkStart w:id="32" w:name="vote_start66"/>
      <w:bookmarkEnd w:id="32"/>
      <w:r>
        <w:t>Yeas 4; Nays 3</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Clyburn</w:t>
            </w:r>
          </w:p>
        </w:tc>
        <w:tc>
          <w:tcPr>
            <w:tcW w:w="2179" w:type="dxa"/>
            <w:shd w:val="clear" w:color="auto" w:fill="auto"/>
          </w:tcPr>
          <w:p w:rsidR="003401FF" w:rsidRPr="003401FF" w:rsidRDefault="003401FF" w:rsidP="003401FF">
            <w:pPr>
              <w:keepNext/>
              <w:ind w:firstLine="0"/>
            </w:pPr>
            <w:r>
              <w:t>J. R. Smith</w:t>
            </w:r>
          </w:p>
        </w:tc>
        <w:tc>
          <w:tcPr>
            <w:tcW w:w="2180" w:type="dxa"/>
            <w:shd w:val="clear" w:color="auto" w:fill="auto"/>
          </w:tcPr>
          <w:p w:rsidR="003401FF" w:rsidRPr="003401FF" w:rsidRDefault="003401FF" w:rsidP="003401FF">
            <w:pPr>
              <w:keepNext/>
              <w:ind w:firstLine="0"/>
            </w:pPr>
            <w:r>
              <w:t>Stewart</w:t>
            </w:r>
          </w:p>
        </w:tc>
      </w:tr>
      <w:tr w:rsidR="003401FF" w:rsidRPr="003401FF" w:rsidTr="003401FF">
        <w:tc>
          <w:tcPr>
            <w:tcW w:w="2179" w:type="dxa"/>
            <w:shd w:val="clear" w:color="auto" w:fill="auto"/>
          </w:tcPr>
          <w:p w:rsidR="003401FF" w:rsidRPr="003401FF" w:rsidRDefault="003401FF" w:rsidP="003401FF">
            <w:pPr>
              <w:keepNext/>
              <w:ind w:firstLine="0"/>
            </w:pPr>
            <w:r>
              <w:t>T. R. Young</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Total--4</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Frye</w:t>
            </w:r>
          </w:p>
        </w:tc>
        <w:tc>
          <w:tcPr>
            <w:tcW w:w="2179" w:type="dxa"/>
            <w:shd w:val="clear" w:color="auto" w:fill="auto"/>
          </w:tcPr>
          <w:p w:rsidR="003401FF" w:rsidRPr="003401FF" w:rsidRDefault="003401FF" w:rsidP="003401FF">
            <w:pPr>
              <w:keepNext/>
              <w:ind w:firstLine="0"/>
            </w:pPr>
            <w:r>
              <w:t>D. C. Smith</w:t>
            </w:r>
          </w:p>
        </w:tc>
        <w:tc>
          <w:tcPr>
            <w:tcW w:w="2180" w:type="dxa"/>
            <w:shd w:val="clear" w:color="auto" w:fill="auto"/>
          </w:tcPr>
          <w:p w:rsidR="003401FF" w:rsidRPr="003401FF" w:rsidRDefault="003401FF" w:rsidP="003401FF">
            <w:pPr>
              <w:keepNext/>
              <w:ind w:firstLine="0"/>
            </w:pPr>
            <w:r>
              <w:t>Spires</w:t>
            </w:r>
          </w:p>
        </w:tc>
      </w:tr>
    </w:tbl>
    <w:p w:rsidR="003401FF" w:rsidRDefault="003401FF" w:rsidP="003401FF"/>
    <w:p w:rsidR="003401FF" w:rsidRDefault="003401FF" w:rsidP="003401FF">
      <w:pPr>
        <w:jc w:val="center"/>
        <w:rPr>
          <w:b/>
        </w:rPr>
      </w:pPr>
      <w:r w:rsidRPr="003401FF">
        <w:rPr>
          <w:b/>
        </w:rPr>
        <w:t>Total--3</w:t>
      </w:r>
      <w:bookmarkStart w:id="33" w:name="vote_end66"/>
      <w:bookmarkEnd w:id="33"/>
    </w:p>
    <w:p w:rsidR="003401FF" w:rsidRDefault="003401FF" w:rsidP="003401FF"/>
    <w:p w:rsidR="003401FF" w:rsidRDefault="003401FF" w:rsidP="003401FF">
      <w:r>
        <w:t>So, the Bill was read the second time and ordered to third reading.</w:t>
      </w:r>
    </w:p>
    <w:p w:rsidR="003401FF" w:rsidRDefault="003401FF" w:rsidP="003401FF"/>
    <w:p w:rsidR="003401FF" w:rsidRDefault="003401FF" w:rsidP="003401FF">
      <w:pPr>
        <w:keepNext/>
        <w:jc w:val="center"/>
        <w:rPr>
          <w:b/>
        </w:rPr>
      </w:pPr>
      <w:r w:rsidRPr="003401FF">
        <w:rPr>
          <w:b/>
        </w:rPr>
        <w:t>RETURNED TO THE SENATE WITH AMENDMENTS</w:t>
      </w:r>
    </w:p>
    <w:p w:rsidR="003401FF" w:rsidRDefault="003401FF" w:rsidP="003401FF">
      <w:r>
        <w:t>The following Bill was taken up, read the third time, and ordered returned to the Senate with amendments:</w:t>
      </w:r>
    </w:p>
    <w:p w:rsidR="003401FF" w:rsidRDefault="003401FF" w:rsidP="003401FF">
      <w:bookmarkStart w:id="34" w:name="include_clip_start_70"/>
      <w:bookmarkEnd w:id="34"/>
    </w:p>
    <w:p w:rsidR="003401FF" w:rsidRDefault="003401FF" w:rsidP="003401FF">
      <w:r>
        <w:t>S. 328 -- Senators Verdin, Grooms, Cromer, Campbell, Bright, Bryant and Campsen: A BILL TO AMEND SECTION 47-5-60 OF THE 1976 CODE, RELATING TO INOCULATING PETS AGAINST RABIES, SO AS TO PROVIDE THAT THESE INOCULATIONS MUST BE ADMINISTERED BY A LICENSED VETERINARIAN OR SOMEONE UNDER THE DIRECT SUPERVISION OF A LICENSED VETERINARIAN.</w:t>
      </w:r>
    </w:p>
    <w:p w:rsidR="003401FF" w:rsidRDefault="003401FF" w:rsidP="003401FF">
      <w:pPr>
        <w:keepNext/>
        <w:jc w:val="center"/>
        <w:rPr>
          <w:b/>
        </w:rPr>
      </w:pPr>
      <w:bookmarkStart w:id="35" w:name="include_clip_end_70"/>
      <w:bookmarkEnd w:id="35"/>
      <w:r w:rsidRPr="003401FF">
        <w:rPr>
          <w:b/>
        </w:rPr>
        <w:t>H. 3561--DEBATE ADJOURNED</w:t>
      </w:r>
    </w:p>
    <w:p w:rsidR="003401FF" w:rsidRDefault="003401FF" w:rsidP="003401FF">
      <w:pPr>
        <w:keepNext/>
      </w:pPr>
      <w:r>
        <w:t xml:space="preserve">Rep. COOPER moved to adjourn debate upon the following Joint Resolution until Thursday, March 4, which was adopted:  </w:t>
      </w:r>
    </w:p>
    <w:p w:rsidR="003401FF" w:rsidRDefault="0034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3401FF" w:rsidRDefault="0034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H. 3561 -- Ways and Means Committee:  </w:t>
      </w:r>
      <w:r>
        <w:rPr>
          <w:szCs w:val="30"/>
        </w:rPr>
        <w:t xml:space="preserve">A JOINT RESOLUTION </w:t>
      </w:r>
      <w:r>
        <w:t>TO APPROPRIATE REVENUES FOR THE OPERATIONS OF STATE GOVERNMENT FOR FISCAL YEAR 2009-2010 TO SUPPLEMENT APPROPRIATIONS MADE FOR THOSE PURPOSES BY THE GENERAL APPROPRIATIONS ACT FOR FISCAL YEAR 2009-2010.</w:t>
      </w:r>
    </w:p>
    <w:p w:rsidR="003401FF" w:rsidRDefault="003401FF" w:rsidP="003401FF">
      <w:pPr>
        <w:keepNext/>
      </w:pPr>
    </w:p>
    <w:p w:rsidR="003401FF" w:rsidRDefault="003401FF" w:rsidP="003401FF">
      <w:pPr>
        <w:keepNext/>
        <w:jc w:val="center"/>
        <w:rPr>
          <w:b/>
        </w:rPr>
      </w:pPr>
      <w:r w:rsidRPr="003401FF">
        <w:rPr>
          <w:b/>
        </w:rPr>
        <w:t>H. 3854--DEBATE ADJOURNED</w:t>
      </w:r>
    </w:p>
    <w:p w:rsidR="003401FF" w:rsidRDefault="003401FF" w:rsidP="003401FF">
      <w:pPr>
        <w:keepNext/>
      </w:pPr>
      <w:r>
        <w:t xml:space="preserve">Rep. COOPER moved to adjourn debate upon the following Bill until Thursday, March 4, which was adopted:  </w:t>
      </w:r>
    </w:p>
    <w:p w:rsidR="003401FF" w:rsidRDefault="003401FF" w:rsidP="003401FF">
      <w:pPr>
        <w:keepNext/>
      </w:pPr>
      <w:bookmarkStart w:id="36" w:name="include_clip_start_74"/>
      <w:bookmarkEnd w:id="36"/>
    </w:p>
    <w:p w:rsidR="003401FF" w:rsidRDefault="003401FF" w:rsidP="003401FF">
      <w:r>
        <w:t>H. 3854 -- Rep. Cooper: A BILL TO AMEND TITLE 12, CODE OF LAWS OF SOUTH CAROLINA, 1976, RELATING TO TAXATION, SO AS TO REVISE CERTAIN CHAPTERS AND SECTIONS PERTAINING TO VARIOUS TAX MATTERS.</w:t>
      </w:r>
    </w:p>
    <w:p w:rsidR="003401FF" w:rsidRDefault="003401FF" w:rsidP="003401FF">
      <w:bookmarkStart w:id="37" w:name="include_clip_end_74"/>
      <w:bookmarkEnd w:id="37"/>
    </w:p>
    <w:p w:rsidR="003401FF" w:rsidRDefault="003401FF" w:rsidP="003401FF">
      <w:pPr>
        <w:keepNext/>
        <w:jc w:val="center"/>
        <w:rPr>
          <w:b/>
        </w:rPr>
      </w:pPr>
      <w:r w:rsidRPr="003401FF">
        <w:rPr>
          <w:b/>
        </w:rPr>
        <w:t>H. 4520--DEBATE ADJOURNED</w:t>
      </w:r>
    </w:p>
    <w:p w:rsidR="003401FF" w:rsidRDefault="003401FF" w:rsidP="003401FF">
      <w:pPr>
        <w:keepNext/>
      </w:pPr>
      <w:r>
        <w:t xml:space="preserve">Rep. COOPER moved to adjourn debate upon the following Bill until Tuesday, March 9, which was adopted:  </w:t>
      </w:r>
    </w:p>
    <w:p w:rsidR="003401FF" w:rsidRDefault="003401FF" w:rsidP="003401FF">
      <w:pPr>
        <w:keepNext/>
      </w:pPr>
      <w:bookmarkStart w:id="38" w:name="include_clip_start_76"/>
      <w:bookmarkEnd w:id="38"/>
    </w:p>
    <w:p w:rsidR="003401FF" w:rsidRDefault="003401FF" w:rsidP="003401FF">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3401FF" w:rsidRDefault="003401FF" w:rsidP="003401FF">
      <w:bookmarkStart w:id="39" w:name="include_clip_end_76"/>
      <w:bookmarkEnd w:id="39"/>
    </w:p>
    <w:p w:rsidR="003401FF" w:rsidRDefault="003401FF" w:rsidP="003401FF">
      <w:pPr>
        <w:keepNext/>
        <w:jc w:val="center"/>
        <w:rPr>
          <w:b/>
        </w:rPr>
      </w:pPr>
      <w:r w:rsidRPr="003401FF">
        <w:rPr>
          <w:b/>
        </w:rPr>
        <w:t>ORDERED TO THIRD READING</w:t>
      </w:r>
    </w:p>
    <w:p w:rsidR="003401FF" w:rsidRDefault="003401FF" w:rsidP="003401FF">
      <w:r>
        <w:t>The following Bill and Joint Resolution were taken up, read the second time, and ordered to a third reading:</w:t>
      </w:r>
    </w:p>
    <w:p w:rsidR="003401FF" w:rsidRDefault="003401FF" w:rsidP="003401FF">
      <w:bookmarkStart w:id="40" w:name="include_clip_start_79"/>
      <w:bookmarkEnd w:id="40"/>
    </w:p>
    <w:p w:rsidR="003401FF" w:rsidRDefault="003401FF" w:rsidP="003401FF">
      <w:r>
        <w:t>H. 4200 -- Reps. Cato, Cooper, Wylie and Lucas: A BILL TO AMEND SECTION 12-21-6520, AS AMENDED, CODE OF LAWS OF SOUTH CAROLINA, 1976, RELATING TO DEFINITIONS FOR PURPOSES OF THE TOURISM INFRASTRUCTURE ADMISSIONS TAX ACT, SO AS TO PROVIDE A REVISED DEFINITION FOR AN "EXTRAORDINARY RETAIL ESTABLISHMENT" BY INCLUDING WITHIN THAT DEFINITION "AN EXTRAORDINARY TOURISM ESTABLISHMENT" AND REVISE THE REQUIREMENTS TO QUALIFY AS "AN EXTRAORDINARY RETAIL OR TOURISM ESTABLISHMENT"; AND TO AMEND SECTION 12-21-6590, AS AMENDED, RELATING TO THE DESIGNATION OF AN EXTRAORDINARY RETAIL OR TOURISM ESTABLISHMENT BY THE DEPARTMENT OF PARKS, RECREATION AND TOURISM, SO AS TO DELETE THE LIMIT ON SUCH DESIGNATIONS, TO ADD ADDITIONAL INFRASTRUCTURE IMPROVEMENT COSTS WHICH MAY BE INCLUDED WITH RESPECT TO THE CONSTRUCTION OF SUCH FACILITIES, AND TO REVISE THE REQUIREMENTS RELATING TO THE CONDITIONAL CERTIFICATION OF THE QUALIFICATION ON THESE FACILITIES.</w:t>
      </w:r>
    </w:p>
    <w:p w:rsidR="003401FF" w:rsidRDefault="003401FF" w:rsidP="003401FF">
      <w:bookmarkStart w:id="41" w:name="include_clip_end_79"/>
      <w:bookmarkEnd w:id="41"/>
    </w:p>
    <w:p w:rsidR="003401FF" w:rsidRDefault="003401FF" w:rsidP="003401FF">
      <w:r>
        <w:t>Rep. COOPER explained the Bill.</w:t>
      </w:r>
    </w:p>
    <w:p w:rsidR="003401FF" w:rsidRDefault="003401FF" w:rsidP="003401FF"/>
    <w:p w:rsidR="003401FF" w:rsidRDefault="003401FF" w:rsidP="003401FF">
      <w:r>
        <w:t xml:space="preserve">S. 1142 -- Judiciary Committee: A JOINT RESOLUTION TO APPROVE REGULATIONS OF THE SECRETARY OF STATE, RELATING TO UNIFORM REAL PROPERTY RECORDING ACT, DESIGNATED AS REGULATION DOCUMENT NUMBER 4078, </w:t>
      </w:r>
      <w:r>
        <w:br/>
      </w:r>
    </w:p>
    <w:p w:rsidR="003401FF" w:rsidRDefault="003401FF" w:rsidP="003401FF">
      <w:pPr>
        <w:ind w:firstLine="0"/>
      </w:pPr>
      <w:r>
        <w:br w:type="page"/>
        <w:t>PURSUANT TO THE PROVISIONS OF ARTICLE 1, CHAPTER 23, TITLE 1 OF THE 1976 CODE.</w:t>
      </w:r>
    </w:p>
    <w:p w:rsidR="003401FF" w:rsidRDefault="003401FF" w:rsidP="003401FF">
      <w:bookmarkStart w:id="42" w:name="include_clip_end_81"/>
      <w:bookmarkEnd w:id="42"/>
    </w:p>
    <w:p w:rsidR="003401FF" w:rsidRDefault="003401FF" w:rsidP="003401FF">
      <w:r>
        <w:t>Rep. VIERS explained the Joint Resolution.</w:t>
      </w:r>
    </w:p>
    <w:p w:rsidR="003401FF" w:rsidRDefault="003401FF" w:rsidP="003401FF"/>
    <w:p w:rsidR="003401FF" w:rsidRDefault="003401FF" w:rsidP="003401FF">
      <w:pPr>
        <w:keepNext/>
        <w:jc w:val="center"/>
        <w:rPr>
          <w:b/>
        </w:rPr>
      </w:pPr>
      <w:r w:rsidRPr="003401FF">
        <w:rPr>
          <w:b/>
        </w:rPr>
        <w:t>H. 4225--AMENDED AND ORDERED TO THIRD READING</w:t>
      </w:r>
    </w:p>
    <w:p w:rsidR="003401FF" w:rsidRDefault="003401FF" w:rsidP="003401FF">
      <w:pPr>
        <w:keepNext/>
      </w:pPr>
      <w:r>
        <w:t>The following Bill was taken up:</w:t>
      </w:r>
    </w:p>
    <w:p w:rsidR="003401FF" w:rsidRDefault="003401FF" w:rsidP="003401FF">
      <w:pPr>
        <w:keepNext/>
      </w:pPr>
      <w:bookmarkStart w:id="43" w:name="include_clip_start_84"/>
      <w:bookmarkEnd w:id="43"/>
    </w:p>
    <w:p w:rsidR="003401FF" w:rsidRDefault="003401FF" w:rsidP="003401FF">
      <w:r>
        <w:t>H. 4225 -- Reps. Rutherford, McLeod and Weeks: A BILL TO AMEND SECTION 16-3-1400, AS AMENDED, CODE OF LAWS OF SOUTH CAROLINA, 1976, RELATING TO DEFINITIONS FOR PURPOSES OF THE ARTICLE ON THE VICTIM ASSISTANCE PROGRAM, SO AS TO PROVIDE THAT THE TERM "VICTIM SERVICE PROVIDER" DOES NOT INCLUDE MAGISTRATE OR MUNICIPAL JUDGES AND THEIR STAFF.</w:t>
      </w:r>
    </w:p>
    <w:p w:rsidR="003401FF" w:rsidRDefault="003401FF" w:rsidP="003401FF"/>
    <w:p w:rsidR="003401FF" w:rsidRPr="00D245FA" w:rsidRDefault="003401FF" w:rsidP="003401FF">
      <w:r w:rsidRPr="00D245FA">
        <w:t>The Judiciary Committee proposed the following Amendment No. 1 (COUNCIL\MS\7688AHB10), which was adopted:</w:t>
      </w:r>
    </w:p>
    <w:p w:rsidR="003401FF" w:rsidRPr="00D245FA" w:rsidRDefault="003401FF" w:rsidP="003401FF">
      <w:r w:rsidRPr="00D245FA">
        <w:t>Amend the bill, as and if amended, by deleting Section 16</w:t>
      </w:r>
      <w:r w:rsidRPr="00D245FA">
        <w:noBreakHyphen/>
        <w:t>3</w:t>
      </w:r>
      <w:r w:rsidRPr="00D245FA">
        <w:noBreakHyphen/>
        <w:t>1400(1)(c), as contained in SECTION 1, page 1, lines 38 and 39, and inserting:</w:t>
      </w:r>
    </w:p>
    <w:p w:rsidR="003401FF" w:rsidRPr="00D245FA" w:rsidRDefault="003401FF" w:rsidP="003401FF">
      <w:r w:rsidRPr="00D245FA">
        <w:t xml:space="preserve">/ </w:t>
      </w:r>
      <w:r w:rsidRPr="00D245FA">
        <w:tab/>
      </w:r>
      <w:r w:rsidRPr="00D245FA">
        <w:rPr>
          <w:u w:val="single"/>
        </w:rPr>
        <w:t>(c)</w:t>
      </w:r>
      <w:r w:rsidRPr="00D245FA">
        <w:tab/>
      </w:r>
      <w:r w:rsidRPr="00D245FA">
        <w:rPr>
          <w:u w:val="single"/>
        </w:rPr>
        <w:t>does not mean a person who is a magistrates court judge, municipal court judge, circuit court judge, special circuit court judge, or family court judge; and</w:t>
      </w:r>
      <w:r w:rsidRPr="00D245FA">
        <w:t xml:space="preserve"> /</w:t>
      </w:r>
    </w:p>
    <w:p w:rsidR="003401FF" w:rsidRPr="00D245FA" w:rsidRDefault="003401FF" w:rsidP="003401FF">
      <w:pPr>
        <w:rPr>
          <w:szCs w:val="24"/>
        </w:rPr>
      </w:pPr>
      <w:r w:rsidRPr="00D245FA">
        <w:rPr>
          <w:szCs w:val="24"/>
        </w:rPr>
        <w:t>Renumber sections to conform.</w:t>
      </w:r>
    </w:p>
    <w:p w:rsidR="003401FF" w:rsidRDefault="003401FF" w:rsidP="003401FF">
      <w:r w:rsidRPr="00D245FA">
        <w:rPr>
          <w:szCs w:val="24"/>
        </w:rPr>
        <w:t>Amend title to conform.</w:t>
      </w:r>
    </w:p>
    <w:p w:rsidR="003401FF" w:rsidRDefault="003401FF" w:rsidP="003401FF"/>
    <w:p w:rsidR="003401FF" w:rsidRDefault="003401FF" w:rsidP="003401FF">
      <w:r>
        <w:t>Rep. KELLY explained the amendment.</w:t>
      </w:r>
    </w:p>
    <w:p w:rsidR="003401FF" w:rsidRDefault="003401FF" w:rsidP="003401FF">
      <w:r>
        <w:t>The amendment was then adopted.</w:t>
      </w:r>
    </w:p>
    <w:p w:rsidR="003401FF" w:rsidRDefault="003401FF" w:rsidP="003401FF"/>
    <w:p w:rsidR="003401FF" w:rsidRDefault="003401FF" w:rsidP="003401FF">
      <w:r>
        <w:t>The Bill, as amended, was read the second time and ordered to third reading.</w:t>
      </w:r>
    </w:p>
    <w:p w:rsidR="003401FF" w:rsidRDefault="003401FF" w:rsidP="003401FF"/>
    <w:p w:rsidR="003401FF" w:rsidRDefault="003401FF" w:rsidP="003401FF">
      <w:pPr>
        <w:keepNext/>
        <w:jc w:val="center"/>
        <w:rPr>
          <w:b/>
        </w:rPr>
      </w:pPr>
      <w:r w:rsidRPr="003401FF">
        <w:rPr>
          <w:b/>
        </w:rPr>
        <w:t>H. 4256--AMENDED AND ORDERED TO THIRD READING</w:t>
      </w:r>
    </w:p>
    <w:p w:rsidR="003401FF" w:rsidRDefault="003401FF" w:rsidP="003401FF">
      <w:pPr>
        <w:keepNext/>
      </w:pPr>
      <w:r>
        <w:t>The following Bill was taken up:</w:t>
      </w:r>
    </w:p>
    <w:p w:rsidR="003401FF" w:rsidRDefault="003401FF" w:rsidP="003401FF">
      <w:pPr>
        <w:keepNext/>
      </w:pPr>
      <w:bookmarkStart w:id="44" w:name="include_clip_start_90"/>
      <w:bookmarkEnd w:id="44"/>
    </w:p>
    <w:p w:rsidR="003401FF" w:rsidRDefault="003401FF" w:rsidP="003401FF">
      <w:r>
        <w:t>H. 4256 -- Reps. Harrison and Weeks: A BILL TO AMEND SECTION 17-30-125,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COMMUNICATIONS ENTITY WHEN IT RECEIVES INFORMATION THAT INDICATES THAT A PERSON'S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3401FF" w:rsidRDefault="003401FF" w:rsidP="003401FF"/>
    <w:p w:rsidR="003401FF" w:rsidRPr="009D1953" w:rsidRDefault="003401FF" w:rsidP="003401FF">
      <w:r w:rsidRPr="009D1953">
        <w:t>The Judiciary Committee proposed the following Amendment No. 1 (COUNCIL\NBD\11980CM10), which was adopted:</w:t>
      </w:r>
    </w:p>
    <w:p w:rsidR="003401FF" w:rsidRPr="009D1953" w:rsidRDefault="003401FF" w:rsidP="003401FF">
      <w:r w:rsidRPr="009D1953">
        <w:t>Amend the bill, as and if amended, by striking all after the enacting words and inserting:</w:t>
      </w:r>
    </w:p>
    <w:p w:rsidR="003401FF" w:rsidRPr="009D1953" w:rsidRDefault="003401FF" w:rsidP="003401FF">
      <w:r w:rsidRPr="009D1953">
        <w:t>/SECTION</w:t>
      </w:r>
      <w:r w:rsidRPr="009D1953">
        <w:tab/>
        <w:t>1.</w:t>
      </w:r>
      <w:r w:rsidRPr="009D1953">
        <w:tab/>
        <w:t>Section 17</w:t>
      </w:r>
      <w:r w:rsidRPr="009D1953">
        <w:noBreakHyphen/>
        <w:t>30</w:t>
      </w:r>
      <w:r w:rsidRPr="009D1953">
        <w:noBreakHyphen/>
        <w:t>125 of the 1976 Code, as added by Act 339 of 2002, is amended to read:</w:t>
      </w:r>
    </w:p>
    <w:p w:rsidR="003401FF" w:rsidRPr="009D1953" w:rsidRDefault="003401FF" w:rsidP="003401FF">
      <w:r w:rsidRPr="009D1953">
        <w:tab/>
        <w:t>“Section 17</w:t>
      </w:r>
      <w:r w:rsidRPr="009D1953">
        <w:noBreakHyphen/>
        <w:t>30</w:t>
      </w:r>
      <w:r w:rsidRPr="009D1953">
        <w:noBreakHyphen/>
        <w:t>125.</w:t>
      </w:r>
      <w:r w:rsidRPr="009D1953">
        <w:tab/>
        <w:t>(A)</w:t>
      </w:r>
      <w:r w:rsidRPr="009D1953">
        <w:tab/>
        <w:t xml:space="preserve">The supervising agent of the South Carolina Law Enforcement Division or the supervising law enforcement officer of a political subdivision of this State at the scene of an incident where there is reasonable cause to believe: </w:t>
      </w:r>
    </w:p>
    <w:p w:rsidR="003401FF" w:rsidRPr="009D1953" w:rsidRDefault="003401FF" w:rsidP="003401FF">
      <w:r w:rsidRPr="009D1953">
        <w:tab/>
      </w:r>
      <w:r w:rsidRPr="009D1953">
        <w:tab/>
        <w:t>(1)</w:t>
      </w:r>
      <w:r w:rsidRPr="009D1953">
        <w:tab/>
      </w:r>
      <w:r w:rsidRPr="009D1953">
        <w:rPr>
          <w:u w:val="single"/>
        </w:rPr>
        <w:t>that it</w:t>
      </w:r>
      <w:r w:rsidRPr="009D1953">
        <w:t xml:space="preserve"> involves immediate danger of death or serious physical injury to any person or the danger of escape of a prisoner; </w:t>
      </w:r>
    </w:p>
    <w:p w:rsidR="003401FF" w:rsidRPr="009D1953" w:rsidRDefault="003401FF" w:rsidP="003401FF">
      <w:r w:rsidRPr="009D1953">
        <w:tab/>
      </w:r>
      <w:r w:rsidRPr="009D1953">
        <w:tab/>
        <w:t>(2)</w:t>
      </w:r>
      <w:r w:rsidRPr="009D1953">
        <w:tab/>
        <w:t xml:space="preserve">that a person is holding one or more hostages; </w:t>
      </w:r>
    </w:p>
    <w:p w:rsidR="003401FF" w:rsidRPr="009D1953" w:rsidRDefault="003401FF" w:rsidP="003401FF">
      <w:r w:rsidRPr="009D1953">
        <w:tab/>
      </w:r>
      <w:r w:rsidRPr="009D1953">
        <w:tab/>
        <w:t>(3)</w:t>
      </w:r>
      <w:r w:rsidRPr="009D1953">
        <w:tab/>
        <w:t xml:space="preserve">that there is the probability that a subject about to be arrested will resist with the use of weapons;  </w:t>
      </w:r>
      <w:r w:rsidRPr="009D1953">
        <w:rPr>
          <w:strike/>
        </w:rPr>
        <w:t>or</w:t>
      </w:r>
      <w:r w:rsidRPr="009D1953">
        <w:t xml:space="preserve"> </w:t>
      </w:r>
    </w:p>
    <w:p w:rsidR="003401FF" w:rsidRPr="009D1953" w:rsidRDefault="003401FF" w:rsidP="003401FF">
      <w:pPr>
        <w:rPr>
          <w:u w:val="single"/>
        </w:rPr>
      </w:pPr>
      <w:r w:rsidRPr="009D1953">
        <w:tab/>
      </w:r>
      <w:r w:rsidRPr="009D1953">
        <w:tab/>
        <w:t>(4)</w:t>
      </w:r>
      <w:r w:rsidRPr="009D1953">
        <w:tab/>
        <w:t xml:space="preserve">that a person has barricaded himself and is armed and is threatening suicide; </w:t>
      </w:r>
      <w:r w:rsidRPr="009D1953">
        <w:rPr>
          <w:u w:val="single"/>
        </w:rPr>
        <w:t>or</w:t>
      </w:r>
    </w:p>
    <w:p w:rsidR="003401FF" w:rsidRPr="009D1953" w:rsidRDefault="003401FF" w:rsidP="003401FF">
      <w:r w:rsidRPr="009D1953">
        <w:tab/>
      </w:r>
      <w:r w:rsidRPr="009D1953">
        <w:tab/>
      </w:r>
      <w:r w:rsidRPr="009D1953">
        <w:rPr>
          <w:u w:val="single"/>
        </w:rPr>
        <w:t>(5)</w:t>
      </w:r>
      <w:r w:rsidRPr="009D1953">
        <w:tab/>
      </w:r>
      <w:r w:rsidRPr="009D1953">
        <w:rPr>
          <w:u w:val="single"/>
        </w:rPr>
        <w:t>that a threat has been made against a critical infrastructure in South Carolina as defined by 42 U.S.C. 5195c(e);</w:t>
      </w:r>
      <w:r w:rsidR="0044560D">
        <w:t xml:space="preserve"> </w:t>
      </w:r>
      <w:r w:rsidRPr="009D1953">
        <w:t xml:space="preserve">may order law enforcement or telephone company personnel to cut, reroute, or divert telephone lines solely for the purpose of preventing telephone communications between the suspect and any person other than a law enforcement officer or the law enforcement officer’s designee, if the cutting, rerouting, or diverting of telephone lines is technically feasible and can be performed without endangering the lives of telephone company or other utility personnel. </w:t>
      </w:r>
    </w:p>
    <w:p w:rsidR="003401FF" w:rsidRPr="009D1953" w:rsidRDefault="003401FF" w:rsidP="003401FF">
      <w:pPr>
        <w:rPr>
          <w:u w:val="single"/>
        </w:rPr>
      </w:pPr>
      <w:r w:rsidRPr="009D1953">
        <w:tab/>
        <w:t>(B)</w:t>
      </w:r>
      <w:r w:rsidRPr="009D1953">
        <w:tab/>
      </w:r>
      <w:r w:rsidRPr="009D1953">
        <w:rPr>
          <w:u w:val="single"/>
        </w:rPr>
        <w:t>An officer of the court who is employed by the South Carolina Law Enforcement Division, or his designee, when in receipt of information indicating that a situation:</w:t>
      </w:r>
    </w:p>
    <w:p w:rsidR="003401FF" w:rsidRPr="009D1953" w:rsidRDefault="003401FF" w:rsidP="003401FF">
      <w:pPr>
        <w:rPr>
          <w:u w:val="single"/>
        </w:rPr>
      </w:pPr>
      <w:r w:rsidRPr="009D1953">
        <w:tab/>
      </w:r>
      <w:r w:rsidRPr="009D1953">
        <w:tab/>
      </w:r>
      <w:r w:rsidRPr="009D1953">
        <w:rPr>
          <w:u w:val="single"/>
        </w:rPr>
        <w:t>(1)</w:t>
      </w:r>
      <w:r w:rsidRPr="009D1953">
        <w:tab/>
      </w:r>
      <w:r w:rsidRPr="009D1953">
        <w:rPr>
          <w:u w:val="single"/>
        </w:rPr>
        <w:t>involves a threat of death or serious physical injury to a person or the danger of the escape of a prisoner;</w:t>
      </w:r>
    </w:p>
    <w:p w:rsidR="003401FF" w:rsidRPr="009D1953" w:rsidRDefault="003401FF" w:rsidP="003401FF">
      <w:pPr>
        <w:rPr>
          <w:u w:val="single"/>
        </w:rPr>
      </w:pPr>
      <w:r w:rsidRPr="009D1953">
        <w:tab/>
      </w:r>
      <w:r w:rsidRPr="009D1953">
        <w:tab/>
      </w:r>
      <w:r w:rsidRPr="009D1953">
        <w:rPr>
          <w:u w:val="single"/>
        </w:rPr>
        <w:t>(2)</w:t>
      </w:r>
      <w:r w:rsidRPr="009D1953">
        <w:tab/>
      </w:r>
      <w:r w:rsidRPr="009D1953">
        <w:rPr>
          <w:u w:val="single"/>
        </w:rPr>
        <w:t>involves a person who is holding one or more hostages;</w:t>
      </w:r>
    </w:p>
    <w:p w:rsidR="003401FF" w:rsidRPr="009D1953" w:rsidRDefault="003401FF" w:rsidP="003401FF">
      <w:pPr>
        <w:rPr>
          <w:u w:val="single"/>
        </w:rPr>
      </w:pPr>
      <w:r w:rsidRPr="009D1953">
        <w:tab/>
      </w:r>
      <w:r w:rsidRPr="009D1953">
        <w:tab/>
      </w:r>
      <w:r w:rsidRPr="009D1953">
        <w:rPr>
          <w:u w:val="single"/>
        </w:rPr>
        <w:t>(3)</w:t>
      </w:r>
      <w:r w:rsidRPr="009D1953">
        <w:tab/>
      </w:r>
      <w:r w:rsidRPr="009D1953">
        <w:rPr>
          <w:u w:val="single"/>
        </w:rPr>
        <w:t>exists where there is the probability that a person about to be arrested will resist arrest with the use of weapons;</w:t>
      </w:r>
    </w:p>
    <w:p w:rsidR="003401FF" w:rsidRPr="009D1953" w:rsidRDefault="003401FF" w:rsidP="003401FF">
      <w:pPr>
        <w:rPr>
          <w:u w:val="single"/>
        </w:rPr>
      </w:pPr>
      <w:r w:rsidRPr="009D1953">
        <w:tab/>
      </w:r>
      <w:r w:rsidRPr="009D1953">
        <w:tab/>
      </w:r>
      <w:r w:rsidRPr="009D1953">
        <w:rPr>
          <w:u w:val="single"/>
        </w:rPr>
        <w:t>(4)</w:t>
      </w:r>
      <w:r w:rsidRPr="009D1953">
        <w:tab/>
      </w:r>
      <w:r w:rsidRPr="009D1953">
        <w:rPr>
          <w:u w:val="single"/>
        </w:rPr>
        <w:t>exists where a person has barricaded himself, is armed, and is threatening to commit suicide; or</w:t>
      </w:r>
    </w:p>
    <w:p w:rsidR="003401FF" w:rsidRPr="009D1953" w:rsidRDefault="003401FF" w:rsidP="003401FF">
      <w:pPr>
        <w:rPr>
          <w:u w:val="single"/>
        </w:rPr>
      </w:pPr>
      <w:r w:rsidRPr="009D1953">
        <w:tab/>
      </w:r>
      <w:r w:rsidRPr="009D1953">
        <w:tab/>
      </w:r>
      <w:r w:rsidRPr="009D1953">
        <w:rPr>
          <w:u w:val="single"/>
        </w:rPr>
        <w:t>(5)</w:t>
      </w:r>
      <w:r w:rsidRPr="009D1953">
        <w:tab/>
      </w:r>
      <w:r w:rsidRPr="009D1953">
        <w:rPr>
          <w:u w:val="single"/>
        </w:rPr>
        <w:t>exists that a threat has been made against a critical infrastructure in South Carolina as defined by 42 U.S.C. 5195c(e);</w:t>
      </w:r>
      <w:r w:rsidR="0044560D">
        <w:rPr>
          <w:u w:val="single"/>
        </w:rPr>
        <w:t xml:space="preserve"> </w:t>
      </w:r>
      <w:r w:rsidRPr="009D1953">
        <w:rPr>
          <w:u w:val="single"/>
        </w:rPr>
        <w:t>may issue an administrative subpoena to a telephone company, an Internet Service Provider, or another communications entity to provide information needed to resolve a situation contained in this subsection.</w:t>
      </w:r>
    </w:p>
    <w:p w:rsidR="003401FF" w:rsidRPr="009D1953" w:rsidRDefault="003401FF" w:rsidP="003401FF">
      <w:pPr>
        <w:rPr>
          <w:u w:val="single"/>
        </w:rPr>
      </w:pPr>
      <w:r w:rsidRPr="009D1953">
        <w:tab/>
      </w:r>
      <w:r w:rsidRPr="009D1953">
        <w:rPr>
          <w:u w:val="single"/>
        </w:rPr>
        <w:t>(C)</w:t>
      </w:r>
      <w:r w:rsidRPr="009D1953">
        <w:tab/>
      </w:r>
      <w:r w:rsidRPr="009D1953">
        <w:rPr>
          <w:u w:val="single"/>
        </w:rPr>
        <w:t>The South Carolina Law Enforcement Division is authorized pursuant to the Administrative Procedures Act in Chapter 23, Title 1 to promulgate:</w:t>
      </w:r>
    </w:p>
    <w:p w:rsidR="003401FF" w:rsidRPr="009D1953" w:rsidRDefault="003401FF" w:rsidP="003401FF">
      <w:pPr>
        <w:rPr>
          <w:u w:val="single"/>
        </w:rPr>
      </w:pPr>
      <w:r w:rsidRPr="009D1953">
        <w:tab/>
      </w:r>
      <w:r w:rsidRPr="009D1953">
        <w:tab/>
      </w:r>
      <w:r w:rsidRPr="009D1953">
        <w:rPr>
          <w:u w:val="single"/>
        </w:rPr>
        <w:t>(1)</w:t>
      </w:r>
      <w:r w:rsidRPr="009D1953">
        <w:tab/>
      </w:r>
      <w:r w:rsidRPr="009D1953">
        <w:rPr>
          <w:u w:val="single"/>
        </w:rPr>
        <w:t>emergency regulations to define the procedures and guidelines needed to issue an administrative subpoena as defined in this section until such time as permanent regulations are promulgated and affirmatively approved by the General Assembly; and</w:t>
      </w:r>
    </w:p>
    <w:p w:rsidR="003401FF" w:rsidRPr="009D1953" w:rsidRDefault="003401FF" w:rsidP="003401FF">
      <w:pPr>
        <w:rPr>
          <w:u w:val="single"/>
        </w:rPr>
      </w:pPr>
      <w:r w:rsidRPr="009D1953">
        <w:tab/>
      </w:r>
      <w:r w:rsidRPr="009D1953">
        <w:tab/>
      </w:r>
      <w:r w:rsidRPr="009D1953">
        <w:rPr>
          <w:u w:val="single"/>
        </w:rPr>
        <w:t>(2)</w:t>
      </w:r>
      <w:r w:rsidRPr="009D1953">
        <w:tab/>
      </w:r>
      <w:r w:rsidRPr="009D1953">
        <w:rPr>
          <w:u w:val="single"/>
        </w:rPr>
        <w:t>permanent regulations to define the procedures and guidelines needed to issue an administrative subpoena as defined in this section, which are to be affirmatively approved by the General Assembly.</w:t>
      </w:r>
    </w:p>
    <w:p w:rsidR="003401FF" w:rsidRPr="009D1953" w:rsidRDefault="003401FF" w:rsidP="003401FF">
      <w:r w:rsidRPr="009D1953">
        <w:tab/>
      </w:r>
      <w:r w:rsidRPr="009D1953">
        <w:rPr>
          <w:u w:val="single"/>
        </w:rPr>
        <w:t>(D)</w:t>
      </w:r>
      <w:r w:rsidRPr="009D1953">
        <w:tab/>
        <w:t xml:space="preserve">The good faith reliance by a telephone company on an oral or written order to cut, reroute, divert, or intercept telephone lines given by a supervising law enforcement officer </w:t>
      </w:r>
      <w:r w:rsidRPr="009D1953">
        <w:rPr>
          <w:strike/>
        </w:rPr>
        <w:t>under</w:t>
      </w:r>
      <w:r w:rsidRPr="009D1953">
        <w:t xml:space="preserve"> </w:t>
      </w:r>
      <w:r w:rsidRPr="009D1953">
        <w:rPr>
          <w:u w:val="single"/>
        </w:rPr>
        <w:t>pursuant to</w:t>
      </w:r>
      <w:r w:rsidRPr="009D1953">
        <w:t xml:space="preserve"> subsection (A)</w:t>
      </w:r>
      <w:r w:rsidRPr="009D1953">
        <w:rPr>
          <w:u w:val="single"/>
        </w:rPr>
        <w:t>, or good faith reliance by a telephone company, Internet Service Provider, or another communications entity to provide information specified in an administrative subpoena pursuant to subsection (B),</w:t>
      </w:r>
      <w:r w:rsidRPr="009D1953">
        <w:t xml:space="preserve"> constitutes a complete defense to any civil, criminal, or administrative action arising out of the order </w:t>
      </w:r>
      <w:r w:rsidRPr="009D1953">
        <w:rPr>
          <w:u w:val="single"/>
        </w:rPr>
        <w:t>or administrative subpoena</w:t>
      </w:r>
      <w:r w:rsidRPr="009D1953">
        <w:t>.</w:t>
      </w:r>
    </w:p>
    <w:p w:rsidR="003401FF" w:rsidRPr="009D1953" w:rsidRDefault="003401FF" w:rsidP="003401FF">
      <w:r w:rsidRPr="009D1953">
        <w:tab/>
      </w:r>
      <w:r w:rsidRPr="009D1953">
        <w:rPr>
          <w:u w:val="single"/>
        </w:rPr>
        <w:t>(E)</w:t>
      </w:r>
      <w:r w:rsidRPr="009D1953">
        <w:tab/>
      </w:r>
      <w:r w:rsidRPr="009D1953">
        <w:rPr>
          <w:u w:val="single"/>
        </w:rPr>
        <w:t>The South Carolina Law Enforcement Division regulations shall comply with the requirements and limitations established in Title 18, U.S.C. Section 2703(c)(2).</w:t>
      </w:r>
      <w:r w:rsidRPr="009D1953">
        <w:t>”</w:t>
      </w:r>
    </w:p>
    <w:p w:rsidR="003401FF" w:rsidRPr="009D1953" w:rsidRDefault="003401FF" w:rsidP="003401FF">
      <w:r w:rsidRPr="009D1953">
        <w:t>SECTION</w:t>
      </w:r>
      <w:r w:rsidRPr="009D1953">
        <w:tab/>
        <w:t>2.</w:t>
      </w:r>
      <w:r w:rsidRPr="009D1953">
        <w:tab/>
        <w:t>This act takes effect upon approval by the Governor./</w:t>
      </w:r>
    </w:p>
    <w:p w:rsidR="003401FF" w:rsidRPr="009D1953" w:rsidRDefault="003401FF" w:rsidP="003401FF">
      <w:r w:rsidRPr="009D1953">
        <w:t>Renumber sections to conform.</w:t>
      </w:r>
    </w:p>
    <w:p w:rsidR="003401FF" w:rsidRDefault="003401FF" w:rsidP="003401FF">
      <w:r w:rsidRPr="009D1953">
        <w:t>Amend title to conform.</w:t>
      </w:r>
    </w:p>
    <w:p w:rsidR="003401FF" w:rsidRDefault="003401FF" w:rsidP="003401FF"/>
    <w:p w:rsidR="003401FF" w:rsidRDefault="003401FF" w:rsidP="003401FF">
      <w:r>
        <w:t>Rep. KELLY explained the amendment.</w:t>
      </w:r>
    </w:p>
    <w:p w:rsidR="003401FF" w:rsidRDefault="003401FF" w:rsidP="003401FF">
      <w:r>
        <w:t>The amendment was then adopted.</w:t>
      </w:r>
    </w:p>
    <w:p w:rsidR="003401FF" w:rsidRDefault="003401FF" w:rsidP="003401FF"/>
    <w:p w:rsidR="003401FF" w:rsidRDefault="003401FF" w:rsidP="003401FF">
      <w:r>
        <w:t>The Bill, as amended, was read the second time and ordered to third reading.</w:t>
      </w:r>
    </w:p>
    <w:p w:rsidR="003401FF" w:rsidRDefault="003401FF" w:rsidP="003401FF"/>
    <w:p w:rsidR="003401FF" w:rsidRDefault="003401FF" w:rsidP="003401FF">
      <w:pPr>
        <w:keepNext/>
        <w:jc w:val="center"/>
        <w:rPr>
          <w:b/>
        </w:rPr>
      </w:pPr>
      <w:r w:rsidRPr="003401FF">
        <w:rPr>
          <w:b/>
        </w:rPr>
        <w:t>H. 4261--AMENDED AND ORDERED TO THIRD READING</w:t>
      </w:r>
    </w:p>
    <w:p w:rsidR="003401FF" w:rsidRDefault="003401FF" w:rsidP="003401FF">
      <w:pPr>
        <w:keepNext/>
      </w:pPr>
      <w:r>
        <w:t>The following Bill was taken up:</w:t>
      </w:r>
    </w:p>
    <w:p w:rsidR="003401FF" w:rsidRDefault="003401FF" w:rsidP="003401FF">
      <w:pPr>
        <w:keepNext/>
      </w:pPr>
      <w:bookmarkStart w:id="45" w:name="include_clip_start_96"/>
      <w:bookmarkEnd w:id="45"/>
    </w:p>
    <w:p w:rsidR="003401FF" w:rsidRDefault="003401FF" w:rsidP="003401FF">
      <w:r>
        <w:t>H. 4261 -- Reps. Harrison and Weeks: A BILL TO AMEND THE CODE OF LAWS OF SOUTH CAROLINA, 1976, BY ADDING SECTION 23-3-75 SO AS TO PROVIDE THAT THE DIRECTOR OF THE SOUTH CAROLINA LAW ENFORCEMENT DIVISION, OR HIS DESIGNEE, MAY ISSUE AN ADMINISTRATIVE SUBPOENA FOR THE PRODUCTION OF RECORDS DURING THE INVESTIGATION OF CERTAIN CRIMINAL CASES THAT INVOLVE FINANCIAL CRIMES.</w:t>
      </w:r>
    </w:p>
    <w:p w:rsidR="003401FF" w:rsidRDefault="003401FF" w:rsidP="003401FF"/>
    <w:p w:rsidR="003401FF" w:rsidRPr="0072237C" w:rsidRDefault="003401FF" w:rsidP="003401FF">
      <w:r w:rsidRPr="0072237C">
        <w:t>The Judiciary Committee proposed the following Amendment No. 1 (COUNCIL\NBD\11981CM10), which was adopted:</w:t>
      </w:r>
    </w:p>
    <w:p w:rsidR="003401FF" w:rsidRPr="0072237C" w:rsidRDefault="003401FF" w:rsidP="003401FF">
      <w:r w:rsidRPr="0072237C">
        <w:t>Amend the bill, as and if amended, by striking all after the enacting words and inserting:</w:t>
      </w:r>
    </w:p>
    <w:p w:rsidR="003401FF" w:rsidRPr="0072237C" w:rsidRDefault="003401FF" w:rsidP="003401FF">
      <w:r w:rsidRPr="0072237C">
        <w:t>/SECTION</w:t>
      </w:r>
      <w:r w:rsidRPr="0072237C">
        <w:tab/>
        <w:t>1.</w:t>
      </w:r>
      <w:r w:rsidRPr="0072237C">
        <w:tab/>
        <w:t>Article 1, Chapter 3, Title 23 of the 1976 Code is amended by adding:</w:t>
      </w:r>
    </w:p>
    <w:p w:rsidR="003401FF" w:rsidRPr="0072237C" w:rsidRDefault="003401FF" w:rsidP="003401FF">
      <w:pPr>
        <w:rPr>
          <w:color w:val="000000" w:themeColor="text1"/>
          <w:u w:color="000000" w:themeColor="text1"/>
        </w:rPr>
      </w:pPr>
      <w:r w:rsidRPr="0072237C">
        <w:tab/>
        <w:t>“Section 23</w:t>
      </w:r>
      <w:r w:rsidRPr="0072237C">
        <w:noBreakHyphen/>
        <w:t>3</w:t>
      </w:r>
      <w:r w:rsidRPr="0072237C">
        <w:noBreakHyphen/>
        <w:t>75.</w:t>
      </w:r>
      <w:r w:rsidRPr="0072237C">
        <w:tab/>
      </w:r>
      <w:r w:rsidRPr="0072237C">
        <w:tab/>
        <w:t>(A)</w:t>
      </w:r>
      <w:r w:rsidRPr="0072237C">
        <w:tab/>
        <w:t>An officer of the court who is employed by</w:t>
      </w:r>
      <w:r w:rsidRPr="0072237C">
        <w:rPr>
          <w:color w:val="000000" w:themeColor="text1"/>
          <w:u w:color="000000" w:themeColor="text1"/>
        </w:rPr>
        <w:t xml:space="preserve"> the South Carolina Law Enforcement Division, or his designee, when there is reasonable cause, may issue an administrative subpoena for the production of subscriber or customer records, as defined by Title 18, U.S.C. Section 2703(c)(2), during the investigation of criminal cases involving financial crimes.  Investigations eligible for an administrative subpoena under this section shall include Section 16</w:t>
      </w:r>
      <w:r w:rsidRPr="0072237C">
        <w:rPr>
          <w:color w:val="000000" w:themeColor="text1"/>
          <w:u w:color="000000" w:themeColor="text1"/>
        </w:rPr>
        <w:noBreakHyphen/>
        <w:t>13</w:t>
      </w:r>
      <w:r w:rsidRPr="0072237C">
        <w:rPr>
          <w:color w:val="000000" w:themeColor="text1"/>
          <w:u w:color="000000" w:themeColor="text1"/>
        </w:rPr>
        <w:noBreakHyphen/>
        <w:t>230 (Breach of Trust with Fraudulent Intent), Section 16</w:t>
      </w:r>
      <w:r w:rsidRPr="0072237C">
        <w:rPr>
          <w:color w:val="000000" w:themeColor="text1"/>
          <w:u w:color="000000" w:themeColor="text1"/>
        </w:rPr>
        <w:noBreakHyphen/>
        <w:t>13</w:t>
      </w:r>
      <w:r w:rsidRPr="0072237C">
        <w:rPr>
          <w:color w:val="000000" w:themeColor="text1"/>
          <w:u w:color="000000" w:themeColor="text1"/>
        </w:rPr>
        <w:noBreakHyphen/>
        <w:t>240 (Obtaining a signature or property by false pretenses), Section 16</w:t>
      </w:r>
      <w:r w:rsidRPr="0072237C">
        <w:rPr>
          <w:color w:val="000000" w:themeColor="text1"/>
          <w:u w:color="000000" w:themeColor="text1"/>
        </w:rPr>
        <w:noBreakHyphen/>
        <w:t>13</w:t>
      </w:r>
      <w:r w:rsidRPr="0072237C">
        <w:rPr>
          <w:color w:val="000000" w:themeColor="text1"/>
          <w:u w:color="000000" w:themeColor="text1"/>
        </w:rPr>
        <w:noBreakHyphen/>
        <w:t>510 et seq (Financial Identity Fraud), Section 16</w:t>
      </w:r>
      <w:r w:rsidRPr="0072237C">
        <w:rPr>
          <w:color w:val="000000" w:themeColor="text1"/>
          <w:u w:color="000000" w:themeColor="text1"/>
        </w:rPr>
        <w:noBreakHyphen/>
        <w:t>14</w:t>
      </w:r>
      <w:r w:rsidRPr="0072237C">
        <w:rPr>
          <w:color w:val="000000" w:themeColor="text1"/>
          <w:u w:color="000000" w:themeColor="text1"/>
        </w:rPr>
        <w:noBreakHyphen/>
        <w:t>20 et seq (Financial transaction card or number theft), Section 16</w:t>
      </w:r>
      <w:r w:rsidRPr="0072237C">
        <w:rPr>
          <w:color w:val="000000" w:themeColor="text1"/>
          <w:u w:color="000000" w:themeColor="text1"/>
        </w:rPr>
        <w:noBreakHyphen/>
        <w:t>14</w:t>
      </w:r>
      <w:r w:rsidRPr="0072237C">
        <w:rPr>
          <w:color w:val="000000" w:themeColor="text1"/>
          <w:u w:color="000000" w:themeColor="text1"/>
        </w:rPr>
        <w:noBreakHyphen/>
        <w:t>60 et seq (Financial transaction card fraud), 16</w:t>
      </w:r>
      <w:r w:rsidRPr="0072237C">
        <w:rPr>
          <w:color w:val="000000" w:themeColor="text1"/>
          <w:u w:color="000000" w:themeColor="text1"/>
        </w:rPr>
        <w:noBreakHyphen/>
        <w:t>16</w:t>
      </w:r>
      <w:r w:rsidRPr="0072237C">
        <w:rPr>
          <w:color w:val="000000" w:themeColor="text1"/>
          <w:u w:color="000000" w:themeColor="text1"/>
        </w:rPr>
        <w:noBreakHyphen/>
        <w:t>10 et seq (Computer Crimes Act), and Section 34</w:t>
      </w:r>
      <w:r w:rsidRPr="0072237C">
        <w:rPr>
          <w:color w:val="000000" w:themeColor="text1"/>
          <w:u w:color="000000" w:themeColor="text1"/>
        </w:rPr>
        <w:noBreakHyphen/>
        <w:t>3</w:t>
      </w:r>
      <w:r w:rsidRPr="0072237C">
        <w:rPr>
          <w:color w:val="000000" w:themeColor="text1"/>
          <w:u w:color="000000" w:themeColor="text1"/>
        </w:rPr>
        <w:noBreakHyphen/>
        <w:t>110 (Crimes against a federally chartered or insured financial institution). Information that may be requested under this section includes, but is not limited to, records from financial institutions, public and private utilities, and communications providers.</w:t>
      </w:r>
    </w:p>
    <w:p w:rsidR="003401FF" w:rsidRPr="0072237C" w:rsidRDefault="003401FF" w:rsidP="003401FF">
      <w:pPr>
        <w:rPr>
          <w:color w:val="000000" w:themeColor="text1"/>
          <w:u w:color="000000" w:themeColor="text1"/>
        </w:rPr>
      </w:pPr>
      <w:r w:rsidRPr="0072237C">
        <w:rPr>
          <w:color w:val="000000" w:themeColor="text1"/>
          <w:u w:color="000000" w:themeColor="text1"/>
        </w:rPr>
        <w:tab/>
        <w:t>(B)</w:t>
      </w:r>
      <w:r w:rsidRPr="0072237C">
        <w:rPr>
          <w:color w:val="000000" w:themeColor="text1"/>
          <w:u w:color="000000" w:themeColor="text1"/>
        </w:rPr>
        <w:tab/>
        <w:t>A good faith reliance by financial institutions, public and private utilities, communications providers, or other entities to provide information specified in an administrative subpoena pursuant to subsection (A), constitutes a complete defense to any civil, criminal, or administrative action arising out of the administrative subpoena.</w:t>
      </w:r>
    </w:p>
    <w:p w:rsidR="003401FF" w:rsidRPr="0072237C" w:rsidRDefault="003401FF" w:rsidP="003401FF">
      <w:pPr>
        <w:rPr>
          <w:color w:val="000000" w:themeColor="text1"/>
          <w:u w:color="000000" w:themeColor="text1"/>
        </w:rPr>
      </w:pPr>
      <w:r w:rsidRPr="0072237C">
        <w:rPr>
          <w:color w:val="000000" w:themeColor="text1"/>
          <w:u w:color="000000" w:themeColor="text1"/>
        </w:rPr>
        <w:tab/>
        <w:t>(C)</w:t>
      </w:r>
      <w:r w:rsidRPr="0072237C">
        <w:rPr>
          <w:color w:val="000000" w:themeColor="text1"/>
          <w:u w:color="000000" w:themeColor="text1"/>
        </w:rPr>
        <w:tab/>
        <w:t>The South Carolina Law Enforcement Division is authorized pursuant to the Administrative Procedures Act in Chapter 23, Title 1 to promulgate:</w:t>
      </w:r>
    </w:p>
    <w:p w:rsidR="003401FF" w:rsidRPr="0072237C" w:rsidRDefault="003401FF" w:rsidP="003401FF">
      <w:pPr>
        <w:rPr>
          <w:color w:val="000000" w:themeColor="text1"/>
          <w:u w:color="000000" w:themeColor="text1"/>
        </w:rPr>
      </w:pPr>
      <w:r w:rsidRPr="0072237C">
        <w:rPr>
          <w:color w:val="000000" w:themeColor="text1"/>
          <w:u w:color="000000" w:themeColor="text1"/>
        </w:rPr>
        <w:tab/>
      </w:r>
      <w:r w:rsidRPr="0072237C">
        <w:rPr>
          <w:color w:val="000000" w:themeColor="text1"/>
          <w:u w:color="000000" w:themeColor="text1"/>
        </w:rPr>
        <w:tab/>
        <w:t>(1)</w:t>
      </w:r>
      <w:r w:rsidRPr="0072237C">
        <w:rPr>
          <w:color w:val="000000" w:themeColor="text1"/>
          <w:u w:color="000000" w:themeColor="text1"/>
        </w:rPr>
        <w:tab/>
        <w:t>emergency regulations to define the procedures and guidelines needed to issue an administrative subpoena as defined in this subsection until such time as permanent regulations are promulgated and affirmatively approved by the General Assembly; and</w:t>
      </w:r>
    </w:p>
    <w:p w:rsidR="003401FF" w:rsidRPr="0072237C" w:rsidRDefault="003401FF" w:rsidP="003401FF">
      <w:pPr>
        <w:rPr>
          <w:color w:val="000000" w:themeColor="text1"/>
          <w:u w:color="000000" w:themeColor="text1"/>
        </w:rPr>
      </w:pPr>
      <w:r w:rsidRPr="0072237C">
        <w:rPr>
          <w:color w:val="000000" w:themeColor="text1"/>
          <w:u w:color="000000" w:themeColor="text1"/>
        </w:rPr>
        <w:tab/>
      </w:r>
      <w:r w:rsidRPr="0072237C">
        <w:rPr>
          <w:color w:val="000000" w:themeColor="text1"/>
          <w:u w:color="000000" w:themeColor="text1"/>
        </w:rPr>
        <w:tab/>
        <w:t>(2)</w:t>
      </w:r>
      <w:r w:rsidRPr="0072237C">
        <w:rPr>
          <w:color w:val="000000" w:themeColor="text1"/>
          <w:u w:color="000000" w:themeColor="text1"/>
        </w:rPr>
        <w:tab/>
        <w:t>permanent regulations to define procedures and guideline</w:t>
      </w:r>
      <w:r w:rsidR="0044560D">
        <w:rPr>
          <w:color w:val="000000" w:themeColor="text1"/>
          <w:u w:color="000000" w:themeColor="text1"/>
        </w:rPr>
        <w:t>s</w:t>
      </w:r>
      <w:r w:rsidRPr="0072237C">
        <w:rPr>
          <w:color w:val="000000" w:themeColor="text1"/>
          <w:u w:color="000000" w:themeColor="text1"/>
        </w:rPr>
        <w:t xml:space="preserve"> needed to issue an administrative subpoena as defined in this subsection, which are to be affirmatively approved by the General Assembly.</w:t>
      </w:r>
    </w:p>
    <w:p w:rsidR="003401FF" w:rsidRPr="0072237C" w:rsidRDefault="003401FF" w:rsidP="003401FF">
      <w:r w:rsidRPr="0072237C">
        <w:rPr>
          <w:color w:val="000000" w:themeColor="text1"/>
          <w:u w:color="000000" w:themeColor="text1"/>
        </w:rPr>
        <w:tab/>
        <w:t>(D)</w:t>
      </w:r>
      <w:r w:rsidRPr="0072237C">
        <w:rPr>
          <w:color w:val="000000" w:themeColor="text1"/>
          <w:u w:color="000000" w:themeColor="text1"/>
        </w:rPr>
        <w:tab/>
        <w:t>The South Carolina Law Enforcement Division shall promulgate emergency regulations that are in compliance with Title 18, U.S.C. Section 2703(c)(2).”</w:t>
      </w:r>
    </w:p>
    <w:p w:rsidR="003401FF" w:rsidRPr="0072237C" w:rsidRDefault="003401FF" w:rsidP="003401FF">
      <w:r w:rsidRPr="0072237C">
        <w:t>SECTION</w:t>
      </w:r>
      <w:r w:rsidRPr="0072237C">
        <w:tab/>
        <w:t>2.</w:t>
      </w:r>
      <w:r w:rsidRPr="0072237C">
        <w:tab/>
        <w:t>This act takes effect upon approval by the Governor./</w:t>
      </w:r>
    </w:p>
    <w:p w:rsidR="003401FF" w:rsidRPr="0072237C" w:rsidRDefault="003401FF" w:rsidP="003401FF">
      <w:r w:rsidRPr="0072237C">
        <w:t>Renumber sections to conform.</w:t>
      </w:r>
    </w:p>
    <w:p w:rsidR="003401FF" w:rsidRDefault="003401FF" w:rsidP="003401FF">
      <w:r w:rsidRPr="0072237C">
        <w:t>Amend title to conform.</w:t>
      </w:r>
    </w:p>
    <w:p w:rsidR="003401FF" w:rsidRDefault="003401FF" w:rsidP="003401FF"/>
    <w:p w:rsidR="003401FF" w:rsidRDefault="003401FF" w:rsidP="003401FF">
      <w:r>
        <w:t>Rep. KELLY explained the amendment.</w:t>
      </w:r>
    </w:p>
    <w:p w:rsidR="003401FF" w:rsidRDefault="003401FF" w:rsidP="003401FF">
      <w:r>
        <w:t>The amendment was then adopted.</w:t>
      </w:r>
    </w:p>
    <w:p w:rsidR="003401FF" w:rsidRDefault="003401FF" w:rsidP="003401FF"/>
    <w:p w:rsidR="003401FF" w:rsidRDefault="003401FF" w:rsidP="003401FF">
      <w:r>
        <w:t>The Bill, as amended, was read the second time and ordered to third reading.</w:t>
      </w:r>
    </w:p>
    <w:p w:rsidR="003401FF" w:rsidRDefault="003401FF" w:rsidP="003401FF"/>
    <w:p w:rsidR="003401FF" w:rsidRDefault="003401FF" w:rsidP="003401FF">
      <w:pPr>
        <w:keepNext/>
        <w:jc w:val="center"/>
        <w:rPr>
          <w:b/>
        </w:rPr>
      </w:pPr>
      <w:r w:rsidRPr="003401FF">
        <w:rPr>
          <w:b/>
        </w:rPr>
        <w:t>H. 4434--REQUESTS FOR DEBATE</w:t>
      </w:r>
    </w:p>
    <w:p w:rsidR="003401FF" w:rsidRDefault="003401FF" w:rsidP="003401FF">
      <w:pPr>
        <w:keepNext/>
      </w:pPr>
      <w:r>
        <w:t>The following Bill was taken up:</w:t>
      </w:r>
    </w:p>
    <w:p w:rsidR="003401FF" w:rsidRDefault="003401FF" w:rsidP="003401FF">
      <w:pPr>
        <w:keepNext/>
      </w:pPr>
      <w:bookmarkStart w:id="46" w:name="include_clip_start_102"/>
      <w:bookmarkEnd w:id="46"/>
    </w:p>
    <w:p w:rsidR="003401FF" w:rsidRDefault="003401FF" w:rsidP="003401FF">
      <w:r>
        <w:t>H. 4434 -- Reps. Nanney, Clemmons, Horne and Sellers: A BILL TO AMEND SECTION 7-13-35, AS AMENDED, CODE OF LAWS OF SOUTH CAROLINA, 1976, RELATING TO THE NOTICE OF ELECTION GIVEN BY THE AUTHORITY CHARGED BY LAW WITH CONDUCTING AN ELECTION, SO AS TO DELETE THE REQUIREMENT THAT THE NOTICE BE PUBLISHED IN A NEWSPAPER AND THAT INSTEAD IT BE POSTED ON THE WEBSITE OF THE STATE ELECTION COMMISSION, AND TO PROVIDE THAT THIS NOTICE BE POSTED FORTY-FIVE DAYS INSTEAD OF SIXTY DAYS BEFORE AN ELECTION.</w:t>
      </w:r>
    </w:p>
    <w:p w:rsidR="003401FF" w:rsidRDefault="003401FF" w:rsidP="003401FF">
      <w:bookmarkStart w:id="47" w:name="include_clip_end_102"/>
      <w:bookmarkStart w:id="48" w:name="file_start103"/>
      <w:bookmarkEnd w:id="47"/>
      <w:bookmarkEnd w:id="48"/>
    </w:p>
    <w:p w:rsidR="003401FF" w:rsidRPr="000B4D56" w:rsidRDefault="003401FF" w:rsidP="003401FF">
      <w:r w:rsidRPr="000B4D56">
        <w:t>The Judiciary Committee proposed the following Amendment No. 1 (COUNCIL\DKA\3916DW10)</w:t>
      </w:r>
      <w:r w:rsidR="00D1227B">
        <w:t>:</w:t>
      </w:r>
      <w:r w:rsidRPr="000B4D56">
        <w:t xml:space="preserve"> </w:t>
      </w:r>
    </w:p>
    <w:p w:rsidR="003401FF" w:rsidRPr="000B4D56" w:rsidRDefault="003401FF" w:rsidP="003401FF">
      <w:r w:rsidRPr="000B4D56">
        <w:t>Amend the bill, as and if amended, by striking SECTION 1 in its entirety and inserting:</w:t>
      </w:r>
    </w:p>
    <w:p w:rsidR="003401FF" w:rsidRPr="000B4D56" w:rsidRDefault="003401FF" w:rsidP="003401FF">
      <w:r w:rsidRPr="000B4D56">
        <w:t xml:space="preserve">/ SECTION 1. </w:t>
      </w:r>
      <w:r w:rsidRPr="000B4D56">
        <w:tab/>
        <w:t>Section 7</w:t>
      </w:r>
      <w:r w:rsidRPr="000B4D56">
        <w:noBreakHyphen/>
        <w:t>13</w:t>
      </w:r>
      <w:r w:rsidRPr="000B4D56">
        <w:noBreakHyphen/>
        <w:t>35 of the 1976 Code, as last amended by Act 434 of 1996, is further amended to read:</w:t>
      </w:r>
    </w:p>
    <w:p w:rsidR="003401FF" w:rsidRPr="000B4D56" w:rsidRDefault="003401FF" w:rsidP="003401FF">
      <w:r w:rsidRPr="000B4D56">
        <w:tab/>
        <w:t>“Section 7</w:t>
      </w:r>
      <w:r w:rsidRPr="000B4D56">
        <w:noBreakHyphen/>
        <w:t>13</w:t>
      </w:r>
      <w:r w:rsidRPr="000B4D56">
        <w:noBreakHyphen/>
        <w:t xml:space="preserve">35. </w:t>
      </w:r>
      <w:r w:rsidRPr="000B4D56">
        <w:tab/>
      </w:r>
      <w:r w:rsidRPr="000B4D56">
        <w:rPr>
          <w:u w:val="single"/>
        </w:rPr>
        <w:t>(A)</w:t>
      </w:r>
      <w:r w:rsidRPr="000B4D56">
        <w:tab/>
        <w:t xml:space="preserve">The authority charged by law with conducting an election must publish </w:t>
      </w:r>
      <w:r w:rsidRPr="000B4D56">
        <w:rPr>
          <w:strike/>
        </w:rPr>
        <w:t>two notices</w:t>
      </w:r>
      <w:r w:rsidRPr="000B4D56">
        <w:t xml:space="preserve"> </w:t>
      </w:r>
      <w:r w:rsidRPr="000B4D56">
        <w:rPr>
          <w:u w:val="single"/>
        </w:rPr>
        <w:t>notice</w:t>
      </w:r>
      <w:r w:rsidRPr="000B4D56">
        <w:t xml:space="preserve"> of general, municipal, special, and primary elections held in the county in a newspaper of general circulation in the county or municipality, as appropriate.  </w:t>
      </w:r>
      <w:r w:rsidRPr="000B4D56">
        <w:rPr>
          <w:u w:val="single"/>
        </w:rPr>
        <w:t>The notice only must include the date, time, and type of election to be held, as well as the date by which a voter shall register in order to vote in the election.  The notice must direct readers to the website of the State Election Commission for further information.</w:t>
      </w:r>
      <w:r w:rsidRPr="000B4D56">
        <w:t xml:space="preserve"> </w:t>
      </w:r>
    </w:p>
    <w:p w:rsidR="003401FF" w:rsidRPr="000B4D56" w:rsidRDefault="003401FF" w:rsidP="003401FF">
      <w:r w:rsidRPr="000B4D56">
        <w:tab/>
      </w:r>
      <w:r w:rsidRPr="000B4D56">
        <w:rPr>
          <w:u w:val="single"/>
        </w:rPr>
        <w:t>(B)</w:t>
      </w:r>
      <w:r w:rsidRPr="000B4D56">
        <w:tab/>
      </w:r>
      <w:r w:rsidRPr="000B4D56">
        <w:rPr>
          <w:u w:val="single"/>
        </w:rPr>
        <w:t>The authority charged by law with conducting an election shall cause to be posted on the website of the State Elections Commission a notice of general, municipal, special, and primary elections held in the county.</w:t>
      </w:r>
      <w:r w:rsidRPr="000B4D56">
        <w:t xml:space="preserv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0B4D56">
        <w:noBreakHyphen/>
        <w:t xml:space="preserve">addressed envelopes containing absentee ballots may begin at </w:t>
      </w:r>
      <w:r w:rsidRPr="000B4D56">
        <w:rPr>
          <w:strike/>
        </w:rPr>
        <w:t>2:00 p.m.</w:t>
      </w:r>
      <w:r w:rsidRPr="000B4D56">
        <w:t xml:space="preserve"> </w:t>
      </w:r>
      <w:r w:rsidRPr="000B4D56">
        <w:rPr>
          <w:u w:val="single"/>
        </w:rPr>
        <w:t>9:00 a.m.</w:t>
      </w:r>
      <w:r w:rsidRPr="000B4D56">
        <w:t xml:space="preserve"> on election day at a place designated in the notice by the authority charged with conducting the election. </w:t>
      </w:r>
    </w:p>
    <w:p w:rsidR="003401FF" w:rsidRPr="000B4D56" w:rsidRDefault="003401FF" w:rsidP="003401FF">
      <w:r w:rsidRPr="000B4D56">
        <w:tab/>
      </w:r>
      <w:r w:rsidRPr="000B4D56">
        <w:rPr>
          <w:u w:val="single"/>
        </w:rPr>
        <w:t>(C)</w:t>
      </w:r>
      <w:r w:rsidRPr="000B4D56">
        <w:tab/>
        <w:t xml:space="preserve">The </w:t>
      </w:r>
      <w:r w:rsidRPr="000B4D56">
        <w:rPr>
          <w:strike/>
        </w:rPr>
        <w:t>first</w:t>
      </w:r>
      <w:r w:rsidRPr="000B4D56">
        <w:t xml:space="preserve"> notice must appear</w:t>
      </w:r>
      <w:r w:rsidRPr="000B4D56">
        <w:rPr>
          <w:u w:val="single"/>
        </w:rPr>
        <w:t>, in a paper of general circulation and on the State Elections Commission website,</w:t>
      </w:r>
      <w:r w:rsidRPr="000B4D56">
        <w:t xml:space="preserve"> not later than </w:t>
      </w:r>
      <w:r w:rsidRPr="000B4D56">
        <w:rPr>
          <w:strike/>
        </w:rPr>
        <w:t>sixty</w:t>
      </w:r>
      <w:r w:rsidRPr="000B4D56">
        <w:t xml:space="preserve"> </w:t>
      </w:r>
      <w:r w:rsidRPr="000B4D56">
        <w:rPr>
          <w:u w:val="single"/>
        </w:rPr>
        <w:t>forty</w:t>
      </w:r>
      <w:r w:rsidRPr="000B4D56">
        <w:rPr>
          <w:u w:val="single"/>
        </w:rPr>
        <w:noBreakHyphen/>
        <w:t>five</w:t>
      </w:r>
      <w:r w:rsidRPr="000B4D56">
        <w:t xml:space="preserve"> days before the election </w:t>
      </w:r>
      <w:r w:rsidRPr="000B4D56">
        <w:rPr>
          <w:strike/>
        </w:rPr>
        <w:t>and the second notice must appear not later than two weeks after the first notice</w:t>
      </w:r>
      <w:r w:rsidRPr="000B4D56">
        <w:t>.</w:t>
      </w:r>
    </w:p>
    <w:p w:rsidR="003401FF" w:rsidRPr="000B4D56" w:rsidRDefault="003401FF" w:rsidP="003401FF">
      <w:r w:rsidRPr="000B4D56">
        <w:tab/>
      </w:r>
      <w:r w:rsidRPr="000B4D56">
        <w:rPr>
          <w:u w:val="single"/>
        </w:rPr>
        <w:t>(D)</w:t>
      </w:r>
      <w:r w:rsidRPr="000B4D56">
        <w:rPr>
          <w:u w:val="single"/>
        </w:rPr>
        <w:tab/>
        <w:t>The authority charged by law with conducting an election also shall cause to be posted on either the county or municipal board of election website, as appropriate, a conspicuous link to the website of the State Elections Commission.  Nothing in the this section, must be construed to require a county or municipal board of election to create or maintain a website.</w:t>
      </w:r>
      <w:r w:rsidRPr="000B4D56">
        <w:t xml:space="preserve">” / </w:t>
      </w:r>
    </w:p>
    <w:p w:rsidR="003401FF" w:rsidRPr="000B4D56" w:rsidRDefault="00D1227B" w:rsidP="003401FF">
      <w:r>
        <w:br w:type="page"/>
      </w:r>
      <w:r w:rsidR="003401FF" w:rsidRPr="000B4D56">
        <w:t>Renumber sections to conform.</w:t>
      </w:r>
    </w:p>
    <w:p w:rsidR="003401FF" w:rsidRDefault="003401FF" w:rsidP="003401FF">
      <w:r w:rsidRPr="000B4D56">
        <w:t>Amend title to conform.</w:t>
      </w:r>
    </w:p>
    <w:p w:rsidR="00D1227B" w:rsidRDefault="00D1227B" w:rsidP="003401FF"/>
    <w:p w:rsidR="003401FF" w:rsidRDefault="003401FF" w:rsidP="003401FF">
      <w:r>
        <w:t>Rep. NANNEY explained the amendment.</w:t>
      </w:r>
    </w:p>
    <w:p w:rsidR="003401FF" w:rsidRDefault="003401FF" w:rsidP="003401FF"/>
    <w:p w:rsidR="003401FF" w:rsidRDefault="003401FF" w:rsidP="003401FF">
      <w:r>
        <w:t>Reps. KENNEDY, J. H. NEAL, COBB-HUNTER, HOSEY, CLYBURN, OTT, WILLIAMS, JEFFERSON, HART, MCEACHERN, GUNN, HARVIN, CLEMMONS, NORMAN, KING, PARKS, NANNEY, ERICKSON and NEILSON requested debate on the Bill.</w:t>
      </w:r>
    </w:p>
    <w:p w:rsidR="003401FF" w:rsidRDefault="003401FF" w:rsidP="003401FF"/>
    <w:p w:rsidR="003401FF" w:rsidRDefault="003401FF" w:rsidP="003401FF">
      <w:pPr>
        <w:keepNext/>
        <w:jc w:val="center"/>
        <w:rPr>
          <w:b/>
        </w:rPr>
      </w:pPr>
      <w:r w:rsidRPr="003401FF">
        <w:rPr>
          <w:b/>
        </w:rPr>
        <w:t>H. 4248--INTERRUPTED DEBATE</w:t>
      </w:r>
    </w:p>
    <w:p w:rsidR="003401FF" w:rsidRDefault="003401FF" w:rsidP="003401FF">
      <w:pPr>
        <w:keepNext/>
      </w:pPr>
      <w:r>
        <w:t>The following Bill was taken up:</w:t>
      </w:r>
    </w:p>
    <w:p w:rsidR="003401FF" w:rsidRDefault="003401FF" w:rsidP="003401FF">
      <w:pPr>
        <w:keepNext/>
      </w:pPr>
      <w:bookmarkStart w:id="49" w:name="include_clip_start_107"/>
      <w:bookmarkEnd w:id="49"/>
    </w:p>
    <w:p w:rsidR="003401FF" w:rsidRDefault="003401FF" w:rsidP="003401FF">
      <w:r>
        <w:t>H. 4248 -- Reps. Horne, Allison, Daning, Long, Littlejohn, Wylie, Gunn, Ballentine, Clemmons and Loftis: A BILL TO AMEND THE CODE OF LAWS OF SOUTH CAROLINA, 1976, BY ADDING SECTION 59-19-115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3401FF" w:rsidRDefault="003401FF" w:rsidP="003401FF">
      <w:bookmarkStart w:id="50" w:name="include_clip_end_107"/>
      <w:bookmarkStart w:id="51" w:name="file_start108"/>
      <w:bookmarkEnd w:id="50"/>
      <w:bookmarkEnd w:id="51"/>
    </w:p>
    <w:p w:rsidR="003401FF" w:rsidRPr="00E071AB" w:rsidRDefault="003401FF" w:rsidP="003401FF">
      <w:r w:rsidRPr="00E071AB">
        <w:t>The Education and Public Works Committee proposed the following Amendment No. 1 (COUNCIL_</w:t>
      </w:r>
      <w:r w:rsidR="00D1227B">
        <w:t xml:space="preserve"> </w:t>
      </w:r>
      <w:r w:rsidRPr="00E071AB">
        <w:t>AMENDMENTS\19900BH10KRL)</w:t>
      </w:r>
      <w:r w:rsidR="0044560D">
        <w:t>:</w:t>
      </w:r>
      <w:r w:rsidRPr="00E071AB">
        <w:t xml:space="preserve"> </w:t>
      </w:r>
    </w:p>
    <w:p w:rsidR="003401FF" w:rsidRPr="00E071AB" w:rsidRDefault="003401FF" w:rsidP="003401FF">
      <w:r w:rsidRPr="00E071AB">
        <w:t>Amend the bill, as and if amended, by striking all after the enacting words and inserting:</w:t>
      </w:r>
    </w:p>
    <w:p w:rsidR="003401FF" w:rsidRPr="00E071AB" w:rsidRDefault="003401FF" w:rsidP="003401FF">
      <w:r w:rsidRPr="00E071AB">
        <w:t>/ SECTION</w:t>
      </w:r>
      <w:r w:rsidRPr="00E071AB">
        <w:tab/>
        <w:t>1.</w:t>
      </w:r>
      <w:r w:rsidRPr="00E071AB">
        <w:tab/>
        <w:t>Chapter 19, Title 59 of the 1976 Code is amended by adding:</w:t>
      </w:r>
    </w:p>
    <w:p w:rsidR="003401FF" w:rsidRPr="00E071AB" w:rsidRDefault="003401FF" w:rsidP="003401FF">
      <w:r w:rsidRPr="00E071AB">
        <w:tab/>
        <w:t>“Section 59</w:t>
      </w:r>
      <w:r w:rsidRPr="00E071AB">
        <w:noBreakHyphen/>
        <w:t>19</w:t>
      </w:r>
      <w:r w:rsidRPr="00E071AB">
        <w:noBreakHyphen/>
        <w:t>115.</w:t>
      </w:r>
      <w:r w:rsidRPr="00E071AB">
        <w:tab/>
        <w:t>An individual hired by a local school district board of trustees to serve as a substitute teacher shall undergo a name-based South Carolina criminal record search conducted by the local school district using records maintained by the State Law Enforcement Division pursuant to regulations contained in Subarticle 1, Article 3, Chapter 73 of the Code of Regulations, at no charge to the school district.  By August 1, 2010, a school district board of trustees shall adopt a written policy that specifies the required criminal record search as well as how the information received from the search impacts substitute teacher hiring decisions.  The policy must include, at a minimum, a prohibition of hiring individuals convicted of violent crimes as defined in Section 16</w:t>
      </w:r>
      <w:r w:rsidRPr="00E071AB">
        <w:noBreakHyphen/>
        <w:t>1</w:t>
      </w:r>
      <w:r w:rsidRPr="00E071AB">
        <w:noBreakHyphen/>
        <w:t>60 to serve as substitute teachers and hiring recommendations relative to felony convictions and relevant just</w:t>
      </w:r>
      <w:r w:rsidRPr="00E071AB">
        <w:noBreakHyphen/>
        <w:t>cause examples provided in Section 59</w:t>
      </w:r>
      <w:r w:rsidRPr="00E071AB">
        <w:noBreakHyphen/>
        <w:t>25</w:t>
      </w:r>
      <w:r w:rsidRPr="00E071AB">
        <w:noBreakHyphen/>
        <w:t>160.  The South Carolina Law Enforcement Division, working with the Department of Education, shall provide training to appropriate school district personnel regarding appropriate use of the information provided in criminal record searches.”</w:t>
      </w:r>
    </w:p>
    <w:p w:rsidR="003401FF" w:rsidRPr="00E071AB" w:rsidRDefault="003401FF" w:rsidP="003401FF">
      <w:r w:rsidRPr="00E071AB">
        <w:t>SECTION</w:t>
      </w:r>
      <w:r w:rsidRPr="00E071AB">
        <w:tab/>
        <w:t>2.</w:t>
      </w:r>
      <w:r w:rsidRPr="00E071AB">
        <w:tab/>
        <w:t>This act takes effect upon approval by the Governor. /</w:t>
      </w:r>
    </w:p>
    <w:p w:rsidR="003401FF" w:rsidRPr="00E071AB" w:rsidRDefault="003401FF" w:rsidP="003401FF">
      <w:r w:rsidRPr="00E071AB">
        <w:t>Renumber sections to conform.</w:t>
      </w:r>
    </w:p>
    <w:p w:rsidR="003401FF" w:rsidRDefault="003401FF" w:rsidP="003401FF">
      <w:r w:rsidRPr="00E071AB">
        <w:t>Amend title to conform.</w:t>
      </w:r>
    </w:p>
    <w:p w:rsidR="003401FF" w:rsidRDefault="003401FF" w:rsidP="003401FF"/>
    <w:p w:rsidR="003401FF" w:rsidRDefault="003401FF" w:rsidP="003401FF">
      <w:r>
        <w:t>Rep. HORNE explained the amendment.</w:t>
      </w:r>
    </w:p>
    <w:p w:rsidR="003401FF" w:rsidRDefault="003401FF" w:rsidP="003401FF"/>
    <w:p w:rsidR="003401FF" w:rsidRDefault="003401FF" w:rsidP="003401FF">
      <w:r>
        <w:t>Further proceedings were interrupted by expiration of time on the uncontested Calendar, the pending question being consideration of amendments.</w:t>
      </w:r>
    </w:p>
    <w:p w:rsidR="003401FF" w:rsidRDefault="003401FF" w:rsidP="003401FF"/>
    <w:p w:rsidR="003401FF" w:rsidRDefault="003401FF" w:rsidP="003401FF">
      <w:pPr>
        <w:keepNext/>
        <w:jc w:val="center"/>
        <w:rPr>
          <w:b/>
        </w:rPr>
      </w:pPr>
      <w:r w:rsidRPr="003401FF">
        <w:rPr>
          <w:b/>
        </w:rPr>
        <w:t>OBJECTION TO RECALL</w:t>
      </w:r>
    </w:p>
    <w:p w:rsidR="003401FF" w:rsidRDefault="003401FF" w:rsidP="003401FF">
      <w:r>
        <w:t>Rep. HART asked unanimous consent to recall H. 4556 from the Committee on Rules.</w:t>
      </w:r>
    </w:p>
    <w:p w:rsidR="003401FF" w:rsidRDefault="003401FF" w:rsidP="003401FF">
      <w:r>
        <w:t>Rep. WHITE objected.</w:t>
      </w:r>
    </w:p>
    <w:p w:rsidR="003401FF" w:rsidRDefault="003401FF" w:rsidP="003401FF"/>
    <w:p w:rsidR="003401FF" w:rsidRDefault="003401FF" w:rsidP="003401FF">
      <w:pPr>
        <w:keepNext/>
        <w:jc w:val="center"/>
        <w:rPr>
          <w:b/>
        </w:rPr>
      </w:pPr>
      <w:r w:rsidRPr="003401FF">
        <w:rPr>
          <w:b/>
        </w:rPr>
        <w:t>OBJECTION TO RECALL</w:t>
      </w:r>
    </w:p>
    <w:p w:rsidR="003401FF" w:rsidRDefault="003401FF" w:rsidP="003401FF">
      <w:r>
        <w:t>Rep. DUNCAN asked unanimous consent to recall S. 1095 from the Committee on Agriculture, Natural Resources and Environmental Affairs.</w:t>
      </w:r>
    </w:p>
    <w:p w:rsidR="003401FF" w:rsidRDefault="003401FF" w:rsidP="003401FF">
      <w:r>
        <w:t>Rep. KENNEDY objected.</w:t>
      </w:r>
    </w:p>
    <w:p w:rsidR="003401FF" w:rsidRDefault="003401FF" w:rsidP="003401FF"/>
    <w:p w:rsidR="003401FF" w:rsidRDefault="003401FF" w:rsidP="003401FF">
      <w:pPr>
        <w:keepNext/>
        <w:jc w:val="center"/>
        <w:rPr>
          <w:b/>
        </w:rPr>
      </w:pPr>
      <w:r w:rsidRPr="003401FF">
        <w:rPr>
          <w:b/>
        </w:rPr>
        <w:t>H. 3536--RECALLED FROM COMMITTEE ON JUDICIARY</w:t>
      </w:r>
    </w:p>
    <w:p w:rsidR="003401FF" w:rsidRDefault="003401FF" w:rsidP="003401FF">
      <w:r>
        <w:t>On motion of Rep. J. E. SMITH, with unanimous consent, the following Bill was ordered recalled from the Committee on Judiciary:</w:t>
      </w:r>
    </w:p>
    <w:p w:rsidR="003401FF" w:rsidRDefault="003401FF" w:rsidP="003401FF">
      <w:bookmarkStart w:id="52" w:name="include_clip_start_116"/>
      <w:bookmarkEnd w:id="52"/>
    </w:p>
    <w:p w:rsidR="003401FF" w:rsidRDefault="003401FF" w:rsidP="003401FF">
      <w:r>
        <w:t>H. 3536 -- Rep. J. E. Smith: A BILL TO AMEND SECTION 17-5-130, CODE OF LAWS OF SOUTH CAROLINA, 1976, RELATING TO THE QUALIFICATIONS OF CORONERS, SO AS TO INCREASE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3401FF" w:rsidRDefault="003401FF" w:rsidP="003401FF">
      <w:bookmarkStart w:id="53" w:name="include_clip_end_116"/>
      <w:bookmarkEnd w:id="53"/>
    </w:p>
    <w:p w:rsidR="003401FF" w:rsidRDefault="003401FF" w:rsidP="003401FF">
      <w:pPr>
        <w:keepNext/>
        <w:jc w:val="center"/>
        <w:rPr>
          <w:b/>
        </w:rPr>
      </w:pPr>
      <w:r w:rsidRPr="003401FF">
        <w:rPr>
          <w:b/>
        </w:rPr>
        <w:t>H. 4629--RECALLED AND REFERRED TO COMMITTEE ON WAYS AND MEANS</w:t>
      </w:r>
    </w:p>
    <w:p w:rsidR="003401FF" w:rsidRDefault="003401FF" w:rsidP="003401FF">
      <w:r>
        <w:t>On motion of Rep. COOPER, with unanimous consent, the following Bill was ordered recalled from the Committee on Judiciary and was referred to the Committee on Ways and Means:</w:t>
      </w:r>
    </w:p>
    <w:p w:rsidR="003401FF" w:rsidRDefault="003401FF" w:rsidP="003401FF">
      <w:bookmarkStart w:id="54" w:name="include_clip_start_118"/>
      <w:bookmarkEnd w:id="54"/>
    </w:p>
    <w:p w:rsidR="003401FF" w:rsidRDefault="003401FF" w:rsidP="003401FF">
      <w:r>
        <w:t>H. 4629 -- Rep. Herbkersman: A BILL TO AMEND THE CODE OF LAWS OF SOUTH CAROLINA, 1976, BY ADDING SECTION 14-1-240 SO AS TO IMPOSE A SURCHARGE ON CASES INVOLVING CRIMINAL DOMESTIC VIOLENCE OFFENSES IN A COURT IN THIS STATE, TO PROVIDE FOR THE USE OF THE REVENUE COLLECTED FROM THIS SURCHARGE, TO EXPRESS THE INTENTION THAT THIS REVENUE NOT BE USED TO SUPPLANT EXISTING FUNDING FOR CERTAIN SERVICES RELATED TO THE CRIMINAL DOMESTIC VIOLENCE PROSECUTION, AND TO ENABLE THE STATE AUDITOR TO EXAMINE CERTAIN RELATED FINANCIAL RECORDS AT THE REQUEST OF THE STATE TREASURER.</w:t>
      </w:r>
    </w:p>
    <w:p w:rsidR="003401FF" w:rsidRDefault="003401FF" w:rsidP="003401FF">
      <w:bookmarkStart w:id="55" w:name="include_clip_end_118"/>
      <w:bookmarkEnd w:id="55"/>
    </w:p>
    <w:p w:rsidR="003401FF" w:rsidRDefault="003401FF" w:rsidP="003401FF">
      <w:pPr>
        <w:keepNext/>
        <w:jc w:val="center"/>
        <w:rPr>
          <w:b/>
        </w:rPr>
      </w:pPr>
      <w:r w:rsidRPr="003401FF">
        <w:rPr>
          <w:b/>
        </w:rPr>
        <w:t>OBJECTION TO RECALL</w:t>
      </w:r>
    </w:p>
    <w:p w:rsidR="003401FF" w:rsidRDefault="003401FF" w:rsidP="003401FF">
      <w:r>
        <w:t>Rep. KENNEDY asked unanimous consent to recall H. 3340 from the Committee on Education and Public Works.</w:t>
      </w:r>
    </w:p>
    <w:p w:rsidR="003401FF" w:rsidRDefault="003401FF" w:rsidP="003401FF">
      <w:r>
        <w:t>Rep. WHITMIRE objected.</w:t>
      </w:r>
    </w:p>
    <w:p w:rsidR="003401FF" w:rsidRDefault="003401FF" w:rsidP="003401FF"/>
    <w:p w:rsidR="003401FF" w:rsidRDefault="003401FF" w:rsidP="003401FF">
      <w:pPr>
        <w:keepNext/>
        <w:jc w:val="center"/>
        <w:rPr>
          <w:b/>
        </w:rPr>
      </w:pPr>
      <w:r w:rsidRPr="003401FF">
        <w:rPr>
          <w:b/>
        </w:rPr>
        <w:t>OBJECTION TO RECALL</w:t>
      </w:r>
    </w:p>
    <w:p w:rsidR="003401FF" w:rsidRDefault="003401FF" w:rsidP="003401FF">
      <w:r>
        <w:t>Rep. VIERS asked unanimous consent to recall S. 1095 from the Committee on Agriculture, Natural Resources and Environmental Affairs.</w:t>
      </w:r>
    </w:p>
    <w:p w:rsidR="003401FF" w:rsidRDefault="003401FF" w:rsidP="003401FF">
      <w:r>
        <w:t>Rep. KENNEDY objected.</w:t>
      </w:r>
    </w:p>
    <w:p w:rsidR="003401FF" w:rsidRDefault="003401FF" w:rsidP="003401FF"/>
    <w:p w:rsidR="003401FF" w:rsidRDefault="003401FF" w:rsidP="003401FF">
      <w:pPr>
        <w:keepNext/>
        <w:jc w:val="center"/>
        <w:rPr>
          <w:b/>
        </w:rPr>
      </w:pPr>
      <w:r w:rsidRPr="003401FF">
        <w:rPr>
          <w:b/>
        </w:rPr>
        <w:t>S. 1099--RECALLED FROM COMMITTEE ON JUDICIARY</w:t>
      </w:r>
    </w:p>
    <w:p w:rsidR="003401FF" w:rsidRDefault="003401FF" w:rsidP="003401FF">
      <w:r>
        <w:t>On motion of Rep. HARRISON, with unanimous consent, the following Joint Resolution was ordered recalled from the Committee on Judiciary:</w:t>
      </w:r>
    </w:p>
    <w:p w:rsidR="003401FF" w:rsidRDefault="003401FF" w:rsidP="003401FF">
      <w:bookmarkStart w:id="56" w:name="include_clip_start_124"/>
      <w:bookmarkEnd w:id="56"/>
    </w:p>
    <w:p w:rsidR="003401FF" w:rsidRDefault="003401FF" w:rsidP="003401FF">
      <w:r>
        <w:t>S. 1099 -- Senator McConnell: A JOINT RESOLUTION TO ADOPT REVISED CODE VOLUME 22 OF THE CODE OF LAWS OF SOUTH CAROLINA, 1976, TO THE EXTENT OF ITS CONTENTS, AS THE ONLY GENERAL PERMANENT STATUTORY LAW OF THE STATE AS OF JANUARY 1, 2010.</w:t>
      </w:r>
    </w:p>
    <w:p w:rsidR="003401FF" w:rsidRDefault="003401FF" w:rsidP="003401FF">
      <w:bookmarkStart w:id="57" w:name="include_clip_end_124"/>
      <w:bookmarkEnd w:id="57"/>
    </w:p>
    <w:p w:rsidR="003401FF" w:rsidRDefault="003401FF" w:rsidP="003401FF">
      <w:pPr>
        <w:keepNext/>
        <w:jc w:val="center"/>
        <w:rPr>
          <w:b/>
        </w:rPr>
      </w:pPr>
      <w:r w:rsidRPr="003401FF">
        <w:rPr>
          <w:b/>
        </w:rPr>
        <w:t>OBJECTION TO RECALL</w:t>
      </w:r>
    </w:p>
    <w:p w:rsidR="003401FF" w:rsidRDefault="003401FF" w:rsidP="003401FF">
      <w:r>
        <w:t>Rep. HART asked unanimous consent to recall H. 3083 from the Committee on Education and Public Works.</w:t>
      </w:r>
    </w:p>
    <w:p w:rsidR="003401FF" w:rsidRDefault="003401FF" w:rsidP="003401FF">
      <w:r>
        <w:t>Rep. WHITMIRE objected.</w:t>
      </w:r>
    </w:p>
    <w:p w:rsidR="003401FF" w:rsidRDefault="003401FF" w:rsidP="003401FF"/>
    <w:p w:rsidR="003401FF" w:rsidRDefault="003401FF" w:rsidP="003401FF">
      <w:pPr>
        <w:keepNext/>
        <w:jc w:val="center"/>
        <w:rPr>
          <w:b/>
        </w:rPr>
      </w:pPr>
      <w:r w:rsidRPr="003401FF">
        <w:rPr>
          <w:b/>
        </w:rPr>
        <w:t>S. 1095--RECALLED FROM COMMITTEE ON AGRICULTURE, NATURAL RESOURCES AND ENVIRONMENTAL AFFAIRS</w:t>
      </w:r>
    </w:p>
    <w:p w:rsidR="003401FF" w:rsidRDefault="003401FF" w:rsidP="003401FF">
      <w:r>
        <w:t>On motion of Rep. G. M. SMITH, with unanimous consent, the following Concurrent Resolution was ordered recalled from the Committee on Agriculture, Natural Resources and Environmental Affairs:</w:t>
      </w:r>
    </w:p>
    <w:p w:rsidR="003401FF" w:rsidRDefault="003401FF" w:rsidP="003401FF">
      <w:bookmarkStart w:id="58" w:name="include_clip_start_128"/>
      <w:bookmarkEnd w:id="58"/>
    </w:p>
    <w:p w:rsidR="003401FF" w:rsidRDefault="003401FF" w:rsidP="003401FF">
      <w:r>
        <w:t>S. 1095 -- Senators Cleary, Cromer, Campsen, Land and Davis: A CONCURRENT RESOLUTION TO OPPOSE ANY FISHING AREA CLOSURES OFF THE COAST OF SOUTH CAROLINA ASSOCIATED WITH THE SOUTH ATLANTIC FISHERY MANAGEMENT COUNCIL'S PROPOSED AMENDMENT 17A TO THE FISHERY MANAGEMENT PLAN FOR THE SNAPPER GROUPER FISHERY OF THE SOUTH ATLANTIC REGION.</w:t>
      </w:r>
    </w:p>
    <w:p w:rsidR="003401FF" w:rsidRDefault="003401FF" w:rsidP="003401FF">
      <w:bookmarkStart w:id="59" w:name="include_clip_end_128"/>
      <w:bookmarkEnd w:id="59"/>
    </w:p>
    <w:p w:rsidR="003401FF" w:rsidRDefault="00D1227B" w:rsidP="003401FF">
      <w:pPr>
        <w:keepNext/>
        <w:jc w:val="center"/>
        <w:rPr>
          <w:b/>
        </w:rPr>
      </w:pPr>
      <w:r>
        <w:rPr>
          <w:b/>
        </w:rPr>
        <w:br w:type="page"/>
      </w:r>
      <w:r w:rsidR="003401FF" w:rsidRPr="003401FF">
        <w:rPr>
          <w:b/>
        </w:rPr>
        <w:t>R. 130, H. 3624--GOVERNOR'S VETO OVERRIDDEN</w:t>
      </w:r>
    </w:p>
    <w:p w:rsidR="003401FF" w:rsidRDefault="003401FF" w:rsidP="003401FF">
      <w:r>
        <w:t xml:space="preserve">The Veto on the following Act was taken up:  </w:t>
      </w:r>
    </w:p>
    <w:p w:rsidR="003401FF" w:rsidRDefault="003401FF" w:rsidP="003401FF">
      <w:bookmarkStart w:id="60" w:name="include_clip_start_130"/>
      <w:bookmarkEnd w:id="60"/>
    </w:p>
    <w:p w:rsidR="003401FF" w:rsidRDefault="003401FF" w:rsidP="003401FF">
      <w:r>
        <w:t xml:space="preserve">(R130) H. 3624 -- Reps. A. D. Young, Horne, Knight and Harrell: AN ACT TO PROVIDE THAT EACH MEMBER OF THE DORCHESTER COUNTY TRANSPORTATION COMMITTEE IS ALLOWED AND MUST BE PAID FROM DORCHESTER COUNTY "C" FUND REVENUES SEVENTY-FIVE DOLLARS FOR EACH MEETING AT WHICH THE MEMBER IS IN ATTENDANCE. </w:t>
      </w:r>
    </w:p>
    <w:p w:rsidR="003401FF" w:rsidRDefault="003401FF" w:rsidP="003401FF">
      <w:bookmarkStart w:id="61" w:name="include_clip_end_130"/>
      <w:bookmarkEnd w:id="61"/>
    </w:p>
    <w:p w:rsidR="003401FF" w:rsidRDefault="003401FF" w:rsidP="003401FF">
      <w:r>
        <w:t>The question was put, shall the Act become a part of the law, the Veto of his Excellency, the Governor to the contrary notwithstanding, the yeas and nays were taken resulting as follows:</w:t>
      </w:r>
    </w:p>
    <w:p w:rsidR="003401FF" w:rsidRDefault="003401FF" w:rsidP="003401FF">
      <w:pPr>
        <w:jc w:val="center"/>
      </w:pPr>
      <w:bookmarkStart w:id="62" w:name="vote_start131"/>
      <w:bookmarkEnd w:id="62"/>
      <w:r>
        <w:t>Yeas 4; Nays 1</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Harrell</w:t>
            </w:r>
          </w:p>
        </w:tc>
        <w:tc>
          <w:tcPr>
            <w:tcW w:w="2179" w:type="dxa"/>
            <w:shd w:val="clear" w:color="auto" w:fill="auto"/>
          </w:tcPr>
          <w:p w:rsidR="003401FF" w:rsidRPr="003401FF" w:rsidRDefault="003401FF" w:rsidP="003401FF">
            <w:pPr>
              <w:keepNext/>
              <w:ind w:firstLine="0"/>
            </w:pPr>
            <w:r>
              <w:t>Horne</w:t>
            </w:r>
          </w:p>
        </w:tc>
        <w:tc>
          <w:tcPr>
            <w:tcW w:w="2180" w:type="dxa"/>
            <w:shd w:val="clear" w:color="auto" w:fill="auto"/>
          </w:tcPr>
          <w:p w:rsidR="003401FF" w:rsidRPr="003401FF" w:rsidRDefault="003401FF" w:rsidP="003401FF">
            <w:pPr>
              <w:keepNext/>
              <w:ind w:firstLine="0"/>
            </w:pPr>
            <w:r>
              <w:t>Knight</w:t>
            </w:r>
          </w:p>
        </w:tc>
      </w:tr>
      <w:tr w:rsidR="003401FF" w:rsidRPr="003401FF" w:rsidTr="003401FF">
        <w:tc>
          <w:tcPr>
            <w:tcW w:w="2179" w:type="dxa"/>
            <w:shd w:val="clear" w:color="auto" w:fill="auto"/>
          </w:tcPr>
          <w:p w:rsidR="003401FF" w:rsidRPr="003401FF" w:rsidRDefault="003401FF" w:rsidP="003401FF">
            <w:pPr>
              <w:keepNext/>
              <w:ind w:firstLine="0"/>
            </w:pPr>
            <w:r>
              <w:t>A. D. Young</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Total--4</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Kirsh</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Total--1</w:t>
      </w:r>
      <w:bookmarkStart w:id="63" w:name="vote_end131"/>
      <w:bookmarkEnd w:id="63"/>
    </w:p>
    <w:p w:rsidR="003401FF" w:rsidRDefault="003401FF" w:rsidP="003401FF"/>
    <w:p w:rsidR="003401FF" w:rsidRDefault="003401FF" w:rsidP="003401FF">
      <w:r>
        <w:t>So, the Veto of the Governor was overridden and a message was ordered sent to the Senate accordingly.</w:t>
      </w:r>
    </w:p>
    <w:p w:rsidR="003401FF" w:rsidRDefault="003401FF" w:rsidP="003401FF"/>
    <w:p w:rsidR="003401FF" w:rsidRDefault="003401FF" w:rsidP="003401FF">
      <w:pPr>
        <w:keepNext/>
        <w:jc w:val="center"/>
        <w:rPr>
          <w:b/>
        </w:rPr>
      </w:pPr>
      <w:r w:rsidRPr="003401FF">
        <w:rPr>
          <w:b/>
        </w:rPr>
        <w:t>H. 3418--DEBATE ADJOURNED</w:t>
      </w:r>
    </w:p>
    <w:p w:rsidR="003401FF" w:rsidRDefault="003401FF" w:rsidP="003401FF">
      <w:r>
        <w:t xml:space="preserve">The Senate Amendments to the following Bill were taken up for consideration: </w:t>
      </w:r>
    </w:p>
    <w:p w:rsidR="003401FF" w:rsidRDefault="003401FF" w:rsidP="003401FF">
      <w:bookmarkStart w:id="64" w:name="include_clip_start_134"/>
      <w:bookmarkEnd w:id="64"/>
    </w:p>
    <w:p w:rsidR="003401FF" w:rsidRDefault="003401FF" w:rsidP="003401FF">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3401FF" w:rsidRDefault="003401FF" w:rsidP="003401FF">
      <w:bookmarkStart w:id="65" w:name="include_clip_end_134"/>
      <w:bookmarkEnd w:id="65"/>
    </w:p>
    <w:p w:rsidR="003401FF" w:rsidRDefault="003401FF" w:rsidP="003401FF">
      <w:r>
        <w:t>Rep. CLEMMONS moved to adjourn debate upon the Senate Amendments until Thursday, March 4, which was agreed to.</w:t>
      </w:r>
    </w:p>
    <w:p w:rsidR="003401FF" w:rsidRDefault="003401FF" w:rsidP="003401FF"/>
    <w:p w:rsidR="003401FF" w:rsidRDefault="003401FF" w:rsidP="003401FF">
      <w:pPr>
        <w:keepNext/>
        <w:jc w:val="center"/>
        <w:rPr>
          <w:b/>
        </w:rPr>
      </w:pPr>
      <w:r w:rsidRPr="003401FF">
        <w:rPr>
          <w:b/>
        </w:rPr>
        <w:t>H. 3395--DEBATE ADJOURNED</w:t>
      </w:r>
    </w:p>
    <w:p w:rsidR="003401FF" w:rsidRDefault="003401FF" w:rsidP="003401FF">
      <w:r>
        <w:t xml:space="preserve">The Senate Amendments to the following Bill were taken up for consideration: </w:t>
      </w:r>
    </w:p>
    <w:p w:rsidR="003401FF" w:rsidRDefault="003401FF" w:rsidP="003401FF">
      <w:bookmarkStart w:id="66" w:name="include_clip_start_137"/>
      <w:bookmarkEnd w:id="66"/>
    </w:p>
    <w:p w:rsidR="003401FF" w:rsidRDefault="003401FF" w:rsidP="003401FF">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3401FF" w:rsidRDefault="003401FF" w:rsidP="003401FF">
      <w:bookmarkStart w:id="67" w:name="include_clip_end_137"/>
      <w:bookmarkEnd w:id="67"/>
    </w:p>
    <w:p w:rsidR="003401FF" w:rsidRDefault="003401FF" w:rsidP="003401FF">
      <w:r>
        <w:t xml:space="preserve">Rep. COOPER moved to adjourn debate on the Senate Amendments, which was agreed to.  </w:t>
      </w:r>
    </w:p>
    <w:p w:rsidR="003401FF" w:rsidRDefault="003401FF" w:rsidP="003401FF"/>
    <w:p w:rsidR="003401FF" w:rsidRDefault="003401FF" w:rsidP="003401FF">
      <w:pPr>
        <w:keepNext/>
        <w:jc w:val="center"/>
        <w:rPr>
          <w:b/>
        </w:rPr>
      </w:pPr>
      <w:r w:rsidRPr="003401FF">
        <w:rPr>
          <w:b/>
        </w:rPr>
        <w:t>H. 3396--DEBATE ADJOURNED</w:t>
      </w:r>
    </w:p>
    <w:p w:rsidR="003401FF" w:rsidRDefault="003401FF" w:rsidP="003401FF">
      <w:r>
        <w:t xml:space="preserve">The Senate Amendments to the following Joint Resolution were taken up for consideration: </w:t>
      </w:r>
    </w:p>
    <w:p w:rsidR="003401FF" w:rsidRDefault="003401FF" w:rsidP="003401FF">
      <w:bookmarkStart w:id="68" w:name="include_clip_start_140"/>
      <w:bookmarkEnd w:id="68"/>
    </w:p>
    <w:p w:rsidR="003401FF" w:rsidRDefault="003401FF" w:rsidP="003401FF">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3401FF" w:rsidRDefault="003401FF" w:rsidP="003401FF">
      <w:bookmarkStart w:id="69" w:name="include_clip_end_140"/>
      <w:bookmarkEnd w:id="69"/>
    </w:p>
    <w:p w:rsidR="003401FF" w:rsidRDefault="003401FF" w:rsidP="003401FF">
      <w:r>
        <w:t xml:space="preserve">Rep. COOPER moved to adjourn debate on the Senate Amendments, which was agreed to.  </w:t>
      </w:r>
    </w:p>
    <w:p w:rsidR="003401FF" w:rsidRDefault="003401FF" w:rsidP="003401FF"/>
    <w:p w:rsidR="003401FF" w:rsidRDefault="003401FF" w:rsidP="003401FF">
      <w:pPr>
        <w:keepNext/>
        <w:jc w:val="center"/>
        <w:rPr>
          <w:b/>
        </w:rPr>
      </w:pPr>
      <w:r w:rsidRPr="003401FF">
        <w:rPr>
          <w:b/>
        </w:rPr>
        <w:t>H. 3442--DEBATE ADJOURNED</w:t>
      </w:r>
    </w:p>
    <w:p w:rsidR="003401FF" w:rsidRDefault="003401FF" w:rsidP="003401FF">
      <w:r>
        <w:t xml:space="preserve">The Senate Amendments to the following Bill were taken up for consideration: </w:t>
      </w:r>
    </w:p>
    <w:p w:rsidR="003401FF" w:rsidRDefault="003401FF" w:rsidP="003401FF">
      <w:bookmarkStart w:id="70" w:name="include_clip_start_143"/>
      <w:bookmarkEnd w:id="70"/>
    </w:p>
    <w:p w:rsidR="003401FF" w:rsidRDefault="003401FF" w:rsidP="003401FF">
      <w:r>
        <w:t>H. 3442 -- Reps. Bingham, Harrell, Duncan, Harrison, Owens, Toole, Merrill, Brady, E. H. Pitts, G. M. Smith, Daning, Haley, Huggins, Cato, Ballentine, D. C. Smith, J. R. Smith, Rice, T. R. Young, Horne, Wylie, Bedingfield, Clemmons, Bales, Lucas, Neilson, Long, J. M. Neal and M. A. Pitts: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3401FF" w:rsidRDefault="003401FF" w:rsidP="003401FF">
      <w:bookmarkStart w:id="71" w:name="include_clip_end_143"/>
      <w:bookmarkEnd w:id="71"/>
    </w:p>
    <w:p w:rsidR="003401FF" w:rsidRDefault="003401FF" w:rsidP="003401FF">
      <w:r>
        <w:t>Rep. BINGHAM moved to adjourn debate upon the Senate Amendments until Tuesday, March 9, which was agreed to.</w:t>
      </w:r>
    </w:p>
    <w:p w:rsidR="003401FF" w:rsidRDefault="003401FF" w:rsidP="003401FF"/>
    <w:p w:rsidR="003401FF" w:rsidRDefault="003401FF" w:rsidP="003401FF">
      <w:pPr>
        <w:keepNext/>
        <w:jc w:val="center"/>
        <w:rPr>
          <w:b/>
        </w:rPr>
      </w:pPr>
      <w:r w:rsidRPr="003401FF">
        <w:rPr>
          <w:b/>
        </w:rPr>
        <w:t>S. 424--DEBATE ADJOURNED</w:t>
      </w:r>
    </w:p>
    <w:p w:rsidR="003401FF" w:rsidRDefault="003401FF" w:rsidP="003401FF">
      <w:r>
        <w:t xml:space="preserve">The Senate Amendments to the following Concurrent Resolution were taken up for consideration: </w:t>
      </w:r>
    </w:p>
    <w:p w:rsidR="003401FF" w:rsidRDefault="003401FF" w:rsidP="003401FF">
      <w:bookmarkStart w:id="72" w:name="include_clip_start_146"/>
      <w:bookmarkEnd w:id="72"/>
    </w:p>
    <w:p w:rsidR="003401FF" w:rsidRDefault="003401FF" w:rsidP="003401FF">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3401FF" w:rsidRDefault="003401FF" w:rsidP="003401FF">
      <w:bookmarkStart w:id="73" w:name="include_clip_end_146"/>
      <w:bookmarkEnd w:id="73"/>
    </w:p>
    <w:p w:rsidR="003401FF" w:rsidRDefault="003401FF" w:rsidP="003401FF">
      <w:r>
        <w:t>Rep. CRAWFORD moved to adjourn debate upon the Senate Amendments until Thursday, March 4, which was agreed to.</w:t>
      </w:r>
    </w:p>
    <w:p w:rsidR="003401FF" w:rsidRDefault="003401FF" w:rsidP="003401FF"/>
    <w:p w:rsidR="003401FF" w:rsidRDefault="003401FF" w:rsidP="003401FF">
      <w:pPr>
        <w:keepNext/>
        <w:jc w:val="center"/>
        <w:rPr>
          <w:b/>
        </w:rPr>
      </w:pPr>
      <w:r w:rsidRPr="003401FF">
        <w:rPr>
          <w:b/>
        </w:rPr>
        <w:t>H. 3280--DEBATE ADJOURNED</w:t>
      </w:r>
    </w:p>
    <w:p w:rsidR="003401FF" w:rsidRDefault="003401FF" w:rsidP="003401FF">
      <w:pPr>
        <w:keepNext/>
      </w:pPr>
      <w:r>
        <w:t xml:space="preserve">Rep. T. R. YOUNG moved to adjourn debate upon the following Joint Resolution until Thursday, March 4, which was adopted:  </w:t>
      </w:r>
    </w:p>
    <w:p w:rsidR="003401FF" w:rsidRDefault="003401FF" w:rsidP="003401FF">
      <w:pPr>
        <w:keepNext/>
      </w:pPr>
      <w:bookmarkStart w:id="74" w:name="include_clip_start_149"/>
      <w:bookmarkEnd w:id="74"/>
    </w:p>
    <w:p w:rsidR="003401FF" w:rsidRDefault="003401FF" w:rsidP="003401FF">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3401FF" w:rsidRDefault="003401FF" w:rsidP="003401FF">
      <w:bookmarkStart w:id="75" w:name="include_clip_end_149"/>
      <w:bookmarkEnd w:id="75"/>
    </w:p>
    <w:p w:rsidR="003401FF" w:rsidRDefault="003401FF" w:rsidP="003401FF">
      <w:pPr>
        <w:keepNext/>
        <w:jc w:val="center"/>
        <w:rPr>
          <w:b/>
        </w:rPr>
      </w:pPr>
      <w:r w:rsidRPr="003401FF">
        <w:rPr>
          <w:b/>
        </w:rPr>
        <w:t>MOTION PERIOD</w:t>
      </w:r>
    </w:p>
    <w:p w:rsidR="003401FF" w:rsidRDefault="003401FF" w:rsidP="003401FF">
      <w:r>
        <w:t>The motion period was dispensed with on motion of Rep. SANDIFER.</w:t>
      </w:r>
    </w:p>
    <w:p w:rsidR="003401FF" w:rsidRDefault="003401FF" w:rsidP="003401FF"/>
    <w:p w:rsidR="003401FF" w:rsidRDefault="003401FF" w:rsidP="003401FF">
      <w:pPr>
        <w:keepNext/>
        <w:jc w:val="center"/>
        <w:rPr>
          <w:b/>
        </w:rPr>
      </w:pPr>
      <w:r w:rsidRPr="003401FF">
        <w:rPr>
          <w:b/>
        </w:rPr>
        <w:t>H. 3608--DEBATE ADJOURNED</w:t>
      </w:r>
    </w:p>
    <w:p w:rsidR="003401FF" w:rsidRDefault="003401FF" w:rsidP="003401FF">
      <w:pPr>
        <w:keepNext/>
      </w:pPr>
      <w:r>
        <w:t xml:space="preserve">Rep. CLEMMONS moved to adjourn debate upon the following Bill until Tuesday, March 9, which was adopted:  </w:t>
      </w:r>
    </w:p>
    <w:p w:rsidR="003401FF" w:rsidRDefault="003401FF" w:rsidP="003401FF">
      <w:pPr>
        <w:keepNext/>
      </w:pPr>
      <w:bookmarkStart w:id="76" w:name="include_clip_start_153"/>
      <w:bookmarkEnd w:id="76"/>
    </w:p>
    <w:p w:rsidR="003401FF" w:rsidRDefault="003401FF" w:rsidP="003401FF">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3401FF" w:rsidRDefault="003401FF" w:rsidP="003401FF">
      <w:bookmarkStart w:id="77" w:name="include_clip_end_153"/>
      <w:bookmarkEnd w:id="77"/>
    </w:p>
    <w:p w:rsidR="003401FF" w:rsidRDefault="003401FF" w:rsidP="003401FF">
      <w:pPr>
        <w:keepNext/>
        <w:jc w:val="center"/>
        <w:rPr>
          <w:b/>
        </w:rPr>
      </w:pPr>
      <w:r w:rsidRPr="003401FF">
        <w:rPr>
          <w:b/>
        </w:rPr>
        <w:t>H. 3736--AMENDED AND ORDERED TO THIRD READING</w:t>
      </w:r>
    </w:p>
    <w:p w:rsidR="003401FF" w:rsidRDefault="003401FF" w:rsidP="003401FF">
      <w:pPr>
        <w:keepNext/>
      </w:pPr>
      <w:r>
        <w:t>The following Bill was taken up:</w:t>
      </w:r>
    </w:p>
    <w:p w:rsidR="003401FF" w:rsidRDefault="003401FF" w:rsidP="003401FF">
      <w:pPr>
        <w:keepNext/>
      </w:pPr>
      <w:bookmarkStart w:id="78" w:name="include_clip_start_155"/>
      <w:bookmarkEnd w:id="78"/>
    </w:p>
    <w:p w:rsidR="003401FF" w:rsidRDefault="003401FF" w:rsidP="003401FF">
      <w:r>
        <w:t>H. 3736 -- Reps. Rice, Cato, Hiott, Owens, Wylie, Clemmons, Viers, Bedingfield, Loftis and Lucas: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3401FF" w:rsidRDefault="003401FF" w:rsidP="003401FF"/>
    <w:p w:rsidR="003401FF" w:rsidRPr="003529A0" w:rsidRDefault="003401FF" w:rsidP="003401FF">
      <w:r w:rsidRPr="003529A0">
        <w:t>The Labor, Commerce and Industry Committee proposed the following Amendment No. 1 (COUNCIL\DKA\3857DW10), which was adopted:</w:t>
      </w:r>
    </w:p>
    <w:p w:rsidR="003401FF" w:rsidRPr="003529A0" w:rsidRDefault="003401FF" w:rsidP="003401FF">
      <w:r w:rsidRPr="003529A0">
        <w:t>Amend the bill, as and if amended, Section 41</w:t>
      </w:r>
      <w:r w:rsidRPr="003529A0">
        <w:noBreakHyphen/>
        <w:t>7</w:t>
      </w:r>
      <w:r w:rsidRPr="003529A0">
        <w:noBreakHyphen/>
        <w:t>40</w:t>
      </w:r>
      <w:r w:rsidRPr="003529A0">
        <w:rPr>
          <w:u w:val="single"/>
        </w:rPr>
        <w:t>(A)</w:t>
      </w:r>
      <w:r w:rsidRPr="003529A0">
        <w:t>, SECTION 1, page 2, lines 4 and 6, after /</w:t>
      </w:r>
      <w:r w:rsidRPr="003529A0">
        <w:rPr>
          <w:u w:val="single"/>
        </w:rPr>
        <w:t>written</w:t>
      </w:r>
      <w:r w:rsidRPr="003529A0">
        <w:t xml:space="preserve">/ by inserting / </w:t>
      </w:r>
      <w:r w:rsidRPr="003529A0">
        <w:rPr>
          <w:u w:val="single"/>
        </w:rPr>
        <w:t>or electronic</w:t>
      </w:r>
      <w:r w:rsidRPr="003529A0">
        <w:t xml:space="preserve"> /.</w:t>
      </w:r>
    </w:p>
    <w:p w:rsidR="003401FF" w:rsidRPr="003529A0" w:rsidRDefault="003401FF" w:rsidP="003401FF">
      <w:r w:rsidRPr="003529A0">
        <w:t>When amended subsection (A) reads:</w:t>
      </w:r>
    </w:p>
    <w:p w:rsidR="003401FF" w:rsidRPr="003529A0" w:rsidRDefault="003401FF" w:rsidP="003401FF">
      <w:pPr>
        <w:rPr>
          <w:color w:val="000000" w:themeColor="text1"/>
          <w:u w:color="000000" w:themeColor="text1"/>
        </w:rPr>
      </w:pPr>
      <w:r w:rsidRPr="003529A0">
        <w:t xml:space="preserve">/ </w:t>
      </w:r>
      <w:r w:rsidRPr="003529A0">
        <w:rPr>
          <w:color w:val="000000" w:themeColor="text1"/>
          <w:u w:color="000000" w:themeColor="text1"/>
        </w:rPr>
        <w:tab/>
      </w:r>
      <w:r w:rsidRPr="003529A0">
        <w:rPr>
          <w:color w:val="000000" w:themeColor="text1"/>
          <w:u w:val="single" w:color="000000" w:themeColor="text1"/>
        </w:rPr>
        <w:t>(A)</w:t>
      </w:r>
      <w:r w:rsidRPr="003529A0">
        <w:rPr>
          <w:color w:val="000000" w:themeColor="text1"/>
          <w:u w:color="000000" w:themeColor="text1"/>
        </w:rPr>
        <w:tab/>
      </w:r>
      <w:r w:rsidRPr="003529A0">
        <w:rPr>
          <w:color w:val="000000" w:themeColor="text1"/>
          <w:u w:val="single" w:color="000000" w:themeColor="text1"/>
        </w:rPr>
        <w:t>It shall be unlawful to deduct from the wages, earnings, or compensation of an employee any union dues, fees, assessments, or other charges to be held for, transferred to, or paid over to a labor organization, unless the employee has first presented, and the employer has received a signed written or electronic authorization for the deductions, which authorization may be revoked by the employee at any time by giving written or electronic notice of the revocation to the employer.</w:t>
      </w:r>
      <w:r w:rsidRPr="003529A0">
        <w:rPr>
          <w:color w:val="000000" w:themeColor="text1"/>
          <w:u w:color="000000" w:themeColor="text1"/>
        </w:rPr>
        <w:t xml:space="preserve"> /</w:t>
      </w:r>
    </w:p>
    <w:p w:rsidR="003401FF" w:rsidRPr="003529A0" w:rsidRDefault="003401FF" w:rsidP="003401FF">
      <w:r w:rsidRPr="003529A0">
        <w:t>Amend further by striking subsection (B) in its entirety.</w:t>
      </w:r>
    </w:p>
    <w:p w:rsidR="003401FF" w:rsidRPr="003529A0" w:rsidRDefault="003401FF" w:rsidP="003401FF">
      <w:r w:rsidRPr="003529A0">
        <w:t>Reletter subsections to conform.</w:t>
      </w:r>
    </w:p>
    <w:p w:rsidR="003401FF" w:rsidRPr="003529A0" w:rsidRDefault="003401FF" w:rsidP="003401FF">
      <w:r w:rsidRPr="003529A0">
        <w:t>Renumber sections to conform.</w:t>
      </w:r>
    </w:p>
    <w:p w:rsidR="003401FF" w:rsidRDefault="003401FF" w:rsidP="003401FF">
      <w:r w:rsidRPr="003529A0">
        <w:t>Amend title to conform.</w:t>
      </w:r>
    </w:p>
    <w:p w:rsidR="003401FF" w:rsidRDefault="003401FF" w:rsidP="003401FF"/>
    <w:p w:rsidR="003401FF" w:rsidRDefault="003401FF" w:rsidP="003401FF">
      <w:r>
        <w:t>Rep. HUGGINS explained the amendment.</w:t>
      </w:r>
    </w:p>
    <w:p w:rsidR="003401FF" w:rsidRDefault="003401FF" w:rsidP="003401FF">
      <w:r>
        <w:t>The amendment was then adopted.</w:t>
      </w:r>
    </w:p>
    <w:p w:rsidR="003401FF" w:rsidRDefault="003401FF" w:rsidP="003401FF"/>
    <w:p w:rsidR="003401FF" w:rsidRDefault="003401FF" w:rsidP="003401FF">
      <w:r>
        <w:t>Pursuant to Rule 7.7 the yeas and nays were taken resulting as follows:</w:t>
      </w:r>
    </w:p>
    <w:p w:rsidR="003401FF" w:rsidRDefault="003401FF" w:rsidP="003401FF">
      <w:pPr>
        <w:jc w:val="center"/>
      </w:pPr>
      <w:bookmarkStart w:id="79" w:name="vote_start159"/>
      <w:bookmarkEnd w:id="79"/>
      <w:r>
        <w:t>Yeas 87; Nays 26</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Bales</w:t>
            </w:r>
          </w:p>
        </w:tc>
      </w:tr>
      <w:tr w:rsidR="003401FF" w:rsidRPr="003401FF" w:rsidTr="003401FF">
        <w:tc>
          <w:tcPr>
            <w:tcW w:w="2179" w:type="dxa"/>
            <w:shd w:val="clear" w:color="auto" w:fill="auto"/>
          </w:tcPr>
          <w:p w:rsidR="003401FF" w:rsidRPr="003401FF" w:rsidRDefault="003401FF" w:rsidP="003401FF">
            <w:pPr>
              <w:ind w:firstLine="0"/>
            </w:pPr>
            <w:r>
              <w:t>Ballentine</w:t>
            </w:r>
          </w:p>
        </w:tc>
        <w:tc>
          <w:tcPr>
            <w:tcW w:w="2179" w:type="dxa"/>
            <w:shd w:val="clear" w:color="auto" w:fill="auto"/>
          </w:tcPr>
          <w:p w:rsidR="003401FF" w:rsidRPr="003401FF" w:rsidRDefault="003401FF" w:rsidP="003401FF">
            <w:pPr>
              <w:ind w:firstLine="0"/>
            </w:pPr>
            <w:r>
              <w:t>Bannister</w:t>
            </w:r>
          </w:p>
        </w:tc>
        <w:tc>
          <w:tcPr>
            <w:tcW w:w="2180" w:type="dxa"/>
            <w:shd w:val="clear" w:color="auto" w:fill="auto"/>
          </w:tcPr>
          <w:p w:rsidR="003401FF" w:rsidRPr="003401FF" w:rsidRDefault="003401FF" w:rsidP="003401FF">
            <w:pPr>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Battle</w:t>
            </w:r>
          </w:p>
        </w:tc>
        <w:tc>
          <w:tcPr>
            <w:tcW w:w="2179" w:type="dxa"/>
            <w:shd w:val="clear" w:color="auto" w:fill="auto"/>
          </w:tcPr>
          <w:p w:rsidR="003401FF" w:rsidRPr="003401FF" w:rsidRDefault="003401FF" w:rsidP="003401FF">
            <w:pPr>
              <w:ind w:firstLine="0"/>
            </w:pPr>
            <w:r>
              <w:t>Bedingfield</w:t>
            </w:r>
          </w:p>
        </w:tc>
        <w:tc>
          <w:tcPr>
            <w:tcW w:w="2180" w:type="dxa"/>
            <w:shd w:val="clear" w:color="auto" w:fill="auto"/>
          </w:tcPr>
          <w:p w:rsidR="003401FF" w:rsidRPr="003401FF" w:rsidRDefault="003401FF" w:rsidP="003401FF">
            <w:pPr>
              <w:ind w:firstLine="0"/>
            </w:pPr>
            <w:r>
              <w:t>Bingham</w:t>
            </w:r>
          </w:p>
        </w:tc>
      </w:tr>
      <w:tr w:rsidR="003401FF" w:rsidRPr="003401FF" w:rsidTr="003401FF">
        <w:tc>
          <w:tcPr>
            <w:tcW w:w="2179" w:type="dxa"/>
            <w:shd w:val="clear" w:color="auto" w:fill="auto"/>
          </w:tcPr>
          <w:p w:rsidR="003401FF" w:rsidRPr="003401FF" w:rsidRDefault="003401FF" w:rsidP="003401FF">
            <w:pPr>
              <w:ind w:firstLine="0"/>
            </w:pPr>
            <w:r>
              <w:t>Bowen</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Brady</w:t>
            </w:r>
          </w:p>
        </w:tc>
      </w:tr>
      <w:tr w:rsidR="003401FF" w:rsidRPr="003401FF" w:rsidTr="003401FF">
        <w:tc>
          <w:tcPr>
            <w:tcW w:w="2179" w:type="dxa"/>
            <w:shd w:val="clear" w:color="auto" w:fill="auto"/>
          </w:tcPr>
          <w:p w:rsidR="003401FF" w:rsidRPr="003401FF" w:rsidRDefault="003401FF" w:rsidP="003401FF">
            <w:pPr>
              <w:ind w:firstLine="0"/>
            </w:pPr>
            <w:r>
              <w:t>Branham</w:t>
            </w:r>
          </w:p>
        </w:tc>
        <w:tc>
          <w:tcPr>
            <w:tcW w:w="2179" w:type="dxa"/>
            <w:shd w:val="clear" w:color="auto" w:fill="auto"/>
          </w:tcPr>
          <w:p w:rsidR="003401FF" w:rsidRPr="003401FF" w:rsidRDefault="003401FF" w:rsidP="003401FF">
            <w:pPr>
              <w:ind w:firstLine="0"/>
            </w:pPr>
            <w:r>
              <w:t>H. B. Brown</w:t>
            </w:r>
          </w:p>
        </w:tc>
        <w:tc>
          <w:tcPr>
            <w:tcW w:w="2180" w:type="dxa"/>
            <w:shd w:val="clear" w:color="auto" w:fill="auto"/>
          </w:tcPr>
          <w:p w:rsidR="003401FF" w:rsidRPr="003401FF" w:rsidRDefault="003401FF" w:rsidP="003401FF">
            <w:pPr>
              <w:ind w:firstLine="0"/>
            </w:pPr>
            <w:r>
              <w:t>Cato</w:t>
            </w:r>
          </w:p>
        </w:tc>
      </w:tr>
      <w:tr w:rsidR="003401FF" w:rsidRPr="003401FF" w:rsidTr="003401FF">
        <w:tc>
          <w:tcPr>
            <w:tcW w:w="2179" w:type="dxa"/>
            <w:shd w:val="clear" w:color="auto" w:fill="auto"/>
          </w:tcPr>
          <w:p w:rsidR="003401FF" w:rsidRPr="003401FF" w:rsidRDefault="003401FF" w:rsidP="003401FF">
            <w:pPr>
              <w:ind w:firstLine="0"/>
            </w:pPr>
            <w:r>
              <w:t>Clemmons</w:t>
            </w:r>
          </w:p>
        </w:tc>
        <w:tc>
          <w:tcPr>
            <w:tcW w:w="2179" w:type="dxa"/>
            <w:shd w:val="clear" w:color="auto" w:fill="auto"/>
          </w:tcPr>
          <w:p w:rsidR="003401FF" w:rsidRPr="003401FF" w:rsidRDefault="003401FF" w:rsidP="003401FF">
            <w:pPr>
              <w:ind w:firstLine="0"/>
            </w:pPr>
            <w:r>
              <w:t>Cole</w:t>
            </w:r>
          </w:p>
        </w:tc>
        <w:tc>
          <w:tcPr>
            <w:tcW w:w="2180" w:type="dxa"/>
            <w:shd w:val="clear" w:color="auto" w:fill="auto"/>
          </w:tcPr>
          <w:p w:rsidR="003401FF" w:rsidRPr="003401FF" w:rsidRDefault="003401FF" w:rsidP="003401FF">
            <w:pPr>
              <w:ind w:firstLine="0"/>
            </w:pPr>
            <w:r>
              <w:t>Cooper</w:t>
            </w:r>
          </w:p>
        </w:tc>
      </w:tr>
      <w:tr w:rsidR="003401FF" w:rsidRPr="003401FF" w:rsidTr="003401FF">
        <w:tc>
          <w:tcPr>
            <w:tcW w:w="2179" w:type="dxa"/>
            <w:shd w:val="clear" w:color="auto" w:fill="auto"/>
          </w:tcPr>
          <w:p w:rsidR="003401FF" w:rsidRPr="003401FF" w:rsidRDefault="003401FF" w:rsidP="003401FF">
            <w:pPr>
              <w:ind w:firstLine="0"/>
            </w:pPr>
            <w:r>
              <w:t>Crawford</w:t>
            </w:r>
          </w:p>
        </w:tc>
        <w:tc>
          <w:tcPr>
            <w:tcW w:w="2179" w:type="dxa"/>
            <w:shd w:val="clear" w:color="auto" w:fill="auto"/>
          </w:tcPr>
          <w:p w:rsidR="003401FF" w:rsidRPr="003401FF" w:rsidRDefault="003401FF" w:rsidP="003401FF">
            <w:pPr>
              <w:ind w:firstLine="0"/>
            </w:pPr>
            <w:r>
              <w:t>Daning</w:t>
            </w:r>
          </w:p>
        </w:tc>
        <w:tc>
          <w:tcPr>
            <w:tcW w:w="2180" w:type="dxa"/>
            <w:shd w:val="clear" w:color="auto" w:fill="auto"/>
          </w:tcPr>
          <w:p w:rsidR="003401FF" w:rsidRPr="003401FF" w:rsidRDefault="003401FF" w:rsidP="003401FF">
            <w:pPr>
              <w:ind w:firstLine="0"/>
            </w:pPr>
            <w:r>
              <w:t>Delleney</w:t>
            </w:r>
          </w:p>
        </w:tc>
      </w:tr>
      <w:tr w:rsidR="003401FF" w:rsidRPr="003401FF" w:rsidTr="003401FF">
        <w:tc>
          <w:tcPr>
            <w:tcW w:w="2179" w:type="dxa"/>
            <w:shd w:val="clear" w:color="auto" w:fill="auto"/>
          </w:tcPr>
          <w:p w:rsidR="003401FF" w:rsidRPr="003401FF" w:rsidRDefault="003401FF" w:rsidP="003401FF">
            <w:pPr>
              <w:ind w:firstLine="0"/>
            </w:pPr>
            <w:r>
              <w:t>Duncan</w:t>
            </w:r>
          </w:p>
        </w:tc>
        <w:tc>
          <w:tcPr>
            <w:tcW w:w="2179" w:type="dxa"/>
            <w:shd w:val="clear" w:color="auto" w:fill="auto"/>
          </w:tcPr>
          <w:p w:rsidR="003401FF" w:rsidRPr="003401FF" w:rsidRDefault="003401FF" w:rsidP="003401FF">
            <w:pPr>
              <w:ind w:firstLine="0"/>
            </w:pPr>
            <w:r>
              <w:t>Erickson</w:t>
            </w:r>
          </w:p>
        </w:tc>
        <w:tc>
          <w:tcPr>
            <w:tcW w:w="2180" w:type="dxa"/>
            <w:shd w:val="clear" w:color="auto" w:fill="auto"/>
          </w:tcPr>
          <w:p w:rsidR="003401FF" w:rsidRPr="003401FF" w:rsidRDefault="003401FF" w:rsidP="003401FF">
            <w:pPr>
              <w:ind w:firstLine="0"/>
            </w:pPr>
            <w:r>
              <w:t>Forrester</w:t>
            </w:r>
          </w:p>
        </w:tc>
      </w:tr>
      <w:tr w:rsidR="003401FF" w:rsidRPr="003401FF" w:rsidTr="003401FF">
        <w:tc>
          <w:tcPr>
            <w:tcW w:w="2179" w:type="dxa"/>
            <w:shd w:val="clear" w:color="auto" w:fill="auto"/>
          </w:tcPr>
          <w:p w:rsidR="003401FF" w:rsidRPr="003401FF" w:rsidRDefault="003401FF" w:rsidP="003401FF">
            <w:pPr>
              <w:ind w:firstLine="0"/>
            </w:pPr>
            <w:r>
              <w:t>Frye</w:t>
            </w:r>
          </w:p>
        </w:tc>
        <w:tc>
          <w:tcPr>
            <w:tcW w:w="2179" w:type="dxa"/>
            <w:shd w:val="clear" w:color="auto" w:fill="auto"/>
          </w:tcPr>
          <w:p w:rsidR="003401FF" w:rsidRPr="003401FF" w:rsidRDefault="003401FF" w:rsidP="003401FF">
            <w:pPr>
              <w:ind w:firstLine="0"/>
            </w:pPr>
            <w:r>
              <w:t>Funderburk</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Haley</w:t>
            </w:r>
          </w:p>
        </w:tc>
        <w:tc>
          <w:tcPr>
            <w:tcW w:w="2179" w:type="dxa"/>
            <w:shd w:val="clear" w:color="auto" w:fill="auto"/>
          </w:tcPr>
          <w:p w:rsidR="003401FF" w:rsidRPr="003401FF" w:rsidRDefault="003401FF" w:rsidP="003401FF">
            <w:pPr>
              <w:ind w:firstLine="0"/>
            </w:pPr>
            <w:r>
              <w:t>Hamilton</w:t>
            </w:r>
          </w:p>
        </w:tc>
        <w:tc>
          <w:tcPr>
            <w:tcW w:w="2180" w:type="dxa"/>
            <w:shd w:val="clear" w:color="auto" w:fill="auto"/>
          </w:tcPr>
          <w:p w:rsidR="003401FF" w:rsidRPr="003401FF" w:rsidRDefault="003401FF" w:rsidP="003401FF">
            <w:pPr>
              <w:ind w:firstLine="0"/>
            </w:pPr>
            <w:r>
              <w:t>Hardwick</w:t>
            </w:r>
          </w:p>
        </w:tc>
      </w:tr>
      <w:tr w:rsidR="003401FF" w:rsidRPr="003401FF" w:rsidTr="003401FF">
        <w:tc>
          <w:tcPr>
            <w:tcW w:w="2179" w:type="dxa"/>
            <w:shd w:val="clear" w:color="auto" w:fill="auto"/>
          </w:tcPr>
          <w:p w:rsidR="003401FF" w:rsidRPr="003401FF" w:rsidRDefault="003401FF" w:rsidP="003401FF">
            <w:pPr>
              <w:ind w:firstLine="0"/>
            </w:pPr>
            <w:r>
              <w:t>Harrell</w:t>
            </w:r>
          </w:p>
        </w:tc>
        <w:tc>
          <w:tcPr>
            <w:tcW w:w="2179" w:type="dxa"/>
            <w:shd w:val="clear" w:color="auto" w:fill="auto"/>
          </w:tcPr>
          <w:p w:rsidR="003401FF" w:rsidRPr="003401FF" w:rsidRDefault="003401FF" w:rsidP="003401FF">
            <w:pPr>
              <w:ind w:firstLine="0"/>
            </w:pPr>
            <w:r>
              <w:t>Harrison</w:t>
            </w:r>
          </w:p>
        </w:tc>
        <w:tc>
          <w:tcPr>
            <w:tcW w:w="2180" w:type="dxa"/>
            <w:shd w:val="clear" w:color="auto" w:fill="auto"/>
          </w:tcPr>
          <w:p w:rsidR="003401FF" w:rsidRPr="003401FF" w:rsidRDefault="003401FF" w:rsidP="003401FF">
            <w:pPr>
              <w:ind w:firstLine="0"/>
            </w:pPr>
            <w:r>
              <w:t>Hayes</w:t>
            </w:r>
          </w:p>
        </w:tc>
      </w:tr>
      <w:tr w:rsidR="003401FF" w:rsidRPr="003401FF" w:rsidTr="003401FF">
        <w:tc>
          <w:tcPr>
            <w:tcW w:w="2179" w:type="dxa"/>
            <w:shd w:val="clear" w:color="auto" w:fill="auto"/>
          </w:tcPr>
          <w:p w:rsidR="003401FF" w:rsidRPr="003401FF" w:rsidRDefault="003401FF" w:rsidP="003401FF">
            <w:pPr>
              <w:ind w:firstLine="0"/>
            </w:pPr>
            <w:r>
              <w:t>Hearn</w:t>
            </w:r>
          </w:p>
        </w:tc>
        <w:tc>
          <w:tcPr>
            <w:tcW w:w="2179" w:type="dxa"/>
            <w:shd w:val="clear" w:color="auto" w:fill="auto"/>
          </w:tcPr>
          <w:p w:rsidR="003401FF" w:rsidRPr="003401FF" w:rsidRDefault="003401FF" w:rsidP="003401FF">
            <w:pPr>
              <w:ind w:firstLine="0"/>
            </w:pPr>
            <w:r>
              <w:t>Herbkersman</w:t>
            </w:r>
          </w:p>
        </w:tc>
        <w:tc>
          <w:tcPr>
            <w:tcW w:w="2180" w:type="dxa"/>
            <w:shd w:val="clear" w:color="auto" w:fill="auto"/>
          </w:tcPr>
          <w:p w:rsidR="003401FF" w:rsidRPr="003401FF" w:rsidRDefault="003401FF" w:rsidP="003401FF">
            <w:pPr>
              <w:ind w:firstLine="0"/>
            </w:pPr>
            <w:r>
              <w:t>Hiott</w:t>
            </w:r>
          </w:p>
        </w:tc>
      </w:tr>
      <w:tr w:rsidR="003401FF" w:rsidRPr="003401FF" w:rsidTr="003401FF">
        <w:tc>
          <w:tcPr>
            <w:tcW w:w="2179" w:type="dxa"/>
            <w:shd w:val="clear" w:color="auto" w:fill="auto"/>
          </w:tcPr>
          <w:p w:rsidR="003401FF" w:rsidRPr="003401FF" w:rsidRDefault="003401FF" w:rsidP="003401FF">
            <w:pPr>
              <w:ind w:firstLine="0"/>
            </w:pPr>
            <w:r>
              <w:t>Horne</w:t>
            </w:r>
          </w:p>
        </w:tc>
        <w:tc>
          <w:tcPr>
            <w:tcW w:w="2179" w:type="dxa"/>
            <w:shd w:val="clear" w:color="auto" w:fill="auto"/>
          </w:tcPr>
          <w:p w:rsidR="003401FF" w:rsidRPr="003401FF" w:rsidRDefault="003401FF" w:rsidP="003401FF">
            <w:pPr>
              <w:ind w:firstLine="0"/>
            </w:pPr>
            <w:r>
              <w:t>Huggins</w:t>
            </w:r>
          </w:p>
        </w:tc>
        <w:tc>
          <w:tcPr>
            <w:tcW w:w="2180" w:type="dxa"/>
            <w:shd w:val="clear" w:color="auto" w:fill="auto"/>
          </w:tcPr>
          <w:p w:rsidR="003401FF" w:rsidRPr="003401FF" w:rsidRDefault="003401FF" w:rsidP="003401FF">
            <w:pPr>
              <w:ind w:firstLine="0"/>
            </w:pPr>
            <w:r>
              <w:t>Hutto</w:t>
            </w:r>
          </w:p>
        </w:tc>
      </w:tr>
      <w:tr w:rsidR="003401FF" w:rsidRPr="003401FF" w:rsidTr="003401FF">
        <w:tc>
          <w:tcPr>
            <w:tcW w:w="2179" w:type="dxa"/>
            <w:shd w:val="clear" w:color="auto" w:fill="auto"/>
          </w:tcPr>
          <w:p w:rsidR="003401FF" w:rsidRPr="003401FF" w:rsidRDefault="003401FF" w:rsidP="003401FF">
            <w:pPr>
              <w:ind w:firstLine="0"/>
            </w:pPr>
            <w:r>
              <w:t>Jennings</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Kirsh</w:t>
            </w:r>
          </w:p>
        </w:tc>
      </w:tr>
      <w:tr w:rsidR="003401FF" w:rsidRPr="003401FF" w:rsidTr="003401FF">
        <w:tc>
          <w:tcPr>
            <w:tcW w:w="2179" w:type="dxa"/>
            <w:shd w:val="clear" w:color="auto" w:fill="auto"/>
          </w:tcPr>
          <w:p w:rsidR="003401FF" w:rsidRPr="003401FF" w:rsidRDefault="003401FF" w:rsidP="003401FF">
            <w:pPr>
              <w:ind w:firstLine="0"/>
            </w:pPr>
            <w:r>
              <w:t>Knight</w:t>
            </w:r>
          </w:p>
        </w:tc>
        <w:tc>
          <w:tcPr>
            <w:tcW w:w="2179" w:type="dxa"/>
            <w:shd w:val="clear" w:color="auto" w:fill="auto"/>
          </w:tcPr>
          <w:p w:rsidR="003401FF" w:rsidRPr="003401FF" w:rsidRDefault="003401FF" w:rsidP="003401FF">
            <w:pPr>
              <w:ind w:firstLine="0"/>
            </w:pPr>
            <w:r>
              <w:t>Limehouse</w:t>
            </w:r>
          </w:p>
        </w:tc>
        <w:tc>
          <w:tcPr>
            <w:tcW w:w="2180" w:type="dxa"/>
            <w:shd w:val="clear" w:color="auto" w:fill="auto"/>
          </w:tcPr>
          <w:p w:rsidR="003401FF" w:rsidRPr="003401FF" w:rsidRDefault="003401FF" w:rsidP="003401FF">
            <w:pPr>
              <w:ind w:firstLine="0"/>
            </w:pPr>
            <w:r>
              <w:t>Littlejohn</w:t>
            </w:r>
          </w:p>
        </w:tc>
      </w:tr>
      <w:tr w:rsidR="003401FF" w:rsidRPr="003401FF" w:rsidTr="003401FF">
        <w:tc>
          <w:tcPr>
            <w:tcW w:w="2179" w:type="dxa"/>
            <w:shd w:val="clear" w:color="auto" w:fill="auto"/>
          </w:tcPr>
          <w:p w:rsidR="003401FF" w:rsidRPr="003401FF" w:rsidRDefault="003401FF" w:rsidP="003401FF">
            <w:pPr>
              <w:ind w:firstLine="0"/>
            </w:pPr>
            <w:r>
              <w:t>Loftis</w:t>
            </w:r>
          </w:p>
        </w:tc>
        <w:tc>
          <w:tcPr>
            <w:tcW w:w="2179" w:type="dxa"/>
            <w:shd w:val="clear" w:color="auto" w:fill="auto"/>
          </w:tcPr>
          <w:p w:rsidR="003401FF" w:rsidRPr="003401FF" w:rsidRDefault="003401FF" w:rsidP="003401FF">
            <w:pPr>
              <w:ind w:firstLine="0"/>
            </w:pPr>
            <w:r>
              <w:t>Long</w:t>
            </w:r>
          </w:p>
        </w:tc>
        <w:tc>
          <w:tcPr>
            <w:tcW w:w="2180" w:type="dxa"/>
            <w:shd w:val="clear" w:color="auto" w:fill="auto"/>
          </w:tcPr>
          <w:p w:rsidR="003401FF" w:rsidRPr="003401FF" w:rsidRDefault="003401FF" w:rsidP="003401FF">
            <w:pPr>
              <w:ind w:firstLine="0"/>
            </w:pPr>
            <w:r>
              <w:t>Lucas</w:t>
            </w:r>
          </w:p>
        </w:tc>
      </w:tr>
      <w:tr w:rsidR="003401FF" w:rsidRPr="003401FF" w:rsidTr="003401FF">
        <w:tc>
          <w:tcPr>
            <w:tcW w:w="2179" w:type="dxa"/>
            <w:shd w:val="clear" w:color="auto" w:fill="auto"/>
          </w:tcPr>
          <w:p w:rsidR="003401FF" w:rsidRPr="003401FF" w:rsidRDefault="003401FF" w:rsidP="003401FF">
            <w:pPr>
              <w:ind w:firstLine="0"/>
            </w:pPr>
            <w:r>
              <w:t>McLeod</w:t>
            </w:r>
          </w:p>
        </w:tc>
        <w:tc>
          <w:tcPr>
            <w:tcW w:w="2179" w:type="dxa"/>
            <w:shd w:val="clear" w:color="auto" w:fill="auto"/>
          </w:tcPr>
          <w:p w:rsidR="003401FF" w:rsidRPr="003401FF" w:rsidRDefault="003401FF" w:rsidP="003401FF">
            <w:pPr>
              <w:ind w:firstLine="0"/>
            </w:pPr>
            <w:r>
              <w:t>Miller</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Nanney</w:t>
            </w:r>
          </w:p>
        </w:tc>
      </w:tr>
      <w:tr w:rsidR="003401FF" w:rsidRPr="003401FF" w:rsidTr="003401FF">
        <w:tc>
          <w:tcPr>
            <w:tcW w:w="2179" w:type="dxa"/>
            <w:shd w:val="clear" w:color="auto" w:fill="auto"/>
          </w:tcPr>
          <w:p w:rsidR="003401FF" w:rsidRPr="003401FF" w:rsidRDefault="003401FF" w:rsidP="003401FF">
            <w:pPr>
              <w:ind w:firstLine="0"/>
            </w:pPr>
            <w:r>
              <w:t>J. M. Neal</w:t>
            </w:r>
          </w:p>
        </w:tc>
        <w:tc>
          <w:tcPr>
            <w:tcW w:w="2179" w:type="dxa"/>
            <w:shd w:val="clear" w:color="auto" w:fill="auto"/>
          </w:tcPr>
          <w:p w:rsidR="003401FF" w:rsidRPr="003401FF" w:rsidRDefault="003401FF" w:rsidP="003401FF">
            <w:pPr>
              <w:ind w:firstLine="0"/>
            </w:pPr>
            <w:r>
              <w:t>Neilson</w:t>
            </w:r>
          </w:p>
        </w:tc>
        <w:tc>
          <w:tcPr>
            <w:tcW w:w="2180" w:type="dxa"/>
            <w:shd w:val="clear" w:color="auto" w:fill="auto"/>
          </w:tcPr>
          <w:p w:rsidR="003401FF" w:rsidRPr="003401FF" w:rsidRDefault="003401FF" w:rsidP="003401FF">
            <w:pPr>
              <w:ind w:firstLine="0"/>
            </w:pPr>
            <w:r>
              <w:t>Norman</w:t>
            </w:r>
          </w:p>
        </w:tc>
      </w:tr>
      <w:tr w:rsidR="003401FF" w:rsidRPr="003401FF" w:rsidTr="003401FF">
        <w:tc>
          <w:tcPr>
            <w:tcW w:w="2179" w:type="dxa"/>
            <w:shd w:val="clear" w:color="auto" w:fill="auto"/>
          </w:tcPr>
          <w:p w:rsidR="003401FF" w:rsidRPr="003401FF" w:rsidRDefault="003401FF" w:rsidP="003401FF">
            <w:pPr>
              <w:ind w:firstLine="0"/>
            </w:pPr>
            <w:r>
              <w:t>Ott</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Pinson</w:t>
            </w:r>
          </w:p>
        </w:tc>
        <w:tc>
          <w:tcPr>
            <w:tcW w:w="2179" w:type="dxa"/>
            <w:shd w:val="clear" w:color="auto" w:fill="auto"/>
          </w:tcPr>
          <w:p w:rsidR="003401FF" w:rsidRPr="003401FF" w:rsidRDefault="003401FF" w:rsidP="003401FF">
            <w:pPr>
              <w:ind w:firstLine="0"/>
            </w:pPr>
            <w:r>
              <w:t>M. A. Pitts</w:t>
            </w:r>
          </w:p>
        </w:tc>
        <w:tc>
          <w:tcPr>
            <w:tcW w:w="2180" w:type="dxa"/>
            <w:shd w:val="clear" w:color="auto" w:fill="auto"/>
          </w:tcPr>
          <w:p w:rsidR="003401FF" w:rsidRPr="003401FF" w:rsidRDefault="003401FF" w:rsidP="003401FF">
            <w:pPr>
              <w:ind w:firstLine="0"/>
            </w:pPr>
            <w:r>
              <w:t>Rice</w:t>
            </w:r>
          </w:p>
        </w:tc>
      </w:tr>
      <w:tr w:rsidR="003401FF" w:rsidRPr="003401FF" w:rsidTr="003401FF">
        <w:tc>
          <w:tcPr>
            <w:tcW w:w="2179" w:type="dxa"/>
            <w:shd w:val="clear" w:color="auto" w:fill="auto"/>
          </w:tcPr>
          <w:p w:rsidR="003401FF" w:rsidRPr="003401FF" w:rsidRDefault="003401FF" w:rsidP="003401FF">
            <w:pPr>
              <w:ind w:firstLine="0"/>
            </w:pPr>
            <w:r>
              <w:t>Sandifer</w:t>
            </w:r>
          </w:p>
        </w:tc>
        <w:tc>
          <w:tcPr>
            <w:tcW w:w="2179" w:type="dxa"/>
            <w:shd w:val="clear" w:color="auto" w:fill="auto"/>
          </w:tcPr>
          <w:p w:rsidR="003401FF" w:rsidRPr="003401FF" w:rsidRDefault="003401FF" w:rsidP="003401FF">
            <w:pPr>
              <w:ind w:firstLine="0"/>
            </w:pPr>
            <w:r>
              <w:t>Scott</w:t>
            </w:r>
          </w:p>
        </w:tc>
        <w:tc>
          <w:tcPr>
            <w:tcW w:w="2180" w:type="dxa"/>
            <w:shd w:val="clear" w:color="auto" w:fill="auto"/>
          </w:tcPr>
          <w:p w:rsidR="003401FF" w:rsidRPr="003401FF" w:rsidRDefault="003401FF" w:rsidP="003401FF">
            <w:pPr>
              <w:ind w:firstLine="0"/>
            </w:pPr>
            <w:r>
              <w:t>Simrill</w:t>
            </w:r>
          </w:p>
        </w:tc>
      </w:tr>
      <w:tr w:rsidR="003401FF" w:rsidRPr="003401FF" w:rsidTr="003401FF">
        <w:tc>
          <w:tcPr>
            <w:tcW w:w="2179" w:type="dxa"/>
            <w:shd w:val="clear" w:color="auto" w:fill="auto"/>
          </w:tcPr>
          <w:p w:rsidR="003401FF" w:rsidRPr="003401FF" w:rsidRDefault="003401FF" w:rsidP="003401FF">
            <w:pPr>
              <w:ind w:firstLine="0"/>
            </w:pPr>
            <w:r>
              <w:t>Skelton</w:t>
            </w:r>
          </w:p>
        </w:tc>
        <w:tc>
          <w:tcPr>
            <w:tcW w:w="2179" w:type="dxa"/>
            <w:shd w:val="clear" w:color="auto" w:fill="auto"/>
          </w:tcPr>
          <w:p w:rsidR="003401FF" w:rsidRPr="003401FF" w:rsidRDefault="003401FF" w:rsidP="003401FF">
            <w:pPr>
              <w:ind w:firstLine="0"/>
            </w:pPr>
            <w:r>
              <w:t>D. C. Smith</w:t>
            </w:r>
          </w:p>
        </w:tc>
        <w:tc>
          <w:tcPr>
            <w:tcW w:w="2180" w:type="dxa"/>
            <w:shd w:val="clear" w:color="auto" w:fill="auto"/>
          </w:tcPr>
          <w:p w:rsidR="003401FF" w:rsidRPr="003401FF" w:rsidRDefault="003401FF" w:rsidP="003401FF">
            <w:pPr>
              <w:ind w:firstLine="0"/>
            </w:pPr>
            <w:r>
              <w:t>G. M. Smith</w:t>
            </w:r>
          </w:p>
        </w:tc>
      </w:tr>
      <w:tr w:rsidR="003401FF" w:rsidRPr="003401FF" w:rsidTr="003401FF">
        <w:tc>
          <w:tcPr>
            <w:tcW w:w="2179" w:type="dxa"/>
            <w:shd w:val="clear" w:color="auto" w:fill="auto"/>
          </w:tcPr>
          <w:p w:rsidR="003401FF" w:rsidRPr="003401FF" w:rsidRDefault="003401FF" w:rsidP="003401FF">
            <w:pPr>
              <w:ind w:firstLine="0"/>
            </w:pPr>
            <w:r>
              <w:t>G. R. Smith</w:t>
            </w:r>
          </w:p>
        </w:tc>
        <w:tc>
          <w:tcPr>
            <w:tcW w:w="2179" w:type="dxa"/>
            <w:shd w:val="clear" w:color="auto" w:fill="auto"/>
          </w:tcPr>
          <w:p w:rsidR="003401FF" w:rsidRPr="003401FF" w:rsidRDefault="003401FF" w:rsidP="003401FF">
            <w:pPr>
              <w:ind w:firstLine="0"/>
            </w:pPr>
            <w:r>
              <w:t>J. E. Smith</w:t>
            </w:r>
          </w:p>
        </w:tc>
        <w:tc>
          <w:tcPr>
            <w:tcW w:w="2180" w:type="dxa"/>
            <w:shd w:val="clear" w:color="auto" w:fill="auto"/>
          </w:tcPr>
          <w:p w:rsidR="003401FF" w:rsidRPr="003401FF" w:rsidRDefault="003401FF" w:rsidP="003401FF">
            <w:pPr>
              <w:ind w:firstLine="0"/>
            </w:pPr>
            <w:r>
              <w:t>J. R. Smith</w:t>
            </w:r>
          </w:p>
        </w:tc>
      </w:tr>
      <w:tr w:rsidR="003401FF" w:rsidRPr="003401FF" w:rsidTr="003401FF">
        <w:tc>
          <w:tcPr>
            <w:tcW w:w="2179" w:type="dxa"/>
            <w:shd w:val="clear" w:color="auto" w:fill="auto"/>
          </w:tcPr>
          <w:p w:rsidR="003401FF" w:rsidRPr="003401FF" w:rsidRDefault="003401FF" w:rsidP="003401FF">
            <w:pPr>
              <w:ind w:firstLine="0"/>
            </w:pPr>
            <w:r>
              <w:t>Sottile</w:t>
            </w:r>
          </w:p>
        </w:tc>
        <w:tc>
          <w:tcPr>
            <w:tcW w:w="2179" w:type="dxa"/>
            <w:shd w:val="clear" w:color="auto" w:fill="auto"/>
          </w:tcPr>
          <w:p w:rsidR="003401FF" w:rsidRPr="003401FF" w:rsidRDefault="003401FF" w:rsidP="003401FF">
            <w:pPr>
              <w:ind w:firstLine="0"/>
            </w:pPr>
            <w:r>
              <w:t>Spires</w:t>
            </w:r>
          </w:p>
        </w:tc>
        <w:tc>
          <w:tcPr>
            <w:tcW w:w="2180" w:type="dxa"/>
            <w:shd w:val="clear" w:color="auto" w:fill="auto"/>
          </w:tcPr>
          <w:p w:rsidR="003401FF" w:rsidRPr="003401FF" w:rsidRDefault="003401FF" w:rsidP="003401FF">
            <w:pPr>
              <w:ind w:firstLine="0"/>
            </w:pPr>
            <w:r>
              <w:t>Stavrinakis</w:t>
            </w:r>
          </w:p>
        </w:tc>
      </w:tr>
      <w:tr w:rsidR="003401FF" w:rsidRPr="003401FF" w:rsidTr="003401FF">
        <w:tc>
          <w:tcPr>
            <w:tcW w:w="2179" w:type="dxa"/>
            <w:shd w:val="clear" w:color="auto" w:fill="auto"/>
          </w:tcPr>
          <w:p w:rsidR="003401FF" w:rsidRPr="003401FF" w:rsidRDefault="003401FF" w:rsidP="003401FF">
            <w:pPr>
              <w:ind w:firstLine="0"/>
            </w:pPr>
            <w:r>
              <w:t>Stewart</w:t>
            </w:r>
          </w:p>
        </w:tc>
        <w:tc>
          <w:tcPr>
            <w:tcW w:w="2179" w:type="dxa"/>
            <w:shd w:val="clear" w:color="auto" w:fill="auto"/>
          </w:tcPr>
          <w:p w:rsidR="003401FF" w:rsidRPr="003401FF" w:rsidRDefault="003401FF" w:rsidP="003401FF">
            <w:pPr>
              <w:ind w:firstLine="0"/>
            </w:pPr>
            <w:r>
              <w:t>Stringer</w:t>
            </w:r>
          </w:p>
        </w:tc>
        <w:tc>
          <w:tcPr>
            <w:tcW w:w="2180" w:type="dxa"/>
            <w:shd w:val="clear" w:color="auto" w:fill="auto"/>
          </w:tcPr>
          <w:p w:rsidR="003401FF" w:rsidRPr="003401FF" w:rsidRDefault="003401FF" w:rsidP="003401FF">
            <w:pPr>
              <w:ind w:firstLine="0"/>
            </w:pPr>
            <w:r>
              <w:t>Thompson</w:t>
            </w:r>
          </w:p>
        </w:tc>
      </w:tr>
      <w:tr w:rsidR="003401FF" w:rsidRPr="003401FF" w:rsidTr="003401FF">
        <w:tc>
          <w:tcPr>
            <w:tcW w:w="2179" w:type="dxa"/>
            <w:shd w:val="clear" w:color="auto" w:fill="auto"/>
          </w:tcPr>
          <w:p w:rsidR="003401FF" w:rsidRPr="003401FF" w:rsidRDefault="003401FF" w:rsidP="003401FF">
            <w:pPr>
              <w:ind w:firstLine="0"/>
            </w:pPr>
            <w:r>
              <w:t>Toole</w:t>
            </w:r>
          </w:p>
        </w:tc>
        <w:tc>
          <w:tcPr>
            <w:tcW w:w="2179" w:type="dxa"/>
            <w:shd w:val="clear" w:color="auto" w:fill="auto"/>
          </w:tcPr>
          <w:p w:rsidR="003401FF" w:rsidRPr="003401FF" w:rsidRDefault="003401FF" w:rsidP="003401FF">
            <w:pPr>
              <w:ind w:firstLine="0"/>
            </w:pPr>
            <w:r>
              <w:t>Umphlett</w:t>
            </w:r>
          </w:p>
        </w:tc>
        <w:tc>
          <w:tcPr>
            <w:tcW w:w="2180" w:type="dxa"/>
            <w:shd w:val="clear" w:color="auto" w:fill="auto"/>
          </w:tcPr>
          <w:p w:rsidR="003401FF" w:rsidRPr="003401FF" w:rsidRDefault="003401FF" w:rsidP="003401FF">
            <w:pPr>
              <w:ind w:firstLine="0"/>
            </w:pPr>
            <w:r>
              <w:t>Viers</w:t>
            </w:r>
          </w:p>
        </w:tc>
      </w:tr>
      <w:tr w:rsidR="003401FF" w:rsidRPr="003401FF" w:rsidTr="003401FF">
        <w:tc>
          <w:tcPr>
            <w:tcW w:w="2179" w:type="dxa"/>
            <w:shd w:val="clear" w:color="auto" w:fill="auto"/>
          </w:tcPr>
          <w:p w:rsidR="003401FF" w:rsidRPr="003401FF" w:rsidRDefault="003401FF" w:rsidP="003401FF">
            <w:pPr>
              <w:keepNext/>
              <w:ind w:firstLine="0"/>
            </w:pPr>
            <w:r>
              <w:t>White</w:t>
            </w:r>
          </w:p>
        </w:tc>
        <w:tc>
          <w:tcPr>
            <w:tcW w:w="2179" w:type="dxa"/>
            <w:shd w:val="clear" w:color="auto" w:fill="auto"/>
          </w:tcPr>
          <w:p w:rsidR="003401FF" w:rsidRPr="003401FF" w:rsidRDefault="003401FF" w:rsidP="003401FF">
            <w:pPr>
              <w:keepNext/>
              <w:ind w:firstLine="0"/>
            </w:pPr>
            <w:r>
              <w:t>Whitmire</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Total--87</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Allen</w:t>
            </w:r>
          </w:p>
        </w:tc>
        <w:tc>
          <w:tcPr>
            <w:tcW w:w="2179" w:type="dxa"/>
            <w:shd w:val="clear" w:color="auto" w:fill="auto"/>
          </w:tcPr>
          <w:p w:rsidR="003401FF" w:rsidRPr="003401FF" w:rsidRDefault="003401FF" w:rsidP="003401FF">
            <w:pPr>
              <w:keepNext/>
              <w:ind w:firstLine="0"/>
            </w:pPr>
            <w:r>
              <w:t>Anderson</w:t>
            </w:r>
          </w:p>
        </w:tc>
        <w:tc>
          <w:tcPr>
            <w:tcW w:w="2180" w:type="dxa"/>
            <w:shd w:val="clear" w:color="auto" w:fill="auto"/>
          </w:tcPr>
          <w:p w:rsidR="003401FF" w:rsidRPr="003401FF" w:rsidRDefault="003401FF" w:rsidP="003401FF">
            <w:pPr>
              <w:keepNext/>
              <w:ind w:firstLine="0"/>
            </w:pPr>
            <w:r>
              <w:t>Brantley</w:t>
            </w:r>
          </w:p>
        </w:tc>
      </w:tr>
      <w:tr w:rsidR="003401FF" w:rsidRPr="003401FF" w:rsidTr="003401FF">
        <w:tc>
          <w:tcPr>
            <w:tcW w:w="2179" w:type="dxa"/>
            <w:shd w:val="clear" w:color="auto" w:fill="auto"/>
          </w:tcPr>
          <w:p w:rsidR="003401FF" w:rsidRPr="003401FF" w:rsidRDefault="003401FF" w:rsidP="003401FF">
            <w:pPr>
              <w:ind w:firstLine="0"/>
            </w:pPr>
            <w:r>
              <w:t>R. L. Brown</w:t>
            </w:r>
          </w:p>
        </w:tc>
        <w:tc>
          <w:tcPr>
            <w:tcW w:w="2179" w:type="dxa"/>
            <w:shd w:val="clear" w:color="auto" w:fill="auto"/>
          </w:tcPr>
          <w:p w:rsidR="003401FF" w:rsidRPr="003401FF" w:rsidRDefault="003401FF" w:rsidP="003401FF">
            <w:pPr>
              <w:ind w:firstLine="0"/>
            </w:pPr>
            <w:r>
              <w:t>Cobb-Hunter</w:t>
            </w:r>
          </w:p>
        </w:tc>
        <w:tc>
          <w:tcPr>
            <w:tcW w:w="2180" w:type="dxa"/>
            <w:shd w:val="clear" w:color="auto" w:fill="auto"/>
          </w:tcPr>
          <w:p w:rsidR="003401FF" w:rsidRPr="003401FF" w:rsidRDefault="003401FF" w:rsidP="003401FF">
            <w:pPr>
              <w:ind w:firstLine="0"/>
            </w:pPr>
            <w:r>
              <w:t>Dillard</w:t>
            </w:r>
          </w:p>
        </w:tc>
      </w:tr>
      <w:tr w:rsidR="003401FF" w:rsidRPr="003401FF" w:rsidTr="003401FF">
        <w:tc>
          <w:tcPr>
            <w:tcW w:w="2179" w:type="dxa"/>
            <w:shd w:val="clear" w:color="auto" w:fill="auto"/>
          </w:tcPr>
          <w:p w:rsidR="003401FF" w:rsidRPr="003401FF" w:rsidRDefault="003401FF" w:rsidP="003401FF">
            <w:pPr>
              <w:ind w:firstLine="0"/>
            </w:pPr>
            <w:r>
              <w:t>Gilliard</w:t>
            </w:r>
          </w:p>
        </w:tc>
        <w:tc>
          <w:tcPr>
            <w:tcW w:w="2179" w:type="dxa"/>
            <w:shd w:val="clear" w:color="auto" w:fill="auto"/>
          </w:tcPr>
          <w:p w:rsidR="003401FF" w:rsidRPr="003401FF" w:rsidRDefault="003401FF" w:rsidP="003401FF">
            <w:pPr>
              <w:ind w:firstLine="0"/>
            </w:pPr>
            <w:r>
              <w:t>Govan</w:t>
            </w:r>
          </w:p>
        </w:tc>
        <w:tc>
          <w:tcPr>
            <w:tcW w:w="2180" w:type="dxa"/>
            <w:shd w:val="clear" w:color="auto" w:fill="auto"/>
          </w:tcPr>
          <w:p w:rsidR="003401FF" w:rsidRPr="003401FF" w:rsidRDefault="003401FF" w:rsidP="003401FF">
            <w:pPr>
              <w:ind w:firstLine="0"/>
            </w:pPr>
            <w:r>
              <w:t>Gunn</w:t>
            </w:r>
          </w:p>
        </w:tc>
      </w:tr>
      <w:tr w:rsidR="003401FF" w:rsidRPr="003401FF" w:rsidTr="003401FF">
        <w:tc>
          <w:tcPr>
            <w:tcW w:w="2179" w:type="dxa"/>
            <w:shd w:val="clear" w:color="auto" w:fill="auto"/>
          </w:tcPr>
          <w:p w:rsidR="003401FF" w:rsidRPr="003401FF" w:rsidRDefault="003401FF" w:rsidP="003401FF">
            <w:pPr>
              <w:ind w:firstLine="0"/>
            </w:pPr>
            <w:r>
              <w:t>Hart</w:t>
            </w:r>
          </w:p>
        </w:tc>
        <w:tc>
          <w:tcPr>
            <w:tcW w:w="2179" w:type="dxa"/>
            <w:shd w:val="clear" w:color="auto" w:fill="auto"/>
          </w:tcPr>
          <w:p w:rsidR="003401FF" w:rsidRPr="003401FF" w:rsidRDefault="003401FF" w:rsidP="003401FF">
            <w:pPr>
              <w:ind w:firstLine="0"/>
            </w:pPr>
            <w:r>
              <w:t>Harvin</w:t>
            </w:r>
          </w:p>
        </w:tc>
        <w:tc>
          <w:tcPr>
            <w:tcW w:w="2180" w:type="dxa"/>
            <w:shd w:val="clear" w:color="auto" w:fill="auto"/>
          </w:tcPr>
          <w:p w:rsidR="003401FF" w:rsidRPr="003401FF" w:rsidRDefault="003401FF" w:rsidP="003401FF">
            <w:pPr>
              <w:ind w:firstLine="0"/>
            </w:pPr>
            <w:r>
              <w:t>Hodges</w:t>
            </w:r>
          </w:p>
        </w:tc>
      </w:tr>
      <w:tr w:rsidR="003401FF" w:rsidRPr="003401FF" w:rsidTr="003401FF">
        <w:tc>
          <w:tcPr>
            <w:tcW w:w="2179" w:type="dxa"/>
            <w:shd w:val="clear" w:color="auto" w:fill="auto"/>
          </w:tcPr>
          <w:p w:rsidR="003401FF" w:rsidRPr="003401FF" w:rsidRDefault="003401FF" w:rsidP="003401FF">
            <w:pPr>
              <w:ind w:firstLine="0"/>
            </w:pPr>
            <w:r>
              <w:t>Hosey</w:t>
            </w:r>
          </w:p>
        </w:tc>
        <w:tc>
          <w:tcPr>
            <w:tcW w:w="2179" w:type="dxa"/>
            <w:shd w:val="clear" w:color="auto" w:fill="auto"/>
          </w:tcPr>
          <w:p w:rsidR="003401FF" w:rsidRPr="003401FF" w:rsidRDefault="003401FF" w:rsidP="003401FF">
            <w:pPr>
              <w:ind w:firstLine="0"/>
            </w:pPr>
            <w:r>
              <w:t>Howard</w:t>
            </w:r>
          </w:p>
        </w:tc>
        <w:tc>
          <w:tcPr>
            <w:tcW w:w="2180" w:type="dxa"/>
            <w:shd w:val="clear" w:color="auto" w:fill="auto"/>
          </w:tcPr>
          <w:p w:rsidR="003401FF" w:rsidRPr="003401FF" w:rsidRDefault="003401FF" w:rsidP="003401FF">
            <w:pPr>
              <w:ind w:firstLine="0"/>
            </w:pPr>
            <w:r>
              <w:t>Jefferson</w:t>
            </w:r>
          </w:p>
        </w:tc>
      </w:tr>
      <w:tr w:rsidR="003401FF" w:rsidRPr="003401FF" w:rsidTr="003401FF">
        <w:tc>
          <w:tcPr>
            <w:tcW w:w="2179" w:type="dxa"/>
            <w:shd w:val="clear" w:color="auto" w:fill="auto"/>
          </w:tcPr>
          <w:p w:rsidR="003401FF" w:rsidRPr="003401FF" w:rsidRDefault="003401FF" w:rsidP="003401FF">
            <w:pPr>
              <w:ind w:firstLine="0"/>
            </w:pPr>
            <w:r>
              <w:t>Kennedy</w:t>
            </w:r>
          </w:p>
        </w:tc>
        <w:tc>
          <w:tcPr>
            <w:tcW w:w="2179" w:type="dxa"/>
            <w:shd w:val="clear" w:color="auto" w:fill="auto"/>
          </w:tcPr>
          <w:p w:rsidR="003401FF" w:rsidRPr="003401FF" w:rsidRDefault="003401FF" w:rsidP="003401FF">
            <w:pPr>
              <w:ind w:firstLine="0"/>
            </w:pPr>
            <w:r>
              <w:t>King</w:t>
            </w:r>
          </w:p>
        </w:tc>
        <w:tc>
          <w:tcPr>
            <w:tcW w:w="2180" w:type="dxa"/>
            <w:shd w:val="clear" w:color="auto" w:fill="auto"/>
          </w:tcPr>
          <w:p w:rsidR="003401FF" w:rsidRPr="003401FF" w:rsidRDefault="003401FF" w:rsidP="003401FF">
            <w:pPr>
              <w:ind w:firstLine="0"/>
            </w:pPr>
            <w:r>
              <w:t>McEachern</w:t>
            </w:r>
          </w:p>
        </w:tc>
      </w:tr>
      <w:tr w:rsidR="003401FF" w:rsidRPr="003401FF" w:rsidTr="003401FF">
        <w:tc>
          <w:tcPr>
            <w:tcW w:w="2179" w:type="dxa"/>
            <w:shd w:val="clear" w:color="auto" w:fill="auto"/>
          </w:tcPr>
          <w:p w:rsidR="003401FF" w:rsidRPr="003401FF" w:rsidRDefault="003401FF" w:rsidP="003401FF">
            <w:pPr>
              <w:ind w:firstLine="0"/>
            </w:pPr>
            <w:r>
              <w:t>Mitchell</w:t>
            </w:r>
          </w:p>
        </w:tc>
        <w:tc>
          <w:tcPr>
            <w:tcW w:w="2179" w:type="dxa"/>
            <w:shd w:val="clear" w:color="auto" w:fill="auto"/>
          </w:tcPr>
          <w:p w:rsidR="003401FF" w:rsidRPr="003401FF" w:rsidRDefault="003401FF" w:rsidP="003401FF">
            <w:pPr>
              <w:ind w:firstLine="0"/>
            </w:pPr>
            <w:r>
              <w:t>J. H. Neal</w:t>
            </w:r>
          </w:p>
        </w:tc>
        <w:tc>
          <w:tcPr>
            <w:tcW w:w="2180" w:type="dxa"/>
            <w:shd w:val="clear" w:color="auto" w:fill="auto"/>
          </w:tcPr>
          <w:p w:rsidR="003401FF" w:rsidRPr="003401FF" w:rsidRDefault="003401FF" w:rsidP="003401FF">
            <w:pPr>
              <w:ind w:firstLine="0"/>
            </w:pPr>
            <w:r>
              <w:t>Parks</w:t>
            </w:r>
          </w:p>
        </w:tc>
      </w:tr>
      <w:tr w:rsidR="003401FF" w:rsidRPr="003401FF" w:rsidTr="003401FF">
        <w:tc>
          <w:tcPr>
            <w:tcW w:w="2179" w:type="dxa"/>
            <w:shd w:val="clear" w:color="auto" w:fill="auto"/>
          </w:tcPr>
          <w:p w:rsidR="003401FF" w:rsidRPr="003401FF" w:rsidRDefault="003401FF" w:rsidP="003401FF">
            <w:pPr>
              <w:keepNext/>
              <w:ind w:firstLine="0"/>
            </w:pPr>
            <w:r>
              <w:t>Rutherford</w:t>
            </w:r>
          </w:p>
        </w:tc>
        <w:tc>
          <w:tcPr>
            <w:tcW w:w="2179" w:type="dxa"/>
            <w:shd w:val="clear" w:color="auto" w:fill="auto"/>
          </w:tcPr>
          <w:p w:rsidR="003401FF" w:rsidRPr="003401FF" w:rsidRDefault="003401FF" w:rsidP="003401FF">
            <w:pPr>
              <w:keepNext/>
              <w:ind w:firstLine="0"/>
            </w:pPr>
            <w:r>
              <w:t>Sellers</w:t>
            </w:r>
          </w:p>
        </w:tc>
        <w:tc>
          <w:tcPr>
            <w:tcW w:w="2180" w:type="dxa"/>
            <w:shd w:val="clear" w:color="auto" w:fill="auto"/>
          </w:tcPr>
          <w:p w:rsidR="003401FF" w:rsidRPr="003401FF" w:rsidRDefault="003401FF" w:rsidP="003401FF">
            <w:pPr>
              <w:keepNext/>
              <w:ind w:firstLine="0"/>
            </w:pPr>
            <w:r>
              <w:t>Weeks</w:t>
            </w:r>
          </w:p>
        </w:tc>
      </w:tr>
      <w:tr w:rsidR="003401FF" w:rsidRPr="003401FF" w:rsidTr="003401FF">
        <w:tc>
          <w:tcPr>
            <w:tcW w:w="2179" w:type="dxa"/>
            <w:shd w:val="clear" w:color="auto" w:fill="auto"/>
          </w:tcPr>
          <w:p w:rsidR="003401FF" w:rsidRPr="003401FF" w:rsidRDefault="003401FF" w:rsidP="003401FF">
            <w:pPr>
              <w:keepNext/>
              <w:ind w:firstLine="0"/>
            </w:pPr>
            <w:r>
              <w:t>Whipper</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Total--26</w:t>
      </w:r>
      <w:bookmarkStart w:id="80" w:name="vote_end159"/>
      <w:bookmarkEnd w:id="80"/>
    </w:p>
    <w:p w:rsidR="003401FF" w:rsidRDefault="003401FF" w:rsidP="003401FF"/>
    <w:p w:rsidR="003401FF" w:rsidRDefault="003401FF" w:rsidP="003401FF">
      <w:r>
        <w:t>So, the Bill, as amended, was read the second time and ordered to third reading.</w:t>
      </w:r>
    </w:p>
    <w:p w:rsidR="003401FF" w:rsidRDefault="003401FF" w:rsidP="003401FF"/>
    <w:p w:rsidR="003401FF" w:rsidRDefault="003401FF" w:rsidP="003401FF">
      <w:pPr>
        <w:keepNext/>
        <w:jc w:val="center"/>
        <w:rPr>
          <w:b/>
        </w:rPr>
      </w:pPr>
      <w:r w:rsidRPr="003401FF">
        <w:rPr>
          <w:b/>
        </w:rPr>
        <w:t>H. 4479--REJECTED</w:t>
      </w:r>
    </w:p>
    <w:p w:rsidR="003401FF" w:rsidRDefault="003401FF" w:rsidP="003401FF">
      <w:pPr>
        <w:keepNext/>
      </w:pPr>
      <w:r>
        <w:t>The following Bill was taken up:</w:t>
      </w:r>
    </w:p>
    <w:p w:rsidR="003401FF" w:rsidRDefault="003401FF" w:rsidP="003401FF">
      <w:pPr>
        <w:keepNext/>
      </w:pPr>
      <w:bookmarkStart w:id="81" w:name="include_clip_start_162"/>
      <w:bookmarkEnd w:id="81"/>
    </w:p>
    <w:p w:rsidR="003401FF" w:rsidRDefault="003401FF" w:rsidP="003401FF">
      <w:r>
        <w:t>H. 4479 -- Reps. Clemmons, M. A. Pitts, D. C. Moss, Crawford and Viers: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3401FF" w:rsidRDefault="003401FF" w:rsidP="003401FF">
      <w:bookmarkStart w:id="82" w:name="include_clip_end_162"/>
      <w:bookmarkEnd w:id="82"/>
    </w:p>
    <w:p w:rsidR="003401FF" w:rsidRDefault="003401FF" w:rsidP="003401FF">
      <w:r>
        <w:t>Rep. CLEMMONS explained the Bill.</w:t>
      </w:r>
    </w:p>
    <w:p w:rsidR="003401FF" w:rsidRDefault="003401FF" w:rsidP="003401FF">
      <w:r>
        <w:t>Pursuant to Rule 7.7 the yeas and nays were taken resulting as follows:</w:t>
      </w:r>
    </w:p>
    <w:p w:rsidR="003401FF" w:rsidRDefault="003401FF" w:rsidP="003401FF">
      <w:pPr>
        <w:jc w:val="center"/>
      </w:pPr>
      <w:bookmarkStart w:id="83" w:name="vote_start164"/>
      <w:bookmarkEnd w:id="83"/>
      <w:r>
        <w:t>Yeas 41; Nays 67</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Bales</w:t>
            </w:r>
          </w:p>
        </w:tc>
        <w:tc>
          <w:tcPr>
            <w:tcW w:w="2179" w:type="dxa"/>
            <w:shd w:val="clear" w:color="auto" w:fill="auto"/>
          </w:tcPr>
          <w:p w:rsidR="003401FF" w:rsidRPr="003401FF" w:rsidRDefault="003401FF" w:rsidP="003401FF">
            <w:pPr>
              <w:keepNext/>
              <w:ind w:firstLine="0"/>
            </w:pPr>
            <w:r>
              <w:t>Bannister</w:t>
            </w:r>
          </w:p>
        </w:tc>
        <w:tc>
          <w:tcPr>
            <w:tcW w:w="2180" w:type="dxa"/>
            <w:shd w:val="clear" w:color="auto" w:fill="auto"/>
          </w:tcPr>
          <w:p w:rsidR="003401FF" w:rsidRPr="003401FF" w:rsidRDefault="003401FF" w:rsidP="003401FF">
            <w:pPr>
              <w:keepNext/>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Bowen</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Brady</w:t>
            </w:r>
          </w:p>
        </w:tc>
      </w:tr>
      <w:tr w:rsidR="003401FF" w:rsidRPr="003401FF" w:rsidTr="003401FF">
        <w:tc>
          <w:tcPr>
            <w:tcW w:w="2179" w:type="dxa"/>
            <w:shd w:val="clear" w:color="auto" w:fill="auto"/>
          </w:tcPr>
          <w:p w:rsidR="003401FF" w:rsidRPr="003401FF" w:rsidRDefault="003401FF" w:rsidP="003401FF">
            <w:pPr>
              <w:ind w:firstLine="0"/>
            </w:pPr>
            <w:r>
              <w:t>H. B. Brown</w:t>
            </w:r>
          </w:p>
        </w:tc>
        <w:tc>
          <w:tcPr>
            <w:tcW w:w="2179" w:type="dxa"/>
            <w:shd w:val="clear" w:color="auto" w:fill="auto"/>
          </w:tcPr>
          <w:p w:rsidR="003401FF" w:rsidRPr="003401FF" w:rsidRDefault="003401FF" w:rsidP="003401FF">
            <w:pPr>
              <w:ind w:firstLine="0"/>
            </w:pPr>
            <w:r>
              <w:t>Chalk</w:t>
            </w:r>
          </w:p>
        </w:tc>
        <w:tc>
          <w:tcPr>
            <w:tcW w:w="2180" w:type="dxa"/>
            <w:shd w:val="clear" w:color="auto" w:fill="auto"/>
          </w:tcPr>
          <w:p w:rsidR="003401FF" w:rsidRPr="003401FF" w:rsidRDefault="003401FF" w:rsidP="003401FF">
            <w:pPr>
              <w:ind w:firstLine="0"/>
            </w:pPr>
            <w:r>
              <w:t>Clyburn</w:t>
            </w:r>
          </w:p>
        </w:tc>
      </w:tr>
      <w:tr w:rsidR="003401FF" w:rsidRPr="003401FF" w:rsidTr="003401FF">
        <w:tc>
          <w:tcPr>
            <w:tcW w:w="2179" w:type="dxa"/>
            <w:shd w:val="clear" w:color="auto" w:fill="auto"/>
          </w:tcPr>
          <w:p w:rsidR="003401FF" w:rsidRPr="003401FF" w:rsidRDefault="003401FF" w:rsidP="003401FF">
            <w:pPr>
              <w:ind w:firstLine="0"/>
            </w:pPr>
            <w:r>
              <w:t>Crawford</w:t>
            </w:r>
          </w:p>
        </w:tc>
        <w:tc>
          <w:tcPr>
            <w:tcW w:w="2179" w:type="dxa"/>
            <w:shd w:val="clear" w:color="auto" w:fill="auto"/>
          </w:tcPr>
          <w:p w:rsidR="003401FF" w:rsidRPr="003401FF" w:rsidRDefault="003401FF" w:rsidP="003401FF">
            <w:pPr>
              <w:ind w:firstLine="0"/>
            </w:pPr>
            <w:r>
              <w:t>Daning</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Gilliard</w:t>
            </w:r>
          </w:p>
        </w:tc>
        <w:tc>
          <w:tcPr>
            <w:tcW w:w="2179" w:type="dxa"/>
            <w:shd w:val="clear" w:color="auto" w:fill="auto"/>
          </w:tcPr>
          <w:p w:rsidR="003401FF" w:rsidRPr="003401FF" w:rsidRDefault="003401FF" w:rsidP="003401FF">
            <w:pPr>
              <w:ind w:firstLine="0"/>
            </w:pPr>
            <w:r>
              <w:t>Govan</w:t>
            </w:r>
          </w:p>
        </w:tc>
        <w:tc>
          <w:tcPr>
            <w:tcW w:w="2180" w:type="dxa"/>
            <w:shd w:val="clear" w:color="auto" w:fill="auto"/>
          </w:tcPr>
          <w:p w:rsidR="003401FF" w:rsidRPr="003401FF" w:rsidRDefault="003401FF" w:rsidP="003401FF">
            <w:pPr>
              <w:ind w:firstLine="0"/>
            </w:pPr>
            <w:r>
              <w:t>Gunn</w:t>
            </w:r>
          </w:p>
        </w:tc>
      </w:tr>
      <w:tr w:rsidR="003401FF" w:rsidRPr="003401FF" w:rsidTr="003401FF">
        <w:tc>
          <w:tcPr>
            <w:tcW w:w="2179" w:type="dxa"/>
            <w:shd w:val="clear" w:color="auto" w:fill="auto"/>
          </w:tcPr>
          <w:p w:rsidR="003401FF" w:rsidRPr="003401FF" w:rsidRDefault="003401FF" w:rsidP="003401FF">
            <w:pPr>
              <w:ind w:firstLine="0"/>
            </w:pPr>
            <w:r>
              <w:t>Hardwick</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Hayes</w:t>
            </w:r>
          </w:p>
        </w:tc>
        <w:tc>
          <w:tcPr>
            <w:tcW w:w="2179" w:type="dxa"/>
            <w:shd w:val="clear" w:color="auto" w:fill="auto"/>
          </w:tcPr>
          <w:p w:rsidR="003401FF" w:rsidRPr="003401FF" w:rsidRDefault="003401FF" w:rsidP="003401FF">
            <w:pPr>
              <w:ind w:firstLine="0"/>
            </w:pPr>
            <w:r>
              <w:t>Hearn</w:t>
            </w:r>
          </w:p>
        </w:tc>
        <w:tc>
          <w:tcPr>
            <w:tcW w:w="2180" w:type="dxa"/>
            <w:shd w:val="clear" w:color="auto" w:fill="auto"/>
          </w:tcPr>
          <w:p w:rsidR="003401FF" w:rsidRPr="003401FF" w:rsidRDefault="003401FF" w:rsidP="003401FF">
            <w:pPr>
              <w:ind w:firstLine="0"/>
            </w:pPr>
            <w:r>
              <w:t>Herbkersman</w:t>
            </w:r>
          </w:p>
        </w:tc>
      </w:tr>
      <w:tr w:rsidR="003401FF" w:rsidRPr="003401FF" w:rsidTr="003401FF">
        <w:tc>
          <w:tcPr>
            <w:tcW w:w="2179" w:type="dxa"/>
            <w:shd w:val="clear" w:color="auto" w:fill="auto"/>
          </w:tcPr>
          <w:p w:rsidR="003401FF" w:rsidRPr="003401FF" w:rsidRDefault="003401FF" w:rsidP="003401FF">
            <w:pPr>
              <w:ind w:firstLine="0"/>
            </w:pPr>
            <w:r>
              <w:t>Hutto</w:t>
            </w:r>
          </w:p>
        </w:tc>
        <w:tc>
          <w:tcPr>
            <w:tcW w:w="2179" w:type="dxa"/>
            <w:shd w:val="clear" w:color="auto" w:fill="auto"/>
          </w:tcPr>
          <w:p w:rsidR="003401FF" w:rsidRPr="003401FF" w:rsidRDefault="003401FF" w:rsidP="003401FF">
            <w:pPr>
              <w:ind w:firstLine="0"/>
            </w:pPr>
            <w:r>
              <w:t>Limehouse</w:t>
            </w:r>
          </w:p>
        </w:tc>
        <w:tc>
          <w:tcPr>
            <w:tcW w:w="2180" w:type="dxa"/>
            <w:shd w:val="clear" w:color="auto" w:fill="auto"/>
          </w:tcPr>
          <w:p w:rsidR="003401FF" w:rsidRPr="003401FF" w:rsidRDefault="003401FF" w:rsidP="003401FF">
            <w:pPr>
              <w:ind w:firstLine="0"/>
            </w:pPr>
            <w:r>
              <w:t>Long</w:t>
            </w:r>
          </w:p>
        </w:tc>
      </w:tr>
      <w:tr w:rsidR="003401FF" w:rsidRPr="003401FF" w:rsidTr="003401FF">
        <w:tc>
          <w:tcPr>
            <w:tcW w:w="2179" w:type="dxa"/>
            <w:shd w:val="clear" w:color="auto" w:fill="auto"/>
          </w:tcPr>
          <w:p w:rsidR="003401FF" w:rsidRPr="003401FF" w:rsidRDefault="003401FF" w:rsidP="003401FF">
            <w:pPr>
              <w:ind w:firstLine="0"/>
            </w:pPr>
            <w:r>
              <w:t>Miller</w:t>
            </w:r>
          </w:p>
        </w:tc>
        <w:tc>
          <w:tcPr>
            <w:tcW w:w="2179" w:type="dxa"/>
            <w:shd w:val="clear" w:color="auto" w:fill="auto"/>
          </w:tcPr>
          <w:p w:rsidR="003401FF" w:rsidRPr="003401FF" w:rsidRDefault="003401FF" w:rsidP="003401FF">
            <w:pPr>
              <w:ind w:firstLine="0"/>
            </w:pPr>
            <w:r>
              <w:t>D. C. Moss</w:t>
            </w:r>
          </w:p>
        </w:tc>
        <w:tc>
          <w:tcPr>
            <w:tcW w:w="2180" w:type="dxa"/>
            <w:shd w:val="clear" w:color="auto" w:fill="auto"/>
          </w:tcPr>
          <w:p w:rsidR="003401FF" w:rsidRPr="003401FF" w:rsidRDefault="003401FF" w:rsidP="003401FF">
            <w:pPr>
              <w:ind w:firstLine="0"/>
            </w:pPr>
            <w:r>
              <w:t>V. S. Moss</w:t>
            </w:r>
          </w:p>
        </w:tc>
      </w:tr>
      <w:tr w:rsidR="003401FF" w:rsidRPr="003401FF" w:rsidTr="003401FF">
        <w:tc>
          <w:tcPr>
            <w:tcW w:w="2179" w:type="dxa"/>
            <w:shd w:val="clear" w:color="auto" w:fill="auto"/>
          </w:tcPr>
          <w:p w:rsidR="003401FF" w:rsidRPr="003401FF" w:rsidRDefault="003401FF" w:rsidP="003401FF">
            <w:pPr>
              <w:ind w:firstLine="0"/>
            </w:pPr>
            <w:r>
              <w:t>Neilson</w:t>
            </w:r>
          </w:p>
        </w:tc>
        <w:tc>
          <w:tcPr>
            <w:tcW w:w="2179" w:type="dxa"/>
            <w:shd w:val="clear" w:color="auto" w:fill="auto"/>
          </w:tcPr>
          <w:p w:rsidR="003401FF" w:rsidRPr="003401FF" w:rsidRDefault="003401FF" w:rsidP="003401FF">
            <w:pPr>
              <w:ind w:firstLine="0"/>
            </w:pPr>
            <w:r>
              <w:t>Ott</w:t>
            </w:r>
          </w:p>
        </w:tc>
        <w:tc>
          <w:tcPr>
            <w:tcW w:w="2180" w:type="dxa"/>
            <w:shd w:val="clear" w:color="auto" w:fill="auto"/>
          </w:tcPr>
          <w:p w:rsidR="003401FF" w:rsidRPr="003401FF" w:rsidRDefault="003401FF" w:rsidP="003401FF">
            <w:pPr>
              <w:ind w:firstLine="0"/>
            </w:pPr>
            <w:r>
              <w:t>Pinson</w:t>
            </w:r>
          </w:p>
        </w:tc>
      </w:tr>
      <w:tr w:rsidR="003401FF" w:rsidRPr="003401FF" w:rsidTr="003401FF">
        <w:tc>
          <w:tcPr>
            <w:tcW w:w="2179" w:type="dxa"/>
            <w:shd w:val="clear" w:color="auto" w:fill="auto"/>
          </w:tcPr>
          <w:p w:rsidR="003401FF" w:rsidRPr="003401FF" w:rsidRDefault="003401FF" w:rsidP="003401FF">
            <w:pPr>
              <w:ind w:firstLine="0"/>
            </w:pPr>
            <w:r>
              <w:t>M. A. Pitts</w:t>
            </w:r>
          </w:p>
        </w:tc>
        <w:tc>
          <w:tcPr>
            <w:tcW w:w="2179" w:type="dxa"/>
            <w:shd w:val="clear" w:color="auto" w:fill="auto"/>
          </w:tcPr>
          <w:p w:rsidR="003401FF" w:rsidRPr="003401FF" w:rsidRDefault="003401FF" w:rsidP="003401FF">
            <w:pPr>
              <w:ind w:firstLine="0"/>
            </w:pPr>
            <w:r>
              <w:t>Sandifer</w:t>
            </w:r>
          </w:p>
        </w:tc>
        <w:tc>
          <w:tcPr>
            <w:tcW w:w="2180" w:type="dxa"/>
            <w:shd w:val="clear" w:color="auto" w:fill="auto"/>
          </w:tcPr>
          <w:p w:rsidR="003401FF" w:rsidRPr="003401FF" w:rsidRDefault="003401FF" w:rsidP="003401FF">
            <w:pPr>
              <w:ind w:firstLine="0"/>
            </w:pPr>
            <w:r>
              <w:t>Scott</w:t>
            </w:r>
          </w:p>
        </w:tc>
      </w:tr>
      <w:tr w:rsidR="003401FF" w:rsidRPr="003401FF" w:rsidTr="003401FF">
        <w:tc>
          <w:tcPr>
            <w:tcW w:w="2179" w:type="dxa"/>
            <w:shd w:val="clear" w:color="auto" w:fill="auto"/>
          </w:tcPr>
          <w:p w:rsidR="003401FF" w:rsidRPr="003401FF" w:rsidRDefault="003401FF" w:rsidP="003401FF">
            <w:pPr>
              <w:ind w:firstLine="0"/>
            </w:pPr>
            <w:r>
              <w:t>Sellers</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G. R. Smith</w:t>
            </w:r>
          </w:p>
        </w:tc>
      </w:tr>
      <w:tr w:rsidR="003401FF" w:rsidRPr="003401FF" w:rsidTr="003401FF">
        <w:tc>
          <w:tcPr>
            <w:tcW w:w="2179" w:type="dxa"/>
            <w:shd w:val="clear" w:color="auto" w:fill="auto"/>
          </w:tcPr>
          <w:p w:rsidR="003401FF" w:rsidRPr="003401FF" w:rsidRDefault="003401FF" w:rsidP="003401FF">
            <w:pPr>
              <w:keepNext/>
              <w:ind w:firstLine="0"/>
            </w:pPr>
            <w:r>
              <w:t>Sottile</w:t>
            </w:r>
          </w:p>
        </w:tc>
        <w:tc>
          <w:tcPr>
            <w:tcW w:w="2179" w:type="dxa"/>
            <w:shd w:val="clear" w:color="auto" w:fill="auto"/>
          </w:tcPr>
          <w:p w:rsidR="003401FF" w:rsidRPr="003401FF" w:rsidRDefault="003401FF" w:rsidP="003401FF">
            <w:pPr>
              <w:keepNext/>
              <w:ind w:firstLine="0"/>
            </w:pPr>
            <w:r>
              <w:t>Stavrinakis</w:t>
            </w:r>
          </w:p>
        </w:tc>
        <w:tc>
          <w:tcPr>
            <w:tcW w:w="2180" w:type="dxa"/>
            <w:shd w:val="clear" w:color="auto" w:fill="auto"/>
          </w:tcPr>
          <w:p w:rsidR="003401FF" w:rsidRPr="003401FF" w:rsidRDefault="003401FF" w:rsidP="003401FF">
            <w:pPr>
              <w:keepNext/>
              <w:ind w:firstLine="0"/>
            </w:pPr>
            <w:r>
              <w:t>Umphlett</w:t>
            </w:r>
          </w:p>
        </w:tc>
      </w:tr>
      <w:tr w:rsidR="003401FF" w:rsidRPr="003401FF" w:rsidTr="003401FF">
        <w:tc>
          <w:tcPr>
            <w:tcW w:w="2179" w:type="dxa"/>
            <w:shd w:val="clear" w:color="auto" w:fill="auto"/>
          </w:tcPr>
          <w:p w:rsidR="003401FF" w:rsidRPr="003401FF" w:rsidRDefault="003401FF" w:rsidP="003401FF">
            <w:pPr>
              <w:keepNext/>
              <w:ind w:firstLine="0"/>
            </w:pPr>
            <w:r>
              <w:t>Viers</w:t>
            </w:r>
          </w:p>
        </w:tc>
        <w:tc>
          <w:tcPr>
            <w:tcW w:w="2179" w:type="dxa"/>
            <w:shd w:val="clear" w:color="auto" w:fill="auto"/>
          </w:tcPr>
          <w:p w:rsidR="003401FF" w:rsidRPr="003401FF" w:rsidRDefault="003401FF" w:rsidP="003401FF">
            <w:pPr>
              <w:keepNext/>
              <w:ind w:firstLine="0"/>
            </w:pPr>
            <w:r>
              <w:t>Willis</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Total--41</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Anderson</w:t>
            </w:r>
          </w:p>
        </w:tc>
        <w:tc>
          <w:tcPr>
            <w:tcW w:w="2180" w:type="dxa"/>
            <w:shd w:val="clear" w:color="auto" w:fill="auto"/>
          </w:tcPr>
          <w:p w:rsidR="003401FF" w:rsidRPr="003401FF" w:rsidRDefault="003401FF" w:rsidP="003401FF">
            <w:pPr>
              <w:keepNext/>
              <w:ind w:firstLine="0"/>
            </w:pPr>
            <w:r>
              <w:t>Anthony</w:t>
            </w:r>
          </w:p>
        </w:tc>
      </w:tr>
      <w:tr w:rsidR="003401FF" w:rsidRPr="003401FF" w:rsidTr="003401FF">
        <w:tc>
          <w:tcPr>
            <w:tcW w:w="2179" w:type="dxa"/>
            <w:shd w:val="clear" w:color="auto" w:fill="auto"/>
          </w:tcPr>
          <w:p w:rsidR="003401FF" w:rsidRPr="003401FF" w:rsidRDefault="003401FF" w:rsidP="003401FF">
            <w:pPr>
              <w:ind w:firstLine="0"/>
            </w:pPr>
            <w:r>
              <w:t>Ballentine</w:t>
            </w:r>
          </w:p>
        </w:tc>
        <w:tc>
          <w:tcPr>
            <w:tcW w:w="2179" w:type="dxa"/>
            <w:shd w:val="clear" w:color="auto" w:fill="auto"/>
          </w:tcPr>
          <w:p w:rsidR="003401FF" w:rsidRPr="003401FF" w:rsidRDefault="003401FF" w:rsidP="003401FF">
            <w:pPr>
              <w:ind w:firstLine="0"/>
            </w:pPr>
            <w:r>
              <w:t>Battle</w:t>
            </w:r>
          </w:p>
        </w:tc>
        <w:tc>
          <w:tcPr>
            <w:tcW w:w="2180" w:type="dxa"/>
            <w:shd w:val="clear" w:color="auto" w:fill="auto"/>
          </w:tcPr>
          <w:p w:rsidR="003401FF" w:rsidRPr="003401FF" w:rsidRDefault="003401FF" w:rsidP="003401FF">
            <w:pPr>
              <w:ind w:firstLine="0"/>
            </w:pPr>
            <w:r>
              <w:t>Bedingfield</w:t>
            </w:r>
          </w:p>
        </w:tc>
      </w:tr>
      <w:tr w:rsidR="003401FF" w:rsidRPr="003401FF" w:rsidTr="003401FF">
        <w:tc>
          <w:tcPr>
            <w:tcW w:w="2179" w:type="dxa"/>
            <w:shd w:val="clear" w:color="auto" w:fill="auto"/>
          </w:tcPr>
          <w:p w:rsidR="003401FF" w:rsidRPr="003401FF" w:rsidRDefault="003401FF" w:rsidP="003401FF">
            <w:pPr>
              <w:ind w:firstLine="0"/>
            </w:pPr>
            <w:r>
              <w:t>Bingham</w:t>
            </w:r>
          </w:p>
        </w:tc>
        <w:tc>
          <w:tcPr>
            <w:tcW w:w="2179" w:type="dxa"/>
            <w:shd w:val="clear" w:color="auto" w:fill="auto"/>
          </w:tcPr>
          <w:p w:rsidR="003401FF" w:rsidRPr="003401FF" w:rsidRDefault="003401FF" w:rsidP="003401FF">
            <w:pPr>
              <w:ind w:firstLine="0"/>
            </w:pPr>
            <w:r>
              <w:t>Brantley</w:t>
            </w:r>
          </w:p>
        </w:tc>
        <w:tc>
          <w:tcPr>
            <w:tcW w:w="2180" w:type="dxa"/>
            <w:shd w:val="clear" w:color="auto" w:fill="auto"/>
          </w:tcPr>
          <w:p w:rsidR="003401FF" w:rsidRPr="003401FF" w:rsidRDefault="003401FF" w:rsidP="003401FF">
            <w:pPr>
              <w:ind w:firstLine="0"/>
            </w:pPr>
            <w:r>
              <w:t>G. A. Brown</w:t>
            </w:r>
          </w:p>
        </w:tc>
      </w:tr>
      <w:tr w:rsidR="003401FF" w:rsidRPr="003401FF" w:rsidTr="003401FF">
        <w:tc>
          <w:tcPr>
            <w:tcW w:w="2179" w:type="dxa"/>
            <w:shd w:val="clear" w:color="auto" w:fill="auto"/>
          </w:tcPr>
          <w:p w:rsidR="003401FF" w:rsidRPr="003401FF" w:rsidRDefault="003401FF" w:rsidP="003401FF">
            <w:pPr>
              <w:ind w:firstLine="0"/>
            </w:pPr>
            <w:r>
              <w:t>R. L. Brown</w:t>
            </w:r>
          </w:p>
        </w:tc>
        <w:tc>
          <w:tcPr>
            <w:tcW w:w="2179" w:type="dxa"/>
            <w:shd w:val="clear" w:color="auto" w:fill="auto"/>
          </w:tcPr>
          <w:p w:rsidR="003401FF" w:rsidRPr="003401FF" w:rsidRDefault="003401FF" w:rsidP="003401FF">
            <w:pPr>
              <w:ind w:firstLine="0"/>
            </w:pPr>
            <w:r>
              <w:t>Cato</w:t>
            </w:r>
          </w:p>
        </w:tc>
        <w:tc>
          <w:tcPr>
            <w:tcW w:w="2180" w:type="dxa"/>
            <w:shd w:val="clear" w:color="auto" w:fill="auto"/>
          </w:tcPr>
          <w:p w:rsidR="003401FF" w:rsidRPr="003401FF" w:rsidRDefault="003401FF" w:rsidP="003401FF">
            <w:pPr>
              <w:ind w:firstLine="0"/>
            </w:pPr>
            <w:r>
              <w:t>Clemmons</w:t>
            </w:r>
          </w:p>
        </w:tc>
      </w:tr>
      <w:tr w:rsidR="003401FF" w:rsidRPr="003401FF" w:rsidTr="003401FF">
        <w:tc>
          <w:tcPr>
            <w:tcW w:w="2179" w:type="dxa"/>
            <w:shd w:val="clear" w:color="auto" w:fill="auto"/>
          </w:tcPr>
          <w:p w:rsidR="003401FF" w:rsidRPr="003401FF" w:rsidRDefault="003401FF" w:rsidP="003401FF">
            <w:pPr>
              <w:ind w:firstLine="0"/>
            </w:pPr>
            <w:r>
              <w:t>Cole</w:t>
            </w:r>
          </w:p>
        </w:tc>
        <w:tc>
          <w:tcPr>
            <w:tcW w:w="2179" w:type="dxa"/>
            <w:shd w:val="clear" w:color="auto" w:fill="auto"/>
          </w:tcPr>
          <w:p w:rsidR="003401FF" w:rsidRPr="003401FF" w:rsidRDefault="003401FF" w:rsidP="003401FF">
            <w:pPr>
              <w:ind w:firstLine="0"/>
            </w:pPr>
            <w:r>
              <w:t>Cooper</w:t>
            </w:r>
          </w:p>
        </w:tc>
        <w:tc>
          <w:tcPr>
            <w:tcW w:w="2180" w:type="dxa"/>
            <w:shd w:val="clear" w:color="auto" w:fill="auto"/>
          </w:tcPr>
          <w:p w:rsidR="003401FF" w:rsidRPr="003401FF" w:rsidRDefault="003401FF" w:rsidP="003401FF">
            <w:pPr>
              <w:ind w:firstLine="0"/>
            </w:pPr>
            <w:r>
              <w:t>Delleney</w:t>
            </w:r>
          </w:p>
        </w:tc>
      </w:tr>
      <w:tr w:rsidR="003401FF" w:rsidRPr="003401FF" w:rsidTr="003401FF">
        <w:tc>
          <w:tcPr>
            <w:tcW w:w="2179" w:type="dxa"/>
            <w:shd w:val="clear" w:color="auto" w:fill="auto"/>
          </w:tcPr>
          <w:p w:rsidR="003401FF" w:rsidRPr="003401FF" w:rsidRDefault="003401FF" w:rsidP="003401FF">
            <w:pPr>
              <w:ind w:firstLine="0"/>
            </w:pPr>
            <w:r>
              <w:t>Dillard</w:t>
            </w:r>
          </w:p>
        </w:tc>
        <w:tc>
          <w:tcPr>
            <w:tcW w:w="2179" w:type="dxa"/>
            <w:shd w:val="clear" w:color="auto" w:fill="auto"/>
          </w:tcPr>
          <w:p w:rsidR="003401FF" w:rsidRPr="003401FF" w:rsidRDefault="003401FF" w:rsidP="003401FF">
            <w:pPr>
              <w:ind w:firstLine="0"/>
            </w:pPr>
            <w:r>
              <w:t>Duncan</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Frye</w:t>
            </w:r>
          </w:p>
        </w:tc>
        <w:tc>
          <w:tcPr>
            <w:tcW w:w="2180" w:type="dxa"/>
            <w:shd w:val="clear" w:color="auto" w:fill="auto"/>
          </w:tcPr>
          <w:p w:rsidR="003401FF" w:rsidRPr="003401FF" w:rsidRDefault="003401FF" w:rsidP="003401FF">
            <w:pPr>
              <w:ind w:firstLine="0"/>
            </w:pPr>
            <w:r>
              <w:t>Funderburk</w:t>
            </w:r>
          </w:p>
        </w:tc>
      </w:tr>
      <w:tr w:rsidR="003401FF" w:rsidRPr="003401FF" w:rsidTr="003401FF">
        <w:tc>
          <w:tcPr>
            <w:tcW w:w="2179" w:type="dxa"/>
            <w:shd w:val="clear" w:color="auto" w:fill="auto"/>
          </w:tcPr>
          <w:p w:rsidR="003401FF" w:rsidRPr="003401FF" w:rsidRDefault="003401FF" w:rsidP="003401FF">
            <w:pPr>
              <w:ind w:firstLine="0"/>
            </w:pPr>
            <w:r>
              <w:t>Haley</w:t>
            </w:r>
          </w:p>
        </w:tc>
        <w:tc>
          <w:tcPr>
            <w:tcW w:w="2179" w:type="dxa"/>
            <w:shd w:val="clear" w:color="auto" w:fill="auto"/>
          </w:tcPr>
          <w:p w:rsidR="003401FF" w:rsidRPr="003401FF" w:rsidRDefault="003401FF" w:rsidP="003401FF">
            <w:pPr>
              <w:ind w:firstLine="0"/>
            </w:pPr>
            <w:r>
              <w:t>Hamilton</w:t>
            </w:r>
          </w:p>
        </w:tc>
        <w:tc>
          <w:tcPr>
            <w:tcW w:w="2180" w:type="dxa"/>
            <w:shd w:val="clear" w:color="auto" w:fill="auto"/>
          </w:tcPr>
          <w:p w:rsidR="003401FF" w:rsidRPr="003401FF" w:rsidRDefault="003401FF" w:rsidP="003401FF">
            <w:pPr>
              <w:ind w:firstLine="0"/>
            </w:pPr>
            <w:r>
              <w:t>Hart</w:t>
            </w:r>
          </w:p>
        </w:tc>
      </w:tr>
      <w:tr w:rsidR="003401FF" w:rsidRPr="003401FF" w:rsidTr="003401FF">
        <w:tc>
          <w:tcPr>
            <w:tcW w:w="2179" w:type="dxa"/>
            <w:shd w:val="clear" w:color="auto" w:fill="auto"/>
          </w:tcPr>
          <w:p w:rsidR="003401FF" w:rsidRPr="003401FF" w:rsidRDefault="003401FF" w:rsidP="003401FF">
            <w:pPr>
              <w:ind w:firstLine="0"/>
            </w:pPr>
            <w:r>
              <w:t>Harvin</w:t>
            </w:r>
          </w:p>
        </w:tc>
        <w:tc>
          <w:tcPr>
            <w:tcW w:w="2179" w:type="dxa"/>
            <w:shd w:val="clear" w:color="auto" w:fill="auto"/>
          </w:tcPr>
          <w:p w:rsidR="003401FF" w:rsidRPr="003401FF" w:rsidRDefault="003401FF" w:rsidP="003401FF">
            <w:pPr>
              <w:ind w:firstLine="0"/>
            </w:pPr>
            <w:r>
              <w:t>Hiott</w:t>
            </w:r>
          </w:p>
        </w:tc>
        <w:tc>
          <w:tcPr>
            <w:tcW w:w="2180" w:type="dxa"/>
            <w:shd w:val="clear" w:color="auto" w:fill="auto"/>
          </w:tcPr>
          <w:p w:rsidR="003401FF" w:rsidRPr="003401FF" w:rsidRDefault="003401FF" w:rsidP="003401FF">
            <w:pPr>
              <w:ind w:firstLine="0"/>
            </w:pPr>
            <w:r>
              <w:t>Hodges</w:t>
            </w:r>
          </w:p>
        </w:tc>
      </w:tr>
      <w:tr w:rsidR="003401FF" w:rsidRPr="003401FF" w:rsidTr="003401FF">
        <w:tc>
          <w:tcPr>
            <w:tcW w:w="2179" w:type="dxa"/>
            <w:shd w:val="clear" w:color="auto" w:fill="auto"/>
          </w:tcPr>
          <w:p w:rsidR="003401FF" w:rsidRPr="003401FF" w:rsidRDefault="003401FF" w:rsidP="003401FF">
            <w:pPr>
              <w:ind w:firstLine="0"/>
            </w:pPr>
            <w:r>
              <w:t>Horne</w:t>
            </w:r>
          </w:p>
        </w:tc>
        <w:tc>
          <w:tcPr>
            <w:tcW w:w="2179" w:type="dxa"/>
            <w:shd w:val="clear" w:color="auto" w:fill="auto"/>
          </w:tcPr>
          <w:p w:rsidR="003401FF" w:rsidRPr="003401FF" w:rsidRDefault="003401FF" w:rsidP="003401FF">
            <w:pPr>
              <w:ind w:firstLine="0"/>
            </w:pPr>
            <w:r>
              <w:t>Hosey</w:t>
            </w:r>
          </w:p>
        </w:tc>
        <w:tc>
          <w:tcPr>
            <w:tcW w:w="2180" w:type="dxa"/>
            <w:shd w:val="clear" w:color="auto" w:fill="auto"/>
          </w:tcPr>
          <w:p w:rsidR="003401FF" w:rsidRPr="003401FF" w:rsidRDefault="003401FF" w:rsidP="003401FF">
            <w:pPr>
              <w:ind w:firstLine="0"/>
            </w:pPr>
            <w:r>
              <w:t>Huggins</w:t>
            </w:r>
          </w:p>
        </w:tc>
      </w:tr>
      <w:tr w:rsidR="003401FF" w:rsidRPr="003401FF" w:rsidTr="003401FF">
        <w:tc>
          <w:tcPr>
            <w:tcW w:w="2179" w:type="dxa"/>
            <w:shd w:val="clear" w:color="auto" w:fill="auto"/>
          </w:tcPr>
          <w:p w:rsidR="003401FF" w:rsidRPr="003401FF" w:rsidRDefault="003401FF" w:rsidP="003401FF">
            <w:pPr>
              <w:ind w:firstLine="0"/>
            </w:pPr>
            <w:r>
              <w:t>Jefferson</w:t>
            </w:r>
          </w:p>
        </w:tc>
        <w:tc>
          <w:tcPr>
            <w:tcW w:w="2179" w:type="dxa"/>
            <w:shd w:val="clear" w:color="auto" w:fill="auto"/>
          </w:tcPr>
          <w:p w:rsidR="003401FF" w:rsidRPr="003401FF" w:rsidRDefault="003401FF" w:rsidP="003401FF">
            <w:pPr>
              <w:ind w:firstLine="0"/>
            </w:pPr>
            <w:r>
              <w:t>Kennedy</w:t>
            </w:r>
          </w:p>
        </w:tc>
        <w:tc>
          <w:tcPr>
            <w:tcW w:w="2180" w:type="dxa"/>
            <w:shd w:val="clear" w:color="auto" w:fill="auto"/>
          </w:tcPr>
          <w:p w:rsidR="003401FF" w:rsidRPr="003401FF" w:rsidRDefault="003401FF" w:rsidP="003401FF">
            <w:pPr>
              <w:ind w:firstLine="0"/>
            </w:pPr>
            <w:r>
              <w:t>King</w:t>
            </w:r>
          </w:p>
        </w:tc>
      </w:tr>
      <w:tr w:rsidR="003401FF" w:rsidRPr="003401FF" w:rsidTr="003401FF">
        <w:tc>
          <w:tcPr>
            <w:tcW w:w="2179" w:type="dxa"/>
            <w:shd w:val="clear" w:color="auto" w:fill="auto"/>
          </w:tcPr>
          <w:p w:rsidR="003401FF" w:rsidRPr="003401FF" w:rsidRDefault="003401FF" w:rsidP="003401FF">
            <w:pPr>
              <w:ind w:firstLine="0"/>
            </w:pPr>
            <w:r>
              <w:t>Kirsh</w:t>
            </w:r>
          </w:p>
        </w:tc>
        <w:tc>
          <w:tcPr>
            <w:tcW w:w="2179" w:type="dxa"/>
            <w:shd w:val="clear" w:color="auto" w:fill="auto"/>
          </w:tcPr>
          <w:p w:rsidR="003401FF" w:rsidRPr="003401FF" w:rsidRDefault="003401FF" w:rsidP="003401FF">
            <w:pPr>
              <w:ind w:firstLine="0"/>
            </w:pPr>
            <w:r>
              <w:t>Knight</w:t>
            </w:r>
          </w:p>
        </w:tc>
        <w:tc>
          <w:tcPr>
            <w:tcW w:w="2180" w:type="dxa"/>
            <w:shd w:val="clear" w:color="auto" w:fill="auto"/>
          </w:tcPr>
          <w:p w:rsidR="003401FF" w:rsidRPr="003401FF" w:rsidRDefault="003401FF" w:rsidP="003401FF">
            <w:pPr>
              <w:ind w:firstLine="0"/>
            </w:pPr>
            <w:r>
              <w:t>Littlejohn</w:t>
            </w:r>
          </w:p>
        </w:tc>
      </w:tr>
      <w:tr w:rsidR="003401FF" w:rsidRPr="003401FF" w:rsidTr="003401FF">
        <w:tc>
          <w:tcPr>
            <w:tcW w:w="2179" w:type="dxa"/>
            <w:shd w:val="clear" w:color="auto" w:fill="auto"/>
          </w:tcPr>
          <w:p w:rsidR="003401FF" w:rsidRPr="003401FF" w:rsidRDefault="003401FF" w:rsidP="003401FF">
            <w:pPr>
              <w:ind w:firstLine="0"/>
            </w:pPr>
            <w:r>
              <w:t>Loftis</w:t>
            </w:r>
          </w:p>
        </w:tc>
        <w:tc>
          <w:tcPr>
            <w:tcW w:w="2179" w:type="dxa"/>
            <w:shd w:val="clear" w:color="auto" w:fill="auto"/>
          </w:tcPr>
          <w:p w:rsidR="003401FF" w:rsidRPr="003401FF" w:rsidRDefault="003401FF" w:rsidP="003401FF">
            <w:pPr>
              <w:ind w:firstLine="0"/>
            </w:pPr>
            <w:r>
              <w:t>Lucas</w:t>
            </w:r>
          </w:p>
        </w:tc>
        <w:tc>
          <w:tcPr>
            <w:tcW w:w="2180" w:type="dxa"/>
            <w:shd w:val="clear" w:color="auto" w:fill="auto"/>
          </w:tcPr>
          <w:p w:rsidR="003401FF" w:rsidRPr="003401FF" w:rsidRDefault="003401FF" w:rsidP="003401FF">
            <w:pPr>
              <w:ind w:firstLine="0"/>
            </w:pPr>
            <w:r>
              <w:t>Mack</w:t>
            </w:r>
          </w:p>
        </w:tc>
      </w:tr>
      <w:tr w:rsidR="003401FF" w:rsidRPr="003401FF" w:rsidTr="003401FF">
        <w:tc>
          <w:tcPr>
            <w:tcW w:w="2179" w:type="dxa"/>
            <w:shd w:val="clear" w:color="auto" w:fill="auto"/>
          </w:tcPr>
          <w:p w:rsidR="003401FF" w:rsidRPr="003401FF" w:rsidRDefault="003401FF" w:rsidP="003401FF">
            <w:pPr>
              <w:ind w:firstLine="0"/>
            </w:pPr>
            <w:r>
              <w:t>McEachern</w:t>
            </w:r>
          </w:p>
        </w:tc>
        <w:tc>
          <w:tcPr>
            <w:tcW w:w="2179" w:type="dxa"/>
            <w:shd w:val="clear" w:color="auto" w:fill="auto"/>
          </w:tcPr>
          <w:p w:rsidR="003401FF" w:rsidRPr="003401FF" w:rsidRDefault="003401FF" w:rsidP="003401FF">
            <w:pPr>
              <w:ind w:firstLine="0"/>
            </w:pPr>
            <w:r>
              <w:t>McLeod</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Mitchell</w:t>
            </w:r>
          </w:p>
        </w:tc>
        <w:tc>
          <w:tcPr>
            <w:tcW w:w="2179" w:type="dxa"/>
            <w:shd w:val="clear" w:color="auto" w:fill="auto"/>
          </w:tcPr>
          <w:p w:rsidR="003401FF" w:rsidRPr="003401FF" w:rsidRDefault="003401FF" w:rsidP="003401FF">
            <w:pPr>
              <w:ind w:firstLine="0"/>
            </w:pPr>
            <w:r>
              <w:t>Nanney</w:t>
            </w:r>
          </w:p>
        </w:tc>
        <w:tc>
          <w:tcPr>
            <w:tcW w:w="2180" w:type="dxa"/>
            <w:shd w:val="clear" w:color="auto" w:fill="auto"/>
          </w:tcPr>
          <w:p w:rsidR="003401FF" w:rsidRPr="003401FF" w:rsidRDefault="003401FF" w:rsidP="003401FF">
            <w:pPr>
              <w:ind w:firstLine="0"/>
            </w:pPr>
            <w:r>
              <w:t>J. H. Neal</w:t>
            </w:r>
          </w:p>
        </w:tc>
      </w:tr>
      <w:tr w:rsidR="003401FF" w:rsidRPr="003401FF" w:rsidTr="003401FF">
        <w:tc>
          <w:tcPr>
            <w:tcW w:w="2179" w:type="dxa"/>
            <w:shd w:val="clear" w:color="auto" w:fill="auto"/>
          </w:tcPr>
          <w:p w:rsidR="003401FF" w:rsidRPr="003401FF" w:rsidRDefault="003401FF" w:rsidP="003401FF">
            <w:pPr>
              <w:ind w:firstLine="0"/>
            </w:pPr>
            <w:r>
              <w:t>J. M. Neal</w:t>
            </w:r>
          </w:p>
        </w:tc>
        <w:tc>
          <w:tcPr>
            <w:tcW w:w="2179" w:type="dxa"/>
            <w:shd w:val="clear" w:color="auto" w:fill="auto"/>
          </w:tcPr>
          <w:p w:rsidR="003401FF" w:rsidRPr="003401FF" w:rsidRDefault="003401FF" w:rsidP="003401FF">
            <w:pPr>
              <w:ind w:firstLine="0"/>
            </w:pPr>
            <w:r>
              <w:t>Norman</w:t>
            </w:r>
          </w:p>
        </w:tc>
        <w:tc>
          <w:tcPr>
            <w:tcW w:w="2180" w:type="dxa"/>
            <w:shd w:val="clear" w:color="auto" w:fill="auto"/>
          </w:tcPr>
          <w:p w:rsidR="003401FF" w:rsidRPr="003401FF" w:rsidRDefault="003401FF" w:rsidP="003401FF">
            <w:pPr>
              <w:ind w:firstLine="0"/>
            </w:pPr>
            <w:r>
              <w:t>Owens</w:t>
            </w:r>
          </w:p>
        </w:tc>
      </w:tr>
      <w:tr w:rsidR="003401FF" w:rsidRPr="003401FF" w:rsidTr="003401FF">
        <w:tc>
          <w:tcPr>
            <w:tcW w:w="2179" w:type="dxa"/>
            <w:shd w:val="clear" w:color="auto" w:fill="auto"/>
          </w:tcPr>
          <w:p w:rsidR="003401FF" w:rsidRPr="003401FF" w:rsidRDefault="003401FF" w:rsidP="003401FF">
            <w:pPr>
              <w:ind w:firstLine="0"/>
            </w:pPr>
            <w:r>
              <w:t>Parker</w:t>
            </w:r>
          </w:p>
        </w:tc>
        <w:tc>
          <w:tcPr>
            <w:tcW w:w="2179" w:type="dxa"/>
            <w:shd w:val="clear" w:color="auto" w:fill="auto"/>
          </w:tcPr>
          <w:p w:rsidR="003401FF" w:rsidRPr="003401FF" w:rsidRDefault="003401FF" w:rsidP="003401FF">
            <w:pPr>
              <w:ind w:firstLine="0"/>
            </w:pPr>
            <w:r>
              <w:t>Parks</w:t>
            </w:r>
          </w:p>
        </w:tc>
        <w:tc>
          <w:tcPr>
            <w:tcW w:w="2180" w:type="dxa"/>
            <w:shd w:val="clear" w:color="auto" w:fill="auto"/>
          </w:tcPr>
          <w:p w:rsidR="003401FF" w:rsidRPr="003401FF" w:rsidRDefault="003401FF" w:rsidP="003401FF">
            <w:pPr>
              <w:ind w:firstLine="0"/>
            </w:pPr>
            <w:r>
              <w:t>Rice</w:t>
            </w:r>
          </w:p>
        </w:tc>
      </w:tr>
      <w:tr w:rsidR="003401FF" w:rsidRPr="003401FF" w:rsidTr="003401FF">
        <w:tc>
          <w:tcPr>
            <w:tcW w:w="2179" w:type="dxa"/>
            <w:shd w:val="clear" w:color="auto" w:fill="auto"/>
          </w:tcPr>
          <w:p w:rsidR="003401FF" w:rsidRPr="003401FF" w:rsidRDefault="003401FF" w:rsidP="003401FF">
            <w:pPr>
              <w:ind w:firstLine="0"/>
            </w:pPr>
            <w:r>
              <w:t>Rutherford</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J. E. Smith</w:t>
            </w:r>
          </w:p>
        </w:tc>
        <w:tc>
          <w:tcPr>
            <w:tcW w:w="2179" w:type="dxa"/>
            <w:shd w:val="clear" w:color="auto" w:fill="auto"/>
          </w:tcPr>
          <w:p w:rsidR="003401FF" w:rsidRPr="003401FF" w:rsidRDefault="003401FF" w:rsidP="003401FF">
            <w:pPr>
              <w:ind w:firstLine="0"/>
            </w:pPr>
            <w:r>
              <w:t>J. R. Smith</w:t>
            </w:r>
          </w:p>
        </w:tc>
        <w:tc>
          <w:tcPr>
            <w:tcW w:w="2180" w:type="dxa"/>
            <w:shd w:val="clear" w:color="auto" w:fill="auto"/>
          </w:tcPr>
          <w:p w:rsidR="003401FF" w:rsidRPr="003401FF" w:rsidRDefault="003401FF" w:rsidP="003401FF">
            <w:pPr>
              <w:ind w:firstLine="0"/>
            </w:pPr>
            <w:r>
              <w:t>Spires</w:t>
            </w:r>
          </w:p>
        </w:tc>
      </w:tr>
      <w:tr w:rsidR="003401FF" w:rsidRPr="003401FF" w:rsidTr="003401FF">
        <w:tc>
          <w:tcPr>
            <w:tcW w:w="2179" w:type="dxa"/>
            <w:shd w:val="clear" w:color="auto" w:fill="auto"/>
          </w:tcPr>
          <w:p w:rsidR="003401FF" w:rsidRPr="003401FF" w:rsidRDefault="003401FF" w:rsidP="003401FF">
            <w:pPr>
              <w:ind w:firstLine="0"/>
            </w:pPr>
            <w:r>
              <w:t>Stringer</w:t>
            </w:r>
          </w:p>
        </w:tc>
        <w:tc>
          <w:tcPr>
            <w:tcW w:w="2179" w:type="dxa"/>
            <w:shd w:val="clear" w:color="auto" w:fill="auto"/>
          </w:tcPr>
          <w:p w:rsidR="003401FF" w:rsidRPr="003401FF" w:rsidRDefault="003401FF" w:rsidP="003401FF">
            <w:pPr>
              <w:ind w:firstLine="0"/>
            </w:pPr>
            <w:r>
              <w:t>Thompson</w:t>
            </w:r>
          </w:p>
        </w:tc>
        <w:tc>
          <w:tcPr>
            <w:tcW w:w="2180" w:type="dxa"/>
            <w:shd w:val="clear" w:color="auto" w:fill="auto"/>
          </w:tcPr>
          <w:p w:rsidR="003401FF" w:rsidRPr="003401FF" w:rsidRDefault="003401FF" w:rsidP="003401FF">
            <w:pPr>
              <w:ind w:firstLine="0"/>
            </w:pPr>
            <w:r>
              <w:t>Toole</w:t>
            </w:r>
          </w:p>
        </w:tc>
      </w:tr>
      <w:tr w:rsidR="003401FF" w:rsidRPr="003401FF" w:rsidTr="003401FF">
        <w:tc>
          <w:tcPr>
            <w:tcW w:w="2179" w:type="dxa"/>
            <w:shd w:val="clear" w:color="auto" w:fill="auto"/>
          </w:tcPr>
          <w:p w:rsidR="003401FF" w:rsidRPr="003401FF" w:rsidRDefault="003401FF" w:rsidP="003401FF">
            <w:pPr>
              <w:ind w:firstLine="0"/>
            </w:pPr>
            <w:r>
              <w:t>Weeks</w:t>
            </w:r>
          </w:p>
        </w:tc>
        <w:tc>
          <w:tcPr>
            <w:tcW w:w="2179" w:type="dxa"/>
            <w:shd w:val="clear" w:color="auto" w:fill="auto"/>
          </w:tcPr>
          <w:p w:rsidR="003401FF" w:rsidRPr="003401FF" w:rsidRDefault="003401FF" w:rsidP="003401FF">
            <w:pPr>
              <w:ind w:firstLine="0"/>
            </w:pPr>
            <w:r>
              <w:t>Whipper</w:t>
            </w:r>
          </w:p>
        </w:tc>
        <w:tc>
          <w:tcPr>
            <w:tcW w:w="2180" w:type="dxa"/>
            <w:shd w:val="clear" w:color="auto" w:fill="auto"/>
          </w:tcPr>
          <w:p w:rsidR="003401FF" w:rsidRPr="003401FF" w:rsidRDefault="003401FF" w:rsidP="003401FF">
            <w:pPr>
              <w:ind w:firstLine="0"/>
            </w:pPr>
            <w:r>
              <w:t>White</w:t>
            </w:r>
          </w:p>
        </w:tc>
      </w:tr>
      <w:tr w:rsidR="003401FF" w:rsidRPr="003401FF" w:rsidTr="003401FF">
        <w:tc>
          <w:tcPr>
            <w:tcW w:w="2179" w:type="dxa"/>
            <w:shd w:val="clear" w:color="auto" w:fill="auto"/>
          </w:tcPr>
          <w:p w:rsidR="003401FF" w:rsidRPr="003401FF" w:rsidRDefault="003401FF" w:rsidP="003401FF">
            <w:pPr>
              <w:keepNext/>
              <w:ind w:firstLine="0"/>
            </w:pPr>
            <w:r>
              <w:t>Whitmire</w:t>
            </w:r>
          </w:p>
        </w:tc>
        <w:tc>
          <w:tcPr>
            <w:tcW w:w="2179" w:type="dxa"/>
            <w:shd w:val="clear" w:color="auto" w:fill="auto"/>
          </w:tcPr>
          <w:p w:rsidR="003401FF" w:rsidRPr="003401FF" w:rsidRDefault="003401FF" w:rsidP="003401FF">
            <w:pPr>
              <w:keepNext/>
              <w:ind w:firstLine="0"/>
            </w:pPr>
            <w:r>
              <w:t>Wylie</w:t>
            </w:r>
          </w:p>
        </w:tc>
        <w:tc>
          <w:tcPr>
            <w:tcW w:w="2180" w:type="dxa"/>
            <w:shd w:val="clear" w:color="auto" w:fill="auto"/>
          </w:tcPr>
          <w:p w:rsidR="003401FF" w:rsidRPr="003401FF" w:rsidRDefault="003401FF" w:rsidP="003401FF">
            <w:pPr>
              <w:keepNext/>
              <w:ind w:firstLine="0"/>
            </w:pPr>
            <w:r>
              <w:t>A. D. Young</w:t>
            </w:r>
          </w:p>
        </w:tc>
      </w:tr>
      <w:tr w:rsidR="003401FF" w:rsidRPr="003401FF" w:rsidTr="003401FF">
        <w:tc>
          <w:tcPr>
            <w:tcW w:w="2179" w:type="dxa"/>
            <w:shd w:val="clear" w:color="auto" w:fill="auto"/>
          </w:tcPr>
          <w:p w:rsidR="003401FF" w:rsidRPr="003401FF" w:rsidRDefault="003401FF" w:rsidP="003401FF">
            <w:pPr>
              <w:keepNext/>
              <w:ind w:firstLine="0"/>
            </w:pPr>
            <w:r>
              <w:t>T. R. Young</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Total--67</w:t>
      </w:r>
      <w:bookmarkStart w:id="84" w:name="vote_end164"/>
      <w:bookmarkEnd w:id="84"/>
    </w:p>
    <w:p w:rsidR="003401FF" w:rsidRDefault="003401FF" w:rsidP="003401FF"/>
    <w:p w:rsidR="003401FF" w:rsidRDefault="003401FF" w:rsidP="003401FF">
      <w:r>
        <w:t>So, the Bill was rejected.</w:t>
      </w:r>
    </w:p>
    <w:p w:rsidR="003401FF" w:rsidRDefault="003401FF" w:rsidP="003401FF"/>
    <w:p w:rsidR="003401FF" w:rsidRPr="00EA76BD" w:rsidRDefault="003401FF" w:rsidP="003401FF">
      <w:pPr>
        <w:pStyle w:val="Title"/>
        <w:keepNext/>
      </w:pPr>
      <w:bookmarkStart w:id="85" w:name="file_start166"/>
      <w:bookmarkEnd w:id="85"/>
      <w:r w:rsidRPr="00EA76BD">
        <w:t>RECORD FOR VOTING</w:t>
      </w:r>
    </w:p>
    <w:p w:rsidR="003401FF" w:rsidRPr="00EA76BD" w:rsidRDefault="00D1227B" w:rsidP="003401FF">
      <w:pPr>
        <w:tabs>
          <w:tab w:val="left" w:pos="360"/>
          <w:tab w:val="left" w:pos="630"/>
          <w:tab w:val="left" w:pos="900"/>
          <w:tab w:val="left" w:pos="1260"/>
          <w:tab w:val="left" w:pos="1620"/>
          <w:tab w:val="left" w:pos="1980"/>
          <w:tab w:val="left" w:pos="2340"/>
          <w:tab w:val="left" w:pos="2700"/>
        </w:tabs>
        <w:ind w:firstLine="0"/>
      </w:pPr>
      <w:r>
        <w:tab/>
      </w:r>
      <w:r w:rsidR="003401FF" w:rsidRPr="00EA76BD">
        <w:t>I inadvertently voted in the negative on H. 4479, however, my intention was to vote in the affirmative.</w:t>
      </w:r>
    </w:p>
    <w:p w:rsidR="003401FF" w:rsidRDefault="00D1227B" w:rsidP="003401FF">
      <w:pPr>
        <w:tabs>
          <w:tab w:val="left" w:pos="360"/>
          <w:tab w:val="left" w:pos="630"/>
          <w:tab w:val="left" w:pos="900"/>
          <w:tab w:val="left" w:pos="1260"/>
          <w:tab w:val="left" w:pos="1620"/>
          <w:tab w:val="left" w:pos="1980"/>
          <w:tab w:val="left" w:pos="2340"/>
          <w:tab w:val="left" w:pos="2700"/>
        </w:tabs>
        <w:ind w:firstLine="0"/>
      </w:pPr>
      <w:r>
        <w:tab/>
      </w:r>
      <w:r w:rsidR="003401FF" w:rsidRPr="00EA76BD">
        <w:t>Rep. James M. Neal</w:t>
      </w:r>
    </w:p>
    <w:p w:rsidR="003401FF" w:rsidRDefault="003401FF" w:rsidP="003401FF">
      <w:pPr>
        <w:tabs>
          <w:tab w:val="left" w:pos="360"/>
          <w:tab w:val="left" w:pos="630"/>
          <w:tab w:val="left" w:pos="900"/>
          <w:tab w:val="left" w:pos="1260"/>
          <w:tab w:val="left" w:pos="1620"/>
          <w:tab w:val="left" w:pos="1980"/>
          <w:tab w:val="left" w:pos="2340"/>
          <w:tab w:val="left" w:pos="2700"/>
        </w:tabs>
        <w:ind w:firstLine="0"/>
      </w:pPr>
    </w:p>
    <w:p w:rsidR="003401FF" w:rsidRDefault="003401FF" w:rsidP="003401FF">
      <w:pPr>
        <w:keepNext/>
        <w:jc w:val="center"/>
        <w:rPr>
          <w:b/>
        </w:rPr>
      </w:pPr>
      <w:r w:rsidRPr="003401FF">
        <w:rPr>
          <w:b/>
        </w:rPr>
        <w:t>H. 4478--DEBATE ADJOURNED</w:t>
      </w:r>
    </w:p>
    <w:p w:rsidR="003401FF" w:rsidRDefault="003401FF" w:rsidP="003401FF">
      <w:r>
        <w:t>Rep. COOPER moved to adjourn debate upon the following Bill, which was adopted:</w:t>
      </w:r>
    </w:p>
    <w:p w:rsidR="003401FF" w:rsidRDefault="003401FF" w:rsidP="003401FF">
      <w:bookmarkStart w:id="86" w:name="include_clip_start_168"/>
      <w:bookmarkEnd w:id="86"/>
    </w:p>
    <w:p w:rsidR="003401FF" w:rsidRDefault="003401FF" w:rsidP="003401FF">
      <w:r>
        <w:t>H. 4478 -- Reps. Harrell, Cato, Cooper, Duncan, Harrison, Owens, Sandifer, White, Bingham, Barfield, D. C. Moss, Horne, Skelton, 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Gilliard, Govan, Hardwick, Harvin, Hayes, Hearn, Herbkersman, Hiott, Hodges, Hosey, Hutto, Jefferson, Kelly, Huggins, Kennedy, Knight, Limehouse, Littlejohn, Loftis, Long, Lowe, Mack, McEachern, Miller, Millwood, Nanney, J. M. Neal, Norman, Ott, Parker, Parks, Pinson, M. A. Pitts, Rice, Scott, Sellers,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3401FF" w:rsidRDefault="003401FF" w:rsidP="003401FF">
      <w:bookmarkStart w:id="87" w:name="include_clip_end_168"/>
      <w:bookmarkEnd w:id="87"/>
    </w:p>
    <w:p w:rsidR="003401FF" w:rsidRDefault="003401FF" w:rsidP="003401FF">
      <w:pPr>
        <w:keepNext/>
        <w:jc w:val="center"/>
        <w:rPr>
          <w:b/>
        </w:rPr>
      </w:pPr>
      <w:r w:rsidRPr="003401FF">
        <w:rPr>
          <w:b/>
        </w:rPr>
        <w:t>H. 4551--DEBATE ADJOURNED</w:t>
      </w:r>
    </w:p>
    <w:p w:rsidR="003401FF" w:rsidRDefault="003401FF" w:rsidP="003401FF">
      <w:r>
        <w:t>Rep. SANDIFER moved to adjourn debate upon the following Bill, which was adopted:</w:t>
      </w:r>
    </w:p>
    <w:p w:rsidR="003401FF" w:rsidRDefault="003401FF" w:rsidP="003401FF">
      <w:bookmarkStart w:id="88" w:name="include_clip_start_170"/>
      <w:bookmarkEnd w:id="88"/>
    </w:p>
    <w:p w:rsidR="003401FF" w:rsidRDefault="003401FF" w:rsidP="003401FF">
      <w:r>
        <w:t>H. 4551 -- Reps. Sandifer, Thompson, Bedingfield, Hayes, Brady, Mack, Harrell, Cato, Ott, Harrison, Duncan, J. R. Smith, White, Cooper, Hutto, Horne, Cobb-Hunter, Anderson, Hodges, Harvin, Skelton and Gunn: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3401FF" w:rsidRDefault="003401FF" w:rsidP="003401FF">
      <w:bookmarkStart w:id="89" w:name="include_clip_end_170"/>
      <w:bookmarkEnd w:id="89"/>
    </w:p>
    <w:p w:rsidR="003401FF" w:rsidRDefault="003401FF" w:rsidP="003401FF">
      <w:pPr>
        <w:keepNext/>
        <w:jc w:val="center"/>
        <w:rPr>
          <w:b/>
        </w:rPr>
      </w:pPr>
      <w:r w:rsidRPr="003401FF">
        <w:rPr>
          <w:b/>
        </w:rPr>
        <w:t>H. 4282--DEBATE ADJOURNED</w:t>
      </w:r>
    </w:p>
    <w:p w:rsidR="003401FF" w:rsidRDefault="003401FF" w:rsidP="003401FF">
      <w:r>
        <w:t>Rep. OWENS moved to adjourn debate upon the following Bill, which was adopted:</w:t>
      </w:r>
    </w:p>
    <w:p w:rsidR="003401FF" w:rsidRDefault="003401FF" w:rsidP="003401FF">
      <w:bookmarkStart w:id="90" w:name="include_clip_start_172"/>
      <w:bookmarkEnd w:id="90"/>
    </w:p>
    <w:p w:rsidR="003401FF" w:rsidRDefault="003401FF" w:rsidP="003401FF">
      <w:r>
        <w:t>H. 4282 -- Reps. D. C. Smith, Owens, Littlejohn, Gilliard, Daning,</w:t>
      </w:r>
      <w:r w:rsidR="0044560D">
        <w:t xml:space="preserve"> Hosey,</w:t>
      </w:r>
      <w:r>
        <w:t xml:space="preserve"> Clemmons and Harrison: A BILL TO AMEND THE CODE OF LAWS OF SOUTH CAROLINA, 1976, BY ADDING SECTION 56-5-3890 SO AS TO PROVIDE THAT IT IS UNLAWFUL FOR CERTAIN PERSONS WHO ARE OPERATING A MOTOR VEHICLE TO USE A TEXT MESSAGING DEVICE OR A HAND-HELD MOBILE TELEPHONE, AND TO PROVIDE PENALTIES FOR VIOLATING THIS PROVISION.</w:t>
      </w:r>
    </w:p>
    <w:p w:rsidR="003401FF" w:rsidRDefault="003401FF" w:rsidP="003401FF">
      <w:bookmarkStart w:id="91" w:name="include_clip_end_172"/>
      <w:bookmarkEnd w:id="91"/>
    </w:p>
    <w:p w:rsidR="003401FF" w:rsidRDefault="003401FF" w:rsidP="003401FF">
      <w:pPr>
        <w:keepNext/>
        <w:jc w:val="center"/>
        <w:rPr>
          <w:b/>
        </w:rPr>
      </w:pPr>
      <w:r w:rsidRPr="003401FF">
        <w:rPr>
          <w:b/>
        </w:rPr>
        <w:t>H. 3489--INTERRUPTED DEBATE</w:t>
      </w:r>
    </w:p>
    <w:p w:rsidR="003401FF" w:rsidRDefault="003401FF" w:rsidP="003401FF">
      <w:pPr>
        <w:keepNext/>
      </w:pPr>
      <w:r>
        <w:t>The following Bill was taken up:</w:t>
      </w:r>
    </w:p>
    <w:p w:rsidR="003401FF" w:rsidRDefault="003401FF" w:rsidP="003401FF">
      <w:pPr>
        <w:keepNext/>
      </w:pPr>
      <w:bookmarkStart w:id="92" w:name="include_clip_start_174"/>
      <w:bookmarkEnd w:id="92"/>
    </w:p>
    <w:p w:rsidR="003401FF" w:rsidRDefault="003401FF" w:rsidP="003401FF">
      <w:pPr>
        <w:keepNext/>
      </w:pPr>
      <w:r>
        <w:t>H. 3489 -- Reps. Harrell, Cato, Sandifer, Cooper, Duncan, Owens, White, Bingham, A. D. Young, Huggins, E. H. Pitts, Edge, Toole, Kirsh, J. R. Smith, G. R. Smith, Brady, Crawford, Barfield, Bedingfield, Erickson, Loftis, Pinson, Rice, Hiott, Littlejohn, Allison, Chalk, Daning, Bowen, Gambrell, Hamilton, Wylie, Sottile, Nanney, Parker, Forrester, Haley, Millwood, Battle, Frye, Simrill, Spires, Thompson, Whitmire, Horne, Clemmons, Skelton and Scott: A BILL TO AMEND THE CODE OF LAWS OF SOUTH CAROLINA, 1976, BY ENACTING THE "SOUTH CAROLINA FAIRNESS IN CIVIL JUSTICE ACT OF 2009" BY AMENDING ARTICLE 1, CHAPTER 32, TITLE 15, PREVIOUSLY RESERVED, SO AS TO PROVIDE DEFINITIONS FOR PURPOSES OF THE CHAPTER; TO AMEND SECTION 15-32-220,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1-7-750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SO AS TO PROVIDE THAT THE VIOLATION OF A BUILDING CODE DOES NOT CONSTITUTE PER SE FRAUD, GROSS NEGLIGENCE, OR RECKLESSNESS; BY ADDING SECTION 15-3-160 SO AS TO PROVIDE A REBUTTABLE PRESUMPTION THAT A MANUFACTURER OR SELLER IS NOT LIABLE FOR A PRODUCT IF IT IS MANUFACTURED OR SOLD IN A MANNER APPROVED BY A GOVERNMENT AGENCY; BY ADDING SECTION 15-5-10 SO AS TO PROVIDE REQUIREMENTS AND PROCEDURES TO BRING, MAINTAIN, AND CERTIFY CLASS ACTIONS; TO AMEND SECTION 15-73-10, RELATING TO LIABILITY OF THE SELLER FOR A DEFECTIVE PRODUCT, SO AS TO PROVIDE THAT THE SELLER IS NOT LIABLE FOR DAMAGE CAUSED ONLY TO THE PRODUCT ITSELF; TO AMEND SECTION 18-9-130, AS AMENDED, RELATING TO THE EFFECT OF A NOTICE OF APPEAL ON THE EXECUTION OF JUDGMENT, SO AS TO PROVIDE LIMITS FOR APPEAL BONDS; TO AMEND SECTIONS 33-6-220 AND 33-44-303, RELATING TO CORPORATIONS AND LIMITED LIABILITY COMPANIES, SO AS TO PROVIDE THAT A JUDGMENT AGAINST A CORPORATION OR LIMITED LIABILITY COMPANY IS A PREREQUISITE TO AN ALTER EGO CLAIM TO PIERCE THE CORPORATE VEIL; TO AMEND SECTION 39-5-20, RELATING TO UNFAIR METHODS OF COMPETITION AND UNFAIR OR DECEPTIVE ACTS OR PRACTICES, SO AS TO PROVIDE ACTIONS OR TRANSACTIONS OTHERWISE PERMITTED OR REGULATED BY THE FEDERAL TRADE COMMISSION OR ANOTHER REGULATORY BODY OR OFFICE ACTING UNDER STATUTORY AUTHORITY OF THIS STATE OR THE UNITED STATES ARE NOT COVERED BY THE ACT; TO AMEND SECTION 39-5-140, RELATING TO AN ACTION FOR DAMAGES ARISING OUT OF AN UNFAIR OR DECEPTIVE TRADE PRACTICE, SO AS TO PROVIDE THAT A PERSON SEEKING DAMAGES SHALL PAY "OUT-OF-POCKET EXPENSES" AND TO DEFINE THIS TERM; TO AMEND SECTION 56-5-6540, AS AMENDED, RELATING TO THE PENALTIES FOR THE MANDATORY USE OF SEATBELTS, SO AS TO PROVIDE THAT A VIOLATION MAY BE CONSIDERED IN A CIVIL ACTION AS EVIDENCE OF COMPARATIVE NEGLIGENCE OR AS EVIDENCE OF FAILURE TO MITIGATE DAMAGES; AND TO REPEAL SECTIONS 15-32-200, 15-32-210, AND 15-32-240 ALL RELATING TO NONECONOMIC DAMAGES AND PROCEDURES REGARDING THE LIMITATION AND COLLECTION OF NONECONOMIC DAMAGES.</w:t>
      </w:r>
    </w:p>
    <w:p w:rsidR="00D1227B" w:rsidRDefault="00D1227B" w:rsidP="003401FF">
      <w:bookmarkStart w:id="93" w:name="include_clip_end_174"/>
      <w:bookmarkEnd w:id="93"/>
    </w:p>
    <w:p w:rsidR="003401FF" w:rsidRDefault="003401FF" w:rsidP="003401FF">
      <w:r>
        <w:t xml:space="preserve">Rep. SELLERS moved to adjourn debate on the Bill until Saturday, January 1, 2011.  </w:t>
      </w:r>
    </w:p>
    <w:p w:rsidR="00D1227B" w:rsidRDefault="00D1227B" w:rsidP="003401FF"/>
    <w:p w:rsidR="003401FF" w:rsidRDefault="003401FF" w:rsidP="003401FF">
      <w:r>
        <w:t xml:space="preserve">Rep. HARRISON moved to table the motion.  </w:t>
      </w:r>
    </w:p>
    <w:p w:rsidR="003401FF" w:rsidRDefault="003401FF" w:rsidP="003401FF"/>
    <w:p w:rsidR="003401FF" w:rsidRDefault="003401FF" w:rsidP="003401FF">
      <w:r>
        <w:t>Rep. HALEY demanded the yeas and nays which were taken, resulting as follows:</w:t>
      </w:r>
    </w:p>
    <w:p w:rsidR="003401FF" w:rsidRDefault="003401FF" w:rsidP="003401FF">
      <w:pPr>
        <w:jc w:val="center"/>
      </w:pPr>
      <w:bookmarkStart w:id="94" w:name="vote_start177"/>
      <w:bookmarkEnd w:id="94"/>
      <w:r>
        <w:t>Yeas 93; Nays 19</w:t>
      </w:r>
    </w:p>
    <w:p w:rsidR="003401FF" w:rsidRDefault="003401FF" w:rsidP="003401FF">
      <w:pPr>
        <w:jc w:val="center"/>
      </w:pPr>
    </w:p>
    <w:p w:rsidR="00D1227B" w:rsidRDefault="003401FF" w:rsidP="003401FF">
      <w:pPr>
        <w:ind w:firstLine="0"/>
      </w:pPr>
      <w:r>
        <w:t xml:space="preserve"> </w:t>
      </w:r>
    </w:p>
    <w:p w:rsidR="003401FF" w:rsidRDefault="00D1227B" w:rsidP="003401FF">
      <w:pPr>
        <w:ind w:firstLine="0"/>
      </w:pPr>
      <w:r>
        <w:br w:type="page"/>
      </w:r>
      <w:r w:rsidR="003401FF">
        <w:t>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Bales</w:t>
            </w:r>
          </w:p>
        </w:tc>
      </w:tr>
      <w:tr w:rsidR="003401FF" w:rsidRPr="003401FF" w:rsidTr="003401FF">
        <w:tc>
          <w:tcPr>
            <w:tcW w:w="2179" w:type="dxa"/>
            <w:shd w:val="clear" w:color="auto" w:fill="auto"/>
          </w:tcPr>
          <w:p w:rsidR="003401FF" w:rsidRPr="003401FF" w:rsidRDefault="003401FF" w:rsidP="003401FF">
            <w:pPr>
              <w:ind w:firstLine="0"/>
            </w:pPr>
            <w:r>
              <w:t>Ballentine</w:t>
            </w:r>
          </w:p>
        </w:tc>
        <w:tc>
          <w:tcPr>
            <w:tcW w:w="2179" w:type="dxa"/>
            <w:shd w:val="clear" w:color="auto" w:fill="auto"/>
          </w:tcPr>
          <w:p w:rsidR="003401FF" w:rsidRPr="003401FF" w:rsidRDefault="003401FF" w:rsidP="003401FF">
            <w:pPr>
              <w:ind w:firstLine="0"/>
            </w:pPr>
            <w:r>
              <w:t>Bannister</w:t>
            </w:r>
          </w:p>
        </w:tc>
        <w:tc>
          <w:tcPr>
            <w:tcW w:w="2180" w:type="dxa"/>
            <w:shd w:val="clear" w:color="auto" w:fill="auto"/>
          </w:tcPr>
          <w:p w:rsidR="003401FF" w:rsidRPr="003401FF" w:rsidRDefault="003401FF" w:rsidP="003401FF">
            <w:pPr>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Battle</w:t>
            </w:r>
          </w:p>
        </w:tc>
        <w:tc>
          <w:tcPr>
            <w:tcW w:w="2179" w:type="dxa"/>
            <w:shd w:val="clear" w:color="auto" w:fill="auto"/>
          </w:tcPr>
          <w:p w:rsidR="003401FF" w:rsidRPr="003401FF" w:rsidRDefault="003401FF" w:rsidP="003401FF">
            <w:pPr>
              <w:ind w:firstLine="0"/>
            </w:pPr>
            <w:r>
              <w:t>Bedingfield</w:t>
            </w:r>
          </w:p>
        </w:tc>
        <w:tc>
          <w:tcPr>
            <w:tcW w:w="2180" w:type="dxa"/>
            <w:shd w:val="clear" w:color="auto" w:fill="auto"/>
          </w:tcPr>
          <w:p w:rsidR="003401FF" w:rsidRPr="003401FF" w:rsidRDefault="003401FF" w:rsidP="003401FF">
            <w:pPr>
              <w:ind w:firstLine="0"/>
            </w:pPr>
            <w:r>
              <w:t>Bingham</w:t>
            </w:r>
          </w:p>
        </w:tc>
      </w:tr>
      <w:tr w:rsidR="003401FF" w:rsidRPr="003401FF" w:rsidTr="003401FF">
        <w:tc>
          <w:tcPr>
            <w:tcW w:w="2179" w:type="dxa"/>
            <w:shd w:val="clear" w:color="auto" w:fill="auto"/>
          </w:tcPr>
          <w:p w:rsidR="003401FF" w:rsidRPr="003401FF" w:rsidRDefault="003401FF" w:rsidP="003401FF">
            <w:pPr>
              <w:ind w:firstLine="0"/>
            </w:pPr>
            <w:r>
              <w:t>Bowen</w:t>
            </w:r>
          </w:p>
        </w:tc>
        <w:tc>
          <w:tcPr>
            <w:tcW w:w="2179" w:type="dxa"/>
            <w:shd w:val="clear" w:color="auto" w:fill="auto"/>
          </w:tcPr>
          <w:p w:rsidR="003401FF" w:rsidRPr="003401FF" w:rsidRDefault="003401FF" w:rsidP="003401FF">
            <w:pPr>
              <w:ind w:firstLine="0"/>
            </w:pPr>
            <w:r>
              <w:t>Brady</w:t>
            </w:r>
          </w:p>
        </w:tc>
        <w:tc>
          <w:tcPr>
            <w:tcW w:w="2180" w:type="dxa"/>
            <w:shd w:val="clear" w:color="auto" w:fill="auto"/>
          </w:tcPr>
          <w:p w:rsidR="003401FF" w:rsidRPr="003401FF" w:rsidRDefault="003401FF" w:rsidP="003401FF">
            <w:pPr>
              <w:ind w:firstLine="0"/>
            </w:pPr>
            <w:r>
              <w:t>Branham</w:t>
            </w:r>
          </w:p>
        </w:tc>
      </w:tr>
      <w:tr w:rsidR="003401FF" w:rsidRPr="003401FF" w:rsidTr="003401FF">
        <w:tc>
          <w:tcPr>
            <w:tcW w:w="2179" w:type="dxa"/>
            <w:shd w:val="clear" w:color="auto" w:fill="auto"/>
          </w:tcPr>
          <w:p w:rsidR="003401FF" w:rsidRPr="003401FF" w:rsidRDefault="003401FF" w:rsidP="003401FF">
            <w:pPr>
              <w:ind w:firstLine="0"/>
            </w:pPr>
            <w:r>
              <w:t>G. A. Brown</w:t>
            </w:r>
          </w:p>
        </w:tc>
        <w:tc>
          <w:tcPr>
            <w:tcW w:w="2179" w:type="dxa"/>
            <w:shd w:val="clear" w:color="auto" w:fill="auto"/>
          </w:tcPr>
          <w:p w:rsidR="003401FF" w:rsidRPr="003401FF" w:rsidRDefault="003401FF" w:rsidP="003401FF">
            <w:pPr>
              <w:ind w:firstLine="0"/>
            </w:pPr>
            <w:r>
              <w:t>H. B. Brown</w:t>
            </w:r>
          </w:p>
        </w:tc>
        <w:tc>
          <w:tcPr>
            <w:tcW w:w="2180" w:type="dxa"/>
            <w:shd w:val="clear" w:color="auto" w:fill="auto"/>
          </w:tcPr>
          <w:p w:rsidR="003401FF" w:rsidRPr="003401FF" w:rsidRDefault="003401FF" w:rsidP="003401FF">
            <w:pPr>
              <w:ind w:firstLine="0"/>
            </w:pPr>
            <w:r>
              <w:t>Cato</w:t>
            </w:r>
          </w:p>
        </w:tc>
      </w:tr>
      <w:tr w:rsidR="003401FF" w:rsidRPr="003401FF" w:rsidTr="003401FF">
        <w:tc>
          <w:tcPr>
            <w:tcW w:w="2179" w:type="dxa"/>
            <w:shd w:val="clear" w:color="auto" w:fill="auto"/>
          </w:tcPr>
          <w:p w:rsidR="003401FF" w:rsidRPr="003401FF" w:rsidRDefault="003401FF" w:rsidP="003401FF">
            <w:pPr>
              <w:ind w:firstLine="0"/>
            </w:pPr>
            <w:r>
              <w:t>Chalk</w:t>
            </w:r>
          </w:p>
        </w:tc>
        <w:tc>
          <w:tcPr>
            <w:tcW w:w="2179" w:type="dxa"/>
            <w:shd w:val="clear" w:color="auto" w:fill="auto"/>
          </w:tcPr>
          <w:p w:rsidR="003401FF" w:rsidRPr="003401FF" w:rsidRDefault="003401FF" w:rsidP="003401FF">
            <w:pPr>
              <w:ind w:firstLine="0"/>
            </w:pPr>
            <w:r>
              <w:t>Clemmons</w:t>
            </w:r>
          </w:p>
        </w:tc>
        <w:tc>
          <w:tcPr>
            <w:tcW w:w="2180" w:type="dxa"/>
            <w:shd w:val="clear" w:color="auto" w:fill="auto"/>
          </w:tcPr>
          <w:p w:rsidR="003401FF" w:rsidRPr="003401FF" w:rsidRDefault="003401FF" w:rsidP="003401FF">
            <w:pPr>
              <w:ind w:firstLine="0"/>
            </w:pPr>
            <w:r>
              <w:t>Clyburn</w:t>
            </w:r>
          </w:p>
        </w:tc>
      </w:tr>
      <w:tr w:rsidR="003401FF" w:rsidRPr="003401FF" w:rsidTr="003401FF">
        <w:tc>
          <w:tcPr>
            <w:tcW w:w="2179" w:type="dxa"/>
            <w:shd w:val="clear" w:color="auto" w:fill="auto"/>
          </w:tcPr>
          <w:p w:rsidR="003401FF" w:rsidRPr="003401FF" w:rsidRDefault="003401FF" w:rsidP="003401FF">
            <w:pPr>
              <w:ind w:firstLine="0"/>
            </w:pPr>
            <w:r>
              <w:t>Cobb-Hunter</w:t>
            </w:r>
          </w:p>
        </w:tc>
        <w:tc>
          <w:tcPr>
            <w:tcW w:w="2179" w:type="dxa"/>
            <w:shd w:val="clear" w:color="auto" w:fill="auto"/>
          </w:tcPr>
          <w:p w:rsidR="003401FF" w:rsidRPr="003401FF" w:rsidRDefault="003401FF" w:rsidP="003401FF">
            <w:pPr>
              <w:ind w:firstLine="0"/>
            </w:pPr>
            <w:r>
              <w:t>Cole</w:t>
            </w:r>
          </w:p>
        </w:tc>
        <w:tc>
          <w:tcPr>
            <w:tcW w:w="2180" w:type="dxa"/>
            <w:shd w:val="clear" w:color="auto" w:fill="auto"/>
          </w:tcPr>
          <w:p w:rsidR="003401FF" w:rsidRPr="003401FF" w:rsidRDefault="003401FF" w:rsidP="003401FF">
            <w:pPr>
              <w:ind w:firstLine="0"/>
            </w:pPr>
            <w:r>
              <w:t>Cooper</w:t>
            </w:r>
          </w:p>
        </w:tc>
      </w:tr>
      <w:tr w:rsidR="003401FF" w:rsidRPr="003401FF" w:rsidTr="003401FF">
        <w:tc>
          <w:tcPr>
            <w:tcW w:w="2179" w:type="dxa"/>
            <w:shd w:val="clear" w:color="auto" w:fill="auto"/>
          </w:tcPr>
          <w:p w:rsidR="003401FF" w:rsidRPr="003401FF" w:rsidRDefault="003401FF" w:rsidP="003401FF">
            <w:pPr>
              <w:ind w:firstLine="0"/>
            </w:pPr>
            <w:r>
              <w:t>Crawford</w:t>
            </w:r>
          </w:p>
        </w:tc>
        <w:tc>
          <w:tcPr>
            <w:tcW w:w="2179" w:type="dxa"/>
            <w:shd w:val="clear" w:color="auto" w:fill="auto"/>
          </w:tcPr>
          <w:p w:rsidR="003401FF" w:rsidRPr="003401FF" w:rsidRDefault="003401FF" w:rsidP="003401FF">
            <w:pPr>
              <w:ind w:firstLine="0"/>
            </w:pPr>
            <w:r>
              <w:t>Daning</w:t>
            </w:r>
          </w:p>
        </w:tc>
        <w:tc>
          <w:tcPr>
            <w:tcW w:w="2180" w:type="dxa"/>
            <w:shd w:val="clear" w:color="auto" w:fill="auto"/>
          </w:tcPr>
          <w:p w:rsidR="003401FF" w:rsidRPr="003401FF" w:rsidRDefault="003401FF" w:rsidP="003401FF">
            <w:pPr>
              <w:ind w:firstLine="0"/>
            </w:pPr>
            <w:r>
              <w:t>Delleney</w:t>
            </w:r>
          </w:p>
        </w:tc>
      </w:tr>
      <w:tr w:rsidR="003401FF" w:rsidRPr="003401FF" w:rsidTr="003401FF">
        <w:tc>
          <w:tcPr>
            <w:tcW w:w="2179" w:type="dxa"/>
            <w:shd w:val="clear" w:color="auto" w:fill="auto"/>
          </w:tcPr>
          <w:p w:rsidR="003401FF" w:rsidRPr="003401FF" w:rsidRDefault="003401FF" w:rsidP="003401FF">
            <w:pPr>
              <w:ind w:firstLine="0"/>
            </w:pPr>
            <w:r>
              <w:t>Duncan</w:t>
            </w:r>
          </w:p>
        </w:tc>
        <w:tc>
          <w:tcPr>
            <w:tcW w:w="2179" w:type="dxa"/>
            <w:shd w:val="clear" w:color="auto" w:fill="auto"/>
          </w:tcPr>
          <w:p w:rsidR="003401FF" w:rsidRPr="003401FF" w:rsidRDefault="003401FF" w:rsidP="003401FF">
            <w:pPr>
              <w:ind w:firstLine="0"/>
            </w:pPr>
            <w:r>
              <w:t>Erickson</w:t>
            </w:r>
          </w:p>
        </w:tc>
        <w:tc>
          <w:tcPr>
            <w:tcW w:w="2180" w:type="dxa"/>
            <w:shd w:val="clear" w:color="auto" w:fill="auto"/>
          </w:tcPr>
          <w:p w:rsidR="003401FF" w:rsidRPr="003401FF" w:rsidRDefault="003401FF" w:rsidP="003401FF">
            <w:pPr>
              <w:ind w:firstLine="0"/>
            </w:pPr>
            <w:r>
              <w:t>Forrester</w:t>
            </w:r>
          </w:p>
        </w:tc>
      </w:tr>
      <w:tr w:rsidR="003401FF" w:rsidRPr="003401FF" w:rsidTr="003401FF">
        <w:tc>
          <w:tcPr>
            <w:tcW w:w="2179" w:type="dxa"/>
            <w:shd w:val="clear" w:color="auto" w:fill="auto"/>
          </w:tcPr>
          <w:p w:rsidR="003401FF" w:rsidRPr="003401FF" w:rsidRDefault="003401FF" w:rsidP="003401FF">
            <w:pPr>
              <w:ind w:firstLine="0"/>
            </w:pPr>
            <w:r>
              <w:t>Frye</w:t>
            </w:r>
          </w:p>
        </w:tc>
        <w:tc>
          <w:tcPr>
            <w:tcW w:w="2179" w:type="dxa"/>
            <w:shd w:val="clear" w:color="auto" w:fill="auto"/>
          </w:tcPr>
          <w:p w:rsidR="003401FF" w:rsidRPr="003401FF" w:rsidRDefault="003401FF" w:rsidP="003401FF">
            <w:pPr>
              <w:ind w:firstLine="0"/>
            </w:pPr>
            <w:r>
              <w:t>Gambrell</w:t>
            </w:r>
          </w:p>
        </w:tc>
        <w:tc>
          <w:tcPr>
            <w:tcW w:w="2180" w:type="dxa"/>
            <w:shd w:val="clear" w:color="auto" w:fill="auto"/>
          </w:tcPr>
          <w:p w:rsidR="003401FF" w:rsidRPr="003401FF" w:rsidRDefault="003401FF" w:rsidP="003401FF">
            <w:pPr>
              <w:ind w:firstLine="0"/>
            </w:pPr>
            <w:r>
              <w:t>Govan</w:t>
            </w:r>
          </w:p>
        </w:tc>
      </w:tr>
      <w:tr w:rsidR="003401FF" w:rsidRPr="003401FF" w:rsidTr="003401FF">
        <w:tc>
          <w:tcPr>
            <w:tcW w:w="2179" w:type="dxa"/>
            <w:shd w:val="clear" w:color="auto" w:fill="auto"/>
          </w:tcPr>
          <w:p w:rsidR="003401FF" w:rsidRPr="003401FF" w:rsidRDefault="003401FF" w:rsidP="003401FF">
            <w:pPr>
              <w:ind w:firstLine="0"/>
            </w:pPr>
            <w:r>
              <w:t>Gunn</w:t>
            </w:r>
          </w:p>
        </w:tc>
        <w:tc>
          <w:tcPr>
            <w:tcW w:w="2179" w:type="dxa"/>
            <w:shd w:val="clear" w:color="auto" w:fill="auto"/>
          </w:tcPr>
          <w:p w:rsidR="003401FF" w:rsidRPr="003401FF" w:rsidRDefault="003401FF" w:rsidP="003401FF">
            <w:pPr>
              <w:ind w:firstLine="0"/>
            </w:pPr>
            <w:r>
              <w:t>Haley</w:t>
            </w:r>
          </w:p>
        </w:tc>
        <w:tc>
          <w:tcPr>
            <w:tcW w:w="2180" w:type="dxa"/>
            <w:shd w:val="clear" w:color="auto" w:fill="auto"/>
          </w:tcPr>
          <w:p w:rsidR="003401FF" w:rsidRPr="003401FF" w:rsidRDefault="003401FF" w:rsidP="003401FF">
            <w:pPr>
              <w:ind w:firstLine="0"/>
            </w:pPr>
            <w:r>
              <w:t>Hamilton</w:t>
            </w:r>
          </w:p>
        </w:tc>
      </w:tr>
      <w:tr w:rsidR="003401FF" w:rsidRPr="003401FF" w:rsidTr="003401FF">
        <w:tc>
          <w:tcPr>
            <w:tcW w:w="2179" w:type="dxa"/>
            <w:shd w:val="clear" w:color="auto" w:fill="auto"/>
          </w:tcPr>
          <w:p w:rsidR="003401FF" w:rsidRPr="003401FF" w:rsidRDefault="003401FF" w:rsidP="003401FF">
            <w:pPr>
              <w:ind w:firstLine="0"/>
            </w:pPr>
            <w:r>
              <w:t>Hardwick</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Harvin</w:t>
            </w:r>
          </w:p>
        </w:tc>
        <w:tc>
          <w:tcPr>
            <w:tcW w:w="2179" w:type="dxa"/>
            <w:shd w:val="clear" w:color="auto" w:fill="auto"/>
          </w:tcPr>
          <w:p w:rsidR="003401FF" w:rsidRPr="003401FF" w:rsidRDefault="003401FF" w:rsidP="003401FF">
            <w:pPr>
              <w:ind w:firstLine="0"/>
            </w:pPr>
            <w:r>
              <w:t>Hayes</w:t>
            </w:r>
          </w:p>
        </w:tc>
        <w:tc>
          <w:tcPr>
            <w:tcW w:w="2180" w:type="dxa"/>
            <w:shd w:val="clear" w:color="auto" w:fill="auto"/>
          </w:tcPr>
          <w:p w:rsidR="003401FF" w:rsidRPr="003401FF" w:rsidRDefault="003401FF" w:rsidP="003401FF">
            <w:pPr>
              <w:ind w:firstLine="0"/>
            </w:pPr>
            <w:r>
              <w:t>Hearn</w:t>
            </w:r>
          </w:p>
        </w:tc>
      </w:tr>
      <w:tr w:rsidR="003401FF" w:rsidRPr="003401FF" w:rsidTr="003401FF">
        <w:tc>
          <w:tcPr>
            <w:tcW w:w="2179" w:type="dxa"/>
            <w:shd w:val="clear" w:color="auto" w:fill="auto"/>
          </w:tcPr>
          <w:p w:rsidR="003401FF" w:rsidRPr="003401FF" w:rsidRDefault="003401FF" w:rsidP="003401FF">
            <w:pPr>
              <w:ind w:firstLine="0"/>
            </w:pPr>
            <w:r>
              <w:t>Hiott</w:t>
            </w:r>
          </w:p>
        </w:tc>
        <w:tc>
          <w:tcPr>
            <w:tcW w:w="2179" w:type="dxa"/>
            <w:shd w:val="clear" w:color="auto" w:fill="auto"/>
          </w:tcPr>
          <w:p w:rsidR="003401FF" w:rsidRPr="003401FF" w:rsidRDefault="003401FF" w:rsidP="003401FF">
            <w:pPr>
              <w:ind w:firstLine="0"/>
            </w:pPr>
            <w:r>
              <w:t>Horne</w:t>
            </w:r>
          </w:p>
        </w:tc>
        <w:tc>
          <w:tcPr>
            <w:tcW w:w="2180" w:type="dxa"/>
            <w:shd w:val="clear" w:color="auto" w:fill="auto"/>
          </w:tcPr>
          <w:p w:rsidR="003401FF" w:rsidRPr="003401FF" w:rsidRDefault="003401FF" w:rsidP="003401FF">
            <w:pPr>
              <w:ind w:firstLine="0"/>
            </w:pPr>
            <w:r>
              <w:t>Howard</w:t>
            </w:r>
          </w:p>
        </w:tc>
      </w:tr>
      <w:tr w:rsidR="003401FF" w:rsidRPr="003401FF" w:rsidTr="003401FF">
        <w:tc>
          <w:tcPr>
            <w:tcW w:w="2179" w:type="dxa"/>
            <w:shd w:val="clear" w:color="auto" w:fill="auto"/>
          </w:tcPr>
          <w:p w:rsidR="003401FF" w:rsidRPr="003401FF" w:rsidRDefault="003401FF" w:rsidP="003401FF">
            <w:pPr>
              <w:ind w:firstLine="0"/>
            </w:pPr>
            <w:r>
              <w:t>Huggins</w:t>
            </w:r>
          </w:p>
        </w:tc>
        <w:tc>
          <w:tcPr>
            <w:tcW w:w="2179" w:type="dxa"/>
            <w:shd w:val="clear" w:color="auto" w:fill="auto"/>
          </w:tcPr>
          <w:p w:rsidR="003401FF" w:rsidRPr="003401FF" w:rsidRDefault="003401FF" w:rsidP="003401FF">
            <w:pPr>
              <w:ind w:firstLine="0"/>
            </w:pPr>
            <w:r>
              <w:t>Hutto</w:t>
            </w:r>
          </w:p>
        </w:tc>
        <w:tc>
          <w:tcPr>
            <w:tcW w:w="2180" w:type="dxa"/>
            <w:shd w:val="clear" w:color="auto" w:fill="auto"/>
          </w:tcPr>
          <w:p w:rsidR="003401FF" w:rsidRPr="003401FF" w:rsidRDefault="003401FF" w:rsidP="003401FF">
            <w:pPr>
              <w:ind w:firstLine="0"/>
            </w:pPr>
            <w:r>
              <w:t>Jennings</w:t>
            </w:r>
          </w:p>
        </w:tc>
      </w:tr>
      <w:tr w:rsidR="003401FF" w:rsidRPr="003401FF" w:rsidTr="003401FF">
        <w:tc>
          <w:tcPr>
            <w:tcW w:w="2179" w:type="dxa"/>
            <w:shd w:val="clear" w:color="auto" w:fill="auto"/>
          </w:tcPr>
          <w:p w:rsidR="003401FF" w:rsidRPr="003401FF" w:rsidRDefault="003401FF" w:rsidP="003401FF">
            <w:pPr>
              <w:ind w:firstLine="0"/>
            </w:pPr>
            <w:r>
              <w:t>Kelly</w:t>
            </w:r>
          </w:p>
        </w:tc>
        <w:tc>
          <w:tcPr>
            <w:tcW w:w="2179" w:type="dxa"/>
            <w:shd w:val="clear" w:color="auto" w:fill="auto"/>
          </w:tcPr>
          <w:p w:rsidR="003401FF" w:rsidRPr="003401FF" w:rsidRDefault="003401FF" w:rsidP="003401FF">
            <w:pPr>
              <w:ind w:firstLine="0"/>
            </w:pPr>
            <w:r>
              <w:t>Kirsh</w:t>
            </w:r>
          </w:p>
        </w:tc>
        <w:tc>
          <w:tcPr>
            <w:tcW w:w="2180" w:type="dxa"/>
            <w:shd w:val="clear" w:color="auto" w:fill="auto"/>
          </w:tcPr>
          <w:p w:rsidR="003401FF" w:rsidRPr="003401FF" w:rsidRDefault="003401FF" w:rsidP="003401FF">
            <w:pPr>
              <w:ind w:firstLine="0"/>
            </w:pPr>
            <w:r>
              <w:t>Knight</w:t>
            </w:r>
          </w:p>
        </w:tc>
      </w:tr>
      <w:tr w:rsidR="003401FF" w:rsidRPr="003401FF" w:rsidTr="003401FF">
        <w:tc>
          <w:tcPr>
            <w:tcW w:w="2179" w:type="dxa"/>
            <w:shd w:val="clear" w:color="auto" w:fill="auto"/>
          </w:tcPr>
          <w:p w:rsidR="003401FF" w:rsidRPr="003401FF" w:rsidRDefault="003401FF" w:rsidP="003401FF">
            <w:pPr>
              <w:ind w:firstLine="0"/>
            </w:pPr>
            <w:r>
              <w:t>Limehouse</w:t>
            </w:r>
          </w:p>
        </w:tc>
        <w:tc>
          <w:tcPr>
            <w:tcW w:w="2179" w:type="dxa"/>
            <w:shd w:val="clear" w:color="auto" w:fill="auto"/>
          </w:tcPr>
          <w:p w:rsidR="003401FF" w:rsidRPr="003401FF" w:rsidRDefault="003401FF" w:rsidP="003401FF">
            <w:pPr>
              <w:ind w:firstLine="0"/>
            </w:pPr>
            <w:r>
              <w:t>Littlejohn</w:t>
            </w:r>
          </w:p>
        </w:tc>
        <w:tc>
          <w:tcPr>
            <w:tcW w:w="2180" w:type="dxa"/>
            <w:shd w:val="clear" w:color="auto" w:fill="auto"/>
          </w:tcPr>
          <w:p w:rsidR="003401FF" w:rsidRPr="003401FF" w:rsidRDefault="003401FF" w:rsidP="003401FF">
            <w:pPr>
              <w:ind w:firstLine="0"/>
            </w:pPr>
            <w:r>
              <w:t>Loftis</w:t>
            </w:r>
          </w:p>
        </w:tc>
      </w:tr>
      <w:tr w:rsidR="003401FF" w:rsidRPr="003401FF" w:rsidTr="003401FF">
        <w:tc>
          <w:tcPr>
            <w:tcW w:w="2179" w:type="dxa"/>
            <w:shd w:val="clear" w:color="auto" w:fill="auto"/>
          </w:tcPr>
          <w:p w:rsidR="003401FF" w:rsidRPr="003401FF" w:rsidRDefault="003401FF" w:rsidP="003401FF">
            <w:pPr>
              <w:ind w:firstLine="0"/>
            </w:pPr>
            <w:r>
              <w:t>Long</w:t>
            </w:r>
          </w:p>
        </w:tc>
        <w:tc>
          <w:tcPr>
            <w:tcW w:w="2179" w:type="dxa"/>
            <w:shd w:val="clear" w:color="auto" w:fill="auto"/>
          </w:tcPr>
          <w:p w:rsidR="003401FF" w:rsidRPr="003401FF" w:rsidRDefault="003401FF" w:rsidP="003401FF">
            <w:pPr>
              <w:ind w:firstLine="0"/>
            </w:pPr>
            <w:r>
              <w:t>Lucas</w:t>
            </w:r>
          </w:p>
        </w:tc>
        <w:tc>
          <w:tcPr>
            <w:tcW w:w="2180" w:type="dxa"/>
            <w:shd w:val="clear" w:color="auto" w:fill="auto"/>
          </w:tcPr>
          <w:p w:rsidR="003401FF" w:rsidRPr="003401FF" w:rsidRDefault="003401FF" w:rsidP="003401FF">
            <w:pPr>
              <w:ind w:firstLine="0"/>
            </w:pPr>
            <w:r>
              <w:t>McEachern</w:t>
            </w:r>
          </w:p>
        </w:tc>
      </w:tr>
      <w:tr w:rsidR="003401FF" w:rsidRPr="003401FF" w:rsidTr="003401FF">
        <w:tc>
          <w:tcPr>
            <w:tcW w:w="2179" w:type="dxa"/>
            <w:shd w:val="clear" w:color="auto" w:fill="auto"/>
          </w:tcPr>
          <w:p w:rsidR="003401FF" w:rsidRPr="003401FF" w:rsidRDefault="003401FF" w:rsidP="003401FF">
            <w:pPr>
              <w:ind w:firstLine="0"/>
            </w:pPr>
            <w:r>
              <w:t>McLeod</w:t>
            </w:r>
          </w:p>
        </w:tc>
        <w:tc>
          <w:tcPr>
            <w:tcW w:w="2179" w:type="dxa"/>
            <w:shd w:val="clear" w:color="auto" w:fill="auto"/>
          </w:tcPr>
          <w:p w:rsidR="003401FF" w:rsidRPr="003401FF" w:rsidRDefault="003401FF" w:rsidP="003401FF">
            <w:pPr>
              <w:ind w:firstLine="0"/>
            </w:pPr>
            <w:r>
              <w:t>Miller</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Nanney</w:t>
            </w:r>
          </w:p>
        </w:tc>
        <w:tc>
          <w:tcPr>
            <w:tcW w:w="2180" w:type="dxa"/>
            <w:shd w:val="clear" w:color="auto" w:fill="auto"/>
          </w:tcPr>
          <w:p w:rsidR="003401FF" w:rsidRPr="003401FF" w:rsidRDefault="003401FF" w:rsidP="003401FF">
            <w:pPr>
              <w:ind w:firstLine="0"/>
            </w:pPr>
            <w:r>
              <w:t>J. H. Neal</w:t>
            </w:r>
          </w:p>
        </w:tc>
      </w:tr>
      <w:tr w:rsidR="003401FF" w:rsidRPr="003401FF" w:rsidTr="003401FF">
        <w:tc>
          <w:tcPr>
            <w:tcW w:w="2179" w:type="dxa"/>
            <w:shd w:val="clear" w:color="auto" w:fill="auto"/>
          </w:tcPr>
          <w:p w:rsidR="003401FF" w:rsidRPr="003401FF" w:rsidRDefault="003401FF" w:rsidP="003401FF">
            <w:pPr>
              <w:ind w:firstLine="0"/>
            </w:pPr>
            <w:r>
              <w:t>J. M. Neal</w:t>
            </w:r>
          </w:p>
        </w:tc>
        <w:tc>
          <w:tcPr>
            <w:tcW w:w="2179" w:type="dxa"/>
            <w:shd w:val="clear" w:color="auto" w:fill="auto"/>
          </w:tcPr>
          <w:p w:rsidR="003401FF" w:rsidRPr="003401FF" w:rsidRDefault="003401FF" w:rsidP="003401FF">
            <w:pPr>
              <w:ind w:firstLine="0"/>
            </w:pPr>
            <w:r>
              <w:t>Neilson</w:t>
            </w:r>
          </w:p>
        </w:tc>
        <w:tc>
          <w:tcPr>
            <w:tcW w:w="2180" w:type="dxa"/>
            <w:shd w:val="clear" w:color="auto" w:fill="auto"/>
          </w:tcPr>
          <w:p w:rsidR="003401FF" w:rsidRPr="003401FF" w:rsidRDefault="003401FF" w:rsidP="003401FF">
            <w:pPr>
              <w:ind w:firstLine="0"/>
            </w:pPr>
            <w:r>
              <w:t>Norman</w:t>
            </w:r>
          </w:p>
        </w:tc>
      </w:tr>
      <w:tr w:rsidR="003401FF" w:rsidRPr="003401FF" w:rsidTr="003401FF">
        <w:tc>
          <w:tcPr>
            <w:tcW w:w="2179" w:type="dxa"/>
            <w:shd w:val="clear" w:color="auto" w:fill="auto"/>
          </w:tcPr>
          <w:p w:rsidR="003401FF" w:rsidRPr="003401FF" w:rsidRDefault="003401FF" w:rsidP="003401FF">
            <w:pPr>
              <w:ind w:firstLine="0"/>
            </w:pPr>
            <w:r>
              <w:t>Ott</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Parks</w:t>
            </w:r>
          </w:p>
        </w:tc>
        <w:tc>
          <w:tcPr>
            <w:tcW w:w="2179" w:type="dxa"/>
            <w:shd w:val="clear" w:color="auto" w:fill="auto"/>
          </w:tcPr>
          <w:p w:rsidR="003401FF" w:rsidRPr="003401FF" w:rsidRDefault="003401FF" w:rsidP="003401FF">
            <w:pPr>
              <w:ind w:firstLine="0"/>
            </w:pPr>
            <w:r>
              <w:t>Pinson</w:t>
            </w:r>
          </w:p>
        </w:tc>
        <w:tc>
          <w:tcPr>
            <w:tcW w:w="2180" w:type="dxa"/>
            <w:shd w:val="clear" w:color="auto" w:fill="auto"/>
          </w:tcPr>
          <w:p w:rsidR="003401FF" w:rsidRPr="003401FF" w:rsidRDefault="003401FF" w:rsidP="003401FF">
            <w:pPr>
              <w:ind w:firstLine="0"/>
            </w:pPr>
            <w:r>
              <w:t>Rice</w:t>
            </w:r>
          </w:p>
        </w:tc>
      </w:tr>
      <w:tr w:rsidR="003401FF" w:rsidRPr="003401FF" w:rsidTr="003401FF">
        <w:tc>
          <w:tcPr>
            <w:tcW w:w="2179" w:type="dxa"/>
            <w:shd w:val="clear" w:color="auto" w:fill="auto"/>
          </w:tcPr>
          <w:p w:rsidR="003401FF" w:rsidRPr="003401FF" w:rsidRDefault="003401FF" w:rsidP="003401FF">
            <w:pPr>
              <w:ind w:firstLine="0"/>
            </w:pPr>
            <w:r>
              <w:t>Sandifer</w:t>
            </w:r>
          </w:p>
        </w:tc>
        <w:tc>
          <w:tcPr>
            <w:tcW w:w="2179" w:type="dxa"/>
            <w:shd w:val="clear" w:color="auto" w:fill="auto"/>
          </w:tcPr>
          <w:p w:rsidR="003401FF" w:rsidRPr="003401FF" w:rsidRDefault="003401FF" w:rsidP="003401FF">
            <w:pPr>
              <w:ind w:firstLine="0"/>
            </w:pPr>
            <w:r>
              <w:t>Scott</w:t>
            </w:r>
          </w:p>
        </w:tc>
        <w:tc>
          <w:tcPr>
            <w:tcW w:w="2180" w:type="dxa"/>
            <w:shd w:val="clear" w:color="auto" w:fill="auto"/>
          </w:tcPr>
          <w:p w:rsidR="003401FF" w:rsidRPr="003401FF" w:rsidRDefault="003401FF" w:rsidP="003401FF">
            <w:pPr>
              <w:ind w:firstLine="0"/>
            </w:pPr>
            <w:r>
              <w:t>Simrill</w:t>
            </w:r>
          </w:p>
        </w:tc>
      </w:tr>
      <w:tr w:rsidR="003401FF" w:rsidRPr="003401FF" w:rsidTr="003401FF">
        <w:tc>
          <w:tcPr>
            <w:tcW w:w="2179" w:type="dxa"/>
            <w:shd w:val="clear" w:color="auto" w:fill="auto"/>
          </w:tcPr>
          <w:p w:rsidR="003401FF" w:rsidRPr="003401FF" w:rsidRDefault="003401FF" w:rsidP="003401FF">
            <w:pPr>
              <w:ind w:firstLine="0"/>
            </w:pPr>
            <w:r>
              <w:t>Skelton</w:t>
            </w:r>
          </w:p>
        </w:tc>
        <w:tc>
          <w:tcPr>
            <w:tcW w:w="2179" w:type="dxa"/>
            <w:shd w:val="clear" w:color="auto" w:fill="auto"/>
          </w:tcPr>
          <w:p w:rsidR="003401FF" w:rsidRPr="003401FF" w:rsidRDefault="003401FF" w:rsidP="003401FF">
            <w:pPr>
              <w:ind w:firstLine="0"/>
            </w:pPr>
            <w:r>
              <w:t>D. C. Smith</w:t>
            </w:r>
          </w:p>
        </w:tc>
        <w:tc>
          <w:tcPr>
            <w:tcW w:w="2180" w:type="dxa"/>
            <w:shd w:val="clear" w:color="auto" w:fill="auto"/>
          </w:tcPr>
          <w:p w:rsidR="003401FF" w:rsidRPr="003401FF" w:rsidRDefault="003401FF" w:rsidP="003401FF">
            <w:pPr>
              <w:ind w:firstLine="0"/>
            </w:pPr>
            <w:r>
              <w:t>G. M. Smith</w:t>
            </w:r>
          </w:p>
        </w:tc>
      </w:tr>
      <w:tr w:rsidR="003401FF" w:rsidRPr="003401FF" w:rsidTr="003401FF">
        <w:tc>
          <w:tcPr>
            <w:tcW w:w="2179" w:type="dxa"/>
            <w:shd w:val="clear" w:color="auto" w:fill="auto"/>
          </w:tcPr>
          <w:p w:rsidR="003401FF" w:rsidRPr="003401FF" w:rsidRDefault="003401FF" w:rsidP="003401FF">
            <w:pPr>
              <w:ind w:firstLine="0"/>
            </w:pPr>
            <w:r>
              <w:t>G. R. Smith</w:t>
            </w:r>
          </w:p>
        </w:tc>
        <w:tc>
          <w:tcPr>
            <w:tcW w:w="2179" w:type="dxa"/>
            <w:shd w:val="clear" w:color="auto" w:fill="auto"/>
          </w:tcPr>
          <w:p w:rsidR="003401FF" w:rsidRPr="003401FF" w:rsidRDefault="003401FF" w:rsidP="003401FF">
            <w:pPr>
              <w:ind w:firstLine="0"/>
            </w:pPr>
            <w:r>
              <w:t>J. R. Smith</w:t>
            </w:r>
          </w:p>
        </w:tc>
        <w:tc>
          <w:tcPr>
            <w:tcW w:w="2180" w:type="dxa"/>
            <w:shd w:val="clear" w:color="auto" w:fill="auto"/>
          </w:tcPr>
          <w:p w:rsidR="003401FF" w:rsidRPr="003401FF" w:rsidRDefault="003401FF" w:rsidP="003401FF">
            <w:pPr>
              <w:ind w:firstLine="0"/>
            </w:pPr>
            <w:r>
              <w:t>Sottile</w:t>
            </w:r>
          </w:p>
        </w:tc>
      </w:tr>
      <w:tr w:rsidR="003401FF" w:rsidRPr="003401FF" w:rsidTr="003401FF">
        <w:tc>
          <w:tcPr>
            <w:tcW w:w="2179" w:type="dxa"/>
            <w:shd w:val="clear" w:color="auto" w:fill="auto"/>
          </w:tcPr>
          <w:p w:rsidR="003401FF" w:rsidRPr="003401FF" w:rsidRDefault="003401FF" w:rsidP="003401FF">
            <w:pPr>
              <w:ind w:firstLine="0"/>
            </w:pPr>
            <w:r>
              <w:t>Spires</w:t>
            </w:r>
          </w:p>
        </w:tc>
        <w:tc>
          <w:tcPr>
            <w:tcW w:w="2179" w:type="dxa"/>
            <w:shd w:val="clear" w:color="auto" w:fill="auto"/>
          </w:tcPr>
          <w:p w:rsidR="003401FF" w:rsidRPr="003401FF" w:rsidRDefault="003401FF" w:rsidP="003401FF">
            <w:pPr>
              <w:ind w:firstLine="0"/>
            </w:pPr>
            <w:r>
              <w:t>Stavrinakis</w:t>
            </w:r>
          </w:p>
        </w:tc>
        <w:tc>
          <w:tcPr>
            <w:tcW w:w="2180" w:type="dxa"/>
            <w:shd w:val="clear" w:color="auto" w:fill="auto"/>
          </w:tcPr>
          <w:p w:rsidR="003401FF" w:rsidRPr="003401FF" w:rsidRDefault="003401FF" w:rsidP="003401FF">
            <w:pPr>
              <w:ind w:firstLine="0"/>
            </w:pPr>
            <w:r>
              <w:t>Stewart</w:t>
            </w:r>
          </w:p>
        </w:tc>
      </w:tr>
      <w:tr w:rsidR="003401FF" w:rsidRPr="003401FF" w:rsidTr="003401FF">
        <w:tc>
          <w:tcPr>
            <w:tcW w:w="2179" w:type="dxa"/>
            <w:shd w:val="clear" w:color="auto" w:fill="auto"/>
          </w:tcPr>
          <w:p w:rsidR="003401FF" w:rsidRPr="003401FF" w:rsidRDefault="003401FF" w:rsidP="003401FF">
            <w:pPr>
              <w:ind w:firstLine="0"/>
            </w:pPr>
            <w:r>
              <w:t>Stringer</w:t>
            </w:r>
          </w:p>
        </w:tc>
        <w:tc>
          <w:tcPr>
            <w:tcW w:w="2179" w:type="dxa"/>
            <w:shd w:val="clear" w:color="auto" w:fill="auto"/>
          </w:tcPr>
          <w:p w:rsidR="003401FF" w:rsidRPr="003401FF" w:rsidRDefault="003401FF" w:rsidP="003401FF">
            <w:pPr>
              <w:ind w:firstLine="0"/>
            </w:pPr>
            <w:r>
              <w:t>Thompson</w:t>
            </w:r>
          </w:p>
        </w:tc>
        <w:tc>
          <w:tcPr>
            <w:tcW w:w="2180" w:type="dxa"/>
            <w:shd w:val="clear" w:color="auto" w:fill="auto"/>
          </w:tcPr>
          <w:p w:rsidR="003401FF" w:rsidRPr="003401FF" w:rsidRDefault="003401FF" w:rsidP="003401FF">
            <w:pPr>
              <w:ind w:firstLine="0"/>
            </w:pPr>
            <w:r>
              <w:t>Toole</w:t>
            </w:r>
          </w:p>
        </w:tc>
      </w:tr>
      <w:tr w:rsidR="003401FF" w:rsidRPr="003401FF" w:rsidTr="003401FF">
        <w:tc>
          <w:tcPr>
            <w:tcW w:w="2179" w:type="dxa"/>
            <w:shd w:val="clear" w:color="auto" w:fill="auto"/>
          </w:tcPr>
          <w:p w:rsidR="003401FF" w:rsidRPr="003401FF" w:rsidRDefault="003401FF" w:rsidP="003401FF">
            <w:pPr>
              <w:ind w:firstLine="0"/>
            </w:pPr>
            <w:r>
              <w:t>Umphlett</w:t>
            </w:r>
          </w:p>
        </w:tc>
        <w:tc>
          <w:tcPr>
            <w:tcW w:w="2179" w:type="dxa"/>
            <w:shd w:val="clear" w:color="auto" w:fill="auto"/>
          </w:tcPr>
          <w:p w:rsidR="003401FF" w:rsidRPr="003401FF" w:rsidRDefault="003401FF" w:rsidP="003401FF">
            <w:pPr>
              <w:ind w:firstLine="0"/>
            </w:pPr>
            <w:r>
              <w:t>Viers</w:t>
            </w:r>
          </w:p>
        </w:tc>
        <w:tc>
          <w:tcPr>
            <w:tcW w:w="2180" w:type="dxa"/>
            <w:shd w:val="clear" w:color="auto" w:fill="auto"/>
          </w:tcPr>
          <w:p w:rsidR="003401FF" w:rsidRPr="003401FF" w:rsidRDefault="003401FF" w:rsidP="003401FF">
            <w:pPr>
              <w:ind w:firstLine="0"/>
            </w:pPr>
            <w:r>
              <w:t>White</w:t>
            </w:r>
          </w:p>
        </w:tc>
      </w:tr>
      <w:tr w:rsidR="003401FF" w:rsidRPr="003401FF" w:rsidTr="003401FF">
        <w:tc>
          <w:tcPr>
            <w:tcW w:w="2179" w:type="dxa"/>
            <w:shd w:val="clear" w:color="auto" w:fill="auto"/>
          </w:tcPr>
          <w:p w:rsidR="003401FF" w:rsidRPr="003401FF" w:rsidRDefault="003401FF" w:rsidP="003401FF">
            <w:pPr>
              <w:keepNext/>
              <w:ind w:firstLine="0"/>
            </w:pPr>
            <w:r>
              <w:t>Whitmire</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Total--93</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Allen</w:t>
            </w:r>
          </w:p>
        </w:tc>
        <w:tc>
          <w:tcPr>
            <w:tcW w:w="2179" w:type="dxa"/>
            <w:shd w:val="clear" w:color="auto" w:fill="auto"/>
          </w:tcPr>
          <w:p w:rsidR="003401FF" w:rsidRPr="003401FF" w:rsidRDefault="003401FF" w:rsidP="003401FF">
            <w:pPr>
              <w:keepNext/>
              <w:ind w:firstLine="0"/>
            </w:pPr>
            <w:r>
              <w:t>Anderson</w:t>
            </w:r>
          </w:p>
        </w:tc>
        <w:tc>
          <w:tcPr>
            <w:tcW w:w="2180" w:type="dxa"/>
            <w:shd w:val="clear" w:color="auto" w:fill="auto"/>
          </w:tcPr>
          <w:p w:rsidR="003401FF" w:rsidRPr="003401FF" w:rsidRDefault="003401FF" w:rsidP="003401FF">
            <w:pPr>
              <w:keepNext/>
              <w:ind w:firstLine="0"/>
            </w:pPr>
            <w:r>
              <w:t>Bowers</w:t>
            </w:r>
          </w:p>
        </w:tc>
      </w:tr>
      <w:tr w:rsidR="003401FF" w:rsidRPr="003401FF" w:rsidTr="003401FF">
        <w:tc>
          <w:tcPr>
            <w:tcW w:w="2179" w:type="dxa"/>
            <w:shd w:val="clear" w:color="auto" w:fill="auto"/>
          </w:tcPr>
          <w:p w:rsidR="003401FF" w:rsidRPr="003401FF" w:rsidRDefault="003401FF" w:rsidP="003401FF">
            <w:pPr>
              <w:ind w:firstLine="0"/>
            </w:pPr>
            <w:r>
              <w:t>Brantley</w:t>
            </w:r>
          </w:p>
        </w:tc>
        <w:tc>
          <w:tcPr>
            <w:tcW w:w="2179" w:type="dxa"/>
            <w:shd w:val="clear" w:color="auto" w:fill="auto"/>
          </w:tcPr>
          <w:p w:rsidR="003401FF" w:rsidRPr="003401FF" w:rsidRDefault="003401FF" w:rsidP="003401FF">
            <w:pPr>
              <w:ind w:firstLine="0"/>
            </w:pPr>
            <w:r>
              <w:t>R. L. Brown</w:t>
            </w:r>
          </w:p>
        </w:tc>
        <w:tc>
          <w:tcPr>
            <w:tcW w:w="2180" w:type="dxa"/>
            <w:shd w:val="clear" w:color="auto" w:fill="auto"/>
          </w:tcPr>
          <w:p w:rsidR="003401FF" w:rsidRPr="003401FF" w:rsidRDefault="003401FF" w:rsidP="003401FF">
            <w:pPr>
              <w:ind w:firstLine="0"/>
            </w:pPr>
            <w:r>
              <w:t>Gilliard</w:t>
            </w:r>
          </w:p>
        </w:tc>
      </w:tr>
      <w:tr w:rsidR="003401FF" w:rsidRPr="003401FF" w:rsidTr="003401FF">
        <w:tc>
          <w:tcPr>
            <w:tcW w:w="2179" w:type="dxa"/>
            <w:shd w:val="clear" w:color="auto" w:fill="auto"/>
          </w:tcPr>
          <w:p w:rsidR="003401FF" w:rsidRPr="003401FF" w:rsidRDefault="003401FF" w:rsidP="003401FF">
            <w:pPr>
              <w:ind w:firstLine="0"/>
            </w:pPr>
            <w:r>
              <w:t>Hart</w:t>
            </w:r>
          </w:p>
        </w:tc>
        <w:tc>
          <w:tcPr>
            <w:tcW w:w="2179" w:type="dxa"/>
            <w:shd w:val="clear" w:color="auto" w:fill="auto"/>
          </w:tcPr>
          <w:p w:rsidR="003401FF" w:rsidRPr="003401FF" w:rsidRDefault="003401FF" w:rsidP="003401FF">
            <w:pPr>
              <w:ind w:firstLine="0"/>
            </w:pPr>
            <w:r>
              <w:t>Hosey</w:t>
            </w:r>
          </w:p>
        </w:tc>
        <w:tc>
          <w:tcPr>
            <w:tcW w:w="2180" w:type="dxa"/>
            <w:shd w:val="clear" w:color="auto" w:fill="auto"/>
          </w:tcPr>
          <w:p w:rsidR="003401FF" w:rsidRPr="003401FF" w:rsidRDefault="003401FF" w:rsidP="003401FF">
            <w:pPr>
              <w:ind w:firstLine="0"/>
            </w:pPr>
            <w:r>
              <w:t>Jefferson</w:t>
            </w:r>
          </w:p>
        </w:tc>
      </w:tr>
      <w:tr w:rsidR="003401FF" w:rsidRPr="003401FF" w:rsidTr="003401FF">
        <w:tc>
          <w:tcPr>
            <w:tcW w:w="2179" w:type="dxa"/>
            <w:shd w:val="clear" w:color="auto" w:fill="auto"/>
          </w:tcPr>
          <w:p w:rsidR="003401FF" w:rsidRPr="003401FF" w:rsidRDefault="003401FF" w:rsidP="003401FF">
            <w:pPr>
              <w:ind w:firstLine="0"/>
            </w:pPr>
            <w:r>
              <w:t>Kennedy</w:t>
            </w:r>
          </w:p>
        </w:tc>
        <w:tc>
          <w:tcPr>
            <w:tcW w:w="2179" w:type="dxa"/>
            <w:shd w:val="clear" w:color="auto" w:fill="auto"/>
          </w:tcPr>
          <w:p w:rsidR="003401FF" w:rsidRPr="003401FF" w:rsidRDefault="003401FF" w:rsidP="003401FF">
            <w:pPr>
              <w:ind w:firstLine="0"/>
            </w:pPr>
            <w:r>
              <w:t>King</w:t>
            </w:r>
          </w:p>
        </w:tc>
        <w:tc>
          <w:tcPr>
            <w:tcW w:w="2180" w:type="dxa"/>
            <w:shd w:val="clear" w:color="auto" w:fill="auto"/>
          </w:tcPr>
          <w:p w:rsidR="003401FF" w:rsidRPr="003401FF" w:rsidRDefault="003401FF" w:rsidP="003401FF">
            <w:pPr>
              <w:ind w:firstLine="0"/>
            </w:pPr>
            <w:r>
              <w:t>Mack</w:t>
            </w:r>
          </w:p>
        </w:tc>
      </w:tr>
      <w:tr w:rsidR="003401FF" w:rsidRPr="003401FF" w:rsidTr="003401FF">
        <w:tc>
          <w:tcPr>
            <w:tcW w:w="2179" w:type="dxa"/>
            <w:shd w:val="clear" w:color="auto" w:fill="auto"/>
          </w:tcPr>
          <w:p w:rsidR="003401FF" w:rsidRPr="003401FF" w:rsidRDefault="003401FF" w:rsidP="003401FF">
            <w:pPr>
              <w:ind w:firstLine="0"/>
            </w:pPr>
            <w:r>
              <w:t>Mitchell</w:t>
            </w:r>
          </w:p>
        </w:tc>
        <w:tc>
          <w:tcPr>
            <w:tcW w:w="2179" w:type="dxa"/>
            <w:shd w:val="clear" w:color="auto" w:fill="auto"/>
          </w:tcPr>
          <w:p w:rsidR="003401FF" w:rsidRPr="003401FF" w:rsidRDefault="003401FF" w:rsidP="003401FF">
            <w:pPr>
              <w:ind w:firstLine="0"/>
            </w:pPr>
            <w:r>
              <w:t>M. A. Pitts</w:t>
            </w:r>
          </w:p>
        </w:tc>
        <w:tc>
          <w:tcPr>
            <w:tcW w:w="2180" w:type="dxa"/>
            <w:shd w:val="clear" w:color="auto" w:fill="auto"/>
          </w:tcPr>
          <w:p w:rsidR="003401FF" w:rsidRPr="003401FF" w:rsidRDefault="003401FF" w:rsidP="003401FF">
            <w:pPr>
              <w:ind w:firstLine="0"/>
            </w:pPr>
            <w:r>
              <w:t>Rutherford</w:t>
            </w:r>
          </w:p>
        </w:tc>
      </w:tr>
      <w:tr w:rsidR="003401FF" w:rsidRPr="003401FF" w:rsidTr="003401FF">
        <w:tc>
          <w:tcPr>
            <w:tcW w:w="2179" w:type="dxa"/>
            <w:shd w:val="clear" w:color="auto" w:fill="auto"/>
          </w:tcPr>
          <w:p w:rsidR="003401FF" w:rsidRPr="003401FF" w:rsidRDefault="003401FF" w:rsidP="003401FF">
            <w:pPr>
              <w:keepNext/>
              <w:ind w:firstLine="0"/>
            </w:pPr>
            <w:r>
              <w:t>Sellers</w:t>
            </w:r>
          </w:p>
        </w:tc>
        <w:tc>
          <w:tcPr>
            <w:tcW w:w="2179" w:type="dxa"/>
            <w:shd w:val="clear" w:color="auto" w:fill="auto"/>
          </w:tcPr>
          <w:p w:rsidR="003401FF" w:rsidRPr="003401FF" w:rsidRDefault="003401FF" w:rsidP="003401FF">
            <w:pPr>
              <w:keepNext/>
              <w:ind w:firstLine="0"/>
            </w:pPr>
            <w:r>
              <w:t>J. E. Smith</w:t>
            </w:r>
          </w:p>
        </w:tc>
        <w:tc>
          <w:tcPr>
            <w:tcW w:w="2180" w:type="dxa"/>
            <w:shd w:val="clear" w:color="auto" w:fill="auto"/>
          </w:tcPr>
          <w:p w:rsidR="003401FF" w:rsidRPr="003401FF" w:rsidRDefault="003401FF" w:rsidP="003401FF">
            <w:pPr>
              <w:keepNext/>
              <w:ind w:firstLine="0"/>
            </w:pPr>
            <w:r>
              <w:t>Weeks</w:t>
            </w:r>
          </w:p>
        </w:tc>
      </w:tr>
      <w:tr w:rsidR="003401FF" w:rsidRPr="003401FF" w:rsidTr="003401FF">
        <w:tc>
          <w:tcPr>
            <w:tcW w:w="2179" w:type="dxa"/>
            <w:shd w:val="clear" w:color="auto" w:fill="auto"/>
          </w:tcPr>
          <w:p w:rsidR="003401FF" w:rsidRPr="003401FF" w:rsidRDefault="003401FF" w:rsidP="003401FF">
            <w:pPr>
              <w:keepNext/>
              <w:ind w:firstLine="0"/>
            </w:pPr>
            <w:r>
              <w:t>Whipper</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Total--19</w:t>
      </w:r>
      <w:bookmarkStart w:id="95" w:name="vote_end177"/>
      <w:bookmarkEnd w:id="95"/>
    </w:p>
    <w:p w:rsidR="00D1227B" w:rsidRDefault="00D1227B" w:rsidP="003401FF"/>
    <w:p w:rsidR="003401FF" w:rsidRDefault="003401FF" w:rsidP="003401FF">
      <w:r>
        <w:t>So, the motion to adjourn debate was tabled.</w:t>
      </w:r>
    </w:p>
    <w:p w:rsidR="003401FF" w:rsidRDefault="003401FF" w:rsidP="003401FF"/>
    <w:p w:rsidR="003401FF" w:rsidRDefault="003401FF" w:rsidP="003401FF">
      <w:r>
        <w:t>Rep. HART moved to recommit the Bill to the Committee on Judiciary.</w:t>
      </w:r>
    </w:p>
    <w:p w:rsidR="00D1227B" w:rsidRDefault="00D1227B" w:rsidP="003401FF"/>
    <w:p w:rsidR="003401FF" w:rsidRDefault="003401FF" w:rsidP="003401FF">
      <w:r>
        <w:t>Rep. HARRISON moved to table the motion.</w:t>
      </w:r>
    </w:p>
    <w:p w:rsidR="003401FF" w:rsidRDefault="003401FF" w:rsidP="003401FF"/>
    <w:p w:rsidR="003401FF" w:rsidRDefault="003401FF" w:rsidP="003401FF">
      <w:r>
        <w:t>Rep. HARRISON demanded the yeas and nays which were taken, resulting as follows:</w:t>
      </w:r>
    </w:p>
    <w:p w:rsidR="003401FF" w:rsidRDefault="003401FF" w:rsidP="003401FF">
      <w:pPr>
        <w:jc w:val="center"/>
      </w:pPr>
      <w:bookmarkStart w:id="96" w:name="vote_start181"/>
      <w:bookmarkEnd w:id="96"/>
      <w:r>
        <w:t>Yeas 85; Nays 21</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Bales</w:t>
            </w:r>
          </w:p>
        </w:tc>
      </w:tr>
      <w:tr w:rsidR="003401FF" w:rsidRPr="003401FF" w:rsidTr="003401FF">
        <w:tc>
          <w:tcPr>
            <w:tcW w:w="2179" w:type="dxa"/>
            <w:shd w:val="clear" w:color="auto" w:fill="auto"/>
          </w:tcPr>
          <w:p w:rsidR="003401FF" w:rsidRPr="003401FF" w:rsidRDefault="003401FF" w:rsidP="003401FF">
            <w:pPr>
              <w:ind w:firstLine="0"/>
            </w:pPr>
            <w:r>
              <w:t>Ballentine</w:t>
            </w:r>
          </w:p>
        </w:tc>
        <w:tc>
          <w:tcPr>
            <w:tcW w:w="2179" w:type="dxa"/>
            <w:shd w:val="clear" w:color="auto" w:fill="auto"/>
          </w:tcPr>
          <w:p w:rsidR="003401FF" w:rsidRPr="003401FF" w:rsidRDefault="003401FF" w:rsidP="003401FF">
            <w:pPr>
              <w:ind w:firstLine="0"/>
            </w:pPr>
            <w:r>
              <w:t>Bannister</w:t>
            </w:r>
          </w:p>
        </w:tc>
        <w:tc>
          <w:tcPr>
            <w:tcW w:w="2180" w:type="dxa"/>
            <w:shd w:val="clear" w:color="auto" w:fill="auto"/>
          </w:tcPr>
          <w:p w:rsidR="003401FF" w:rsidRPr="003401FF" w:rsidRDefault="003401FF" w:rsidP="003401FF">
            <w:pPr>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Battle</w:t>
            </w:r>
          </w:p>
        </w:tc>
        <w:tc>
          <w:tcPr>
            <w:tcW w:w="2179" w:type="dxa"/>
            <w:shd w:val="clear" w:color="auto" w:fill="auto"/>
          </w:tcPr>
          <w:p w:rsidR="003401FF" w:rsidRPr="003401FF" w:rsidRDefault="003401FF" w:rsidP="003401FF">
            <w:pPr>
              <w:ind w:firstLine="0"/>
            </w:pPr>
            <w:r>
              <w:t>Bedingfield</w:t>
            </w:r>
          </w:p>
        </w:tc>
        <w:tc>
          <w:tcPr>
            <w:tcW w:w="2180" w:type="dxa"/>
            <w:shd w:val="clear" w:color="auto" w:fill="auto"/>
          </w:tcPr>
          <w:p w:rsidR="003401FF" w:rsidRPr="003401FF" w:rsidRDefault="003401FF" w:rsidP="003401FF">
            <w:pPr>
              <w:ind w:firstLine="0"/>
            </w:pPr>
            <w:r>
              <w:t>Bingham</w:t>
            </w:r>
          </w:p>
        </w:tc>
      </w:tr>
      <w:tr w:rsidR="003401FF" w:rsidRPr="003401FF" w:rsidTr="003401FF">
        <w:tc>
          <w:tcPr>
            <w:tcW w:w="2179" w:type="dxa"/>
            <w:shd w:val="clear" w:color="auto" w:fill="auto"/>
          </w:tcPr>
          <w:p w:rsidR="003401FF" w:rsidRPr="003401FF" w:rsidRDefault="003401FF" w:rsidP="003401FF">
            <w:pPr>
              <w:ind w:firstLine="0"/>
            </w:pPr>
            <w:r>
              <w:t>Bowen</w:t>
            </w:r>
          </w:p>
        </w:tc>
        <w:tc>
          <w:tcPr>
            <w:tcW w:w="2179" w:type="dxa"/>
            <w:shd w:val="clear" w:color="auto" w:fill="auto"/>
          </w:tcPr>
          <w:p w:rsidR="003401FF" w:rsidRPr="003401FF" w:rsidRDefault="003401FF" w:rsidP="003401FF">
            <w:pPr>
              <w:ind w:firstLine="0"/>
            </w:pPr>
            <w:r>
              <w:t>Brady</w:t>
            </w:r>
          </w:p>
        </w:tc>
        <w:tc>
          <w:tcPr>
            <w:tcW w:w="2180" w:type="dxa"/>
            <w:shd w:val="clear" w:color="auto" w:fill="auto"/>
          </w:tcPr>
          <w:p w:rsidR="003401FF" w:rsidRPr="003401FF" w:rsidRDefault="003401FF" w:rsidP="003401FF">
            <w:pPr>
              <w:ind w:firstLine="0"/>
            </w:pPr>
            <w:r>
              <w:t>Branham</w:t>
            </w:r>
          </w:p>
        </w:tc>
      </w:tr>
      <w:tr w:rsidR="003401FF" w:rsidRPr="003401FF" w:rsidTr="003401FF">
        <w:tc>
          <w:tcPr>
            <w:tcW w:w="2179" w:type="dxa"/>
            <w:shd w:val="clear" w:color="auto" w:fill="auto"/>
          </w:tcPr>
          <w:p w:rsidR="003401FF" w:rsidRPr="003401FF" w:rsidRDefault="003401FF" w:rsidP="003401FF">
            <w:pPr>
              <w:ind w:firstLine="0"/>
            </w:pPr>
            <w:r>
              <w:t>G. A. Brown</w:t>
            </w:r>
          </w:p>
        </w:tc>
        <w:tc>
          <w:tcPr>
            <w:tcW w:w="2179" w:type="dxa"/>
            <w:shd w:val="clear" w:color="auto" w:fill="auto"/>
          </w:tcPr>
          <w:p w:rsidR="003401FF" w:rsidRPr="003401FF" w:rsidRDefault="003401FF" w:rsidP="003401FF">
            <w:pPr>
              <w:ind w:firstLine="0"/>
            </w:pPr>
            <w:r>
              <w:t>H. B. Brown</w:t>
            </w:r>
          </w:p>
        </w:tc>
        <w:tc>
          <w:tcPr>
            <w:tcW w:w="2180" w:type="dxa"/>
            <w:shd w:val="clear" w:color="auto" w:fill="auto"/>
          </w:tcPr>
          <w:p w:rsidR="003401FF" w:rsidRPr="003401FF" w:rsidRDefault="003401FF" w:rsidP="003401FF">
            <w:pPr>
              <w:ind w:firstLine="0"/>
            </w:pPr>
            <w:r>
              <w:t>Cato</w:t>
            </w:r>
          </w:p>
        </w:tc>
      </w:tr>
      <w:tr w:rsidR="003401FF" w:rsidRPr="003401FF" w:rsidTr="003401FF">
        <w:tc>
          <w:tcPr>
            <w:tcW w:w="2179" w:type="dxa"/>
            <w:shd w:val="clear" w:color="auto" w:fill="auto"/>
          </w:tcPr>
          <w:p w:rsidR="003401FF" w:rsidRPr="003401FF" w:rsidRDefault="003401FF" w:rsidP="003401FF">
            <w:pPr>
              <w:ind w:firstLine="0"/>
            </w:pPr>
            <w:r>
              <w:t>Chalk</w:t>
            </w:r>
          </w:p>
        </w:tc>
        <w:tc>
          <w:tcPr>
            <w:tcW w:w="2179" w:type="dxa"/>
            <w:shd w:val="clear" w:color="auto" w:fill="auto"/>
          </w:tcPr>
          <w:p w:rsidR="003401FF" w:rsidRPr="003401FF" w:rsidRDefault="003401FF" w:rsidP="003401FF">
            <w:pPr>
              <w:ind w:firstLine="0"/>
            </w:pPr>
            <w:r>
              <w:t>Clemmons</w:t>
            </w:r>
          </w:p>
        </w:tc>
        <w:tc>
          <w:tcPr>
            <w:tcW w:w="2180" w:type="dxa"/>
            <w:shd w:val="clear" w:color="auto" w:fill="auto"/>
          </w:tcPr>
          <w:p w:rsidR="003401FF" w:rsidRPr="003401FF" w:rsidRDefault="003401FF" w:rsidP="003401FF">
            <w:pPr>
              <w:ind w:firstLine="0"/>
            </w:pPr>
            <w:r>
              <w:t>Clyburn</w:t>
            </w:r>
          </w:p>
        </w:tc>
      </w:tr>
      <w:tr w:rsidR="003401FF" w:rsidRPr="003401FF" w:rsidTr="003401FF">
        <w:tc>
          <w:tcPr>
            <w:tcW w:w="2179" w:type="dxa"/>
            <w:shd w:val="clear" w:color="auto" w:fill="auto"/>
          </w:tcPr>
          <w:p w:rsidR="003401FF" w:rsidRPr="003401FF" w:rsidRDefault="003401FF" w:rsidP="003401FF">
            <w:pPr>
              <w:ind w:firstLine="0"/>
            </w:pPr>
            <w:r>
              <w:t>Cole</w:t>
            </w:r>
          </w:p>
        </w:tc>
        <w:tc>
          <w:tcPr>
            <w:tcW w:w="2179" w:type="dxa"/>
            <w:shd w:val="clear" w:color="auto" w:fill="auto"/>
          </w:tcPr>
          <w:p w:rsidR="003401FF" w:rsidRPr="003401FF" w:rsidRDefault="003401FF" w:rsidP="003401FF">
            <w:pPr>
              <w:ind w:firstLine="0"/>
            </w:pPr>
            <w:r>
              <w:t>Cooper</w:t>
            </w:r>
          </w:p>
        </w:tc>
        <w:tc>
          <w:tcPr>
            <w:tcW w:w="2180" w:type="dxa"/>
            <w:shd w:val="clear" w:color="auto" w:fill="auto"/>
          </w:tcPr>
          <w:p w:rsidR="003401FF" w:rsidRPr="003401FF" w:rsidRDefault="003401FF" w:rsidP="003401FF">
            <w:pPr>
              <w:ind w:firstLine="0"/>
            </w:pPr>
            <w:r>
              <w:t>Crawford</w:t>
            </w:r>
          </w:p>
        </w:tc>
      </w:tr>
      <w:tr w:rsidR="003401FF" w:rsidRPr="003401FF" w:rsidTr="003401FF">
        <w:tc>
          <w:tcPr>
            <w:tcW w:w="2179" w:type="dxa"/>
            <w:shd w:val="clear" w:color="auto" w:fill="auto"/>
          </w:tcPr>
          <w:p w:rsidR="003401FF" w:rsidRPr="003401FF" w:rsidRDefault="003401FF" w:rsidP="003401FF">
            <w:pPr>
              <w:ind w:firstLine="0"/>
            </w:pPr>
            <w:r>
              <w:t>Daning</w:t>
            </w:r>
          </w:p>
        </w:tc>
        <w:tc>
          <w:tcPr>
            <w:tcW w:w="2179" w:type="dxa"/>
            <w:shd w:val="clear" w:color="auto" w:fill="auto"/>
          </w:tcPr>
          <w:p w:rsidR="003401FF" w:rsidRPr="003401FF" w:rsidRDefault="003401FF" w:rsidP="003401FF">
            <w:pPr>
              <w:ind w:firstLine="0"/>
            </w:pPr>
            <w:r>
              <w:t>Delleney</w:t>
            </w:r>
          </w:p>
        </w:tc>
        <w:tc>
          <w:tcPr>
            <w:tcW w:w="2180" w:type="dxa"/>
            <w:shd w:val="clear" w:color="auto" w:fill="auto"/>
          </w:tcPr>
          <w:p w:rsidR="003401FF" w:rsidRPr="003401FF" w:rsidRDefault="003401FF" w:rsidP="003401FF">
            <w:pPr>
              <w:ind w:firstLine="0"/>
            </w:pPr>
            <w:r>
              <w:t>Duncan</w:t>
            </w:r>
          </w:p>
        </w:tc>
      </w:tr>
      <w:tr w:rsidR="003401FF" w:rsidRPr="003401FF" w:rsidTr="003401FF">
        <w:tc>
          <w:tcPr>
            <w:tcW w:w="2179" w:type="dxa"/>
            <w:shd w:val="clear" w:color="auto" w:fill="auto"/>
          </w:tcPr>
          <w:p w:rsidR="003401FF" w:rsidRPr="003401FF" w:rsidRDefault="003401FF" w:rsidP="003401FF">
            <w:pPr>
              <w:ind w:firstLine="0"/>
            </w:pPr>
            <w:r>
              <w:t>Erickson</w:t>
            </w:r>
          </w:p>
        </w:tc>
        <w:tc>
          <w:tcPr>
            <w:tcW w:w="2179" w:type="dxa"/>
            <w:shd w:val="clear" w:color="auto" w:fill="auto"/>
          </w:tcPr>
          <w:p w:rsidR="003401FF" w:rsidRPr="003401FF" w:rsidRDefault="003401FF" w:rsidP="003401FF">
            <w:pPr>
              <w:ind w:firstLine="0"/>
            </w:pPr>
            <w:r>
              <w:t>Forrester</w:t>
            </w:r>
          </w:p>
        </w:tc>
        <w:tc>
          <w:tcPr>
            <w:tcW w:w="2180" w:type="dxa"/>
            <w:shd w:val="clear" w:color="auto" w:fill="auto"/>
          </w:tcPr>
          <w:p w:rsidR="003401FF" w:rsidRPr="003401FF" w:rsidRDefault="003401FF" w:rsidP="003401FF">
            <w:pPr>
              <w:ind w:firstLine="0"/>
            </w:pPr>
            <w:r>
              <w:t>Frye</w:t>
            </w:r>
          </w:p>
        </w:tc>
      </w:tr>
      <w:tr w:rsidR="003401FF" w:rsidRPr="003401FF" w:rsidTr="003401FF">
        <w:tc>
          <w:tcPr>
            <w:tcW w:w="2179" w:type="dxa"/>
            <w:shd w:val="clear" w:color="auto" w:fill="auto"/>
          </w:tcPr>
          <w:p w:rsidR="003401FF" w:rsidRPr="003401FF" w:rsidRDefault="003401FF" w:rsidP="003401FF">
            <w:pPr>
              <w:ind w:firstLine="0"/>
            </w:pPr>
            <w:r>
              <w:t>Gambrell</w:t>
            </w:r>
          </w:p>
        </w:tc>
        <w:tc>
          <w:tcPr>
            <w:tcW w:w="2179" w:type="dxa"/>
            <w:shd w:val="clear" w:color="auto" w:fill="auto"/>
          </w:tcPr>
          <w:p w:rsidR="003401FF" w:rsidRPr="003401FF" w:rsidRDefault="003401FF" w:rsidP="003401FF">
            <w:pPr>
              <w:ind w:firstLine="0"/>
            </w:pPr>
            <w:r>
              <w:t>Govan</w:t>
            </w:r>
          </w:p>
        </w:tc>
        <w:tc>
          <w:tcPr>
            <w:tcW w:w="2180" w:type="dxa"/>
            <w:shd w:val="clear" w:color="auto" w:fill="auto"/>
          </w:tcPr>
          <w:p w:rsidR="003401FF" w:rsidRPr="003401FF" w:rsidRDefault="003401FF" w:rsidP="003401FF">
            <w:pPr>
              <w:ind w:firstLine="0"/>
            </w:pPr>
            <w:r>
              <w:t>Haley</w:t>
            </w:r>
          </w:p>
        </w:tc>
      </w:tr>
      <w:tr w:rsidR="003401FF" w:rsidRPr="003401FF" w:rsidTr="003401FF">
        <w:tc>
          <w:tcPr>
            <w:tcW w:w="2179" w:type="dxa"/>
            <w:shd w:val="clear" w:color="auto" w:fill="auto"/>
          </w:tcPr>
          <w:p w:rsidR="003401FF" w:rsidRPr="003401FF" w:rsidRDefault="003401FF" w:rsidP="003401FF">
            <w:pPr>
              <w:ind w:firstLine="0"/>
            </w:pPr>
            <w:r>
              <w:t>Hamilton</w:t>
            </w:r>
          </w:p>
        </w:tc>
        <w:tc>
          <w:tcPr>
            <w:tcW w:w="2179" w:type="dxa"/>
            <w:shd w:val="clear" w:color="auto" w:fill="auto"/>
          </w:tcPr>
          <w:p w:rsidR="003401FF" w:rsidRPr="003401FF" w:rsidRDefault="003401FF" w:rsidP="003401FF">
            <w:pPr>
              <w:ind w:firstLine="0"/>
            </w:pPr>
            <w:r>
              <w:t>Hardwick</w:t>
            </w:r>
          </w:p>
        </w:tc>
        <w:tc>
          <w:tcPr>
            <w:tcW w:w="2180" w:type="dxa"/>
            <w:shd w:val="clear" w:color="auto" w:fill="auto"/>
          </w:tcPr>
          <w:p w:rsidR="003401FF" w:rsidRPr="003401FF" w:rsidRDefault="003401FF" w:rsidP="003401FF">
            <w:pPr>
              <w:ind w:firstLine="0"/>
            </w:pPr>
            <w:r>
              <w:t>Harrell</w:t>
            </w:r>
          </w:p>
        </w:tc>
      </w:tr>
      <w:tr w:rsidR="003401FF" w:rsidRPr="003401FF" w:rsidTr="003401FF">
        <w:tc>
          <w:tcPr>
            <w:tcW w:w="2179" w:type="dxa"/>
            <w:shd w:val="clear" w:color="auto" w:fill="auto"/>
          </w:tcPr>
          <w:p w:rsidR="003401FF" w:rsidRPr="003401FF" w:rsidRDefault="003401FF" w:rsidP="003401FF">
            <w:pPr>
              <w:ind w:firstLine="0"/>
            </w:pPr>
            <w:r>
              <w:t>Harrison</w:t>
            </w:r>
          </w:p>
        </w:tc>
        <w:tc>
          <w:tcPr>
            <w:tcW w:w="2179" w:type="dxa"/>
            <w:shd w:val="clear" w:color="auto" w:fill="auto"/>
          </w:tcPr>
          <w:p w:rsidR="003401FF" w:rsidRPr="003401FF" w:rsidRDefault="003401FF" w:rsidP="003401FF">
            <w:pPr>
              <w:ind w:firstLine="0"/>
            </w:pPr>
            <w:r>
              <w:t>Harvin</w:t>
            </w:r>
          </w:p>
        </w:tc>
        <w:tc>
          <w:tcPr>
            <w:tcW w:w="2180" w:type="dxa"/>
            <w:shd w:val="clear" w:color="auto" w:fill="auto"/>
          </w:tcPr>
          <w:p w:rsidR="003401FF" w:rsidRPr="003401FF" w:rsidRDefault="003401FF" w:rsidP="003401FF">
            <w:pPr>
              <w:ind w:firstLine="0"/>
            </w:pPr>
            <w:r>
              <w:t>Hayes</w:t>
            </w:r>
          </w:p>
        </w:tc>
      </w:tr>
      <w:tr w:rsidR="003401FF" w:rsidRPr="003401FF" w:rsidTr="003401FF">
        <w:tc>
          <w:tcPr>
            <w:tcW w:w="2179" w:type="dxa"/>
            <w:shd w:val="clear" w:color="auto" w:fill="auto"/>
          </w:tcPr>
          <w:p w:rsidR="003401FF" w:rsidRPr="003401FF" w:rsidRDefault="003401FF" w:rsidP="003401FF">
            <w:pPr>
              <w:ind w:firstLine="0"/>
            </w:pPr>
            <w:r>
              <w:t>Hearn</w:t>
            </w:r>
          </w:p>
        </w:tc>
        <w:tc>
          <w:tcPr>
            <w:tcW w:w="2179" w:type="dxa"/>
            <w:shd w:val="clear" w:color="auto" w:fill="auto"/>
          </w:tcPr>
          <w:p w:rsidR="003401FF" w:rsidRPr="003401FF" w:rsidRDefault="003401FF" w:rsidP="003401FF">
            <w:pPr>
              <w:ind w:firstLine="0"/>
            </w:pPr>
            <w:r>
              <w:t>Hiott</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Huggins</w:t>
            </w:r>
          </w:p>
        </w:tc>
        <w:tc>
          <w:tcPr>
            <w:tcW w:w="2179" w:type="dxa"/>
            <w:shd w:val="clear" w:color="auto" w:fill="auto"/>
          </w:tcPr>
          <w:p w:rsidR="003401FF" w:rsidRPr="003401FF" w:rsidRDefault="003401FF" w:rsidP="003401FF">
            <w:pPr>
              <w:ind w:firstLine="0"/>
            </w:pPr>
            <w:r>
              <w:t>Hutto</w:t>
            </w:r>
          </w:p>
        </w:tc>
        <w:tc>
          <w:tcPr>
            <w:tcW w:w="2180" w:type="dxa"/>
            <w:shd w:val="clear" w:color="auto" w:fill="auto"/>
          </w:tcPr>
          <w:p w:rsidR="003401FF" w:rsidRPr="003401FF" w:rsidRDefault="003401FF" w:rsidP="003401FF">
            <w:pPr>
              <w:ind w:firstLine="0"/>
            </w:pPr>
            <w:r>
              <w:t>Kelly</w:t>
            </w:r>
          </w:p>
        </w:tc>
      </w:tr>
      <w:tr w:rsidR="003401FF" w:rsidRPr="003401FF" w:rsidTr="003401FF">
        <w:tc>
          <w:tcPr>
            <w:tcW w:w="2179" w:type="dxa"/>
            <w:shd w:val="clear" w:color="auto" w:fill="auto"/>
          </w:tcPr>
          <w:p w:rsidR="003401FF" w:rsidRPr="003401FF" w:rsidRDefault="003401FF" w:rsidP="003401FF">
            <w:pPr>
              <w:ind w:firstLine="0"/>
            </w:pPr>
            <w:r>
              <w:t>Kirsh</w:t>
            </w:r>
          </w:p>
        </w:tc>
        <w:tc>
          <w:tcPr>
            <w:tcW w:w="2179" w:type="dxa"/>
            <w:shd w:val="clear" w:color="auto" w:fill="auto"/>
          </w:tcPr>
          <w:p w:rsidR="003401FF" w:rsidRPr="003401FF" w:rsidRDefault="003401FF" w:rsidP="003401FF">
            <w:pPr>
              <w:ind w:firstLine="0"/>
            </w:pPr>
            <w:r>
              <w:t>Knight</w:t>
            </w:r>
          </w:p>
        </w:tc>
        <w:tc>
          <w:tcPr>
            <w:tcW w:w="2180" w:type="dxa"/>
            <w:shd w:val="clear" w:color="auto" w:fill="auto"/>
          </w:tcPr>
          <w:p w:rsidR="003401FF" w:rsidRPr="003401FF" w:rsidRDefault="003401FF" w:rsidP="003401FF">
            <w:pPr>
              <w:ind w:firstLine="0"/>
            </w:pPr>
            <w:r>
              <w:t>Limehouse</w:t>
            </w:r>
          </w:p>
        </w:tc>
      </w:tr>
      <w:tr w:rsidR="003401FF" w:rsidRPr="003401FF" w:rsidTr="003401FF">
        <w:tc>
          <w:tcPr>
            <w:tcW w:w="2179" w:type="dxa"/>
            <w:shd w:val="clear" w:color="auto" w:fill="auto"/>
          </w:tcPr>
          <w:p w:rsidR="003401FF" w:rsidRPr="003401FF" w:rsidRDefault="003401FF" w:rsidP="003401FF">
            <w:pPr>
              <w:ind w:firstLine="0"/>
            </w:pPr>
            <w:r>
              <w:t>Loftis</w:t>
            </w:r>
          </w:p>
        </w:tc>
        <w:tc>
          <w:tcPr>
            <w:tcW w:w="2179" w:type="dxa"/>
            <w:shd w:val="clear" w:color="auto" w:fill="auto"/>
          </w:tcPr>
          <w:p w:rsidR="003401FF" w:rsidRPr="003401FF" w:rsidRDefault="003401FF" w:rsidP="003401FF">
            <w:pPr>
              <w:ind w:firstLine="0"/>
            </w:pPr>
            <w:r>
              <w:t>Long</w:t>
            </w:r>
          </w:p>
        </w:tc>
        <w:tc>
          <w:tcPr>
            <w:tcW w:w="2180" w:type="dxa"/>
            <w:shd w:val="clear" w:color="auto" w:fill="auto"/>
          </w:tcPr>
          <w:p w:rsidR="003401FF" w:rsidRPr="003401FF" w:rsidRDefault="003401FF" w:rsidP="003401FF">
            <w:pPr>
              <w:ind w:firstLine="0"/>
            </w:pPr>
            <w:r>
              <w:t>Lucas</w:t>
            </w:r>
          </w:p>
        </w:tc>
      </w:tr>
      <w:tr w:rsidR="003401FF" w:rsidRPr="003401FF" w:rsidTr="003401FF">
        <w:tc>
          <w:tcPr>
            <w:tcW w:w="2179" w:type="dxa"/>
            <w:shd w:val="clear" w:color="auto" w:fill="auto"/>
          </w:tcPr>
          <w:p w:rsidR="003401FF" w:rsidRPr="003401FF" w:rsidRDefault="003401FF" w:rsidP="003401FF">
            <w:pPr>
              <w:ind w:firstLine="0"/>
            </w:pPr>
            <w:r>
              <w:t>McEachern</w:t>
            </w:r>
          </w:p>
        </w:tc>
        <w:tc>
          <w:tcPr>
            <w:tcW w:w="2179" w:type="dxa"/>
            <w:shd w:val="clear" w:color="auto" w:fill="auto"/>
          </w:tcPr>
          <w:p w:rsidR="003401FF" w:rsidRPr="003401FF" w:rsidRDefault="003401FF" w:rsidP="003401FF">
            <w:pPr>
              <w:ind w:firstLine="0"/>
            </w:pPr>
            <w:r>
              <w:t>Miller</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Nanney</w:t>
            </w:r>
          </w:p>
        </w:tc>
      </w:tr>
      <w:tr w:rsidR="003401FF" w:rsidRPr="003401FF" w:rsidTr="003401FF">
        <w:tc>
          <w:tcPr>
            <w:tcW w:w="2179" w:type="dxa"/>
            <w:shd w:val="clear" w:color="auto" w:fill="auto"/>
          </w:tcPr>
          <w:p w:rsidR="003401FF" w:rsidRPr="003401FF" w:rsidRDefault="003401FF" w:rsidP="003401FF">
            <w:pPr>
              <w:ind w:firstLine="0"/>
            </w:pPr>
            <w:r>
              <w:t>Neilson</w:t>
            </w:r>
          </w:p>
        </w:tc>
        <w:tc>
          <w:tcPr>
            <w:tcW w:w="2179" w:type="dxa"/>
            <w:shd w:val="clear" w:color="auto" w:fill="auto"/>
          </w:tcPr>
          <w:p w:rsidR="003401FF" w:rsidRPr="003401FF" w:rsidRDefault="003401FF" w:rsidP="003401FF">
            <w:pPr>
              <w:ind w:firstLine="0"/>
            </w:pPr>
            <w:r>
              <w:t>Norman</w:t>
            </w:r>
          </w:p>
        </w:tc>
        <w:tc>
          <w:tcPr>
            <w:tcW w:w="2180" w:type="dxa"/>
            <w:shd w:val="clear" w:color="auto" w:fill="auto"/>
          </w:tcPr>
          <w:p w:rsidR="003401FF" w:rsidRPr="003401FF" w:rsidRDefault="003401FF" w:rsidP="003401FF">
            <w:pPr>
              <w:ind w:firstLine="0"/>
            </w:pPr>
            <w:r>
              <w:t>Ott</w:t>
            </w:r>
          </w:p>
        </w:tc>
      </w:tr>
      <w:tr w:rsidR="003401FF" w:rsidRPr="003401FF" w:rsidTr="003401FF">
        <w:tc>
          <w:tcPr>
            <w:tcW w:w="2179" w:type="dxa"/>
            <w:shd w:val="clear" w:color="auto" w:fill="auto"/>
          </w:tcPr>
          <w:p w:rsidR="003401FF" w:rsidRPr="003401FF" w:rsidRDefault="003401FF" w:rsidP="003401FF">
            <w:pPr>
              <w:ind w:firstLine="0"/>
            </w:pPr>
            <w:r>
              <w:t>Owens</w:t>
            </w:r>
          </w:p>
        </w:tc>
        <w:tc>
          <w:tcPr>
            <w:tcW w:w="2179" w:type="dxa"/>
            <w:shd w:val="clear" w:color="auto" w:fill="auto"/>
          </w:tcPr>
          <w:p w:rsidR="003401FF" w:rsidRPr="003401FF" w:rsidRDefault="003401FF" w:rsidP="003401FF">
            <w:pPr>
              <w:ind w:firstLine="0"/>
            </w:pPr>
            <w:r>
              <w:t>Parker</w:t>
            </w:r>
          </w:p>
        </w:tc>
        <w:tc>
          <w:tcPr>
            <w:tcW w:w="2180" w:type="dxa"/>
            <w:shd w:val="clear" w:color="auto" w:fill="auto"/>
          </w:tcPr>
          <w:p w:rsidR="003401FF" w:rsidRPr="003401FF" w:rsidRDefault="003401FF" w:rsidP="003401FF">
            <w:pPr>
              <w:ind w:firstLine="0"/>
            </w:pPr>
            <w:r>
              <w:t>Parks</w:t>
            </w:r>
          </w:p>
        </w:tc>
      </w:tr>
      <w:tr w:rsidR="003401FF" w:rsidRPr="003401FF" w:rsidTr="003401FF">
        <w:tc>
          <w:tcPr>
            <w:tcW w:w="2179" w:type="dxa"/>
            <w:shd w:val="clear" w:color="auto" w:fill="auto"/>
          </w:tcPr>
          <w:p w:rsidR="003401FF" w:rsidRPr="003401FF" w:rsidRDefault="003401FF" w:rsidP="003401FF">
            <w:pPr>
              <w:ind w:firstLine="0"/>
            </w:pPr>
            <w:r>
              <w:t>Pinson</w:t>
            </w:r>
          </w:p>
        </w:tc>
        <w:tc>
          <w:tcPr>
            <w:tcW w:w="2179" w:type="dxa"/>
            <w:shd w:val="clear" w:color="auto" w:fill="auto"/>
          </w:tcPr>
          <w:p w:rsidR="003401FF" w:rsidRPr="003401FF" w:rsidRDefault="003401FF" w:rsidP="003401FF">
            <w:pPr>
              <w:ind w:firstLine="0"/>
            </w:pPr>
            <w:r>
              <w:t>Rice</w:t>
            </w:r>
          </w:p>
        </w:tc>
        <w:tc>
          <w:tcPr>
            <w:tcW w:w="2180" w:type="dxa"/>
            <w:shd w:val="clear" w:color="auto" w:fill="auto"/>
          </w:tcPr>
          <w:p w:rsidR="003401FF" w:rsidRPr="003401FF" w:rsidRDefault="003401FF" w:rsidP="003401FF">
            <w:pPr>
              <w:ind w:firstLine="0"/>
            </w:pPr>
            <w:r>
              <w:t>Sandifer</w:t>
            </w:r>
          </w:p>
        </w:tc>
      </w:tr>
      <w:tr w:rsidR="003401FF" w:rsidRPr="003401FF" w:rsidTr="003401FF">
        <w:tc>
          <w:tcPr>
            <w:tcW w:w="2179" w:type="dxa"/>
            <w:shd w:val="clear" w:color="auto" w:fill="auto"/>
          </w:tcPr>
          <w:p w:rsidR="003401FF" w:rsidRPr="003401FF" w:rsidRDefault="003401FF" w:rsidP="003401FF">
            <w:pPr>
              <w:ind w:firstLine="0"/>
            </w:pPr>
            <w:r>
              <w:t>Scott</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G. R. Smith</w:t>
            </w:r>
          </w:p>
        </w:tc>
      </w:tr>
      <w:tr w:rsidR="003401FF" w:rsidRPr="003401FF" w:rsidTr="003401FF">
        <w:tc>
          <w:tcPr>
            <w:tcW w:w="2179" w:type="dxa"/>
            <w:shd w:val="clear" w:color="auto" w:fill="auto"/>
          </w:tcPr>
          <w:p w:rsidR="003401FF" w:rsidRPr="003401FF" w:rsidRDefault="003401FF" w:rsidP="003401FF">
            <w:pPr>
              <w:ind w:firstLine="0"/>
            </w:pPr>
            <w:r>
              <w:t>J. R. Smith</w:t>
            </w:r>
          </w:p>
        </w:tc>
        <w:tc>
          <w:tcPr>
            <w:tcW w:w="2179" w:type="dxa"/>
            <w:shd w:val="clear" w:color="auto" w:fill="auto"/>
          </w:tcPr>
          <w:p w:rsidR="003401FF" w:rsidRPr="003401FF" w:rsidRDefault="003401FF" w:rsidP="003401FF">
            <w:pPr>
              <w:ind w:firstLine="0"/>
            </w:pPr>
            <w:r>
              <w:t>Sottile</w:t>
            </w:r>
          </w:p>
        </w:tc>
        <w:tc>
          <w:tcPr>
            <w:tcW w:w="2180" w:type="dxa"/>
            <w:shd w:val="clear" w:color="auto" w:fill="auto"/>
          </w:tcPr>
          <w:p w:rsidR="003401FF" w:rsidRPr="003401FF" w:rsidRDefault="003401FF" w:rsidP="003401FF">
            <w:pPr>
              <w:ind w:firstLine="0"/>
            </w:pPr>
            <w:r>
              <w:t>Spires</w:t>
            </w:r>
          </w:p>
        </w:tc>
      </w:tr>
      <w:tr w:rsidR="003401FF" w:rsidRPr="003401FF" w:rsidTr="003401FF">
        <w:tc>
          <w:tcPr>
            <w:tcW w:w="2179" w:type="dxa"/>
            <w:shd w:val="clear" w:color="auto" w:fill="auto"/>
          </w:tcPr>
          <w:p w:rsidR="003401FF" w:rsidRPr="003401FF" w:rsidRDefault="003401FF" w:rsidP="003401FF">
            <w:pPr>
              <w:ind w:firstLine="0"/>
            </w:pPr>
            <w:r>
              <w:t>Stavrinakis</w:t>
            </w:r>
          </w:p>
        </w:tc>
        <w:tc>
          <w:tcPr>
            <w:tcW w:w="2179" w:type="dxa"/>
            <w:shd w:val="clear" w:color="auto" w:fill="auto"/>
          </w:tcPr>
          <w:p w:rsidR="003401FF" w:rsidRPr="003401FF" w:rsidRDefault="003401FF" w:rsidP="003401FF">
            <w:pPr>
              <w:ind w:firstLine="0"/>
            </w:pPr>
            <w:r>
              <w:t>Stewart</w:t>
            </w:r>
          </w:p>
        </w:tc>
        <w:tc>
          <w:tcPr>
            <w:tcW w:w="2180" w:type="dxa"/>
            <w:shd w:val="clear" w:color="auto" w:fill="auto"/>
          </w:tcPr>
          <w:p w:rsidR="003401FF" w:rsidRPr="003401FF" w:rsidRDefault="003401FF" w:rsidP="003401FF">
            <w:pPr>
              <w:ind w:firstLine="0"/>
            </w:pPr>
            <w:r>
              <w:t>Stringer</w:t>
            </w:r>
          </w:p>
        </w:tc>
      </w:tr>
      <w:tr w:rsidR="003401FF" w:rsidRPr="003401FF" w:rsidTr="003401FF">
        <w:tc>
          <w:tcPr>
            <w:tcW w:w="2179" w:type="dxa"/>
            <w:shd w:val="clear" w:color="auto" w:fill="auto"/>
          </w:tcPr>
          <w:p w:rsidR="003401FF" w:rsidRPr="003401FF" w:rsidRDefault="003401FF" w:rsidP="003401FF">
            <w:pPr>
              <w:ind w:firstLine="0"/>
            </w:pPr>
            <w:r>
              <w:t>Thompson</w:t>
            </w:r>
          </w:p>
        </w:tc>
        <w:tc>
          <w:tcPr>
            <w:tcW w:w="2179" w:type="dxa"/>
            <w:shd w:val="clear" w:color="auto" w:fill="auto"/>
          </w:tcPr>
          <w:p w:rsidR="003401FF" w:rsidRPr="003401FF" w:rsidRDefault="003401FF" w:rsidP="003401FF">
            <w:pPr>
              <w:ind w:firstLine="0"/>
            </w:pPr>
            <w:r>
              <w:t>Toole</w:t>
            </w:r>
          </w:p>
        </w:tc>
        <w:tc>
          <w:tcPr>
            <w:tcW w:w="2180" w:type="dxa"/>
            <w:shd w:val="clear" w:color="auto" w:fill="auto"/>
          </w:tcPr>
          <w:p w:rsidR="003401FF" w:rsidRPr="003401FF" w:rsidRDefault="003401FF" w:rsidP="003401FF">
            <w:pPr>
              <w:ind w:firstLine="0"/>
            </w:pPr>
            <w:r>
              <w:t>Umphlett</w:t>
            </w:r>
          </w:p>
        </w:tc>
      </w:tr>
      <w:tr w:rsidR="003401FF" w:rsidRPr="003401FF" w:rsidTr="003401FF">
        <w:tc>
          <w:tcPr>
            <w:tcW w:w="2179" w:type="dxa"/>
            <w:shd w:val="clear" w:color="auto" w:fill="auto"/>
          </w:tcPr>
          <w:p w:rsidR="003401FF" w:rsidRPr="003401FF" w:rsidRDefault="003401FF" w:rsidP="003401FF">
            <w:pPr>
              <w:ind w:firstLine="0"/>
            </w:pPr>
            <w:r>
              <w:t>Viers</w:t>
            </w:r>
          </w:p>
        </w:tc>
        <w:tc>
          <w:tcPr>
            <w:tcW w:w="2179" w:type="dxa"/>
            <w:shd w:val="clear" w:color="auto" w:fill="auto"/>
          </w:tcPr>
          <w:p w:rsidR="003401FF" w:rsidRPr="003401FF" w:rsidRDefault="003401FF" w:rsidP="003401FF">
            <w:pPr>
              <w:ind w:firstLine="0"/>
            </w:pPr>
            <w:r>
              <w:t>White</w:t>
            </w:r>
          </w:p>
        </w:tc>
        <w:tc>
          <w:tcPr>
            <w:tcW w:w="2180" w:type="dxa"/>
            <w:shd w:val="clear" w:color="auto" w:fill="auto"/>
          </w:tcPr>
          <w:p w:rsidR="003401FF" w:rsidRPr="003401FF" w:rsidRDefault="003401FF" w:rsidP="003401FF">
            <w:pPr>
              <w:ind w:firstLine="0"/>
            </w:pPr>
            <w:r>
              <w:t>Whitmire</w:t>
            </w:r>
          </w:p>
        </w:tc>
      </w:tr>
      <w:tr w:rsidR="003401FF" w:rsidRPr="003401FF" w:rsidTr="003401FF">
        <w:tc>
          <w:tcPr>
            <w:tcW w:w="2179" w:type="dxa"/>
            <w:shd w:val="clear" w:color="auto" w:fill="auto"/>
          </w:tcPr>
          <w:p w:rsidR="003401FF" w:rsidRPr="003401FF" w:rsidRDefault="003401FF" w:rsidP="003401FF">
            <w:pPr>
              <w:keepNext/>
              <w:ind w:firstLine="0"/>
            </w:pPr>
            <w:r>
              <w:t>Willis</w:t>
            </w:r>
          </w:p>
        </w:tc>
        <w:tc>
          <w:tcPr>
            <w:tcW w:w="2179" w:type="dxa"/>
            <w:shd w:val="clear" w:color="auto" w:fill="auto"/>
          </w:tcPr>
          <w:p w:rsidR="003401FF" w:rsidRPr="003401FF" w:rsidRDefault="003401FF" w:rsidP="003401FF">
            <w:pPr>
              <w:keepNext/>
              <w:ind w:firstLine="0"/>
            </w:pPr>
            <w:r>
              <w:t>Wylie</w:t>
            </w:r>
          </w:p>
        </w:tc>
        <w:tc>
          <w:tcPr>
            <w:tcW w:w="2180" w:type="dxa"/>
            <w:shd w:val="clear" w:color="auto" w:fill="auto"/>
          </w:tcPr>
          <w:p w:rsidR="003401FF" w:rsidRPr="003401FF" w:rsidRDefault="003401FF" w:rsidP="003401FF">
            <w:pPr>
              <w:keepNext/>
              <w:ind w:firstLine="0"/>
            </w:pPr>
            <w:r>
              <w:t>A. D. Young</w:t>
            </w:r>
          </w:p>
        </w:tc>
      </w:tr>
      <w:tr w:rsidR="003401FF" w:rsidRPr="003401FF" w:rsidTr="003401FF">
        <w:tc>
          <w:tcPr>
            <w:tcW w:w="2179" w:type="dxa"/>
            <w:shd w:val="clear" w:color="auto" w:fill="auto"/>
          </w:tcPr>
          <w:p w:rsidR="003401FF" w:rsidRPr="003401FF" w:rsidRDefault="003401FF" w:rsidP="003401FF">
            <w:pPr>
              <w:keepNext/>
              <w:ind w:firstLine="0"/>
            </w:pPr>
            <w:r>
              <w:t>T. R. Young</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Total--85</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Allen</w:t>
            </w:r>
          </w:p>
        </w:tc>
        <w:tc>
          <w:tcPr>
            <w:tcW w:w="2179" w:type="dxa"/>
            <w:shd w:val="clear" w:color="auto" w:fill="auto"/>
          </w:tcPr>
          <w:p w:rsidR="003401FF" w:rsidRPr="003401FF" w:rsidRDefault="003401FF" w:rsidP="003401FF">
            <w:pPr>
              <w:keepNext/>
              <w:ind w:firstLine="0"/>
            </w:pPr>
            <w:r>
              <w:t>Anderson</w:t>
            </w:r>
          </w:p>
        </w:tc>
        <w:tc>
          <w:tcPr>
            <w:tcW w:w="2180" w:type="dxa"/>
            <w:shd w:val="clear" w:color="auto" w:fill="auto"/>
          </w:tcPr>
          <w:p w:rsidR="003401FF" w:rsidRPr="003401FF" w:rsidRDefault="003401FF" w:rsidP="003401FF">
            <w:pPr>
              <w:keepNext/>
              <w:ind w:firstLine="0"/>
            </w:pPr>
            <w:r>
              <w:t>Bowers</w:t>
            </w:r>
          </w:p>
        </w:tc>
      </w:tr>
      <w:tr w:rsidR="003401FF" w:rsidRPr="003401FF" w:rsidTr="003401FF">
        <w:tc>
          <w:tcPr>
            <w:tcW w:w="2179" w:type="dxa"/>
            <w:shd w:val="clear" w:color="auto" w:fill="auto"/>
          </w:tcPr>
          <w:p w:rsidR="003401FF" w:rsidRPr="003401FF" w:rsidRDefault="003401FF" w:rsidP="003401FF">
            <w:pPr>
              <w:ind w:firstLine="0"/>
            </w:pPr>
            <w:r>
              <w:t>Brantley</w:t>
            </w:r>
          </w:p>
        </w:tc>
        <w:tc>
          <w:tcPr>
            <w:tcW w:w="2179" w:type="dxa"/>
            <w:shd w:val="clear" w:color="auto" w:fill="auto"/>
          </w:tcPr>
          <w:p w:rsidR="003401FF" w:rsidRPr="003401FF" w:rsidRDefault="003401FF" w:rsidP="003401FF">
            <w:pPr>
              <w:ind w:firstLine="0"/>
            </w:pPr>
            <w:r>
              <w:t>R. L. Brown</w:t>
            </w:r>
          </w:p>
        </w:tc>
        <w:tc>
          <w:tcPr>
            <w:tcW w:w="2180" w:type="dxa"/>
            <w:shd w:val="clear" w:color="auto" w:fill="auto"/>
          </w:tcPr>
          <w:p w:rsidR="003401FF" w:rsidRPr="003401FF" w:rsidRDefault="003401FF" w:rsidP="003401FF">
            <w:pPr>
              <w:ind w:firstLine="0"/>
            </w:pPr>
            <w:r>
              <w:t>Gilliard</w:t>
            </w:r>
          </w:p>
        </w:tc>
      </w:tr>
      <w:tr w:rsidR="003401FF" w:rsidRPr="003401FF" w:rsidTr="003401FF">
        <w:tc>
          <w:tcPr>
            <w:tcW w:w="2179" w:type="dxa"/>
            <w:shd w:val="clear" w:color="auto" w:fill="auto"/>
          </w:tcPr>
          <w:p w:rsidR="003401FF" w:rsidRPr="003401FF" w:rsidRDefault="003401FF" w:rsidP="003401FF">
            <w:pPr>
              <w:ind w:firstLine="0"/>
            </w:pPr>
            <w:r>
              <w:t>Hart</w:t>
            </w:r>
          </w:p>
        </w:tc>
        <w:tc>
          <w:tcPr>
            <w:tcW w:w="2179" w:type="dxa"/>
            <w:shd w:val="clear" w:color="auto" w:fill="auto"/>
          </w:tcPr>
          <w:p w:rsidR="003401FF" w:rsidRPr="003401FF" w:rsidRDefault="003401FF" w:rsidP="003401FF">
            <w:pPr>
              <w:ind w:firstLine="0"/>
            </w:pPr>
            <w:r>
              <w:t>Hosey</w:t>
            </w:r>
          </w:p>
        </w:tc>
        <w:tc>
          <w:tcPr>
            <w:tcW w:w="2180" w:type="dxa"/>
            <w:shd w:val="clear" w:color="auto" w:fill="auto"/>
          </w:tcPr>
          <w:p w:rsidR="003401FF" w:rsidRPr="003401FF" w:rsidRDefault="003401FF" w:rsidP="003401FF">
            <w:pPr>
              <w:ind w:firstLine="0"/>
            </w:pPr>
            <w:r>
              <w:t>Jefferson</w:t>
            </w:r>
          </w:p>
        </w:tc>
      </w:tr>
      <w:tr w:rsidR="003401FF" w:rsidRPr="003401FF" w:rsidTr="003401FF">
        <w:tc>
          <w:tcPr>
            <w:tcW w:w="2179" w:type="dxa"/>
            <w:shd w:val="clear" w:color="auto" w:fill="auto"/>
          </w:tcPr>
          <w:p w:rsidR="003401FF" w:rsidRPr="003401FF" w:rsidRDefault="003401FF" w:rsidP="003401FF">
            <w:pPr>
              <w:ind w:firstLine="0"/>
            </w:pPr>
            <w:r>
              <w:t>Jennings</w:t>
            </w:r>
          </w:p>
        </w:tc>
        <w:tc>
          <w:tcPr>
            <w:tcW w:w="2179" w:type="dxa"/>
            <w:shd w:val="clear" w:color="auto" w:fill="auto"/>
          </w:tcPr>
          <w:p w:rsidR="003401FF" w:rsidRPr="003401FF" w:rsidRDefault="003401FF" w:rsidP="003401FF">
            <w:pPr>
              <w:ind w:firstLine="0"/>
            </w:pPr>
            <w:r>
              <w:t>Kennedy</w:t>
            </w:r>
          </w:p>
        </w:tc>
        <w:tc>
          <w:tcPr>
            <w:tcW w:w="2180" w:type="dxa"/>
            <w:shd w:val="clear" w:color="auto" w:fill="auto"/>
          </w:tcPr>
          <w:p w:rsidR="003401FF" w:rsidRPr="003401FF" w:rsidRDefault="003401FF" w:rsidP="003401FF">
            <w:pPr>
              <w:ind w:firstLine="0"/>
            </w:pPr>
            <w:r>
              <w:t>King</w:t>
            </w:r>
          </w:p>
        </w:tc>
      </w:tr>
      <w:tr w:rsidR="003401FF" w:rsidRPr="003401FF" w:rsidTr="003401FF">
        <w:tc>
          <w:tcPr>
            <w:tcW w:w="2179" w:type="dxa"/>
            <w:shd w:val="clear" w:color="auto" w:fill="auto"/>
          </w:tcPr>
          <w:p w:rsidR="003401FF" w:rsidRPr="003401FF" w:rsidRDefault="003401FF" w:rsidP="003401FF">
            <w:pPr>
              <w:ind w:firstLine="0"/>
            </w:pPr>
            <w:r>
              <w:t>Mack</w:t>
            </w:r>
          </w:p>
        </w:tc>
        <w:tc>
          <w:tcPr>
            <w:tcW w:w="2179" w:type="dxa"/>
            <w:shd w:val="clear" w:color="auto" w:fill="auto"/>
          </w:tcPr>
          <w:p w:rsidR="003401FF" w:rsidRPr="003401FF" w:rsidRDefault="003401FF" w:rsidP="003401FF">
            <w:pPr>
              <w:ind w:firstLine="0"/>
            </w:pPr>
            <w:r>
              <w:t>Mitchell</w:t>
            </w:r>
          </w:p>
        </w:tc>
        <w:tc>
          <w:tcPr>
            <w:tcW w:w="2180" w:type="dxa"/>
            <w:shd w:val="clear" w:color="auto" w:fill="auto"/>
          </w:tcPr>
          <w:p w:rsidR="003401FF" w:rsidRPr="003401FF" w:rsidRDefault="003401FF" w:rsidP="003401FF">
            <w:pPr>
              <w:ind w:firstLine="0"/>
            </w:pPr>
            <w:r>
              <w:t>J. H. Neal</w:t>
            </w:r>
          </w:p>
        </w:tc>
      </w:tr>
      <w:tr w:rsidR="003401FF" w:rsidRPr="003401FF" w:rsidTr="003401FF">
        <w:tc>
          <w:tcPr>
            <w:tcW w:w="2179" w:type="dxa"/>
            <w:shd w:val="clear" w:color="auto" w:fill="auto"/>
          </w:tcPr>
          <w:p w:rsidR="003401FF" w:rsidRPr="003401FF" w:rsidRDefault="003401FF" w:rsidP="003401FF">
            <w:pPr>
              <w:keepNext/>
              <w:ind w:firstLine="0"/>
            </w:pPr>
            <w:r>
              <w:t>Rutherford</w:t>
            </w:r>
          </w:p>
        </w:tc>
        <w:tc>
          <w:tcPr>
            <w:tcW w:w="2179" w:type="dxa"/>
            <w:shd w:val="clear" w:color="auto" w:fill="auto"/>
          </w:tcPr>
          <w:p w:rsidR="003401FF" w:rsidRPr="003401FF" w:rsidRDefault="003401FF" w:rsidP="003401FF">
            <w:pPr>
              <w:keepNext/>
              <w:ind w:firstLine="0"/>
            </w:pPr>
            <w:r>
              <w:t>Sellers</w:t>
            </w:r>
          </w:p>
        </w:tc>
        <w:tc>
          <w:tcPr>
            <w:tcW w:w="2180" w:type="dxa"/>
            <w:shd w:val="clear" w:color="auto" w:fill="auto"/>
          </w:tcPr>
          <w:p w:rsidR="003401FF" w:rsidRPr="003401FF" w:rsidRDefault="003401FF" w:rsidP="003401FF">
            <w:pPr>
              <w:keepNext/>
              <w:ind w:firstLine="0"/>
            </w:pPr>
            <w:r>
              <w:t>J. E. Smith</w:t>
            </w:r>
          </w:p>
        </w:tc>
      </w:tr>
      <w:tr w:rsidR="003401FF" w:rsidRPr="003401FF" w:rsidTr="003401FF">
        <w:tc>
          <w:tcPr>
            <w:tcW w:w="2179" w:type="dxa"/>
            <w:shd w:val="clear" w:color="auto" w:fill="auto"/>
          </w:tcPr>
          <w:p w:rsidR="003401FF" w:rsidRPr="003401FF" w:rsidRDefault="003401FF" w:rsidP="003401FF">
            <w:pPr>
              <w:keepNext/>
              <w:ind w:firstLine="0"/>
            </w:pPr>
            <w:r>
              <w:t>Weeks</w:t>
            </w:r>
          </w:p>
        </w:tc>
        <w:tc>
          <w:tcPr>
            <w:tcW w:w="2179" w:type="dxa"/>
            <w:shd w:val="clear" w:color="auto" w:fill="auto"/>
          </w:tcPr>
          <w:p w:rsidR="003401FF" w:rsidRPr="003401FF" w:rsidRDefault="003401FF" w:rsidP="003401FF">
            <w:pPr>
              <w:keepNext/>
              <w:ind w:firstLine="0"/>
            </w:pPr>
            <w:r>
              <w:t>Whipper</w:t>
            </w:r>
          </w:p>
        </w:tc>
        <w:tc>
          <w:tcPr>
            <w:tcW w:w="2180" w:type="dxa"/>
            <w:shd w:val="clear" w:color="auto" w:fill="auto"/>
          </w:tcPr>
          <w:p w:rsidR="003401FF" w:rsidRPr="003401FF" w:rsidRDefault="003401FF" w:rsidP="003401FF">
            <w:pPr>
              <w:keepNext/>
              <w:ind w:firstLine="0"/>
            </w:pPr>
            <w:r>
              <w:t>Williams</w:t>
            </w:r>
          </w:p>
        </w:tc>
      </w:tr>
    </w:tbl>
    <w:p w:rsidR="003401FF" w:rsidRDefault="003401FF" w:rsidP="003401FF"/>
    <w:p w:rsidR="003401FF" w:rsidRDefault="003401FF" w:rsidP="003401FF">
      <w:pPr>
        <w:jc w:val="center"/>
        <w:rPr>
          <w:b/>
        </w:rPr>
      </w:pPr>
      <w:r w:rsidRPr="003401FF">
        <w:rPr>
          <w:b/>
        </w:rPr>
        <w:t>Total--21</w:t>
      </w:r>
      <w:bookmarkStart w:id="97" w:name="vote_end181"/>
      <w:bookmarkEnd w:id="97"/>
    </w:p>
    <w:p w:rsidR="003401FF" w:rsidRDefault="003401FF" w:rsidP="003401FF"/>
    <w:p w:rsidR="003401FF" w:rsidRDefault="003401FF" w:rsidP="003401FF">
      <w:r>
        <w:t>So, the motion to recommit the Bill was tabled.</w:t>
      </w:r>
    </w:p>
    <w:p w:rsidR="003401FF" w:rsidRDefault="003401FF" w:rsidP="003401FF"/>
    <w:p w:rsidR="003401FF" w:rsidRPr="00171C4C" w:rsidRDefault="003401FF" w:rsidP="003401FF">
      <w:r w:rsidRPr="00171C4C">
        <w:t>The Judiciary Committee proposed the following Amendment No. 1 (COUNCIL\MS\7683AHB10)</w:t>
      </w:r>
      <w:r w:rsidR="00D1227B">
        <w:t>:</w:t>
      </w:r>
      <w:r w:rsidRPr="00171C4C">
        <w:t xml:space="preserve"> </w:t>
      </w:r>
    </w:p>
    <w:p w:rsidR="003401FF" w:rsidRPr="00171C4C" w:rsidRDefault="003401FF" w:rsidP="003401FF">
      <w:r w:rsidRPr="00171C4C">
        <w:t>Amend the bill, as and if amended, by striking all after the enacting words and inserting:</w:t>
      </w:r>
    </w:p>
    <w:p w:rsidR="003401FF" w:rsidRPr="00171C4C" w:rsidRDefault="003401FF" w:rsidP="003401FF">
      <w:r w:rsidRPr="00171C4C">
        <w:t>/ SECTION</w:t>
      </w:r>
      <w:r w:rsidRPr="00171C4C">
        <w:tab/>
        <w:t>1.</w:t>
      </w:r>
      <w:r w:rsidRPr="00171C4C">
        <w:tab/>
        <w:t>This act may be cited as the “South Carolina Fairness in Civil Justice Act of 2010”.</w:t>
      </w:r>
    </w:p>
    <w:p w:rsidR="003401FF" w:rsidRPr="00171C4C" w:rsidRDefault="003401FF" w:rsidP="003401FF">
      <w:r w:rsidRPr="00171C4C">
        <w:t>SECTION</w:t>
      </w:r>
      <w:r w:rsidRPr="00171C4C">
        <w:tab/>
        <w:t>2.</w:t>
      </w:r>
      <w:r w:rsidRPr="00171C4C">
        <w:tab/>
        <w:t>Chapter 32, Title 15 of the 1976 Code is amended by adding:</w:t>
      </w:r>
    </w:p>
    <w:p w:rsidR="003401FF" w:rsidRPr="00171C4C" w:rsidRDefault="003401FF" w:rsidP="00D1227B">
      <w:pPr>
        <w:jc w:val="center"/>
      </w:pPr>
      <w:r w:rsidRPr="00171C4C">
        <w:t>“Article 5</w:t>
      </w:r>
    </w:p>
    <w:p w:rsidR="003401FF" w:rsidRPr="00171C4C" w:rsidRDefault="003401FF" w:rsidP="00D1227B">
      <w:pPr>
        <w:jc w:val="center"/>
        <w:rPr>
          <w:strike/>
        </w:rPr>
      </w:pPr>
      <w:r w:rsidRPr="00171C4C">
        <w:t>Punitive Damages</w:t>
      </w:r>
    </w:p>
    <w:p w:rsidR="003401FF" w:rsidRPr="00171C4C" w:rsidRDefault="003401FF" w:rsidP="003401FF">
      <w:pPr>
        <w:rPr>
          <w:color w:val="000000" w:themeColor="text1"/>
          <w:u w:color="000000" w:themeColor="text1"/>
        </w:rPr>
      </w:pPr>
      <w:r w:rsidRPr="00171C4C">
        <w:rPr>
          <w:color w:val="000000" w:themeColor="text1"/>
          <w:u w:color="000000" w:themeColor="text1"/>
        </w:rPr>
        <w:tab/>
        <w:t>Section 15</w:t>
      </w:r>
      <w:r w:rsidRPr="00171C4C">
        <w:rPr>
          <w:color w:val="000000" w:themeColor="text1"/>
          <w:u w:color="000000" w:themeColor="text1"/>
        </w:rPr>
        <w:noBreakHyphen/>
        <w:t>32</w:t>
      </w:r>
      <w:r w:rsidRPr="00171C4C">
        <w:rPr>
          <w:color w:val="000000" w:themeColor="text1"/>
          <w:u w:color="000000" w:themeColor="text1"/>
        </w:rPr>
        <w:noBreakHyphen/>
        <w:t>510.</w:t>
      </w:r>
      <w:r w:rsidRPr="00171C4C">
        <w:rPr>
          <w:color w:val="000000" w:themeColor="text1"/>
          <w:u w:color="000000" w:themeColor="text1"/>
        </w:rPr>
        <w:tab/>
        <w:t>(A)</w:t>
      </w:r>
      <w:r w:rsidRPr="00171C4C">
        <w:rPr>
          <w:color w:val="000000" w:themeColor="text1"/>
          <w:u w:color="000000" w:themeColor="text1"/>
        </w:rPr>
        <w:tab/>
        <w:t>A claim for punitive damages must be specifically prayed for in the complaint.</w:t>
      </w:r>
    </w:p>
    <w:p w:rsidR="003401FF" w:rsidRPr="00171C4C" w:rsidRDefault="003401FF" w:rsidP="003401FF">
      <w:pPr>
        <w:rPr>
          <w:color w:val="000000" w:themeColor="text1"/>
          <w:u w:color="000000" w:themeColor="text1"/>
        </w:rPr>
      </w:pPr>
      <w:r w:rsidRPr="00171C4C">
        <w:rPr>
          <w:color w:val="000000" w:themeColor="text1"/>
          <w:u w:color="000000" w:themeColor="text1"/>
        </w:rPr>
        <w:tab/>
        <w:t>(B)</w:t>
      </w:r>
      <w:r w:rsidRPr="00171C4C">
        <w:rPr>
          <w:color w:val="000000" w:themeColor="text1"/>
          <w:u w:color="000000" w:themeColor="text1"/>
        </w:rPr>
        <w:tab/>
        <w:t xml:space="preserve">The plaintiff shall not specifically plead an amount of punitive damages, only that punitive damages are sought in the action. </w:t>
      </w:r>
    </w:p>
    <w:p w:rsidR="003401FF" w:rsidRPr="00171C4C" w:rsidRDefault="003401FF" w:rsidP="003401FF">
      <w:pPr>
        <w:rPr>
          <w:color w:val="000000" w:themeColor="text1"/>
          <w:u w:color="000000" w:themeColor="text1"/>
        </w:rPr>
      </w:pPr>
      <w:r w:rsidRPr="00171C4C">
        <w:rPr>
          <w:color w:val="000000" w:themeColor="text1"/>
          <w:u w:color="000000" w:themeColor="text1"/>
        </w:rPr>
        <w:tab/>
        <w:t>Section 15</w:t>
      </w:r>
      <w:r w:rsidRPr="00171C4C">
        <w:rPr>
          <w:color w:val="000000" w:themeColor="text1"/>
          <w:u w:color="000000" w:themeColor="text1"/>
        </w:rPr>
        <w:noBreakHyphen/>
        <w:t>32</w:t>
      </w:r>
      <w:r w:rsidRPr="00171C4C">
        <w:rPr>
          <w:color w:val="000000" w:themeColor="text1"/>
          <w:u w:color="000000" w:themeColor="text1"/>
        </w:rPr>
        <w:noBreakHyphen/>
        <w:t>520.</w:t>
      </w:r>
      <w:r w:rsidRPr="00171C4C">
        <w:rPr>
          <w:color w:val="000000" w:themeColor="text1"/>
          <w:u w:color="000000" w:themeColor="text1"/>
        </w:rPr>
        <w:tab/>
      </w:r>
      <w:r w:rsidRPr="00171C4C">
        <w:rPr>
          <w:color w:val="000000" w:themeColor="text1"/>
          <w:u w:color="000000" w:themeColor="text1"/>
        </w:rPr>
        <w:tab/>
        <w:t>(A)</w:t>
      </w:r>
      <w:r w:rsidRPr="00171C4C">
        <w:rPr>
          <w:color w:val="000000" w:themeColor="text1"/>
          <w:u w:color="000000" w:themeColor="text1"/>
        </w:rPr>
        <w:tab/>
        <w:t xml:space="preserve">All actions tried before a jury involving punitive damages, if requested by any defendant against which punitive damages are sought, must be conducted in a bifurcated manner before the same jury. </w:t>
      </w:r>
    </w:p>
    <w:p w:rsidR="003401FF" w:rsidRPr="00171C4C" w:rsidRDefault="003401FF" w:rsidP="003401FF">
      <w:pPr>
        <w:rPr>
          <w:color w:val="000000" w:themeColor="text1"/>
          <w:u w:color="000000" w:themeColor="text1"/>
        </w:rPr>
      </w:pPr>
      <w:r w:rsidRPr="00171C4C">
        <w:rPr>
          <w:color w:val="000000" w:themeColor="text1"/>
          <w:u w:color="000000" w:themeColor="text1"/>
        </w:rPr>
        <w:tab/>
        <w:t>(B)</w:t>
      </w:r>
      <w:r w:rsidRPr="00171C4C">
        <w:rPr>
          <w:color w:val="000000" w:themeColor="text1"/>
          <w:u w:color="000000" w:themeColor="text1"/>
        </w:rPr>
        <w:tab/>
        <w:t xml:space="preserve">In the first stage of a bifurcated trial, the jury shall determine liability for compensatory damages and the amount of compensatory or nominal damages. Evidence relevant only to the issues of punitive damages is not admissible at this stage. </w:t>
      </w:r>
    </w:p>
    <w:p w:rsidR="003401FF" w:rsidRPr="00171C4C" w:rsidRDefault="003401FF" w:rsidP="003401FF">
      <w:pPr>
        <w:rPr>
          <w:color w:val="000000" w:themeColor="text1"/>
          <w:u w:color="000000" w:themeColor="text1"/>
        </w:rPr>
      </w:pPr>
      <w:r w:rsidRPr="00171C4C">
        <w:rPr>
          <w:color w:val="000000" w:themeColor="text1"/>
          <w:u w:color="000000" w:themeColor="text1"/>
        </w:rPr>
        <w:tab/>
        <w:t>(C)</w:t>
      </w:r>
      <w:r w:rsidRPr="00171C4C">
        <w:rPr>
          <w:color w:val="000000" w:themeColor="text1"/>
          <w:u w:color="000000" w:themeColor="text1"/>
        </w:rPr>
        <w:tab/>
        <w:t xml:space="preserve">Punitive damages may be considered if compensatory damages have been awarded in the first stage of the trial. An award of nominal damages cannot support an award of punitive damages. </w:t>
      </w:r>
    </w:p>
    <w:p w:rsidR="003401FF" w:rsidRPr="00171C4C" w:rsidRDefault="003401FF" w:rsidP="003401FF">
      <w:pPr>
        <w:rPr>
          <w:color w:val="000000" w:themeColor="text1"/>
          <w:u w:color="000000" w:themeColor="text1"/>
        </w:rPr>
      </w:pPr>
      <w:r w:rsidRPr="00171C4C">
        <w:rPr>
          <w:color w:val="000000" w:themeColor="text1"/>
          <w:u w:color="000000" w:themeColor="text1"/>
        </w:rPr>
        <w:tab/>
        <w:t>(D)</w:t>
      </w:r>
      <w:r w:rsidRPr="00171C4C">
        <w:rPr>
          <w:color w:val="000000" w:themeColor="text1"/>
          <w:u w:color="000000" w:themeColor="text1"/>
        </w:rPr>
        <w:tab/>
        <w:t xml:space="preserve">Punitive damages may only be awarded if the plaintiff proves by clear and convincing evidence that his harm was the result of the defendant’s wilful, wanton, or reckless conduct. </w:t>
      </w:r>
    </w:p>
    <w:p w:rsidR="003401FF" w:rsidRPr="00171C4C" w:rsidRDefault="003401FF" w:rsidP="003401FF">
      <w:pPr>
        <w:rPr>
          <w:color w:val="000000" w:themeColor="text1"/>
          <w:u w:color="000000" w:themeColor="text1"/>
        </w:rPr>
      </w:pPr>
      <w:r w:rsidRPr="00171C4C">
        <w:rPr>
          <w:color w:val="000000" w:themeColor="text1"/>
          <w:u w:color="000000" w:themeColor="text1"/>
        </w:rPr>
        <w:tab/>
        <w:t>(E)</w:t>
      </w:r>
      <w:r w:rsidRPr="00171C4C">
        <w:rPr>
          <w:color w:val="000000" w:themeColor="text1"/>
          <w:u w:color="000000" w:themeColor="text1"/>
        </w:rPr>
        <w:tab/>
        <w:t xml:space="preserve">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(1)</w:t>
      </w:r>
      <w:r w:rsidRPr="00171C4C">
        <w:rPr>
          <w:color w:val="000000" w:themeColor="text1"/>
          <w:u w:color="000000" w:themeColor="text1"/>
        </w:rPr>
        <w:tab/>
        <w:t>the defendant’s degree of culpability;</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(2)</w:t>
      </w:r>
      <w:r w:rsidRPr="00171C4C">
        <w:rPr>
          <w:color w:val="000000" w:themeColor="text1"/>
          <w:u w:color="000000" w:themeColor="text1"/>
        </w:rPr>
        <w:tab/>
        <w:t xml:space="preserve">the severity of the harm caused by the defendant;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(3)</w:t>
      </w:r>
      <w:r w:rsidRPr="00171C4C">
        <w:rPr>
          <w:color w:val="000000" w:themeColor="text1"/>
          <w:u w:color="000000" w:themeColor="text1"/>
        </w:rPr>
        <w:tab/>
        <w:t xml:space="preserve">the extent to which the plaintiff’s own conduct contributed to the harm;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(4)</w:t>
      </w:r>
      <w:r w:rsidRPr="00171C4C">
        <w:rPr>
          <w:color w:val="000000" w:themeColor="text1"/>
          <w:u w:color="000000" w:themeColor="text1"/>
        </w:rPr>
        <w:tab/>
        <w:t xml:space="preserve">the duration of the conduct, the defendant’s awareness, and any concealment by the defendant;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(5)</w:t>
      </w:r>
      <w:r w:rsidRPr="00171C4C">
        <w:rPr>
          <w:color w:val="000000" w:themeColor="text1"/>
          <w:u w:color="000000" w:themeColor="text1"/>
        </w:rPr>
        <w:tab/>
        <w:t>the existence of similar past conduct;</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(6)</w:t>
      </w:r>
      <w:r w:rsidRPr="00171C4C">
        <w:rPr>
          <w:color w:val="000000" w:themeColor="text1"/>
          <w:u w:color="000000" w:themeColor="text1"/>
        </w:rPr>
        <w:tab/>
        <w:t xml:space="preserve">the profitability of the conduct to the defendant;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(7)</w:t>
      </w:r>
      <w:r w:rsidRPr="00171C4C">
        <w:rPr>
          <w:color w:val="000000" w:themeColor="text1"/>
          <w:u w:color="000000" w:themeColor="text1"/>
        </w:rPr>
        <w:tab/>
        <w:t>the defendant’s ability to pay;</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(8)</w:t>
      </w:r>
      <w:r w:rsidRPr="00171C4C">
        <w:rPr>
          <w:color w:val="000000" w:themeColor="text1"/>
          <w:u w:color="000000" w:themeColor="text1"/>
        </w:rPr>
        <w:tab/>
        <w:t>the likelihood the award will deter the defendant or others from like conduct;</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(9)</w:t>
      </w:r>
      <w:r w:rsidRPr="00171C4C">
        <w:rPr>
          <w:color w:val="000000" w:themeColor="text1"/>
          <w:u w:color="000000" w:themeColor="text1"/>
        </w:rPr>
        <w:tab/>
        <w:t xml:space="preserve">the awards of punitive damages against the defendant in any state or federal court action alleging harm from the same act or course of conduct complained of by the plaintiff;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(10)</w:t>
      </w:r>
      <w:r w:rsidRPr="00171C4C">
        <w:rPr>
          <w:color w:val="000000" w:themeColor="text1"/>
          <w:u w:color="000000" w:themeColor="text1"/>
        </w:rPr>
        <w:tab/>
        <w:t xml:space="preserve">any criminal penalties imposed on the defendant as a result of the same act or course of conduct complained of by the plaintiff; and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(11)</w:t>
      </w:r>
      <w:r w:rsidRPr="00171C4C">
        <w:rPr>
          <w:color w:val="000000" w:themeColor="text1"/>
          <w:u w:color="000000" w:themeColor="text1"/>
        </w:rPr>
        <w:tab/>
        <w:t xml:space="preserve">the amount of any civil fines assessed against the defendant as a result of the same act or course of conduct complained of by the plaintiff. </w:t>
      </w:r>
    </w:p>
    <w:p w:rsidR="003401FF" w:rsidRPr="00171C4C" w:rsidRDefault="003401FF" w:rsidP="003401FF">
      <w:pPr>
        <w:rPr>
          <w:color w:val="000000" w:themeColor="text1"/>
          <w:u w:color="000000" w:themeColor="text1"/>
        </w:rPr>
      </w:pPr>
      <w:r w:rsidRPr="00171C4C">
        <w:rPr>
          <w:color w:val="000000" w:themeColor="text1"/>
          <w:u w:color="000000" w:themeColor="text1"/>
        </w:rPr>
        <w:tab/>
        <w:t>(F)</w:t>
      </w:r>
      <w:r w:rsidRPr="00171C4C">
        <w:rPr>
          <w:color w:val="000000" w:themeColor="text1"/>
          <w:u w:color="000000" w:themeColor="text1"/>
        </w:rPr>
        <w:tab/>
        <w:t xml:space="preserve">If punitive damages are awarded, the trial court shall review the jury’s decision, considering all relevant evidence, including the factors identified in subsection (E), to ensure that the award is not excessive or the result of passion or prejudice. </w:t>
      </w:r>
    </w:p>
    <w:p w:rsidR="003401FF" w:rsidRPr="00171C4C" w:rsidRDefault="003401FF" w:rsidP="003401FF">
      <w:pPr>
        <w:rPr>
          <w:color w:val="000000" w:themeColor="text1"/>
          <w:u w:color="000000" w:themeColor="text1"/>
        </w:rPr>
      </w:pPr>
      <w:r w:rsidRPr="00171C4C">
        <w:rPr>
          <w:color w:val="000000" w:themeColor="text1"/>
          <w:u w:color="000000" w:themeColor="text1"/>
        </w:rPr>
        <w:tab/>
        <w:t>(G)</w:t>
      </w:r>
      <w:r w:rsidRPr="00171C4C">
        <w:rPr>
          <w:color w:val="000000" w:themeColor="text1"/>
          <w:u w:color="000000" w:themeColor="text1"/>
        </w:rPr>
        <w:tab/>
        <w:t xml:space="preserve">In an action with multiple defendants, a punitive damages award must be specific to each defendant, and each defendant is liable only for the amount of the award made against that defendant. </w:t>
      </w:r>
    </w:p>
    <w:p w:rsidR="003401FF" w:rsidRPr="00171C4C" w:rsidRDefault="003401FF" w:rsidP="003401FF">
      <w:pPr>
        <w:rPr>
          <w:color w:val="000000" w:themeColor="text1"/>
          <w:u w:color="000000" w:themeColor="text1"/>
        </w:rPr>
      </w:pPr>
      <w:r w:rsidRPr="00171C4C">
        <w:rPr>
          <w:color w:val="000000" w:themeColor="text1"/>
          <w:u w:color="000000" w:themeColor="text1"/>
        </w:rPr>
        <w:tab/>
        <w:t>Section 15</w:t>
      </w:r>
      <w:r w:rsidRPr="00171C4C">
        <w:rPr>
          <w:color w:val="000000" w:themeColor="text1"/>
          <w:u w:color="000000" w:themeColor="text1"/>
        </w:rPr>
        <w:noBreakHyphen/>
        <w:t>32</w:t>
      </w:r>
      <w:r w:rsidRPr="00171C4C">
        <w:rPr>
          <w:color w:val="000000" w:themeColor="text1"/>
          <w:u w:color="000000" w:themeColor="text1"/>
        </w:rPr>
        <w:noBreakHyphen/>
        <w:t>530.</w:t>
      </w:r>
      <w:r w:rsidRPr="00171C4C">
        <w:rPr>
          <w:color w:val="000000" w:themeColor="text1"/>
          <w:u w:color="000000" w:themeColor="text1"/>
        </w:rPr>
        <w:tab/>
        <w:t>(A)</w:t>
      </w:r>
      <w:r w:rsidRPr="00171C4C">
        <w:rPr>
          <w:color w:val="000000" w:themeColor="text1"/>
          <w:u w:color="000000" w:themeColor="text1"/>
        </w:rPr>
        <w:tab/>
        <w:t>An award of punitive damages may not exceed three times the amount of the plaintiff’s compensatory damages award or three hundred fifty thousand dollars, whichever is greater.</w:t>
      </w:r>
    </w:p>
    <w:p w:rsidR="003401FF" w:rsidRPr="00171C4C" w:rsidRDefault="003401FF" w:rsidP="003401FF">
      <w:pPr>
        <w:rPr>
          <w:color w:val="000000" w:themeColor="text1"/>
          <w:u w:color="000000" w:themeColor="text1"/>
        </w:rPr>
      </w:pPr>
      <w:r w:rsidRPr="00171C4C">
        <w:rPr>
          <w:color w:val="000000" w:themeColor="text1"/>
          <w:u w:color="000000" w:themeColor="text1"/>
        </w:rPr>
        <w:tab/>
        <w:t>(B)</w:t>
      </w:r>
      <w:r w:rsidRPr="00171C4C">
        <w:rPr>
          <w:color w:val="000000" w:themeColor="text1"/>
          <w:u w:color="000000" w:themeColor="text1"/>
        </w:rPr>
        <w:tab/>
        <w:t>The limitations provided in subsection (A) do not apply in the following situations, when the:</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(1)</w:t>
      </w:r>
      <w:r w:rsidRPr="00171C4C">
        <w:rPr>
          <w:color w:val="000000" w:themeColor="text1"/>
          <w:u w:color="000000" w:themeColor="text1"/>
        </w:rPr>
        <w:tab/>
        <w:t>fact finder determines that at the time of the plaintiff’s injury the defendant pursued a course of conduct that the defendant knew or should have known would cause injury or damage;</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(2)</w:t>
      </w:r>
      <w:r w:rsidRPr="00171C4C">
        <w:rPr>
          <w:color w:val="000000" w:themeColor="text1"/>
          <w:u w:color="000000" w:themeColor="text1"/>
        </w:rPr>
        <w:tab/>
        <w:t>defendant pleads guilty to or is convicted of a felony arising out of the same act or course of conduct complained of by the plaintiff and that act or course of conduct is the proximate cause of the plaintiff’s damages; or</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(3)</w:t>
      </w:r>
      <w:r w:rsidRPr="00171C4C">
        <w:rPr>
          <w:color w:val="000000" w:themeColor="text1"/>
          <w:u w:color="000000" w:themeColor="text1"/>
        </w:rPr>
        <w:tab/>
        <w:t>fact finder determines that the defendant acted or failed to act while under the influence of alcohol, drugs, other than lawfully prescribed drugs administered in accordance with a prescription, or any intentionally consumed glue, aerosol, or other toxic vapor to the degree that defendant’s judgment is substantially impaired.</w:t>
      </w:r>
    </w:p>
    <w:p w:rsidR="003401FF" w:rsidRPr="00171C4C" w:rsidRDefault="003401FF" w:rsidP="003401FF">
      <w:pPr>
        <w:rPr>
          <w:color w:val="000000" w:themeColor="text1"/>
          <w:u w:color="000000" w:themeColor="text1"/>
        </w:rPr>
      </w:pPr>
      <w:r w:rsidRPr="00171C4C">
        <w:rPr>
          <w:color w:val="000000" w:themeColor="text1"/>
          <w:u w:color="000000" w:themeColor="text1"/>
        </w:rPr>
        <w:tab/>
        <w:t>(C)</w:t>
      </w:r>
      <w:r w:rsidRPr="00171C4C">
        <w:rPr>
          <w:color w:val="000000" w:themeColor="text1"/>
          <w:u w:color="000000" w:themeColor="text1"/>
        </w:rPr>
        <w:tab/>
        <w:t>The limitations provided in subsection (A) may not be disclosed to the jury.  If the jury returns a verdict for punitive damages in excess of the maximum amount specified in subsection (A) and the exemptions in subsection (B) do not apply, the court shall reduce the award and enter judgment for punitive damages in the maximum amount allowed in subsection (A).”</w:t>
      </w:r>
    </w:p>
    <w:p w:rsidR="003401FF" w:rsidRPr="00171C4C" w:rsidRDefault="003401FF" w:rsidP="003401FF">
      <w:pPr>
        <w:rPr>
          <w:bCs/>
          <w:snapToGrid w:val="0"/>
          <w:color w:val="000000" w:themeColor="text1"/>
          <w:kern w:val="28"/>
          <w:szCs w:val="24"/>
          <w:u w:color="000000" w:themeColor="text1"/>
        </w:rPr>
      </w:pPr>
      <w:r w:rsidRPr="00171C4C">
        <w:rPr>
          <w:bCs/>
          <w:snapToGrid w:val="0"/>
          <w:color w:val="000000" w:themeColor="text1"/>
          <w:kern w:val="28"/>
          <w:szCs w:val="24"/>
          <w:u w:color="000000" w:themeColor="text1"/>
        </w:rPr>
        <w:t>SECTION</w:t>
      </w:r>
      <w:r w:rsidRPr="00171C4C">
        <w:rPr>
          <w:bCs/>
          <w:snapToGrid w:val="0"/>
          <w:color w:val="000000" w:themeColor="text1"/>
          <w:kern w:val="28"/>
          <w:szCs w:val="24"/>
          <w:u w:color="000000" w:themeColor="text1"/>
        </w:rPr>
        <w:tab/>
        <w:t>3.</w:t>
      </w:r>
      <w:r w:rsidRPr="00171C4C">
        <w:rPr>
          <w:bCs/>
          <w:snapToGrid w:val="0"/>
          <w:color w:val="000000" w:themeColor="text1"/>
          <w:kern w:val="28"/>
          <w:szCs w:val="24"/>
          <w:u w:color="000000" w:themeColor="text1"/>
        </w:rPr>
        <w:tab/>
        <w:t>Article 5, Chapter 7, Title 1 of the 1976 Code is amended by adding:</w:t>
      </w:r>
    </w:p>
    <w:p w:rsidR="003401FF" w:rsidRPr="00171C4C" w:rsidRDefault="003401FF" w:rsidP="003401FF">
      <w:pPr>
        <w:rPr>
          <w:bCs/>
          <w:snapToGrid w:val="0"/>
          <w:color w:val="000000" w:themeColor="text1"/>
          <w:kern w:val="28"/>
          <w:szCs w:val="24"/>
          <w:u w:color="000000" w:themeColor="text1"/>
        </w:rPr>
      </w:pPr>
      <w:r w:rsidRPr="00171C4C">
        <w:rPr>
          <w:bCs/>
          <w:snapToGrid w:val="0"/>
          <w:color w:val="000000" w:themeColor="text1"/>
          <w:kern w:val="28"/>
          <w:szCs w:val="24"/>
          <w:u w:color="000000" w:themeColor="text1"/>
        </w:rPr>
        <w:tab/>
        <w:t>“Section 1</w:t>
      </w:r>
      <w:r w:rsidRPr="00171C4C">
        <w:rPr>
          <w:bCs/>
          <w:snapToGrid w:val="0"/>
          <w:color w:val="000000" w:themeColor="text1"/>
          <w:kern w:val="28"/>
          <w:szCs w:val="24"/>
          <w:u w:color="000000" w:themeColor="text1"/>
        </w:rPr>
        <w:noBreakHyphen/>
        <w:t>7</w:t>
      </w:r>
      <w:r w:rsidRPr="00171C4C">
        <w:rPr>
          <w:bCs/>
          <w:snapToGrid w:val="0"/>
          <w:color w:val="000000" w:themeColor="text1"/>
          <w:kern w:val="28"/>
          <w:szCs w:val="24"/>
          <w:u w:color="000000" w:themeColor="text1"/>
        </w:rPr>
        <w:noBreakHyphen/>
        <w:t>750.</w:t>
      </w:r>
      <w:r w:rsidRPr="00171C4C">
        <w:rPr>
          <w:bCs/>
          <w:snapToGrid w:val="0"/>
          <w:color w:val="000000" w:themeColor="text1"/>
          <w:kern w:val="28"/>
          <w:szCs w:val="24"/>
          <w:u w:color="000000" w:themeColor="text1"/>
        </w:rPr>
        <w:tab/>
        <w:t>(A)</w:t>
      </w:r>
      <w:r w:rsidRPr="00171C4C">
        <w:rPr>
          <w:bCs/>
          <w:snapToGrid w:val="0"/>
          <w:color w:val="000000" w:themeColor="text1"/>
          <w:kern w:val="28"/>
          <w:szCs w:val="24"/>
          <w:u w:color="000000" w:themeColor="text1"/>
        </w:rPr>
        <w:tab/>
        <w:t>This section may be cited as the ‘Private Attorney Retention Sunshine Act’.</w:t>
      </w:r>
    </w:p>
    <w:p w:rsidR="003401FF" w:rsidRPr="00171C4C" w:rsidRDefault="003401FF" w:rsidP="003401FF">
      <w:pPr>
        <w:rPr>
          <w:bCs/>
          <w:snapToGrid w:val="0"/>
          <w:color w:val="000000" w:themeColor="text1"/>
          <w:kern w:val="28"/>
          <w:szCs w:val="24"/>
          <w:u w:color="000000" w:themeColor="text1"/>
        </w:rPr>
      </w:pPr>
      <w:r w:rsidRPr="00171C4C">
        <w:rPr>
          <w:bCs/>
          <w:snapToGrid w:val="0"/>
          <w:color w:val="000000" w:themeColor="text1"/>
          <w:kern w:val="28"/>
          <w:szCs w:val="24"/>
          <w:u w:color="000000" w:themeColor="text1"/>
        </w:rPr>
        <w:tab/>
        <w:t>(B)</w:t>
      </w:r>
      <w:r w:rsidRPr="00171C4C">
        <w:rPr>
          <w:bCs/>
          <w:snapToGrid w:val="0"/>
          <w:color w:val="000000" w:themeColor="text1"/>
          <w:kern w:val="28"/>
          <w:szCs w:val="24"/>
          <w:u w:color="000000" w:themeColor="text1"/>
        </w:rPr>
        <w:tab/>
      </w:r>
      <w:r w:rsidRPr="00171C4C">
        <w:rPr>
          <w:snapToGrid w:val="0"/>
          <w:color w:val="000000" w:themeColor="text1"/>
          <w:u w:color="000000" w:themeColor="text1"/>
        </w:rPr>
        <w:t>Except as provided in Section 1</w:t>
      </w:r>
      <w:r w:rsidRPr="00171C4C">
        <w:rPr>
          <w:snapToGrid w:val="0"/>
          <w:color w:val="000000" w:themeColor="text1"/>
          <w:u w:color="000000" w:themeColor="text1"/>
        </w:rPr>
        <w:noBreakHyphen/>
        <w:t>7</w:t>
      </w:r>
      <w:r w:rsidRPr="00171C4C">
        <w:rPr>
          <w:snapToGrid w:val="0"/>
          <w:color w:val="000000" w:themeColor="text1"/>
          <w:u w:color="000000" w:themeColor="text1"/>
        </w:rPr>
        <w:noBreakHyphen/>
        <w:t xml:space="preserve">760, </w:t>
      </w:r>
      <w:r w:rsidRPr="00171C4C">
        <w:rPr>
          <w:bCs/>
          <w:snapToGrid w:val="0"/>
          <w:color w:val="000000" w:themeColor="text1"/>
          <w:kern w:val="28"/>
          <w:szCs w:val="24"/>
          <w:u w:color="000000" w:themeColor="text1"/>
        </w:rPr>
        <w:t>when the Attorney General or a circuit solicitor retains, engages, associates, hires, or otherwise obtains a private attorney, attorneys, or law firm as outside counsel for any reason, the outside counsel is required to enter into a contract that is governed by the following terms, provisions, or conditions:</w:t>
      </w:r>
    </w:p>
    <w:p w:rsidR="003401FF" w:rsidRPr="00171C4C" w:rsidRDefault="003401FF" w:rsidP="003401FF">
      <w:pPr>
        <w:rPr>
          <w:color w:val="000000" w:themeColor="text1"/>
          <w:u w:color="000000" w:themeColor="text1"/>
        </w:rPr>
      </w:pPr>
      <w:r w:rsidRPr="00171C4C">
        <w:rPr>
          <w:bCs/>
          <w:color w:val="000000" w:themeColor="text1"/>
          <w:kern w:val="28"/>
          <w:szCs w:val="28"/>
          <w:u w:color="000000" w:themeColor="text1"/>
        </w:rPr>
        <w:tab/>
      </w:r>
      <w:r w:rsidRPr="00171C4C">
        <w:rPr>
          <w:bCs/>
          <w:color w:val="000000" w:themeColor="text1"/>
          <w:kern w:val="28"/>
          <w:szCs w:val="28"/>
          <w:u w:color="000000" w:themeColor="text1"/>
        </w:rPr>
        <w:tab/>
      </w:r>
      <w:r w:rsidRPr="00171C4C">
        <w:rPr>
          <w:color w:val="000000" w:themeColor="text1"/>
          <w:u w:color="000000" w:themeColor="text1"/>
        </w:rPr>
        <w:t>(1)</w:t>
      </w:r>
      <w:r w:rsidRPr="00171C4C">
        <w:rPr>
          <w:color w:val="000000" w:themeColor="text1"/>
          <w:u w:color="000000" w:themeColor="text1"/>
        </w:rPr>
        <w:tab/>
        <w:t xml:space="preserve">the Attorney General or circuit solicitor, in his sole discretion has the right to appoint a designated assistant, who must be an assistant attorney general or assistant solicitor, to oversee the litigation or other matter for which outside counsel has been retained, which appointment the Attorney General or circuit solicitor may modify at will;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(2)</w:t>
      </w:r>
      <w:r w:rsidRPr="00171C4C">
        <w:rPr>
          <w:color w:val="000000" w:themeColor="text1"/>
          <w:u w:color="000000" w:themeColor="text1"/>
        </w:rPr>
        <w:tab/>
        <w:t>the Attorney General or circuit solicitor may provide attorneys and other staff members to assist outside counsel with the litigation.  The identity and responsibilities of personnel assigned to assist must be determined solely by the Attorney General or circuit solicitor.  All pleadings, motions, briefs, formal documents, and agreements must bear the signature of the Attorney General or circuit solicitor or his designated assistant;</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(3)</w:t>
      </w:r>
      <w:r w:rsidRPr="00171C4C">
        <w:rPr>
          <w:color w:val="000000" w:themeColor="text1"/>
          <w:u w:color="000000" w:themeColor="text1"/>
        </w:rPr>
        <w:tab/>
        <w:t xml:space="preserve">outside counsel shall coordinate the provision of legal services with the Attorney General or circuit solicitor or his designated assistant, other personnel of the Office of the Attorney General or circuit solicitor, and other persons the Attorney General or circuit solicitor may appoint as outside counsel.  All pleadings, motions, briefs, and other material which may be filed with the court must first be approved by the Attorney General or circuit solicitor and provided to his office in draft form in a reasonable and timely manner for review;  </w:t>
      </w:r>
    </w:p>
    <w:p w:rsidR="003401FF" w:rsidRPr="00171C4C" w:rsidRDefault="003401FF" w:rsidP="003401FF">
      <w:pPr>
        <w:rPr>
          <w:snapToGrid w:val="0"/>
          <w:color w:val="000000" w:themeColor="text1"/>
          <w:szCs w:val="24"/>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snapToGrid w:val="0"/>
          <w:color w:val="000000" w:themeColor="text1"/>
          <w:szCs w:val="24"/>
          <w:u w:color="000000" w:themeColor="text1"/>
        </w:rPr>
        <w:t>(4)</w:t>
      </w:r>
      <w:r w:rsidRPr="00171C4C">
        <w:rPr>
          <w:snapToGrid w:val="0"/>
          <w:color w:val="000000" w:themeColor="text1"/>
          <w:szCs w:val="24"/>
          <w:u w:color="000000" w:themeColor="text1"/>
        </w:rPr>
        <w:tab/>
        <w:t xml:space="preserve">outside counsel will render services as an independent contractor.  Neither outside counsel nor an employee of outside counsel is regarded as employed by, or as an employee of, the Attorney General, a </w:t>
      </w:r>
      <w:r w:rsidRPr="00171C4C">
        <w:rPr>
          <w:color w:val="000000" w:themeColor="text1"/>
          <w:u w:color="000000" w:themeColor="text1"/>
        </w:rPr>
        <w:t>circuit</w:t>
      </w:r>
      <w:r w:rsidRPr="00171C4C">
        <w:rPr>
          <w:snapToGrid w:val="0"/>
          <w:color w:val="000000" w:themeColor="text1"/>
          <w:szCs w:val="24"/>
          <w:u w:color="000000" w:themeColor="text1"/>
        </w:rPr>
        <w:t xml:space="preserve"> solicitor, or the State.  An attorney</w:t>
      </w:r>
      <w:r w:rsidRPr="00171C4C">
        <w:rPr>
          <w:snapToGrid w:val="0"/>
          <w:color w:val="000000" w:themeColor="text1"/>
          <w:szCs w:val="24"/>
          <w:u w:color="000000" w:themeColor="text1"/>
        </w:rPr>
        <w:noBreakHyphen/>
        <w:t xml:space="preserve">client relationship exists between the Attorney General or </w:t>
      </w:r>
      <w:r w:rsidRPr="00171C4C">
        <w:rPr>
          <w:color w:val="000000" w:themeColor="text1"/>
          <w:u w:color="000000" w:themeColor="text1"/>
        </w:rPr>
        <w:t>circuit</w:t>
      </w:r>
      <w:r w:rsidRPr="00171C4C">
        <w:rPr>
          <w:snapToGrid w:val="0"/>
          <w:color w:val="000000" w:themeColor="text1"/>
          <w:szCs w:val="24"/>
          <w:u w:color="000000" w:themeColor="text1"/>
        </w:rPr>
        <w:t xml:space="preserve"> solicitor and outside counsel;</w:t>
      </w:r>
    </w:p>
    <w:p w:rsidR="003401FF" w:rsidRPr="00171C4C" w:rsidRDefault="003401FF" w:rsidP="003401FF">
      <w:pPr>
        <w:rPr>
          <w:snapToGrid w:val="0"/>
          <w:color w:val="000000" w:themeColor="text1"/>
          <w:szCs w:val="24"/>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snapToGrid w:val="0"/>
          <w:color w:val="000000" w:themeColor="text1"/>
          <w:szCs w:val="24"/>
          <w:u w:color="000000" w:themeColor="text1"/>
        </w:rPr>
        <w:t>(5)</w:t>
      </w:r>
      <w:r w:rsidRPr="00171C4C">
        <w:rPr>
          <w:snapToGrid w:val="0"/>
          <w:color w:val="000000" w:themeColor="text1"/>
          <w:szCs w:val="24"/>
          <w:u w:color="000000" w:themeColor="text1"/>
        </w:rPr>
        <w:tab/>
        <w:t xml:space="preserve">detailed time and cost records reflecting all work must be maintained by outside counsel and presented monthly to the Attorney General or </w:t>
      </w:r>
      <w:r w:rsidRPr="00171C4C">
        <w:rPr>
          <w:color w:val="000000" w:themeColor="text1"/>
          <w:u w:color="000000" w:themeColor="text1"/>
        </w:rPr>
        <w:t>circuit</w:t>
      </w:r>
      <w:r w:rsidRPr="00171C4C">
        <w:rPr>
          <w:snapToGrid w:val="0"/>
          <w:color w:val="000000" w:themeColor="text1"/>
          <w:szCs w:val="24"/>
          <w:u w:color="000000" w:themeColor="text1"/>
        </w:rPr>
        <w:t xml:space="preserve"> solicitor; </w:t>
      </w:r>
    </w:p>
    <w:p w:rsidR="003401FF" w:rsidRPr="00171C4C" w:rsidRDefault="003401FF" w:rsidP="003401FF">
      <w:pPr>
        <w:rPr>
          <w:snapToGrid w:val="0"/>
          <w:color w:val="000000" w:themeColor="text1"/>
          <w:szCs w:val="24"/>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snapToGrid w:val="0"/>
          <w:color w:val="000000" w:themeColor="text1"/>
          <w:szCs w:val="24"/>
          <w:u w:color="000000" w:themeColor="text1"/>
        </w:rPr>
        <w:t>(6)</w:t>
      </w:r>
      <w:r w:rsidRPr="00171C4C">
        <w:rPr>
          <w:snapToGrid w:val="0"/>
          <w:color w:val="000000" w:themeColor="text1"/>
          <w:szCs w:val="24"/>
          <w:u w:color="000000" w:themeColor="text1"/>
        </w:rPr>
        <w:tab/>
        <w:t xml:space="preserve">the Attorney General or circuit solicitor or his designated assistant shall approve in advance all aspects of the litigation or other matter for which outside counsel is retained and must be included in settlement discussions.  Outside counsel agrees that all settlements must receive the Attorney General’s or </w:t>
      </w:r>
      <w:r w:rsidRPr="00171C4C">
        <w:rPr>
          <w:color w:val="000000" w:themeColor="text1"/>
          <w:u w:color="000000" w:themeColor="text1"/>
        </w:rPr>
        <w:t>circuit</w:t>
      </w:r>
      <w:r w:rsidRPr="00171C4C">
        <w:rPr>
          <w:snapToGrid w:val="0"/>
          <w:color w:val="000000" w:themeColor="text1"/>
          <w:szCs w:val="24"/>
          <w:u w:color="000000" w:themeColor="text1"/>
        </w:rPr>
        <w:t xml:space="preserve"> solicitor’s express prior approval in writing;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(7)</w:t>
      </w:r>
      <w:r w:rsidRPr="00171C4C">
        <w:rPr>
          <w:color w:val="000000" w:themeColor="text1"/>
          <w:u w:color="000000" w:themeColor="text1"/>
        </w:rPr>
        <w:tab/>
        <w:t>any material, data, files, discs, or documents created, produced, or gathered by outside counsel, or in outside counsel’s possession in furtherance of the litigation or other matter for which outside counsel has been retained, or which fulfills an obligation of the appointment, is considered the exclusive property of the State.  Outside counsel agrees to adhere to the South Carolina Freedom of Information Act, pursuant to Chapter 4, Title 30, and maintain all public records concerning the matter in accordance with state law provided; however, that outside counsel shall consult with, and obtain the approval of, the Attorney General or circuit solicitor before responding to a public records request.  The contract of retention that satisfies this section is considered a public document.  At the conclusion of the litigation or other matter for which outside counsel has been retained, all time records and monthly statements maintained or presented by outside counsel are public documents;</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(8)</w:t>
      </w:r>
      <w:r w:rsidRPr="00171C4C">
        <w:rPr>
          <w:color w:val="000000" w:themeColor="text1"/>
          <w:u w:color="000000" w:themeColor="text1"/>
        </w:rPr>
        <w:tab/>
        <w:t>in contingent fee cases, outside counsel may not receive compensation for services rendered unless the State receives a settlement or damage award in connection with the litigation.  If the State receives an award, outside counsel will be compensated as follows:</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(a)</w:t>
      </w:r>
      <w:r w:rsidRPr="00171C4C">
        <w:rPr>
          <w:color w:val="000000" w:themeColor="text1"/>
          <w:u w:color="000000" w:themeColor="text1"/>
        </w:rPr>
        <w:tab/>
        <w:t>outside counsel may not be paid, not including punitive or exemplary damages, more than the following percentages corresponding to the amount of the judgment or settlement:</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(i)</w:t>
      </w:r>
      <w:r w:rsidRPr="00171C4C">
        <w:rPr>
          <w:color w:val="000000" w:themeColor="text1"/>
          <w:u w:color="000000" w:themeColor="text1"/>
        </w:rPr>
        <w:tab/>
        <w:t>twenty</w:t>
      </w:r>
      <w:r w:rsidRPr="00171C4C">
        <w:rPr>
          <w:color w:val="000000" w:themeColor="text1"/>
          <w:u w:color="000000" w:themeColor="text1"/>
        </w:rPr>
        <w:noBreakHyphen/>
        <w:t>three percent of the judgment or settlement up to and including the first $5,000,000;</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(ii)</w:t>
      </w:r>
      <w:r w:rsidRPr="00171C4C">
        <w:rPr>
          <w:color w:val="000000" w:themeColor="text1"/>
          <w:u w:color="000000" w:themeColor="text1"/>
        </w:rPr>
        <w:tab/>
        <w:t>nineteen percent of that portion of the judgment or settlement in excess of $5,000,000 up to $10,000,000;</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(iii)</w:t>
      </w:r>
      <w:r w:rsidRPr="00171C4C">
        <w:rPr>
          <w:color w:val="000000" w:themeColor="text1"/>
          <w:u w:color="000000" w:themeColor="text1"/>
        </w:rPr>
        <w:tab/>
        <w:t>fifteen percent of that portion of the judgment or settlement in excess of $10,000,000 up to $25,000,000;</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(iv)</w:t>
      </w:r>
      <w:r w:rsidRPr="00171C4C">
        <w:rPr>
          <w:color w:val="000000" w:themeColor="text1"/>
          <w:u w:color="000000" w:themeColor="text1"/>
        </w:rPr>
        <w:tab/>
        <w:t>eleven percent of that portion of the judgment or settlement in excess of $25,000,000 up to $50,000,000;</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(v)</w:t>
      </w:r>
      <w:r w:rsidRPr="00171C4C">
        <w:rPr>
          <w:color w:val="000000" w:themeColor="text1"/>
          <w:u w:color="000000" w:themeColor="text1"/>
        </w:rPr>
        <w:tab/>
        <w:t>seven percent of that portion of the judgment or settlement in excess of $50,000,000 but less than $100,000,000; and</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(vi)</w:t>
      </w:r>
      <w:r w:rsidRPr="00171C4C">
        <w:rPr>
          <w:color w:val="000000" w:themeColor="text1"/>
          <w:u w:color="000000" w:themeColor="text1"/>
        </w:rPr>
        <w:tab/>
        <w:t>four percent of that portion of the judgment or settlement in excess of $100,000,000.</w:t>
      </w:r>
    </w:p>
    <w:p w:rsidR="003401FF" w:rsidRPr="00171C4C" w:rsidRDefault="003401FF" w:rsidP="003401FF">
      <w:pPr>
        <w:rPr>
          <w:color w:val="000000" w:themeColor="text1"/>
          <w:szCs w:val="18"/>
          <w:u w:color="000000" w:themeColor="text1"/>
        </w:rPr>
      </w:pPr>
      <w:r w:rsidRPr="00171C4C">
        <w:rPr>
          <w:color w:val="000000" w:themeColor="text1"/>
          <w:szCs w:val="18"/>
          <w:u w:color="000000" w:themeColor="text1"/>
        </w:rPr>
        <w:tab/>
        <w:t xml:space="preserve">Provided, that the Attorney General or </w:t>
      </w:r>
      <w:r w:rsidRPr="00171C4C">
        <w:rPr>
          <w:color w:val="000000" w:themeColor="text1"/>
          <w:u w:color="000000" w:themeColor="text1"/>
        </w:rPr>
        <w:t>circuit</w:t>
      </w:r>
      <w:r w:rsidRPr="00171C4C">
        <w:rPr>
          <w:color w:val="000000" w:themeColor="text1"/>
          <w:szCs w:val="18"/>
          <w:u w:color="000000" w:themeColor="text1"/>
        </w:rPr>
        <w:t xml:space="preserve"> solicitor shall retain ten percent of outside counsel’s fees awarded pursuant to this subitem;</w:t>
      </w:r>
    </w:p>
    <w:p w:rsidR="003401FF" w:rsidRPr="00171C4C" w:rsidRDefault="003401FF" w:rsidP="003401FF">
      <w:pPr>
        <w:rPr>
          <w:color w:val="000000" w:themeColor="text1"/>
          <w:u w:color="000000" w:themeColor="text1"/>
        </w:rPr>
      </w:pPr>
      <w:r w:rsidRPr="00171C4C">
        <w:rPr>
          <w:color w:val="000000" w:themeColor="text1"/>
          <w:szCs w:val="18"/>
          <w:u w:color="000000" w:themeColor="text1"/>
        </w:rPr>
        <w:tab/>
      </w:r>
      <w:r w:rsidRPr="00171C4C">
        <w:rPr>
          <w:color w:val="000000" w:themeColor="text1"/>
          <w:szCs w:val="18"/>
          <w:u w:color="000000" w:themeColor="text1"/>
        </w:rPr>
        <w:tab/>
      </w:r>
      <w:r w:rsidRPr="00171C4C">
        <w:rPr>
          <w:color w:val="000000" w:themeColor="text1"/>
          <w:szCs w:val="18"/>
          <w:u w:color="000000" w:themeColor="text1"/>
        </w:rPr>
        <w:tab/>
        <w:t>(b)</w:t>
      </w:r>
      <w:r w:rsidRPr="00171C4C">
        <w:rPr>
          <w:color w:val="000000" w:themeColor="text1"/>
          <w:szCs w:val="18"/>
          <w:u w:color="000000" w:themeColor="text1"/>
        </w:rPr>
        <w:tab/>
        <w:t>t</w:t>
      </w:r>
      <w:r w:rsidRPr="00171C4C">
        <w:rPr>
          <w:color w:val="000000" w:themeColor="text1"/>
          <w:u w:color="000000" w:themeColor="text1"/>
        </w:rPr>
        <w:t>he remaining net settlement or judgment proceeding, but not including punitive or exemplary damages,  must be paid or applied to or for the State or the people of South Carolina or the victims in a manner to be determined by the Attorney General or circuit solicitor in his sole discretion; and</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(c)</w:t>
      </w:r>
      <w:r w:rsidRPr="00171C4C">
        <w:rPr>
          <w:color w:val="000000" w:themeColor="text1"/>
          <w:u w:color="000000" w:themeColor="text1"/>
        </w:rPr>
        <w:tab/>
        <w:t>outside counsel may not be paid more than the following percentages corresponding to the amount of punitive or exemplary damages:</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(i)</w:t>
      </w:r>
      <w:r w:rsidRPr="00171C4C">
        <w:rPr>
          <w:color w:val="000000" w:themeColor="text1"/>
          <w:u w:color="000000" w:themeColor="text1"/>
        </w:rPr>
        <w:tab/>
        <w:t>ten percent of the damages up to and including the first $10,000,000;</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(ii)</w:t>
      </w:r>
      <w:r w:rsidRPr="00171C4C">
        <w:rPr>
          <w:color w:val="000000" w:themeColor="text1"/>
          <w:u w:color="000000" w:themeColor="text1"/>
        </w:rPr>
        <w:tab/>
        <w:t>five percent of that portion of the damages in excess of $10,000,000 up to $100,000,000; and</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(iii)</w:t>
      </w:r>
      <w:r w:rsidRPr="00171C4C">
        <w:rPr>
          <w:color w:val="000000" w:themeColor="text1"/>
          <w:u w:color="000000" w:themeColor="text1"/>
        </w:rPr>
        <w:tab/>
        <w:t>three percent of that portion of the damages in excess of $100,000,000.</w:t>
      </w:r>
    </w:p>
    <w:p w:rsidR="003401FF" w:rsidRPr="00171C4C" w:rsidRDefault="003401FF" w:rsidP="003401FF">
      <w:pPr>
        <w:rPr>
          <w:color w:val="000000" w:themeColor="text1"/>
          <w:szCs w:val="18"/>
          <w:u w:color="000000" w:themeColor="text1"/>
        </w:rPr>
      </w:pPr>
      <w:r w:rsidRPr="00171C4C">
        <w:rPr>
          <w:color w:val="000000" w:themeColor="text1"/>
          <w:u w:color="000000" w:themeColor="text1"/>
        </w:rPr>
        <w:tab/>
      </w:r>
      <w:r w:rsidRPr="00171C4C">
        <w:rPr>
          <w:color w:val="000000" w:themeColor="text1"/>
          <w:szCs w:val="18"/>
          <w:u w:color="000000" w:themeColor="text1"/>
        </w:rPr>
        <w:t xml:space="preserve">Provided, that the Attorney General or </w:t>
      </w:r>
      <w:r w:rsidRPr="00171C4C">
        <w:rPr>
          <w:color w:val="000000" w:themeColor="text1"/>
          <w:u w:color="000000" w:themeColor="text1"/>
        </w:rPr>
        <w:t>circuit</w:t>
      </w:r>
      <w:r w:rsidRPr="00171C4C">
        <w:rPr>
          <w:color w:val="000000" w:themeColor="text1"/>
          <w:szCs w:val="18"/>
          <w:u w:color="000000" w:themeColor="text1"/>
        </w:rPr>
        <w:t xml:space="preserve"> solicitor shall retain ten percent of outside counsel’s fees awarded pursuant to this subitem;</w:t>
      </w:r>
    </w:p>
    <w:p w:rsidR="003401FF" w:rsidRPr="00171C4C" w:rsidRDefault="003401FF" w:rsidP="003401FF">
      <w:pPr>
        <w:rPr>
          <w:color w:val="000000" w:themeColor="text1"/>
          <w:u w:color="000000" w:themeColor="text1"/>
        </w:rPr>
      </w:pPr>
      <w:r w:rsidRPr="00171C4C">
        <w:rPr>
          <w:color w:val="000000" w:themeColor="text1"/>
          <w:szCs w:val="18"/>
          <w:u w:color="000000" w:themeColor="text1"/>
        </w:rPr>
        <w:tab/>
      </w:r>
      <w:r w:rsidRPr="00171C4C">
        <w:rPr>
          <w:color w:val="000000" w:themeColor="text1"/>
          <w:szCs w:val="18"/>
          <w:u w:color="000000" w:themeColor="text1"/>
        </w:rPr>
        <w:tab/>
      </w:r>
      <w:r w:rsidRPr="00171C4C">
        <w:rPr>
          <w:color w:val="000000" w:themeColor="text1"/>
          <w:szCs w:val="18"/>
          <w:u w:color="000000" w:themeColor="text1"/>
        </w:rPr>
        <w:tab/>
        <w:t>(d)</w:t>
      </w:r>
      <w:r w:rsidRPr="00171C4C">
        <w:rPr>
          <w:color w:val="000000" w:themeColor="text1"/>
          <w:szCs w:val="18"/>
          <w:u w:color="000000" w:themeColor="text1"/>
        </w:rPr>
        <w:tab/>
        <w:t xml:space="preserve">the remaining amount of punitive and exemplary damages </w:t>
      </w:r>
      <w:r w:rsidRPr="00171C4C">
        <w:rPr>
          <w:color w:val="000000" w:themeColor="text1"/>
          <w:u w:color="000000" w:themeColor="text1"/>
        </w:rPr>
        <w:t>must be paid or applied to or for the State or the people of South Carolina or the victims in a manner to be determined by the Attorney General or circuit solicitor in his sole discretion;</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(e)</w:t>
      </w:r>
      <w:r w:rsidRPr="00171C4C">
        <w:rPr>
          <w:color w:val="000000" w:themeColor="text1"/>
          <w:u w:color="000000" w:themeColor="text1"/>
        </w:rPr>
        <w:tab/>
        <w:t>all settlement or judgment proceeds shall be paid by or on behalf of any defendant to the Attorney General or circuit solicitor’s office for distribution; and</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t>(f)</w:t>
      </w:r>
      <w:r w:rsidRPr="00171C4C">
        <w:rPr>
          <w:color w:val="000000" w:themeColor="text1"/>
          <w:u w:color="000000" w:themeColor="text1"/>
        </w:rPr>
        <w:tab/>
        <w:t>the fee schedule required by this section applies to all settlements or judgments, whether the settlement or judgment is entirely monetary in nature or is combined with nonmonetary relief.  Should the litigation be resolved by settlement or judgment involving a combination of monetary and nonmonetary relief, such as injunctive relief, nonmonetary payment, the provision of goods or services or other in kind terms, or a combination of these, the Attorney General or circuit solicitor shall determine the monetary value to the State;</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t>(9)</w:t>
      </w:r>
      <w:r w:rsidRPr="00171C4C">
        <w:rPr>
          <w:color w:val="000000" w:themeColor="text1"/>
          <w:u w:color="000000" w:themeColor="text1"/>
        </w:rPr>
        <w:tab/>
        <w:t>outside counsel must be reimbursed solely from the gross recovery of the litigation or other matter for which outside counsel has been retained as approved by the Attorney General or circuit solicitor for reasonable expenses and costs.  Proper documentation by receipts or otherwise must be submitted with all invoices and all documentation must be retained by outside counsel for at least one year following the agreement’s termination.  All expenses must be itemized and no reimbursement may be applied for or requested for miscellaneous listings.  The Attorney General or circuit solicitor in his sole discretion may decline to reimburse outside counsel for improperly documented, unnecessary, or unreasonable costs or expenses.  In addition:</w:t>
      </w:r>
    </w:p>
    <w:p w:rsidR="003401FF" w:rsidRPr="00171C4C" w:rsidRDefault="003401FF" w:rsidP="003401FF">
      <w:pPr>
        <w:rPr>
          <w:snapToGrid w:val="0"/>
          <w:color w:val="000000" w:themeColor="text1"/>
          <w:szCs w:val="24"/>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color w:val="000000" w:themeColor="text1"/>
          <w:u w:color="000000" w:themeColor="text1"/>
        </w:rPr>
        <w:tab/>
      </w:r>
      <w:r w:rsidRPr="00171C4C">
        <w:rPr>
          <w:snapToGrid w:val="0"/>
          <w:color w:val="000000" w:themeColor="text1"/>
          <w:szCs w:val="24"/>
          <w:u w:color="000000" w:themeColor="text1"/>
        </w:rPr>
        <w:t>(a)</w:t>
      </w:r>
      <w:r w:rsidRPr="00171C4C">
        <w:rPr>
          <w:snapToGrid w:val="0"/>
          <w:color w:val="000000" w:themeColor="text1"/>
          <w:szCs w:val="24"/>
          <w:u w:color="000000" w:themeColor="text1"/>
        </w:rPr>
        <w:tab/>
        <w:t xml:space="preserve">outside counsel must be reimbursed for the retention of experts, including fees and other reasonable costs, only when expressly authorized by the Attorney General or </w:t>
      </w:r>
      <w:r w:rsidRPr="00171C4C">
        <w:rPr>
          <w:color w:val="000000" w:themeColor="text1"/>
          <w:u w:color="000000" w:themeColor="text1"/>
        </w:rPr>
        <w:t>circuit</w:t>
      </w:r>
      <w:r w:rsidRPr="00171C4C">
        <w:rPr>
          <w:snapToGrid w:val="0"/>
          <w:color w:val="000000" w:themeColor="text1"/>
          <w:szCs w:val="24"/>
          <w:u w:color="000000" w:themeColor="text1"/>
        </w:rPr>
        <w:t xml:space="preserve"> solicitor; and</w:t>
      </w:r>
    </w:p>
    <w:p w:rsidR="003401FF" w:rsidRPr="00171C4C" w:rsidRDefault="003401FF" w:rsidP="003401FF">
      <w:pPr>
        <w:rPr>
          <w:snapToGrid w:val="0"/>
          <w:color w:val="000000" w:themeColor="text1"/>
          <w:szCs w:val="24"/>
          <w:u w:color="000000" w:themeColor="text1"/>
        </w:rPr>
      </w:pPr>
      <w:r w:rsidRPr="00171C4C">
        <w:rPr>
          <w:bCs/>
          <w:snapToGrid w:val="0"/>
          <w:color w:val="000000" w:themeColor="text1"/>
          <w:szCs w:val="24"/>
          <w:u w:color="000000" w:themeColor="text1"/>
        </w:rPr>
        <w:tab/>
      </w:r>
      <w:r w:rsidRPr="00171C4C">
        <w:rPr>
          <w:bCs/>
          <w:snapToGrid w:val="0"/>
          <w:color w:val="000000" w:themeColor="text1"/>
          <w:szCs w:val="24"/>
          <w:u w:color="000000" w:themeColor="text1"/>
        </w:rPr>
        <w:tab/>
      </w:r>
      <w:r w:rsidRPr="00171C4C">
        <w:rPr>
          <w:bCs/>
          <w:snapToGrid w:val="0"/>
          <w:color w:val="000000" w:themeColor="text1"/>
          <w:szCs w:val="24"/>
          <w:u w:color="000000" w:themeColor="text1"/>
        </w:rPr>
        <w:tab/>
        <w:t>(b)</w:t>
      </w:r>
      <w:r w:rsidRPr="00171C4C">
        <w:rPr>
          <w:bCs/>
          <w:snapToGrid w:val="0"/>
          <w:color w:val="000000" w:themeColor="text1"/>
          <w:szCs w:val="24"/>
          <w:u w:color="000000" w:themeColor="text1"/>
        </w:rPr>
        <w:tab/>
        <w:t>for reimbursements of expenses for lodging, travel, or mileage, r</w:t>
      </w:r>
      <w:r w:rsidRPr="00171C4C">
        <w:rPr>
          <w:snapToGrid w:val="0"/>
          <w:color w:val="000000" w:themeColor="text1"/>
          <w:szCs w:val="24"/>
          <w:u w:color="000000" w:themeColor="text1"/>
        </w:rPr>
        <w:t xml:space="preserve">eceipts are required and these expenses must be expressly authorized in advance by the Attorney General or </w:t>
      </w:r>
      <w:r w:rsidRPr="00171C4C">
        <w:rPr>
          <w:color w:val="000000" w:themeColor="text1"/>
          <w:u w:color="000000" w:themeColor="text1"/>
        </w:rPr>
        <w:t>circuit</w:t>
      </w:r>
      <w:r w:rsidRPr="00171C4C">
        <w:rPr>
          <w:snapToGrid w:val="0"/>
          <w:color w:val="000000" w:themeColor="text1"/>
          <w:szCs w:val="24"/>
          <w:u w:color="000000" w:themeColor="text1"/>
        </w:rPr>
        <w:t xml:space="preserve"> solicitor; and </w:t>
      </w:r>
    </w:p>
    <w:p w:rsidR="003401FF" w:rsidRPr="00171C4C" w:rsidRDefault="003401FF" w:rsidP="003401FF">
      <w:pPr>
        <w:rPr>
          <w:snapToGrid w:val="0"/>
          <w:color w:val="000000" w:themeColor="text1"/>
          <w:szCs w:val="24"/>
          <w:u w:color="000000" w:themeColor="text1"/>
        </w:rPr>
      </w:pPr>
      <w:r w:rsidRPr="00171C4C">
        <w:rPr>
          <w:snapToGrid w:val="0"/>
          <w:color w:val="000000" w:themeColor="text1"/>
          <w:szCs w:val="24"/>
          <w:u w:color="000000" w:themeColor="text1"/>
        </w:rPr>
        <w:tab/>
      </w:r>
      <w:r w:rsidRPr="00171C4C">
        <w:rPr>
          <w:snapToGrid w:val="0"/>
          <w:color w:val="000000" w:themeColor="text1"/>
          <w:szCs w:val="24"/>
          <w:u w:color="000000" w:themeColor="text1"/>
        </w:rPr>
        <w:tab/>
        <w:t>(10)</w:t>
      </w:r>
      <w:r w:rsidRPr="00171C4C">
        <w:rPr>
          <w:snapToGrid w:val="0"/>
          <w:color w:val="000000" w:themeColor="text1"/>
          <w:szCs w:val="24"/>
          <w:u w:color="000000" w:themeColor="text1"/>
        </w:rPr>
        <w:tab/>
        <w:t xml:space="preserve">outside counsel may not speak to any representative of a television station, radio station, newspaper, magazine, or other media outlet concerning the work outlined or contemplated in the contract of retention without first obtaining approval of the Attorney General or </w:t>
      </w:r>
      <w:r w:rsidRPr="00171C4C">
        <w:rPr>
          <w:color w:val="000000" w:themeColor="text1"/>
          <w:u w:color="000000" w:themeColor="text1"/>
        </w:rPr>
        <w:t>circuit</w:t>
      </w:r>
      <w:r w:rsidRPr="00171C4C">
        <w:rPr>
          <w:snapToGrid w:val="0"/>
          <w:color w:val="000000" w:themeColor="text1"/>
          <w:szCs w:val="24"/>
          <w:u w:color="000000" w:themeColor="text1"/>
        </w:rPr>
        <w:t xml:space="preserve"> solicitor.  Outside counsel is specifically prohibited from speaking on behalf of the Attorney General or </w:t>
      </w:r>
      <w:r w:rsidRPr="00171C4C">
        <w:rPr>
          <w:color w:val="000000" w:themeColor="text1"/>
          <w:u w:color="000000" w:themeColor="text1"/>
        </w:rPr>
        <w:t>circuit</w:t>
      </w:r>
      <w:r w:rsidRPr="00171C4C">
        <w:rPr>
          <w:snapToGrid w:val="0"/>
          <w:color w:val="000000" w:themeColor="text1"/>
          <w:szCs w:val="24"/>
          <w:u w:color="000000" w:themeColor="text1"/>
        </w:rPr>
        <w:t xml:space="preserve"> solicitor or the State of South Carolina to any representative of the news media.</w:t>
      </w:r>
    </w:p>
    <w:p w:rsidR="003401FF" w:rsidRPr="00171C4C" w:rsidRDefault="003401FF" w:rsidP="003401FF">
      <w:pPr>
        <w:rPr>
          <w:bCs/>
          <w:snapToGrid w:val="0"/>
          <w:color w:val="000000" w:themeColor="text1"/>
          <w:u w:color="000000" w:themeColor="text1"/>
        </w:rPr>
      </w:pPr>
      <w:r w:rsidRPr="00171C4C">
        <w:rPr>
          <w:snapToGrid w:val="0"/>
          <w:color w:val="000000" w:themeColor="text1"/>
          <w:szCs w:val="24"/>
          <w:u w:color="000000" w:themeColor="text1"/>
        </w:rPr>
        <w:tab/>
        <w:t>Section 1</w:t>
      </w:r>
      <w:r w:rsidRPr="00171C4C">
        <w:rPr>
          <w:snapToGrid w:val="0"/>
          <w:color w:val="000000" w:themeColor="text1"/>
          <w:szCs w:val="24"/>
          <w:u w:color="000000" w:themeColor="text1"/>
        </w:rPr>
        <w:noBreakHyphen/>
        <w:t>7</w:t>
      </w:r>
      <w:r w:rsidRPr="00171C4C">
        <w:rPr>
          <w:snapToGrid w:val="0"/>
          <w:color w:val="000000" w:themeColor="text1"/>
          <w:szCs w:val="24"/>
          <w:u w:color="000000" w:themeColor="text1"/>
        </w:rPr>
        <w:noBreakHyphen/>
        <w:t>760.</w:t>
      </w:r>
      <w:r w:rsidRPr="00171C4C">
        <w:rPr>
          <w:snapToGrid w:val="0"/>
          <w:color w:val="000000" w:themeColor="text1"/>
          <w:szCs w:val="24"/>
          <w:u w:color="000000" w:themeColor="text1"/>
        </w:rPr>
        <w:tab/>
      </w:r>
      <w:r w:rsidRPr="00171C4C">
        <w:rPr>
          <w:bCs/>
          <w:snapToGrid w:val="0"/>
          <w:color w:val="000000" w:themeColor="text1"/>
          <w:u w:color="000000" w:themeColor="text1"/>
        </w:rPr>
        <w:t>The provisions of Section 1</w:t>
      </w:r>
      <w:r w:rsidRPr="00171C4C">
        <w:rPr>
          <w:bCs/>
          <w:snapToGrid w:val="0"/>
          <w:color w:val="000000" w:themeColor="text1"/>
          <w:u w:color="000000" w:themeColor="text1"/>
        </w:rPr>
        <w:noBreakHyphen/>
        <w:t>7</w:t>
      </w:r>
      <w:r w:rsidRPr="00171C4C">
        <w:rPr>
          <w:bCs/>
          <w:snapToGrid w:val="0"/>
          <w:color w:val="000000" w:themeColor="text1"/>
          <w:u w:color="000000" w:themeColor="text1"/>
        </w:rPr>
        <w:noBreakHyphen/>
        <w:t>750 may be suspended only under certain conditions when the Attorney General or the circuit solicitor, in his discretion, decides that exceptional circumstances exist which warrant departure from the requirements of Section 1</w:t>
      </w:r>
      <w:r w:rsidRPr="00171C4C">
        <w:rPr>
          <w:bCs/>
          <w:snapToGrid w:val="0"/>
          <w:color w:val="000000" w:themeColor="text1"/>
          <w:u w:color="000000" w:themeColor="text1"/>
        </w:rPr>
        <w:noBreakHyphen/>
        <w:t>7</w:t>
      </w:r>
      <w:r w:rsidRPr="00171C4C">
        <w:rPr>
          <w:bCs/>
          <w:snapToGrid w:val="0"/>
          <w:color w:val="000000" w:themeColor="text1"/>
          <w:u w:color="000000" w:themeColor="text1"/>
        </w:rPr>
        <w:noBreakHyphen/>
        <w:t>750 and in his judgment that departure is absolutely necessary and in the best interests of the State.  If the Attorney General or the circuit solicitor decides to invoke the provisions of this section, he must specifically state in writing those provisions of Section 1</w:t>
      </w:r>
      <w:r w:rsidRPr="00171C4C">
        <w:rPr>
          <w:bCs/>
          <w:snapToGrid w:val="0"/>
          <w:color w:val="000000" w:themeColor="text1"/>
          <w:u w:color="000000" w:themeColor="text1"/>
        </w:rPr>
        <w:noBreakHyphen/>
        <w:t>7</w:t>
      </w:r>
      <w:r w:rsidRPr="00171C4C">
        <w:rPr>
          <w:bCs/>
          <w:snapToGrid w:val="0"/>
          <w:color w:val="000000" w:themeColor="text1"/>
          <w:u w:color="000000" w:themeColor="text1"/>
        </w:rPr>
        <w:noBreakHyphen/>
        <w:t>750 that he intends to depart from and must delineate the exceptional circumstances that he finds exists as they relate to each provision.  This information is considered public information and is subject to disclosure pursuant to the Freedom of Information Act as provided in Chapter 4, Title 30.”</w:t>
      </w:r>
    </w:p>
    <w:p w:rsidR="003401FF" w:rsidRPr="00171C4C" w:rsidRDefault="003401FF" w:rsidP="003401FF">
      <w:pPr>
        <w:rPr>
          <w:color w:val="000000" w:themeColor="text1"/>
          <w:szCs w:val="18"/>
          <w:u w:color="000000" w:themeColor="text1"/>
        </w:rPr>
      </w:pPr>
      <w:r w:rsidRPr="00171C4C">
        <w:rPr>
          <w:color w:val="000000" w:themeColor="text1"/>
          <w:szCs w:val="18"/>
          <w:u w:color="000000" w:themeColor="text1"/>
        </w:rPr>
        <w:t>SECTION</w:t>
      </w:r>
      <w:r w:rsidRPr="00171C4C">
        <w:rPr>
          <w:color w:val="000000" w:themeColor="text1"/>
          <w:szCs w:val="18"/>
          <w:u w:color="000000" w:themeColor="text1"/>
        </w:rPr>
        <w:tab/>
        <w:t>4.</w:t>
      </w:r>
      <w:r w:rsidRPr="00171C4C">
        <w:rPr>
          <w:color w:val="000000" w:themeColor="text1"/>
          <w:szCs w:val="18"/>
          <w:u w:color="000000" w:themeColor="text1"/>
        </w:rPr>
        <w:tab/>
        <w:t>Section 15</w:t>
      </w:r>
      <w:r w:rsidRPr="00171C4C">
        <w:rPr>
          <w:color w:val="000000" w:themeColor="text1"/>
          <w:szCs w:val="18"/>
          <w:u w:color="000000" w:themeColor="text1"/>
        </w:rPr>
        <w:noBreakHyphen/>
        <w:t>3</w:t>
      </w:r>
      <w:r w:rsidRPr="00171C4C">
        <w:rPr>
          <w:color w:val="000000" w:themeColor="text1"/>
          <w:szCs w:val="18"/>
          <w:u w:color="000000" w:themeColor="text1"/>
        </w:rPr>
        <w:noBreakHyphen/>
        <w:t>670 of the 1976 Code is amended to read:</w:t>
      </w:r>
    </w:p>
    <w:p w:rsidR="003401FF" w:rsidRPr="00171C4C" w:rsidRDefault="003401FF" w:rsidP="003401FF">
      <w:pPr>
        <w:rPr>
          <w:color w:val="000000" w:themeColor="text1"/>
          <w:u w:color="000000" w:themeColor="text1"/>
        </w:rPr>
      </w:pPr>
      <w:r w:rsidRPr="00171C4C">
        <w:rPr>
          <w:color w:val="000000" w:themeColor="text1"/>
          <w:szCs w:val="18"/>
          <w:u w:color="000000" w:themeColor="text1"/>
        </w:rPr>
        <w:tab/>
        <w:t>“Section 15</w:t>
      </w:r>
      <w:r w:rsidRPr="00171C4C">
        <w:rPr>
          <w:color w:val="000000" w:themeColor="text1"/>
          <w:szCs w:val="18"/>
          <w:u w:color="000000" w:themeColor="text1"/>
        </w:rPr>
        <w:noBreakHyphen/>
        <w:t>3</w:t>
      </w:r>
      <w:r w:rsidRPr="00171C4C">
        <w:rPr>
          <w:color w:val="000000" w:themeColor="text1"/>
          <w:szCs w:val="18"/>
          <w:u w:color="000000" w:themeColor="text1"/>
        </w:rPr>
        <w:noBreakHyphen/>
        <w:t>670.</w:t>
      </w:r>
      <w:r w:rsidRPr="00171C4C">
        <w:rPr>
          <w:color w:val="000000" w:themeColor="text1"/>
          <w:szCs w:val="18"/>
          <w:u w:color="000000" w:themeColor="text1"/>
        </w:rPr>
        <w:tab/>
      </w:r>
      <w:r w:rsidRPr="00171C4C">
        <w:rPr>
          <w:color w:val="000000" w:themeColor="text1"/>
          <w:szCs w:val="18"/>
          <w:u w:color="000000" w:themeColor="text1"/>
        </w:rPr>
        <w:tab/>
      </w:r>
      <w:r w:rsidRPr="00171C4C">
        <w:rPr>
          <w:color w:val="000000" w:themeColor="text1"/>
          <w:szCs w:val="18"/>
          <w:u w:val="single" w:color="000000" w:themeColor="text1"/>
        </w:rPr>
        <w:t>(A)</w:t>
      </w:r>
      <w:r w:rsidRPr="00171C4C">
        <w:rPr>
          <w:color w:val="000000" w:themeColor="text1"/>
          <w:szCs w:val="18"/>
          <w:u w:color="000000" w:themeColor="text1"/>
        </w:rPr>
        <w:tab/>
      </w:r>
      <w:r w:rsidRPr="00171C4C">
        <w:rPr>
          <w:color w:val="000000" w:themeColor="text1"/>
          <w:u w:color="000000" w:themeColor="text1"/>
        </w:rPr>
        <w:t>The limitation provided by Sections 15</w:t>
      </w:r>
      <w:r w:rsidRPr="00171C4C">
        <w:rPr>
          <w:color w:val="000000" w:themeColor="text1"/>
          <w:u w:color="000000" w:themeColor="text1"/>
        </w:rPr>
        <w:noBreakHyphen/>
        <w:t>3</w:t>
      </w:r>
      <w:r w:rsidRPr="00171C4C">
        <w:rPr>
          <w:color w:val="000000" w:themeColor="text1"/>
          <w:u w:color="000000" w:themeColor="text1"/>
        </w:rPr>
        <w:noBreakHyphen/>
        <w:t>640 through 15</w:t>
      </w:r>
      <w:r w:rsidRPr="00171C4C">
        <w:rPr>
          <w:color w:val="000000" w:themeColor="text1"/>
          <w:u w:color="000000" w:themeColor="text1"/>
        </w:rPr>
        <w:noBreakHyphen/>
        <w:t>3</w:t>
      </w:r>
      <w:r w:rsidRPr="00171C4C">
        <w:rPr>
          <w:color w:val="000000" w:themeColor="text1"/>
          <w:u w:color="000000" w:themeColor="text1"/>
        </w:rPr>
        <w:noBreakHyphen/>
        <w:t xml:space="preserve">660 may not be asserted as a defense by </w:t>
      </w:r>
      <w:r w:rsidRPr="00171C4C">
        <w:rPr>
          <w:strike/>
          <w:color w:val="000000" w:themeColor="text1"/>
          <w:u w:color="000000" w:themeColor="text1"/>
        </w:rPr>
        <w:t>any</w:t>
      </w:r>
      <w:r w:rsidRPr="00171C4C">
        <w:rPr>
          <w:color w:val="000000" w:themeColor="text1"/>
          <w:u w:color="000000" w:themeColor="text1"/>
        </w:rPr>
        <w:t xml:space="preserve"> </w:t>
      </w:r>
      <w:r w:rsidRPr="00171C4C">
        <w:rPr>
          <w:color w:val="000000" w:themeColor="text1"/>
          <w:u w:val="single" w:color="000000" w:themeColor="text1"/>
        </w:rPr>
        <w:t>a</w:t>
      </w:r>
      <w:r w:rsidRPr="00171C4C">
        <w:rPr>
          <w:color w:val="000000" w:themeColor="text1"/>
          <w:u w:color="000000" w:themeColor="text1"/>
        </w:rPr>
        <w:t xml:space="preserve"> person in actual possession or control, as owner, tenant, or otherwise, of the improvement at the time the defective or unsafe condition constitutes the proximate cause of the injury or death for which it is proposed to bring an action, in the event </w:t>
      </w:r>
      <w:r w:rsidRPr="00171C4C">
        <w:rPr>
          <w:strike/>
          <w:color w:val="000000" w:themeColor="text1"/>
          <w:u w:color="000000" w:themeColor="text1"/>
        </w:rPr>
        <w:t>such</w:t>
      </w:r>
      <w:r w:rsidRPr="00171C4C">
        <w:rPr>
          <w:color w:val="000000" w:themeColor="text1"/>
          <w:u w:color="000000" w:themeColor="text1"/>
        </w:rPr>
        <w:t xml:space="preserve"> </w:t>
      </w:r>
      <w:r w:rsidRPr="00171C4C">
        <w:rPr>
          <w:color w:val="000000" w:themeColor="text1"/>
          <w:u w:val="single" w:color="000000" w:themeColor="text1"/>
        </w:rPr>
        <w:t>the</w:t>
      </w:r>
      <w:r w:rsidRPr="00171C4C">
        <w:rPr>
          <w:color w:val="000000" w:themeColor="text1"/>
          <w:u w:color="000000" w:themeColor="text1"/>
        </w:rPr>
        <w:t xml:space="preserve"> person in actual possession or control knows, or reasonably should have known, of the defective or unsafe condition.  The limitations provided by Sections 15</w:t>
      </w:r>
      <w:r w:rsidRPr="00171C4C">
        <w:rPr>
          <w:color w:val="000000" w:themeColor="text1"/>
          <w:u w:color="000000" w:themeColor="text1"/>
        </w:rPr>
        <w:noBreakHyphen/>
        <w:t>3</w:t>
      </w:r>
      <w:r w:rsidRPr="00171C4C">
        <w:rPr>
          <w:color w:val="000000" w:themeColor="text1"/>
          <w:u w:color="000000" w:themeColor="text1"/>
        </w:rPr>
        <w:noBreakHyphen/>
        <w:t>640 through 15</w:t>
      </w:r>
      <w:r w:rsidRPr="00171C4C">
        <w:rPr>
          <w:color w:val="000000" w:themeColor="text1"/>
          <w:u w:color="000000" w:themeColor="text1"/>
        </w:rPr>
        <w:noBreakHyphen/>
        <w:t>3</w:t>
      </w:r>
      <w:r w:rsidRPr="00171C4C">
        <w:rPr>
          <w:color w:val="000000" w:themeColor="text1"/>
          <w:u w:color="000000" w:themeColor="text1"/>
        </w:rPr>
        <w:noBreakHyphen/>
        <w:t xml:space="preserve">660 are not available as a defense to </w:t>
      </w:r>
      <w:r w:rsidRPr="00171C4C">
        <w:rPr>
          <w:strike/>
          <w:color w:val="000000" w:themeColor="text1"/>
          <w:u w:color="000000" w:themeColor="text1"/>
        </w:rPr>
        <w:t>any</w:t>
      </w:r>
      <w:r w:rsidRPr="00171C4C">
        <w:rPr>
          <w:color w:val="000000" w:themeColor="text1"/>
          <w:u w:color="000000" w:themeColor="text1"/>
        </w:rPr>
        <w:t xml:space="preserve"> </w:t>
      </w:r>
      <w:r w:rsidRPr="00171C4C">
        <w:rPr>
          <w:color w:val="000000" w:themeColor="text1"/>
          <w:u w:val="single" w:color="000000" w:themeColor="text1"/>
        </w:rPr>
        <w:t>a</w:t>
      </w:r>
      <w:r w:rsidRPr="00171C4C">
        <w:rPr>
          <w:color w:val="000000" w:themeColor="text1"/>
          <w:u w:color="000000" w:themeColor="text1"/>
        </w:rPr>
        <w:t xml:space="preserve">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w:t>
      </w:r>
      <w:r w:rsidRPr="00171C4C">
        <w:rPr>
          <w:strike/>
          <w:color w:val="000000" w:themeColor="text1"/>
          <w:u w:color="000000" w:themeColor="text1"/>
        </w:rPr>
        <w:t>any</w:t>
      </w:r>
      <w:r w:rsidRPr="00171C4C">
        <w:rPr>
          <w:color w:val="000000" w:themeColor="text1"/>
          <w:u w:color="000000" w:themeColor="text1"/>
        </w:rPr>
        <w:t xml:space="preserve"> </w:t>
      </w:r>
      <w:r w:rsidRPr="00171C4C">
        <w:rPr>
          <w:color w:val="000000" w:themeColor="text1"/>
          <w:u w:val="single" w:color="000000" w:themeColor="text1"/>
        </w:rPr>
        <w:t>a</w:t>
      </w:r>
      <w:r w:rsidRPr="00171C4C">
        <w:rPr>
          <w:color w:val="000000" w:themeColor="text1"/>
          <w:u w:color="000000" w:themeColor="text1"/>
        </w:rPr>
        <w:t xml:space="preserve"> person who conceals any such cause of action.  </w:t>
      </w:r>
    </w:p>
    <w:p w:rsidR="003401FF" w:rsidRPr="00171C4C" w:rsidRDefault="003401FF" w:rsidP="003401FF">
      <w:pPr>
        <w:rPr>
          <w:color w:val="000000" w:themeColor="text1"/>
          <w:u w:val="single" w:color="000000" w:themeColor="text1"/>
        </w:rPr>
      </w:pPr>
      <w:r w:rsidRPr="00171C4C">
        <w:rPr>
          <w:color w:val="000000" w:themeColor="text1"/>
          <w:u w:color="000000" w:themeColor="text1"/>
        </w:rPr>
        <w:tab/>
      </w:r>
      <w:r w:rsidRPr="00171C4C">
        <w:rPr>
          <w:color w:val="000000" w:themeColor="text1"/>
          <w:u w:val="single" w:color="000000" w:themeColor="text1"/>
        </w:rPr>
        <w:t>(B)</w:t>
      </w:r>
      <w:r w:rsidRPr="00171C4C">
        <w:rPr>
          <w:color w:val="000000" w:themeColor="text1"/>
          <w:u w:color="000000" w:themeColor="text1"/>
        </w:rPr>
        <w:tab/>
      </w:r>
      <w:r w:rsidRPr="00171C4C">
        <w:rPr>
          <w:color w:val="000000" w:themeColor="text1"/>
          <w:u w:val="single" w:color="000000" w:themeColor="text1"/>
        </w:rPr>
        <w:t xml:space="preserve">For the purposes of subsection (A), the violation of a building code of a jurisdiction or political subdivision does not constitute per se fraud, gross negligence, or recklessness </w:t>
      </w:r>
      <w:r w:rsidRPr="00171C4C">
        <w:rPr>
          <w:bCs/>
          <w:color w:val="000000" w:themeColor="text1"/>
          <w:u w:val="single" w:color="000000" w:themeColor="text1"/>
        </w:rPr>
        <w:t>but this type of violation may be admissible as evidence of fraud, negligence, gross negligence, or recklessness</w:t>
      </w:r>
      <w:r w:rsidRPr="00171C4C">
        <w:rPr>
          <w:color w:val="000000" w:themeColor="text1"/>
          <w:u w:val="single" w:color="000000" w:themeColor="text1"/>
        </w:rPr>
        <w:t>.</w:t>
      </w:r>
    </w:p>
    <w:p w:rsidR="003401FF" w:rsidRPr="00171C4C" w:rsidRDefault="003401FF" w:rsidP="003401FF">
      <w:pPr>
        <w:rPr>
          <w:color w:val="000000" w:themeColor="text1"/>
          <w:u w:val="single" w:color="000000" w:themeColor="text1"/>
        </w:rPr>
      </w:pPr>
      <w:r w:rsidRPr="00171C4C">
        <w:rPr>
          <w:color w:val="000000" w:themeColor="text1"/>
          <w:u w:color="000000" w:themeColor="text1"/>
        </w:rPr>
        <w:tab/>
      </w:r>
      <w:r w:rsidRPr="00171C4C">
        <w:rPr>
          <w:color w:val="000000" w:themeColor="text1"/>
          <w:u w:val="single" w:color="000000" w:themeColor="text1"/>
        </w:rPr>
        <w:t>(C)</w:t>
      </w:r>
      <w:r w:rsidRPr="00171C4C">
        <w:rPr>
          <w:color w:val="000000" w:themeColor="text1"/>
          <w:u w:color="000000" w:themeColor="text1"/>
        </w:rPr>
        <w:tab/>
        <w:t>The limitation provided by Section 15</w:t>
      </w:r>
      <w:r w:rsidRPr="00171C4C">
        <w:rPr>
          <w:color w:val="000000" w:themeColor="text1"/>
          <w:u w:color="000000" w:themeColor="text1"/>
        </w:rPr>
        <w:noBreakHyphen/>
        <w:t>3</w:t>
      </w:r>
      <w:r w:rsidRPr="00171C4C">
        <w:rPr>
          <w:color w:val="000000" w:themeColor="text1"/>
          <w:u w:color="000000" w:themeColor="text1"/>
        </w:rPr>
        <w:noBreakHyphen/>
        <w:t xml:space="preserve">640 may not be asserted as a defense to </w:t>
      </w:r>
      <w:r w:rsidRPr="00171C4C">
        <w:rPr>
          <w:strike/>
          <w:color w:val="000000" w:themeColor="text1"/>
          <w:u w:color="000000" w:themeColor="text1"/>
        </w:rPr>
        <w:t>any</w:t>
      </w:r>
      <w:r w:rsidRPr="00171C4C">
        <w:rPr>
          <w:color w:val="000000" w:themeColor="text1"/>
          <w:u w:color="000000" w:themeColor="text1"/>
        </w:rPr>
        <w:t xml:space="preserve"> </w:t>
      </w:r>
      <w:r w:rsidRPr="00171C4C">
        <w:rPr>
          <w:color w:val="000000" w:themeColor="text1"/>
          <w:u w:val="single" w:color="000000" w:themeColor="text1"/>
        </w:rPr>
        <w:t>an</w:t>
      </w:r>
      <w:r w:rsidRPr="00171C4C">
        <w:rPr>
          <w:color w:val="000000" w:themeColor="text1"/>
          <w:u w:color="000000" w:themeColor="text1"/>
        </w:rPr>
        <w:t xml:space="preserve"> action for personal injury, including a personal injury resulting in death, or property damage which is</w:t>
      </w:r>
      <w:r w:rsidRPr="00171C4C">
        <w:rPr>
          <w:color w:val="000000" w:themeColor="text1"/>
          <w:u w:val="single" w:color="000000" w:themeColor="text1"/>
        </w:rPr>
        <w:t>:</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strike/>
          <w:color w:val="000000" w:themeColor="text1"/>
          <w:u w:color="000000" w:themeColor="text1"/>
        </w:rPr>
        <w:t>(i)</w:t>
      </w:r>
      <w:r w:rsidRPr="00171C4C">
        <w:rPr>
          <w:color w:val="000000" w:themeColor="text1"/>
          <w:u w:val="single" w:color="000000" w:themeColor="text1"/>
        </w:rPr>
        <w:t>(1)</w:t>
      </w:r>
      <w:r w:rsidRPr="00171C4C">
        <w:rPr>
          <w:color w:val="000000" w:themeColor="text1"/>
          <w:u w:color="000000" w:themeColor="text1"/>
        </w:rPr>
        <w:tab/>
        <w:t>by its nature not discoverable in the exercise of reasonable diligence at the time of its occurrence</w:t>
      </w:r>
      <w:r w:rsidRPr="00171C4C">
        <w:rPr>
          <w:color w:val="000000" w:themeColor="text1"/>
          <w:u w:val="single" w:color="000000" w:themeColor="text1"/>
        </w:rPr>
        <w:t>;</w:t>
      </w:r>
      <w:r w:rsidRPr="00171C4C">
        <w:rPr>
          <w:color w:val="000000" w:themeColor="text1"/>
          <w:u w:color="000000" w:themeColor="text1"/>
        </w:rPr>
        <w:t xml:space="preserve"> and </w:t>
      </w:r>
    </w:p>
    <w:p w:rsidR="003401FF" w:rsidRPr="00171C4C" w:rsidRDefault="003401FF" w:rsidP="003401FF">
      <w:pPr>
        <w:rPr>
          <w:color w:val="000000" w:themeColor="text1"/>
          <w:u w:color="000000" w:themeColor="text1"/>
        </w:rPr>
      </w:pPr>
      <w:r w:rsidRPr="00171C4C">
        <w:rPr>
          <w:color w:val="000000" w:themeColor="text1"/>
          <w:u w:color="000000" w:themeColor="text1"/>
        </w:rPr>
        <w:tab/>
      </w:r>
      <w:r w:rsidRPr="00171C4C">
        <w:rPr>
          <w:color w:val="000000" w:themeColor="text1"/>
          <w:u w:color="000000" w:themeColor="text1"/>
        </w:rPr>
        <w:tab/>
      </w:r>
      <w:r w:rsidRPr="00171C4C">
        <w:rPr>
          <w:strike/>
          <w:color w:val="000000" w:themeColor="text1"/>
          <w:u w:color="000000" w:themeColor="text1"/>
        </w:rPr>
        <w:t>(ii)</w:t>
      </w:r>
      <w:r w:rsidRPr="00171C4C">
        <w:rPr>
          <w:color w:val="000000" w:themeColor="text1"/>
          <w:u w:val="single" w:color="000000" w:themeColor="text1"/>
        </w:rPr>
        <w:t>(2)</w:t>
      </w:r>
      <w:r w:rsidRPr="00171C4C">
        <w:rPr>
          <w:color w:val="000000" w:themeColor="text1"/>
          <w:u w:color="000000" w:themeColor="text1"/>
        </w:rPr>
        <w:tab/>
        <w:t xml:space="preserve"> the result of ingestion of or exposure to some toxic or harmful or injury producing substance, element, or particle, including radiation, over a period of time as opposed to resulting from a sudden and fortuitous trauma.”</w:t>
      </w:r>
    </w:p>
    <w:p w:rsidR="003401FF" w:rsidRPr="00171C4C" w:rsidRDefault="003401FF" w:rsidP="003401FF">
      <w:pPr>
        <w:rPr>
          <w:color w:val="000000" w:themeColor="text1"/>
          <w:szCs w:val="18"/>
          <w:u w:color="000000" w:themeColor="text1"/>
        </w:rPr>
      </w:pPr>
      <w:r w:rsidRPr="00171C4C">
        <w:rPr>
          <w:color w:val="000000" w:themeColor="text1"/>
          <w:szCs w:val="18"/>
          <w:u w:color="000000" w:themeColor="text1"/>
        </w:rPr>
        <w:t>SECTION</w:t>
      </w:r>
      <w:r w:rsidRPr="00171C4C">
        <w:rPr>
          <w:color w:val="000000" w:themeColor="text1"/>
          <w:szCs w:val="18"/>
          <w:u w:color="000000" w:themeColor="text1"/>
        </w:rPr>
        <w:tab/>
        <w:t>5.</w:t>
      </w:r>
      <w:r w:rsidRPr="00171C4C">
        <w:rPr>
          <w:color w:val="000000" w:themeColor="text1"/>
          <w:szCs w:val="18"/>
          <w:u w:color="000000" w:themeColor="text1"/>
        </w:rPr>
        <w:tab/>
        <w:t>Section 18</w:t>
      </w:r>
      <w:r w:rsidRPr="00171C4C">
        <w:rPr>
          <w:color w:val="000000" w:themeColor="text1"/>
          <w:szCs w:val="18"/>
          <w:u w:color="000000" w:themeColor="text1"/>
        </w:rPr>
        <w:noBreakHyphen/>
        <w:t>9</w:t>
      </w:r>
      <w:r w:rsidRPr="00171C4C">
        <w:rPr>
          <w:color w:val="000000" w:themeColor="text1"/>
          <w:szCs w:val="18"/>
          <w:u w:color="000000" w:themeColor="text1"/>
        </w:rPr>
        <w:noBreakHyphen/>
        <w:t>130(A)(1) of the 1976 Code, as last amended by Act 216 of 2004, is further amended to read:</w:t>
      </w:r>
    </w:p>
    <w:p w:rsidR="003401FF" w:rsidRPr="00171C4C" w:rsidRDefault="003401FF" w:rsidP="003401FF">
      <w:pPr>
        <w:rPr>
          <w:rFonts w:eastAsiaTheme="minorEastAsia"/>
          <w:color w:val="000000" w:themeColor="text1"/>
          <w:szCs w:val="24"/>
          <w:u w:val="single" w:color="000000" w:themeColor="text1"/>
        </w:rPr>
      </w:pPr>
      <w:r w:rsidRPr="00171C4C">
        <w:rPr>
          <w:color w:val="000000" w:themeColor="text1"/>
          <w:szCs w:val="18"/>
          <w:u w:color="000000" w:themeColor="text1"/>
        </w:rPr>
        <w:tab/>
        <w:t>“</w:t>
      </w:r>
      <w:r w:rsidRPr="00171C4C">
        <w:rPr>
          <w:rFonts w:eastAsiaTheme="minorEastAsia"/>
          <w:color w:val="000000" w:themeColor="text1"/>
          <w:szCs w:val="24"/>
          <w:u w:color="000000" w:themeColor="text1"/>
        </w:rPr>
        <w:t>(1)</w:t>
      </w:r>
      <w:r w:rsidRPr="00171C4C">
        <w:rPr>
          <w:rFonts w:eastAsiaTheme="minorEastAsia"/>
          <w:color w:val="000000" w:themeColor="text1"/>
          <w:szCs w:val="24"/>
          <w:u w:color="000000" w:themeColor="text1"/>
        </w:rPr>
        <w:tab/>
        <w:t xml:space="preserve">A notice of appeal from a judgment directing the payment of money does not stay the execution of the judgment unless the presiding judge before whom the judgment was obtained grants a stay of execution.  </w:t>
      </w:r>
      <w:r w:rsidRPr="00171C4C">
        <w:rPr>
          <w:rFonts w:eastAsiaTheme="minorEastAsia"/>
          <w:color w:val="000000" w:themeColor="text1"/>
          <w:szCs w:val="24"/>
          <w:u w:val="single" w:color="000000" w:themeColor="text1"/>
        </w:rPr>
        <w:t>If the presiding judge grants a stay of execution and requires a bond or other surety to guarantee the payment of the judgment pending the appeal, the amount of the bond or other surety may not exceed the amount of the judgment or:</w:t>
      </w:r>
    </w:p>
    <w:p w:rsidR="003401FF" w:rsidRPr="00171C4C" w:rsidRDefault="003401FF" w:rsidP="003401FF">
      <w:pPr>
        <w:rPr>
          <w:rFonts w:eastAsiaTheme="minorEastAsia"/>
          <w:color w:val="000000" w:themeColor="text1"/>
          <w:szCs w:val="24"/>
          <w:u w:val="single" w:color="000000" w:themeColor="text1"/>
        </w:rPr>
      </w:pPr>
      <w:r w:rsidRPr="00171C4C">
        <w:rPr>
          <w:rFonts w:eastAsiaTheme="minorEastAsia"/>
          <w:color w:val="000000" w:themeColor="text1"/>
          <w:szCs w:val="24"/>
          <w:u w:color="000000" w:themeColor="text1"/>
        </w:rPr>
        <w:tab/>
      </w:r>
      <w:r w:rsidRPr="00171C4C">
        <w:rPr>
          <w:rFonts w:eastAsiaTheme="minorEastAsia"/>
          <w:color w:val="000000" w:themeColor="text1"/>
          <w:szCs w:val="24"/>
          <w:u w:color="000000" w:themeColor="text1"/>
        </w:rPr>
        <w:tab/>
      </w:r>
      <w:r w:rsidRPr="00171C4C">
        <w:rPr>
          <w:rFonts w:eastAsiaTheme="minorEastAsia"/>
          <w:color w:val="000000" w:themeColor="text1"/>
          <w:szCs w:val="24"/>
          <w:u w:color="000000" w:themeColor="text1"/>
        </w:rPr>
        <w:tab/>
      </w:r>
      <w:r w:rsidRPr="00171C4C">
        <w:rPr>
          <w:rFonts w:eastAsiaTheme="minorEastAsia"/>
          <w:color w:val="000000" w:themeColor="text1"/>
          <w:szCs w:val="24"/>
          <w:u w:val="single" w:color="000000" w:themeColor="text1"/>
        </w:rPr>
        <w:t>(a)</w:t>
      </w:r>
      <w:r w:rsidRPr="00171C4C">
        <w:rPr>
          <w:rFonts w:eastAsiaTheme="minorEastAsia"/>
          <w:color w:val="000000" w:themeColor="text1"/>
          <w:szCs w:val="24"/>
          <w:u w:color="000000" w:themeColor="text1"/>
        </w:rPr>
        <w:tab/>
      </w:r>
      <w:r w:rsidRPr="00171C4C">
        <w:rPr>
          <w:rFonts w:eastAsiaTheme="minorEastAsia"/>
          <w:color w:val="000000" w:themeColor="text1"/>
          <w:szCs w:val="24"/>
          <w:u w:val="single" w:color="000000" w:themeColor="text1"/>
        </w:rPr>
        <w:t>twenty</w:t>
      </w:r>
      <w:r w:rsidRPr="00171C4C">
        <w:rPr>
          <w:rFonts w:eastAsiaTheme="minorEastAsia"/>
          <w:color w:val="000000" w:themeColor="text1"/>
          <w:szCs w:val="24"/>
          <w:u w:val="single" w:color="000000" w:themeColor="text1"/>
        </w:rPr>
        <w:noBreakHyphen/>
        <w:t>five million dollars, whichever is less, for a business entity that employs more than fifty persons and has gross revenues exceeding five million dollars for the previous tax year; or</w:t>
      </w:r>
    </w:p>
    <w:p w:rsidR="003401FF" w:rsidRPr="00171C4C" w:rsidRDefault="003401FF" w:rsidP="003401FF">
      <w:pPr>
        <w:rPr>
          <w:rFonts w:eastAsiaTheme="minorEastAsia"/>
          <w:color w:val="000000" w:themeColor="text1"/>
          <w:szCs w:val="24"/>
          <w:u w:color="000000" w:themeColor="text1"/>
        </w:rPr>
      </w:pPr>
      <w:r w:rsidRPr="00171C4C">
        <w:rPr>
          <w:rFonts w:eastAsiaTheme="minorEastAsia"/>
          <w:color w:val="000000" w:themeColor="text1"/>
          <w:szCs w:val="24"/>
          <w:u w:color="000000" w:themeColor="text1"/>
        </w:rPr>
        <w:tab/>
      </w:r>
      <w:r w:rsidRPr="00171C4C">
        <w:rPr>
          <w:rFonts w:eastAsiaTheme="minorEastAsia"/>
          <w:color w:val="000000" w:themeColor="text1"/>
          <w:szCs w:val="24"/>
          <w:u w:color="000000" w:themeColor="text1"/>
        </w:rPr>
        <w:tab/>
      </w:r>
      <w:r w:rsidRPr="00171C4C">
        <w:rPr>
          <w:rFonts w:eastAsiaTheme="minorEastAsia"/>
          <w:color w:val="000000" w:themeColor="text1"/>
          <w:szCs w:val="24"/>
          <w:u w:color="000000" w:themeColor="text1"/>
        </w:rPr>
        <w:tab/>
      </w:r>
      <w:r w:rsidRPr="00171C4C">
        <w:rPr>
          <w:rFonts w:eastAsiaTheme="minorEastAsia"/>
          <w:color w:val="000000" w:themeColor="text1"/>
          <w:szCs w:val="24"/>
          <w:u w:val="single" w:color="000000" w:themeColor="text1"/>
        </w:rPr>
        <w:t>(b)</w:t>
      </w:r>
      <w:r w:rsidRPr="00171C4C">
        <w:rPr>
          <w:rFonts w:eastAsiaTheme="minorEastAsia"/>
          <w:color w:val="000000" w:themeColor="text1"/>
          <w:szCs w:val="24"/>
          <w:u w:color="000000" w:themeColor="text1"/>
        </w:rPr>
        <w:tab/>
      </w:r>
      <w:r w:rsidRPr="00171C4C">
        <w:rPr>
          <w:rFonts w:eastAsiaTheme="minorEastAsia"/>
          <w:color w:val="000000" w:themeColor="text1"/>
          <w:szCs w:val="24"/>
          <w:u w:val="single" w:color="000000" w:themeColor="text1"/>
        </w:rPr>
        <w:t>one million dollars, whichever is less, for all other entities or individuals.</w:t>
      </w:r>
      <w:r w:rsidRPr="00171C4C">
        <w:rPr>
          <w:rFonts w:eastAsiaTheme="minorEastAsia"/>
          <w:color w:val="000000" w:themeColor="text1"/>
          <w:szCs w:val="24"/>
          <w:u w:color="000000" w:themeColor="text1"/>
        </w:rPr>
        <w:t>”</w:t>
      </w:r>
    </w:p>
    <w:p w:rsidR="003401FF" w:rsidRPr="00171C4C" w:rsidRDefault="003401FF" w:rsidP="003401FF">
      <w:pPr>
        <w:rPr>
          <w:color w:val="000000" w:themeColor="text1"/>
          <w:szCs w:val="18"/>
          <w:u w:color="000000" w:themeColor="text1"/>
        </w:rPr>
      </w:pPr>
      <w:r w:rsidRPr="00171C4C">
        <w:rPr>
          <w:color w:val="000000" w:themeColor="text1"/>
          <w:szCs w:val="18"/>
          <w:u w:color="000000" w:themeColor="text1"/>
        </w:rPr>
        <w:t>SECTION</w:t>
      </w:r>
      <w:r w:rsidRPr="00171C4C">
        <w:rPr>
          <w:color w:val="000000" w:themeColor="text1"/>
          <w:szCs w:val="18"/>
          <w:u w:color="000000" w:themeColor="text1"/>
        </w:rPr>
        <w:tab/>
        <w:t>6.</w:t>
      </w:r>
      <w:r w:rsidRPr="00171C4C">
        <w:rPr>
          <w:color w:val="000000" w:themeColor="text1"/>
          <w:szCs w:val="18"/>
          <w:u w:color="000000" w:themeColor="text1"/>
        </w:rPr>
        <w:tab/>
        <w:t>Section 56</w:t>
      </w:r>
      <w:r w:rsidRPr="00171C4C">
        <w:rPr>
          <w:color w:val="000000" w:themeColor="text1"/>
          <w:szCs w:val="18"/>
          <w:u w:color="000000" w:themeColor="text1"/>
        </w:rPr>
        <w:noBreakHyphen/>
        <w:t>5</w:t>
      </w:r>
      <w:r w:rsidRPr="00171C4C">
        <w:rPr>
          <w:color w:val="000000" w:themeColor="text1"/>
          <w:szCs w:val="18"/>
          <w:u w:color="000000" w:themeColor="text1"/>
        </w:rPr>
        <w:noBreakHyphen/>
        <w:t>6540 of the 1976 Code, as last amended by Act 147 of 2005, is further amended to read:</w:t>
      </w:r>
    </w:p>
    <w:p w:rsidR="003401FF" w:rsidRPr="00171C4C" w:rsidRDefault="003401FF" w:rsidP="003401FF">
      <w:r w:rsidRPr="00171C4C">
        <w:rPr>
          <w:color w:val="000000" w:themeColor="text1"/>
          <w:u w:color="000000" w:themeColor="text1"/>
        </w:rPr>
        <w:tab/>
        <w:t>“Section 56-5-6540.</w:t>
      </w:r>
      <w:r w:rsidRPr="00171C4C">
        <w:rPr>
          <w:color w:val="000000" w:themeColor="text1"/>
          <w:u w:color="000000" w:themeColor="text1"/>
        </w:rPr>
        <w:tab/>
      </w:r>
      <w:r w:rsidRPr="00171C4C">
        <w:t>(A)</w:t>
      </w:r>
      <w:r w:rsidRPr="00171C4C">
        <w:tab/>
        <w:t>A person who is adjudicated to be in violation of the provisions of this article must be fined not more than twenty</w:t>
      </w:r>
      <w:r w:rsidRPr="00171C4C">
        <w:noBreakHyphen/>
        <w:t xml:space="preserve">five dollars, no part of which may be suspended.  </w:t>
      </w:r>
      <w:r w:rsidRPr="00171C4C">
        <w:rPr>
          <w:strike/>
        </w:rPr>
        <w:t>No</w:t>
      </w:r>
      <w:r w:rsidRPr="00171C4C">
        <w:t xml:space="preserve"> Court costs, assessments, or surcharges may </w:t>
      </w:r>
      <w:r w:rsidRPr="00171C4C">
        <w:rPr>
          <w:u w:val="single"/>
        </w:rPr>
        <w:t>not</w:t>
      </w:r>
      <w:r w:rsidRPr="00171C4C">
        <w:t xml:space="preserve"> be assessed against a person who violates a provision of this article.  A person </w:t>
      </w:r>
      <w:r w:rsidRPr="00171C4C">
        <w:rPr>
          <w:strike/>
        </w:rPr>
        <w:t>must</w:t>
      </w:r>
      <w:r w:rsidRPr="00171C4C">
        <w:t xml:space="preserve"> </w:t>
      </w:r>
      <w:r w:rsidRPr="00171C4C">
        <w:rPr>
          <w:u w:val="single"/>
        </w:rPr>
        <w:t>may</w:t>
      </w:r>
      <w:r w:rsidRPr="00171C4C">
        <w:t xml:space="preserve"> not be fined more than fifty dollars for any one incident of one or more violations of the provisions of this article.  A custodial arrest for a violation of this article </w:t>
      </w:r>
      <w:r w:rsidRPr="00171C4C">
        <w:rPr>
          <w:strike/>
        </w:rPr>
        <w:t>must</w:t>
      </w:r>
      <w:r w:rsidRPr="00171C4C">
        <w:t xml:space="preserve"> </w:t>
      </w:r>
      <w:r w:rsidRPr="00171C4C">
        <w:rPr>
          <w:u w:val="single"/>
        </w:rPr>
        <w:t>may</w:t>
      </w:r>
      <w:r w:rsidRPr="00171C4C">
        <w:t xml:space="preserve"> not be made, except upon a warrant issued for failure to appear in court when summoned or for failure to pay an imposed fine.  A violation of this article does not constitute a criminal offense.  Notwithstanding </w:t>
      </w:r>
      <w:r w:rsidRPr="00171C4C">
        <w:rPr>
          <w:u w:val="single"/>
        </w:rPr>
        <w:t>the provisions of</w:t>
      </w:r>
      <w:r w:rsidRPr="00171C4C">
        <w:t xml:space="preserve"> Section 56</w:t>
      </w:r>
      <w:r w:rsidRPr="00171C4C">
        <w:noBreakHyphen/>
        <w:t>1</w:t>
      </w:r>
      <w:r w:rsidRPr="00171C4C">
        <w:noBreakHyphen/>
        <w:t xml:space="preserve">640, a violation of this article </w:t>
      </w:r>
      <w:r w:rsidRPr="00171C4C">
        <w:rPr>
          <w:strike/>
        </w:rPr>
        <w:t>must</w:t>
      </w:r>
      <w:r w:rsidRPr="00171C4C">
        <w:t xml:space="preserve"> </w:t>
      </w:r>
      <w:r w:rsidRPr="00171C4C">
        <w:rPr>
          <w:u w:val="single"/>
        </w:rPr>
        <w:t>may</w:t>
      </w:r>
      <w:r w:rsidRPr="00171C4C">
        <w:t xml:space="preserve"> not be: </w:t>
      </w:r>
    </w:p>
    <w:p w:rsidR="003401FF" w:rsidRPr="00171C4C" w:rsidRDefault="003401FF" w:rsidP="003401FF">
      <w:r w:rsidRPr="00171C4C">
        <w:tab/>
      </w:r>
      <w:r w:rsidRPr="00171C4C">
        <w:tab/>
        <w:t>(1)</w:t>
      </w:r>
      <w:r w:rsidRPr="00171C4C">
        <w:tab/>
        <w:t xml:space="preserve">included in the offender’s motor vehicle records maintained by the Department of Motor Vehicles or in the criminal records maintained by SLED; or </w:t>
      </w:r>
    </w:p>
    <w:p w:rsidR="003401FF" w:rsidRPr="00171C4C" w:rsidRDefault="003401FF" w:rsidP="003401FF">
      <w:r w:rsidRPr="00171C4C">
        <w:tab/>
      </w:r>
      <w:r w:rsidRPr="00171C4C">
        <w:tab/>
        <w:t>(2)</w:t>
      </w:r>
      <w:r w:rsidRPr="00171C4C">
        <w:tab/>
        <w:t xml:space="preserve">reported to the offender’s motor vehicle insurer. </w:t>
      </w:r>
    </w:p>
    <w:p w:rsidR="003401FF" w:rsidRPr="00171C4C" w:rsidRDefault="003401FF" w:rsidP="003401FF">
      <w:r w:rsidRPr="00171C4C">
        <w:tab/>
        <w:t>(B)</w:t>
      </w:r>
      <w:r w:rsidRPr="00171C4C">
        <w:tab/>
        <w:t xml:space="preserve">A law enforcement officer </w:t>
      </w:r>
      <w:r w:rsidRPr="00171C4C">
        <w:rPr>
          <w:strike/>
        </w:rPr>
        <w:t>must</w:t>
      </w:r>
      <w:r w:rsidRPr="00171C4C">
        <w:t xml:space="preserve"> </w:t>
      </w:r>
      <w:r w:rsidRPr="00171C4C">
        <w:rPr>
          <w:u w:val="single"/>
        </w:rPr>
        <w:t>may</w:t>
      </w:r>
      <w:r w:rsidRPr="00171C4C">
        <w:t xml:space="preserve"> not issue a citation to a driver or a passenger for a violation of this article when the stop is made in conjunction with a driver’s license check, safety check, or registration check conducted at a checkpoint established to stop all drivers on a certain road for a period of time, except when the driver is cited for violating another motor vehicle law.  The driver and any passenger </w:t>
      </w:r>
      <w:r w:rsidRPr="00171C4C">
        <w:rPr>
          <w:strike/>
        </w:rPr>
        <w:t>shall</w:t>
      </w:r>
      <w:r w:rsidRPr="00171C4C">
        <w:t xml:space="preserve"> </w:t>
      </w:r>
      <w:r w:rsidRPr="00171C4C">
        <w:rPr>
          <w:u w:val="single"/>
        </w:rPr>
        <w:t>must</w:t>
      </w:r>
      <w:r w:rsidRPr="00171C4C">
        <w:t xml:space="preserve"> be required to buckle up before departing the checkpoint and should the driver or the passenger refuse, then the person refusing may be charged with a primary violation. </w:t>
      </w:r>
    </w:p>
    <w:p w:rsidR="003401FF" w:rsidRPr="00171C4C" w:rsidRDefault="003401FF" w:rsidP="003401FF">
      <w:pPr>
        <w:rPr>
          <w:strike/>
        </w:rPr>
      </w:pPr>
      <w:r w:rsidRPr="00171C4C">
        <w:tab/>
        <w:t>(C)</w:t>
      </w:r>
      <w:r w:rsidRPr="00171C4C">
        <w:tab/>
      </w:r>
      <w:r w:rsidRPr="00171C4C">
        <w:rPr>
          <w:strike/>
        </w:rPr>
        <w:t xml:space="preserve">A violation of this article is not negligence per se or contributory negligence, and is not admissible as evidence in a civil action. </w:t>
      </w:r>
    </w:p>
    <w:p w:rsidR="003401FF" w:rsidRPr="00171C4C" w:rsidRDefault="003401FF" w:rsidP="003401FF">
      <w:r w:rsidRPr="00171C4C">
        <w:tab/>
      </w:r>
      <w:r w:rsidRPr="00171C4C">
        <w:rPr>
          <w:strike/>
        </w:rPr>
        <w:t>(D)</w:t>
      </w:r>
      <w:r w:rsidRPr="00171C4C">
        <w:tab/>
        <w:t xml:space="preserve">A vehicle, driver, or occupant in a vehicle </w:t>
      </w:r>
      <w:r w:rsidRPr="00171C4C">
        <w:rPr>
          <w:strike/>
        </w:rPr>
        <w:t>must</w:t>
      </w:r>
      <w:r w:rsidRPr="00171C4C">
        <w:t xml:space="preserve"> </w:t>
      </w:r>
      <w:r w:rsidRPr="00171C4C">
        <w:rPr>
          <w:u w:val="single"/>
        </w:rPr>
        <w:t>may</w:t>
      </w:r>
      <w:r w:rsidRPr="00171C4C">
        <w:t xml:space="preserve"> not be searched, nor may consent to search be requested by a law enforcement officer, solely because of a violation of this article. </w:t>
      </w:r>
    </w:p>
    <w:p w:rsidR="003401FF" w:rsidRPr="00171C4C" w:rsidRDefault="003401FF" w:rsidP="003401FF">
      <w:r w:rsidRPr="00171C4C">
        <w:tab/>
      </w:r>
      <w:r w:rsidRPr="00171C4C">
        <w:rPr>
          <w:strike/>
        </w:rPr>
        <w:t>(E)</w:t>
      </w:r>
      <w:r w:rsidRPr="00171C4C">
        <w:rPr>
          <w:u w:val="single"/>
        </w:rPr>
        <w:t>(D)</w:t>
      </w:r>
      <w:r w:rsidRPr="00171C4C">
        <w:tab/>
        <w:t xml:space="preserve">A law enforcement officer </w:t>
      </w:r>
      <w:r w:rsidRPr="00171C4C">
        <w:rPr>
          <w:strike/>
        </w:rPr>
        <w:t>must</w:t>
      </w:r>
      <w:r w:rsidRPr="00171C4C">
        <w:t xml:space="preserve"> </w:t>
      </w:r>
      <w:r w:rsidRPr="00171C4C">
        <w:rPr>
          <w:u w:val="single"/>
        </w:rPr>
        <w:t>may</w:t>
      </w:r>
      <w:r w:rsidRPr="00171C4C">
        <w:t xml:space="preserve">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w:t>
      </w:r>
      <w:r w:rsidRPr="00171C4C">
        <w:rPr>
          <w:strike/>
        </w:rPr>
        <w:t>of this chapter</w:t>
      </w:r>
      <w:r w:rsidRPr="00171C4C">
        <w:t xml:space="preserve">. </w:t>
      </w:r>
    </w:p>
    <w:p w:rsidR="003401FF" w:rsidRPr="00171C4C" w:rsidRDefault="003401FF" w:rsidP="003401FF">
      <w:r w:rsidRPr="00171C4C">
        <w:tab/>
      </w:r>
      <w:r w:rsidRPr="00171C4C">
        <w:rPr>
          <w:strike/>
        </w:rPr>
        <w:t>(F)</w:t>
      </w:r>
      <w:r w:rsidRPr="00171C4C">
        <w:rPr>
          <w:u w:val="single"/>
        </w:rPr>
        <w:t>(E)</w:t>
      </w:r>
      <w:r w:rsidRPr="00171C4C">
        <w:tab/>
        <w:t xml:space="preserve">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w:t>
      </w:r>
      <w:r w:rsidRPr="00171C4C">
        <w:rPr>
          <w:u w:val="single"/>
        </w:rPr>
        <w:t>the provisions</w:t>
      </w:r>
      <w:r w:rsidR="0044560D">
        <w:rPr>
          <w:u w:val="single"/>
        </w:rPr>
        <w:t xml:space="preserve"> </w:t>
      </w:r>
      <w:r w:rsidRPr="00171C4C">
        <w:rPr>
          <w:u w:val="single"/>
        </w:rPr>
        <w:t>of</w:t>
      </w:r>
      <w:r w:rsidRPr="00171C4C">
        <w:t xml:space="preserve"> Section 56</w:t>
      </w:r>
      <w:r w:rsidRPr="00171C4C">
        <w:noBreakHyphen/>
        <w:t>5</w:t>
      </w:r>
      <w:r w:rsidRPr="00171C4C">
        <w:noBreakHyphen/>
        <w:t xml:space="preserve">6540.  If the trier of fact determines that the State has failed to prove beyond a reasonable doubt that the person was not wearing a safety belt, no penalty </w:t>
      </w:r>
      <w:r w:rsidRPr="00171C4C">
        <w:rPr>
          <w:strike/>
        </w:rPr>
        <w:t>shall</w:t>
      </w:r>
      <w:r w:rsidRPr="00171C4C">
        <w:t xml:space="preserve"> </w:t>
      </w:r>
      <w:r w:rsidRPr="00171C4C">
        <w:rPr>
          <w:u w:val="single"/>
        </w:rPr>
        <w:t>may</w:t>
      </w:r>
      <w:r w:rsidRPr="00171C4C">
        <w:t xml:space="preserve"> be assessed. </w:t>
      </w:r>
    </w:p>
    <w:p w:rsidR="003401FF" w:rsidRPr="00171C4C" w:rsidRDefault="003401FF" w:rsidP="003401FF">
      <w:pPr>
        <w:rPr>
          <w:color w:val="000000" w:themeColor="text1"/>
          <w:u w:color="000000" w:themeColor="text1"/>
        </w:rPr>
      </w:pPr>
      <w:r w:rsidRPr="00171C4C">
        <w:tab/>
      </w:r>
      <w:r w:rsidRPr="00171C4C">
        <w:rPr>
          <w:strike/>
        </w:rPr>
        <w:t>(G)</w:t>
      </w:r>
      <w:r w:rsidRPr="00171C4C">
        <w:rPr>
          <w:u w:val="single"/>
        </w:rPr>
        <w:t>(F)</w:t>
      </w:r>
      <w:r w:rsidRPr="00171C4C">
        <w:tab/>
        <w:t>A person found to be in violation of this article may bring an appeal to the court of common pleas pursuant to Section 18</w:t>
      </w:r>
      <w:r w:rsidRPr="00171C4C">
        <w:noBreakHyphen/>
        <w:t>3</w:t>
      </w:r>
      <w:r w:rsidRPr="00171C4C">
        <w:noBreakHyphen/>
        <w:t>10 or Section 14</w:t>
      </w:r>
      <w:r w:rsidRPr="00171C4C">
        <w:noBreakHyphen/>
        <w:t>25</w:t>
      </w:r>
      <w:r w:rsidRPr="00171C4C">
        <w:noBreakHyphen/>
        <w:t>95.”</w:t>
      </w:r>
    </w:p>
    <w:p w:rsidR="003401FF" w:rsidRPr="00171C4C" w:rsidRDefault="003401FF" w:rsidP="003401FF">
      <w:pPr>
        <w:rPr>
          <w:color w:val="000000" w:themeColor="text1"/>
          <w:u w:color="000000" w:themeColor="text1"/>
        </w:rPr>
      </w:pPr>
      <w:r w:rsidRPr="00171C4C">
        <w:rPr>
          <w:color w:val="000000" w:themeColor="text1"/>
          <w:u w:color="000000" w:themeColor="text1"/>
        </w:rPr>
        <w:t>SECTION</w:t>
      </w:r>
      <w:r w:rsidRPr="00171C4C">
        <w:rPr>
          <w:color w:val="000000" w:themeColor="text1"/>
          <w:u w:color="000000" w:themeColor="text1"/>
        </w:rPr>
        <w:tab/>
        <w:t>7.</w:t>
      </w:r>
      <w:r w:rsidRPr="00171C4C">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401FF" w:rsidRPr="00171C4C" w:rsidRDefault="003401FF" w:rsidP="003401FF">
      <w:pPr>
        <w:rPr>
          <w:color w:val="000000" w:themeColor="text1"/>
          <w:u w:color="000000" w:themeColor="text1"/>
        </w:rPr>
      </w:pPr>
      <w:r w:rsidRPr="00171C4C">
        <w:rPr>
          <w:color w:val="000000" w:themeColor="text1"/>
          <w:u w:color="000000" w:themeColor="text1"/>
        </w:rPr>
        <w:t>SECTION</w:t>
      </w:r>
      <w:r w:rsidRPr="00171C4C">
        <w:rPr>
          <w:color w:val="000000" w:themeColor="text1"/>
          <w:u w:color="000000" w:themeColor="text1"/>
        </w:rPr>
        <w:tab/>
        <w:t>8.</w:t>
      </w:r>
      <w:r w:rsidRPr="00171C4C">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401FF" w:rsidRPr="00171C4C" w:rsidRDefault="003401FF" w:rsidP="003401FF">
      <w:pPr>
        <w:rPr>
          <w:color w:val="000000" w:themeColor="text1"/>
          <w:u w:color="000000" w:themeColor="text1"/>
        </w:rPr>
      </w:pPr>
      <w:r w:rsidRPr="00171C4C">
        <w:rPr>
          <w:color w:val="000000" w:themeColor="text1"/>
          <w:u w:color="000000" w:themeColor="text1"/>
        </w:rPr>
        <w:t>SECTION</w:t>
      </w:r>
      <w:r w:rsidRPr="00171C4C">
        <w:rPr>
          <w:color w:val="000000" w:themeColor="text1"/>
          <w:u w:color="000000" w:themeColor="text1"/>
        </w:rPr>
        <w:tab/>
        <w:t>9.</w:t>
      </w:r>
      <w:r w:rsidRPr="00171C4C">
        <w:rPr>
          <w:color w:val="000000" w:themeColor="text1"/>
          <w:u w:color="000000" w:themeColor="text1"/>
        </w:rPr>
        <w:tab/>
        <w:t>The General Assembly finds that all the provisions contained in this act relate to one subject as required by Article III, Section 17 of the South Carolina Constitution, 1895, in that each provision relates directly to or in conjunction with other sections to the subject of fairness in civil justice.</w:t>
      </w:r>
    </w:p>
    <w:p w:rsidR="003401FF" w:rsidRPr="00171C4C" w:rsidRDefault="003401FF" w:rsidP="003401FF">
      <w:pPr>
        <w:rPr>
          <w:color w:val="000000" w:themeColor="text1"/>
          <w:u w:color="000000" w:themeColor="text1"/>
        </w:rPr>
      </w:pPr>
      <w:r w:rsidRPr="00171C4C">
        <w:rPr>
          <w:color w:val="000000" w:themeColor="text1"/>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3401FF" w:rsidRPr="00171C4C" w:rsidRDefault="003401FF" w:rsidP="003401FF">
      <w:pPr>
        <w:rPr>
          <w:color w:val="000000" w:themeColor="text1"/>
          <w:u w:color="000000" w:themeColor="text1"/>
        </w:rPr>
      </w:pPr>
      <w:r w:rsidRPr="00171C4C">
        <w:rPr>
          <w:color w:val="000000" w:themeColor="text1"/>
          <w:u w:color="000000" w:themeColor="text1"/>
        </w:rPr>
        <w:t>SECTION</w:t>
      </w:r>
      <w:r w:rsidRPr="00171C4C">
        <w:rPr>
          <w:color w:val="000000" w:themeColor="text1"/>
          <w:u w:color="000000" w:themeColor="text1"/>
        </w:rPr>
        <w:tab/>
        <w:t>10.</w:t>
      </w:r>
      <w:r w:rsidRPr="00171C4C">
        <w:rPr>
          <w:color w:val="000000" w:themeColor="text1"/>
          <w:u w:color="000000" w:themeColor="text1"/>
        </w:rPr>
        <w:tab/>
        <w:t>This act takes effect July 1, 2010, and applies to all actions filed on or after this date. /</w:t>
      </w:r>
    </w:p>
    <w:p w:rsidR="003401FF" w:rsidRPr="00171C4C" w:rsidRDefault="003401FF" w:rsidP="003401FF">
      <w:r w:rsidRPr="00171C4C">
        <w:t>Renumber sections to conform.</w:t>
      </w:r>
    </w:p>
    <w:p w:rsidR="003401FF" w:rsidRDefault="003401FF" w:rsidP="003401FF">
      <w:r w:rsidRPr="00171C4C">
        <w:t>Amend title to conform.</w:t>
      </w:r>
    </w:p>
    <w:p w:rsidR="003401FF" w:rsidRDefault="003401FF" w:rsidP="003401FF"/>
    <w:p w:rsidR="003401FF" w:rsidRDefault="003401FF" w:rsidP="003401FF">
      <w:r>
        <w:t>Rep. HARRISON explained the amendment.</w:t>
      </w:r>
    </w:p>
    <w:p w:rsidR="003401FF" w:rsidRDefault="003401FF" w:rsidP="003401FF"/>
    <w:p w:rsidR="003401FF" w:rsidRDefault="003401FF" w:rsidP="003401FF">
      <w:pPr>
        <w:keepNext/>
        <w:jc w:val="center"/>
        <w:rPr>
          <w:b/>
        </w:rPr>
      </w:pPr>
      <w:r w:rsidRPr="003401FF">
        <w:rPr>
          <w:b/>
        </w:rPr>
        <w:t xml:space="preserve">SPEAKER </w:t>
      </w:r>
      <w:r w:rsidRPr="003401FF">
        <w:rPr>
          <w:b/>
          <w:i/>
        </w:rPr>
        <w:t>PRO TEMPORE</w:t>
      </w:r>
      <w:r w:rsidRPr="003401FF">
        <w:rPr>
          <w:b/>
        </w:rPr>
        <w:t xml:space="preserve"> IN CHAIR</w:t>
      </w:r>
    </w:p>
    <w:p w:rsidR="003401FF" w:rsidRDefault="003401FF" w:rsidP="003401FF"/>
    <w:p w:rsidR="003401FF" w:rsidRDefault="003401FF" w:rsidP="003401FF">
      <w:r>
        <w:t>Rep. WHIPPER spoke against the amendment.</w:t>
      </w:r>
    </w:p>
    <w:p w:rsidR="003401FF" w:rsidRDefault="003401FF" w:rsidP="003401FF">
      <w:r>
        <w:t>Rep. WHIPPER spoke against the amendment.</w:t>
      </w:r>
    </w:p>
    <w:p w:rsidR="003401FF" w:rsidRDefault="003401FF" w:rsidP="003401FF"/>
    <w:p w:rsidR="003401FF" w:rsidRDefault="003401FF" w:rsidP="003401FF">
      <w:r>
        <w:t>Rep. KENNEDY moved that the House recede until 2:30 p.m.</w:t>
      </w:r>
    </w:p>
    <w:p w:rsidR="003401FF" w:rsidRDefault="003401FF" w:rsidP="003401FF"/>
    <w:p w:rsidR="003401FF" w:rsidRDefault="003401FF" w:rsidP="003401FF">
      <w:r>
        <w:t>Rep. SANDIFER demanded the yeas and nays which were taken, resulting as follows:</w:t>
      </w:r>
    </w:p>
    <w:p w:rsidR="003401FF" w:rsidRDefault="003401FF" w:rsidP="003401FF">
      <w:pPr>
        <w:jc w:val="center"/>
      </w:pPr>
      <w:bookmarkStart w:id="98" w:name="vote_start189"/>
      <w:bookmarkEnd w:id="98"/>
      <w:r>
        <w:t>Yeas 16; Nays 76</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Bowers</w:t>
            </w:r>
          </w:p>
        </w:tc>
        <w:tc>
          <w:tcPr>
            <w:tcW w:w="2179" w:type="dxa"/>
            <w:shd w:val="clear" w:color="auto" w:fill="auto"/>
          </w:tcPr>
          <w:p w:rsidR="003401FF" w:rsidRPr="003401FF" w:rsidRDefault="003401FF" w:rsidP="003401FF">
            <w:pPr>
              <w:keepNext/>
              <w:ind w:firstLine="0"/>
            </w:pPr>
            <w:r>
              <w:t>Gilliard</w:t>
            </w:r>
          </w:p>
        </w:tc>
        <w:tc>
          <w:tcPr>
            <w:tcW w:w="2180" w:type="dxa"/>
            <w:shd w:val="clear" w:color="auto" w:fill="auto"/>
          </w:tcPr>
          <w:p w:rsidR="003401FF" w:rsidRPr="003401FF" w:rsidRDefault="003401FF" w:rsidP="003401FF">
            <w:pPr>
              <w:keepNext/>
              <w:ind w:firstLine="0"/>
            </w:pPr>
            <w:r>
              <w:t>Hart</w:t>
            </w:r>
          </w:p>
        </w:tc>
      </w:tr>
      <w:tr w:rsidR="003401FF" w:rsidRPr="003401FF" w:rsidTr="003401FF">
        <w:tc>
          <w:tcPr>
            <w:tcW w:w="2179" w:type="dxa"/>
            <w:shd w:val="clear" w:color="auto" w:fill="auto"/>
          </w:tcPr>
          <w:p w:rsidR="003401FF" w:rsidRPr="003401FF" w:rsidRDefault="003401FF" w:rsidP="003401FF">
            <w:pPr>
              <w:ind w:firstLine="0"/>
            </w:pPr>
            <w:r>
              <w:t>Harvin</w:t>
            </w:r>
          </w:p>
        </w:tc>
        <w:tc>
          <w:tcPr>
            <w:tcW w:w="2179" w:type="dxa"/>
            <w:shd w:val="clear" w:color="auto" w:fill="auto"/>
          </w:tcPr>
          <w:p w:rsidR="003401FF" w:rsidRPr="003401FF" w:rsidRDefault="003401FF" w:rsidP="003401FF">
            <w:pPr>
              <w:ind w:firstLine="0"/>
            </w:pPr>
            <w:r>
              <w:t>Hosey</w:t>
            </w:r>
          </w:p>
        </w:tc>
        <w:tc>
          <w:tcPr>
            <w:tcW w:w="2180" w:type="dxa"/>
            <w:shd w:val="clear" w:color="auto" w:fill="auto"/>
          </w:tcPr>
          <w:p w:rsidR="003401FF" w:rsidRPr="003401FF" w:rsidRDefault="003401FF" w:rsidP="003401FF">
            <w:pPr>
              <w:ind w:firstLine="0"/>
            </w:pPr>
            <w:r>
              <w:t>Jennings</w:t>
            </w:r>
          </w:p>
        </w:tc>
      </w:tr>
      <w:tr w:rsidR="003401FF" w:rsidRPr="003401FF" w:rsidTr="003401FF">
        <w:tc>
          <w:tcPr>
            <w:tcW w:w="2179" w:type="dxa"/>
            <w:shd w:val="clear" w:color="auto" w:fill="auto"/>
          </w:tcPr>
          <w:p w:rsidR="003401FF" w:rsidRPr="003401FF" w:rsidRDefault="003401FF" w:rsidP="003401FF">
            <w:pPr>
              <w:ind w:firstLine="0"/>
            </w:pPr>
            <w:r>
              <w:t>Kennedy</w:t>
            </w:r>
          </w:p>
        </w:tc>
        <w:tc>
          <w:tcPr>
            <w:tcW w:w="2179" w:type="dxa"/>
            <w:shd w:val="clear" w:color="auto" w:fill="auto"/>
          </w:tcPr>
          <w:p w:rsidR="003401FF" w:rsidRPr="003401FF" w:rsidRDefault="003401FF" w:rsidP="003401FF">
            <w:pPr>
              <w:ind w:firstLine="0"/>
            </w:pPr>
            <w:r>
              <w:t>Mack</w:t>
            </w:r>
          </w:p>
        </w:tc>
        <w:tc>
          <w:tcPr>
            <w:tcW w:w="2180" w:type="dxa"/>
            <w:shd w:val="clear" w:color="auto" w:fill="auto"/>
          </w:tcPr>
          <w:p w:rsidR="003401FF" w:rsidRPr="003401FF" w:rsidRDefault="003401FF" w:rsidP="003401FF">
            <w:pPr>
              <w:ind w:firstLine="0"/>
            </w:pPr>
            <w:r>
              <w:t>McLeod</w:t>
            </w:r>
          </w:p>
        </w:tc>
      </w:tr>
      <w:tr w:rsidR="003401FF" w:rsidRPr="003401FF" w:rsidTr="003401FF">
        <w:tc>
          <w:tcPr>
            <w:tcW w:w="2179" w:type="dxa"/>
            <w:shd w:val="clear" w:color="auto" w:fill="auto"/>
          </w:tcPr>
          <w:p w:rsidR="003401FF" w:rsidRPr="003401FF" w:rsidRDefault="003401FF" w:rsidP="003401FF">
            <w:pPr>
              <w:ind w:firstLine="0"/>
            </w:pPr>
            <w:r>
              <w:t>Miller</w:t>
            </w:r>
          </w:p>
        </w:tc>
        <w:tc>
          <w:tcPr>
            <w:tcW w:w="2179" w:type="dxa"/>
            <w:shd w:val="clear" w:color="auto" w:fill="auto"/>
          </w:tcPr>
          <w:p w:rsidR="003401FF" w:rsidRPr="003401FF" w:rsidRDefault="003401FF" w:rsidP="003401FF">
            <w:pPr>
              <w:ind w:firstLine="0"/>
            </w:pPr>
            <w:r>
              <w:t>Rutherford</w:t>
            </w:r>
          </w:p>
        </w:tc>
        <w:tc>
          <w:tcPr>
            <w:tcW w:w="2180" w:type="dxa"/>
            <w:shd w:val="clear" w:color="auto" w:fill="auto"/>
          </w:tcPr>
          <w:p w:rsidR="003401FF" w:rsidRPr="003401FF" w:rsidRDefault="003401FF" w:rsidP="003401FF">
            <w:pPr>
              <w:ind w:firstLine="0"/>
            </w:pPr>
            <w:r>
              <w:t>Sellers</w:t>
            </w:r>
          </w:p>
        </w:tc>
      </w:tr>
      <w:tr w:rsidR="003401FF" w:rsidRPr="003401FF" w:rsidTr="003401FF">
        <w:tc>
          <w:tcPr>
            <w:tcW w:w="2179" w:type="dxa"/>
            <w:shd w:val="clear" w:color="auto" w:fill="auto"/>
          </w:tcPr>
          <w:p w:rsidR="003401FF" w:rsidRPr="003401FF" w:rsidRDefault="003401FF" w:rsidP="00D1227B">
            <w:pPr>
              <w:keepNext/>
              <w:widowControl w:val="0"/>
              <w:ind w:firstLine="0"/>
            </w:pPr>
            <w:r>
              <w:t>Spires</w:t>
            </w:r>
          </w:p>
        </w:tc>
        <w:tc>
          <w:tcPr>
            <w:tcW w:w="2179" w:type="dxa"/>
            <w:shd w:val="clear" w:color="auto" w:fill="auto"/>
          </w:tcPr>
          <w:p w:rsidR="003401FF" w:rsidRPr="003401FF" w:rsidRDefault="003401FF" w:rsidP="00D1227B">
            <w:pPr>
              <w:keepNext/>
              <w:widowControl w:val="0"/>
              <w:ind w:firstLine="0"/>
            </w:pPr>
            <w:r>
              <w:t>Stavrinakis</w:t>
            </w:r>
          </w:p>
        </w:tc>
        <w:tc>
          <w:tcPr>
            <w:tcW w:w="2180" w:type="dxa"/>
            <w:shd w:val="clear" w:color="auto" w:fill="auto"/>
          </w:tcPr>
          <w:p w:rsidR="003401FF" w:rsidRPr="003401FF" w:rsidRDefault="003401FF" w:rsidP="00D1227B">
            <w:pPr>
              <w:keepNext/>
              <w:widowControl w:val="0"/>
              <w:ind w:firstLine="0"/>
            </w:pPr>
            <w:r>
              <w:t>Thompson</w:t>
            </w:r>
          </w:p>
        </w:tc>
      </w:tr>
      <w:tr w:rsidR="003401FF" w:rsidRPr="003401FF" w:rsidTr="003401FF">
        <w:tc>
          <w:tcPr>
            <w:tcW w:w="2179" w:type="dxa"/>
            <w:shd w:val="clear" w:color="auto" w:fill="auto"/>
          </w:tcPr>
          <w:p w:rsidR="003401FF" w:rsidRPr="003401FF" w:rsidRDefault="003401FF" w:rsidP="00D1227B">
            <w:pPr>
              <w:keepNext/>
              <w:widowControl w:val="0"/>
              <w:ind w:firstLine="0"/>
            </w:pPr>
            <w:r>
              <w:t>Vick</w:t>
            </w:r>
          </w:p>
        </w:tc>
        <w:tc>
          <w:tcPr>
            <w:tcW w:w="2179" w:type="dxa"/>
            <w:shd w:val="clear" w:color="auto" w:fill="auto"/>
          </w:tcPr>
          <w:p w:rsidR="003401FF" w:rsidRPr="003401FF" w:rsidRDefault="003401FF" w:rsidP="00D1227B">
            <w:pPr>
              <w:keepNext/>
              <w:widowControl w:val="0"/>
              <w:ind w:firstLine="0"/>
            </w:pPr>
          </w:p>
        </w:tc>
        <w:tc>
          <w:tcPr>
            <w:tcW w:w="2180" w:type="dxa"/>
            <w:shd w:val="clear" w:color="auto" w:fill="auto"/>
          </w:tcPr>
          <w:p w:rsidR="003401FF" w:rsidRPr="003401FF" w:rsidRDefault="003401FF" w:rsidP="00D1227B">
            <w:pPr>
              <w:keepNext/>
              <w:widowControl w:val="0"/>
              <w:ind w:firstLine="0"/>
            </w:pPr>
          </w:p>
        </w:tc>
      </w:tr>
    </w:tbl>
    <w:p w:rsidR="003401FF" w:rsidRDefault="003401FF" w:rsidP="00D1227B">
      <w:pPr>
        <w:keepNext/>
        <w:widowControl w:val="0"/>
      </w:pPr>
    </w:p>
    <w:p w:rsidR="003401FF" w:rsidRDefault="003401FF" w:rsidP="00D1227B">
      <w:pPr>
        <w:keepNext/>
        <w:widowControl w:val="0"/>
        <w:jc w:val="center"/>
        <w:rPr>
          <w:b/>
        </w:rPr>
      </w:pPr>
      <w:r w:rsidRPr="003401FF">
        <w:rPr>
          <w:b/>
        </w:rPr>
        <w:t>Total--16</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Allison</w:t>
            </w:r>
          </w:p>
        </w:tc>
      </w:tr>
      <w:tr w:rsidR="003401FF" w:rsidRPr="003401FF" w:rsidTr="003401FF">
        <w:tc>
          <w:tcPr>
            <w:tcW w:w="2179" w:type="dxa"/>
            <w:shd w:val="clear" w:color="auto" w:fill="auto"/>
          </w:tcPr>
          <w:p w:rsidR="003401FF" w:rsidRPr="003401FF" w:rsidRDefault="003401FF" w:rsidP="003401FF">
            <w:pPr>
              <w:ind w:firstLine="0"/>
            </w:pPr>
            <w:r>
              <w:t>Anderson</w:t>
            </w:r>
          </w:p>
        </w:tc>
        <w:tc>
          <w:tcPr>
            <w:tcW w:w="2179" w:type="dxa"/>
            <w:shd w:val="clear" w:color="auto" w:fill="auto"/>
          </w:tcPr>
          <w:p w:rsidR="003401FF" w:rsidRPr="003401FF" w:rsidRDefault="003401FF" w:rsidP="003401FF">
            <w:pPr>
              <w:ind w:firstLine="0"/>
            </w:pPr>
            <w:r>
              <w:t>Bales</w:t>
            </w:r>
          </w:p>
        </w:tc>
        <w:tc>
          <w:tcPr>
            <w:tcW w:w="2180" w:type="dxa"/>
            <w:shd w:val="clear" w:color="auto" w:fill="auto"/>
          </w:tcPr>
          <w:p w:rsidR="003401FF" w:rsidRPr="003401FF" w:rsidRDefault="003401FF" w:rsidP="003401FF">
            <w:pPr>
              <w:ind w:firstLine="0"/>
            </w:pPr>
            <w:r>
              <w:t>Ballentine</w:t>
            </w:r>
          </w:p>
        </w:tc>
      </w:tr>
      <w:tr w:rsidR="003401FF" w:rsidRPr="003401FF" w:rsidTr="003401FF">
        <w:tc>
          <w:tcPr>
            <w:tcW w:w="2179" w:type="dxa"/>
            <w:shd w:val="clear" w:color="auto" w:fill="auto"/>
          </w:tcPr>
          <w:p w:rsidR="003401FF" w:rsidRPr="003401FF" w:rsidRDefault="003401FF" w:rsidP="003401FF">
            <w:pPr>
              <w:ind w:firstLine="0"/>
            </w:pPr>
            <w:r>
              <w:t>Bannister</w:t>
            </w:r>
          </w:p>
        </w:tc>
        <w:tc>
          <w:tcPr>
            <w:tcW w:w="2179" w:type="dxa"/>
            <w:shd w:val="clear" w:color="auto" w:fill="auto"/>
          </w:tcPr>
          <w:p w:rsidR="003401FF" w:rsidRPr="003401FF" w:rsidRDefault="003401FF" w:rsidP="003401FF">
            <w:pPr>
              <w:ind w:firstLine="0"/>
            </w:pPr>
            <w:r>
              <w:t>Barfield</w:t>
            </w:r>
          </w:p>
        </w:tc>
        <w:tc>
          <w:tcPr>
            <w:tcW w:w="2180" w:type="dxa"/>
            <w:shd w:val="clear" w:color="auto" w:fill="auto"/>
          </w:tcPr>
          <w:p w:rsidR="003401FF" w:rsidRPr="003401FF" w:rsidRDefault="003401FF" w:rsidP="003401FF">
            <w:pPr>
              <w:ind w:firstLine="0"/>
            </w:pPr>
            <w:r>
              <w:t>Bedingfield</w:t>
            </w:r>
          </w:p>
        </w:tc>
      </w:tr>
      <w:tr w:rsidR="003401FF" w:rsidRPr="003401FF" w:rsidTr="003401FF">
        <w:tc>
          <w:tcPr>
            <w:tcW w:w="2179" w:type="dxa"/>
            <w:shd w:val="clear" w:color="auto" w:fill="auto"/>
          </w:tcPr>
          <w:p w:rsidR="003401FF" w:rsidRPr="003401FF" w:rsidRDefault="003401FF" w:rsidP="003401FF">
            <w:pPr>
              <w:ind w:firstLine="0"/>
            </w:pPr>
            <w:r>
              <w:t>Bingham</w:t>
            </w:r>
          </w:p>
        </w:tc>
        <w:tc>
          <w:tcPr>
            <w:tcW w:w="2179" w:type="dxa"/>
            <w:shd w:val="clear" w:color="auto" w:fill="auto"/>
          </w:tcPr>
          <w:p w:rsidR="003401FF" w:rsidRPr="003401FF" w:rsidRDefault="003401FF" w:rsidP="003401FF">
            <w:pPr>
              <w:ind w:firstLine="0"/>
            </w:pPr>
            <w:r>
              <w:t>Bowen</w:t>
            </w:r>
          </w:p>
        </w:tc>
        <w:tc>
          <w:tcPr>
            <w:tcW w:w="2180" w:type="dxa"/>
            <w:shd w:val="clear" w:color="auto" w:fill="auto"/>
          </w:tcPr>
          <w:p w:rsidR="003401FF" w:rsidRPr="003401FF" w:rsidRDefault="003401FF" w:rsidP="003401FF">
            <w:pPr>
              <w:ind w:firstLine="0"/>
            </w:pPr>
            <w:r>
              <w:t>Brady</w:t>
            </w:r>
          </w:p>
        </w:tc>
      </w:tr>
      <w:tr w:rsidR="003401FF" w:rsidRPr="003401FF" w:rsidTr="003401FF">
        <w:tc>
          <w:tcPr>
            <w:tcW w:w="2179" w:type="dxa"/>
            <w:shd w:val="clear" w:color="auto" w:fill="auto"/>
          </w:tcPr>
          <w:p w:rsidR="003401FF" w:rsidRPr="003401FF" w:rsidRDefault="003401FF" w:rsidP="003401FF">
            <w:pPr>
              <w:ind w:firstLine="0"/>
            </w:pPr>
            <w:r>
              <w:t>Brantley</w:t>
            </w:r>
          </w:p>
        </w:tc>
        <w:tc>
          <w:tcPr>
            <w:tcW w:w="2179" w:type="dxa"/>
            <w:shd w:val="clear" w:color="auto" w:fill="auto"/>
          </w:tcPr>
          <w:p w:rsidR="003401FF" w:rsidRPr="003401FF" w:rsidRDefault="003401FF" w:rsidP="003401FF">
            <w:pPr>
              <w:ind w:firstLine="0"/>
            </w:pPr>
            <w:r>
              <w:t>G. A. Brown</w:t>
            </w:r>
          </w:p>
        </w:tc>
        <w:tc>
          <w:tcPr>
            <w:tcW w:w="2180" w:type="dxa"/>
            <w:shd w:val="clear" w:color="auto" w:fill="auto"/>
          </w:tcPr>
          <w:p w:rsidR="003401FF" w:rsidRPr="003401FF" w:rsidRDefault="003401FF" w:rsidP="003401FF">
            <w:pPr>
              <w:ind w:firstLine="0"/>
            </w:pPr>
            <w:r>
              <w:t>Cato</w:t>
            </w:r>
          </w:p>
        </w:tc>
      </w:tr>
      <w:tr w:rsidR="003401FF" w:rsidRPr="003401FF" w:rsidTr="003401FF">
        <w:tc>
          <w:tcPr>
            <w:tcW w:w="2179" w:type="dxa"/>
            <w:shd w:val="clear" w:color="auto" w:fill="auto"/>
          </w:tcPr>
          <w:p w:rsidR="003401FF" w:rsidRPr="003401FF" w:rsidRDefault="003401FF" w:rsidP="003401FF">
            <w:pPr>
              <w:ind w:firstLine="0"/>
            </w:pPr>
            <w:r>
              <w:t>Chalk</w:t>
            </w:r>
          </w:p>
        </w:tc>
        <w:tc>
          <w:tcPr>
            <w:tcW w:w="2179" w:type="dxa"/>
            <w:shd w:val="clear" w:color="auto" w:fill="auto"/>
          </w:tcPr>
          <w:p w:rsidR="003401FF" w:rsidRPr="003401FF" w:rsidRDefault="003401FF" w:rsidP="003401FF">
            <w:pPr>
              <w:ind w:firstLine="0"/>
            </w:pPr>
            <w:r>
              <w:t>Clemmons</w:t>
            </w:r>
          </w:p>
        </w:tc>
        <w:tc>
          <w:tcPr>
            <w:tcW w:w="2180" w:type="dxa"/>
            <w:shd w:val="clear" w:color="auto" w:fill="auto"/>
          </w:tcPr>
          <w:p w:rsidR="003401FF" w:rsidRPr="003401FF" w:rsidRDefault="003401FF" w:rsidP="003401FF">
            <w:pPr>
              <w:ind w:firstLine="0"/>
            </w:pPr>
            <w:r>
              <w:t>Cole</w:t>
            </w:r>
          </w:p>
        </w:tc>
      </w:tr>
      <w:tr w:rsidR="003401FF" w:rsidRPr="003401FF" w:rsidTr="003401FF">
        <w:tc>
          <w:tcPr>
            <w:tcW w:w="2179" w:type="dxa"/>
            <w:shd w:val="clear" w:color="auto" w:fill="auto"/>
          </w:tcPr>
          <w:p w:rsidR="003401FF" w:rsidRPr="003401FF" w:rsidRDefault="003401FF" w:rsidP="003401FF">
            <w:pPr>
              <w:ind w:firstLine="0"/>
            </w:pPr>
            <w:r>
              <w:t>Cooper</w:t>
            </w:r>
          </w:p>
        </w:tc>
        <w:tc>
          <w:tcPr>
            <w:tcW w:w="2179" w:type="dxa"/>
            <w:shd w:val="clear" w:color="auto" w:fill="auto"/>
          </w:tcPr>
          <w:p w:rsidR="003401FF" w:rsidRPr="003401FF" w:rsidRDefault="003401FF" w:rsidP="003401FF">
            <w:pPr>
              <w:ind w:firstLine="0"/>
            </w:pPr>
            <w:r>
              <w:t>Crawford</w:t>
            </w:r>
          </w:p>
        </w:tc>
        <w:tc>
          <w:tcPr>
            <w:tcW w:w="2180" w:type="dxa"/>
            <w:shd w:val="clear" w:color="auto" w:fill="auto"/>
          </w:tcPr>
          <w:p w:rsidR="003401FF" w:rsidRPr="003401FF" w:rsidRDefault="003401FF" w:rsidP="003401FF">
            <w:pPr>
              <w:ind w:firstLine="0"/>
            </w:pPr>
            <w:r>
              <w:t>Daning</w:t>
            </w:r>
          </w:p>
        </w:tc>
      </w:tr>
      <w:tr w:rsidR="003401FF" w:rsidRPr="003401FF" w:rsidTr="003401FF">
        <w:tc>
          <w:tcPr>
            <w:tcW w:w="2179" w:type="dxa"/>
            <w:shd w:val="clear" w:color="auto" w:fill="auto"/>
          </w:tcPr>
          <w:p w:rsidR="003401FF" w:rsidRPr="003401FF" w:rsidRDefault="003401FF" w:rsidP="003401FF">
            <w:pPr>
              <w:ind w:firstLine="0"/>
            </w:pPr>
            <w:r>
              <w:t>Delleney</w:t>
            </w:r>
          </w:p>
        </w:tc>
        <w:tc>
          <w:tcPr>
            <w:tcW w:w="2179" w:type="dxa"/>
            <w:shd w:val="clear" w:color="auto" w:fill="auto"/>
          </w:tcPr>
          <w:p w:rsidR="003401FF" w:rsidRPr="003401FF" w:rsidRDefault="003401FF" w:rsidP="003401FF">
            <w:pPr>
              <w:ind w:firstLine="0"/>
            </w:pPr>
            <w:r>
              <w:t>Duncan</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Funderburk</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Govan</w:t>
            </w:r>
          </w:p>
        </w:tc>
        <w:tc>
          <w:tcPr>
            <w:tcW w:w="2179" w:type="dxa"/>
            <w:shd w:val="clear" w:color="auto" w:fill="auto"/>
          </w:tcPr>
          <w:p w:rsidR="003401FF" w:rsidRPr="003401FF" w:rsidRDefault="003401FF" w:rsidP="003401FF">
            <w:pPr>
              <w:ind w:firstLine="0"/>
            </w:pPr>
            <w:r>
              <w:t>Haley</w:t>
            </w:r>
          </w:p>
        </w:tc>
        <w:tc>
          <w:tcPr>
            <w:tcW w:w="2180" w:type="dxa"/>
            <w:shd w:val="clear" w:color="auto" w:fill="auto"/>
          </w:tcPr>
          <w:p w:rsidR="003401FF" w:rsidRPr="003401FF" w:rsidRDefault="003401FF" w:rsidP="003401FF">
            <w:pPr>
              <w:ind w:firstLine="0"/>
            </w:pPr>
            <w:r>
              <w:t>Hamilton</w:t>
            </w:r>
          </w:p>
        </w:tc>
      </w:tr>
      <w:tr w:rsidR="003401FF" w:rsidRPr="003401FF" w:rsidTr="003401FF">
        <w:tc>
          <w:tcPr>
            <w:tcW w:w="2179" w:type="dxa"/>
            <w:shd w:val="clear" w:color="auto" w:fill="auto"/>
          </w:tcPr>
          <w:p w:rsidR="003401FF" w:rsidRPr="003401FF" w:rsidRDefault="003401FF" w:rsidP="003401FF">
            <w:pPr>
              <w:ind w:firstLine="0"/>
            </w:pPr>
            <w:r>
              <w:t>Hardwick</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Hearn</w:t>
            </w:r>
          </w:p>
        </w:tc>
        <w:tc>
          <w:tcPr>
            <w:tcW w:w="2179" w:type="dxa"/>
            <w:shd w:val="clear" w:color="auto" w:fill="auto"/>
          </w:tcPr>
          <w:p w:rsidR="003401FF" w:rsidRPr="003401FF" w:rsidRDefault="003401FF" w:rsidP="003401FF">
            <w:pPr>
              <w:ind w:firstLine="0"/>
            </w:pPr>
            <w:r>
              <w:t>Hiott</w:t>
            </w:r>
          </w:p>
        </w:tc>
        <w:tc>
          <w:tcPr>
            <w:tcW w:w="2180" w:type="dxa"/>
            <w:shd w:val="clear" w:color="auto" w:fill="auto"/>
          </w:tcPr>
          <w:p w:rsidR="003401FF" w:rsidRPr="003401FF" w:rsidRDefault="003401FF" w:rsidP="003401FF">
            <w:pPr>
              <w:ind w:firstLine="0"/>
            </w:pPr>
            <w:r>
              <w:t>Huggins</w:t>
            </w:r>
          </w:p>
        </w:tc>
      </w:tr>
      <w:tr w:rsidR="003401FF" w:rsidRPr="003401FF" w:rsidTr="003401FF">
        <w:tc>
          <w:tcPr>
            <w:tcW w:w="2179" w:type="dxa"/>
            <w:shd w:val="clear" w:color="auto" w:fill="auto"/>
          </w:tcPr>
          <w:p w:rsidR="003401FF" w:rsidRPr="003401FF" w:rsidRDefault="003401FF" w:rsidP="003401FF">
            <w:pPr>
              <w:ind w:firstLine="0"/>
            </w:pPr>
            <w:r>
              <w:t>Hutto</w:t>
            </w:r>
          </w:p>
        </w:tc>
        <w:tc>
          <w:tcPr>
            <w:tcW w:w="2179" w:type="dxa"/>
            <w:shd w:val="clear" w:color="auto" w:fill="auto"/>
          </w:tcPr>
          <w:p w:rsidR="003401FF" w:rsidRPr="003401FF" w:rsidRDefault="003401FF" w:rsidP="003401FF">
            <w:pPr>
              <w:ind w:firstLine="0"/>
            </w:pPr>
            <w:r>
              <w:t>Jefferson</w:t>
            </w:r>
          </w:p>
        </w:tc>
        <w:tc>
          <w:tcPr>
            <w:tcW w:w="2180" w:type="dxa"/>
            <w:shd w:val="clear" w:color="auto" w:fill="auto"/>
          </w:tcPr>
          <w:p w:rsidR="003401FF" w:rsidRPr="003401FF" w:rsidRDefault="003401FF" w:rsidP="003401FF">
            <w:pPr>
              <w:ind w:firstLine="0"/>
            </w:pPr>
            <w:r>
              <w:t>Kelly</w:t>
            </w:r>
          </w:p>
        </w:tc>
      </w:tr>
      <w:tr w:rsidR="003401FF" w:rsidRPr="003401FF" w:rsidTr="003401FF">
        <w:tc>
          <w:tcPr>
            <w:tcW w:w="2179" w:type="dxa"/>
            <w:shd w:val="clear" w:color="auto" w:fill="auto"/>
          </w:tcPr>
          <w:p w:rsidR="003401FF" w:rsidRPr="003401FF" w:rsidRDefault="003401FF" w:rsidP="003401FF">
            <w:pPr>
              <w:ind w:firstLine="0"/>
            </w:pPr>
            <w:r>
              <w:t>Kirsh</w:t>
            </w:r>
          </w:p>
        </w:tc>
        <w:tc>
          <w:tcPr>
            <w:tcW w:w="2179" w:type="dxa"/>
            <w:shd w:val="clear" w:color="auto" w:fill="auto"/>
          </w:tcPr>
          <w:p w:rsidR="003401FF" w:rsidRPr="003401FF" w:rsidRDefault="003401FF" w:rsidP="003401FF">
            <w:pPr>
              <w:ind w:firstLine="0"/>
            </w:pPr>
            <w:r>
              <w:t>Knight</w:t>
            </w:r>
          </w:p>
        </w:tc>
        <w:tc>
          <w:tcPr>
            <w:tcW w:w="2180" w:type="dxa"/>
            <w:shd w:val="clear" w:color="auto" w:fill="auto"/>
          </w:tcPr>
          <w:p w:rsidR="003401FF" w:rsidRPr="003401FF" w:rsidRDefault="003401FF" w:rsidP="003401FF">
            <w:pPr>
              <w:ind w:firstLine="0"/>
            </w:pPr>
            <w:r>
              <w:t>Limehouse</w:t>
            </w:r>
          </w:p>
        </w:tc>
      </w:tr>
      <w:tr w:rsidR="003401FF" w:rsidRPr="003401FF" w:rsidTr="003401FF">
        <w:tc>
          <w:tcPr>
            <w:tcW w:w="2179" w:type="dxa"/>
            <w:shd w:val="clear" w:color="auto" w:fill="auto"/>
          </w:tcPr>
          <w:p w:rsidR="003401FF" w:rsidRPr="003401FF" w:rsidRDefault="003401FF" w:rsidP="003401FF">
            <w:pPr>
              <w:ind w:firstLine="0"/>
            </w:pPr>
            <w:r>
              <w:t>Littlejohn</w:t>
            </w:r>
          </w:p>
        </w:tc>
        <w:tc>
          <w:tcPr>
            <w:tcW w:w="2179" w:type="dxa"/>
            <w:shd w:val="clear" w:color="auto" w:fill="auto"/>
          </w:tcPr>
          <w:p w:rsidR="003401FF" w:rsidRPr="003401FF" w:rsidRDefault="003401FF" w:rsidP="003401FF">
            <w:pPr>
              <w:ind w:firstLine="0"/>
            </w:pPr>
            <w:r>
              <w:t>Loftis</w:t>
            </w:r>
          </w:p>
        </w:tc>
        <w:tc>
          <w:tcPr>
            <w:tcW w:w="2180" w:type="dxa"/>
            <w:shd w:val="clear" w:color="auto" w:fill="auto"/>
          </w:tcPr>
          <w:p w:rsidR="003401FF" w:rsidRPr="003401FF" w:rsidRDefault="003401FF" w:rsidP="003401FF">
            <w:pPr>
              <w:ind w:firstLine="0"/>
            </w:pPr>
            <w:r>
              <w:t>Lucas</w:t>
            </w:r>
          </w:p>
        </w:tc>
      </w:tr>
      <w:tr w:rsidR="003401FF" w:rsidRPr="003401FF" w:rsidTr="003401FF">
        <w:tc>
          <w:tcPr>
            <w:tcW w:w="2179" w:type="dxa"/>
            <w:shd w:val="clear" w:color="auto" w:fill="auto"/>
          </w:tcPr>
          <w:p w:rsidR="003401FF" w:rsidRPr="003401FF" w:rsidRDefault="003401FF" w:rsidP="003401FF">
            <w:pPr>
              <w:ind w:firstLine="0"/>
            </w:pPr>
            <w:r>
              <w:t>Millwood</w:t>
            </w:r>
          </w:p>
        </w:tc>
        <w:tc>
          <w:tcPr>
            <w:tcW w:w="2179" w:type="dxa"/>
            <w:shd w:val="clear" w:color="auto" w:fill="auto"/>
          </w:tcPr>
          <w:p w:rsidR="003401FF" w:rsidRPr="003401FF" w:rsidRDefault="003401FF" w:rsidP="003401FF">
            <w:pPr>
              <w:ind w:firstLine="0"/>
            </w:pPr>
            <w:r>
              <w:t>D. C. Moss</w:t>
            </w:r>
          </w:p>
        </w:tc>
        <w:tc>
          <w:tcPr>
            <w:tcW w:w="2180" w:type="dxa"/>
            <w:shd w:val="clear" w:color="auto" w:fill="auto"/>
          </w:tcPr>
          <w:p w:rsidR="003401FF" w:rsidRPr="003401FF" w:rsidRDefault="003401FF" w:rsidP="003401FF">
            <w:pPr>
              <w:ind w:firstLine="0"/>
            </w:pPr>
            <w:r>
              <w:t>V. S. Moss</w:t>
            </w:r>
          </w:p>
        </w:tc>
      </w:tr>
      <w:tr w:rsidR="003401FF" w:rsidRPr="003401FF" w:rsidTr="003401FF">
        <w:tc>
          <w:tcPr>
            <w:tcW w:w="2179" w:type="dxa"/>
            <w:shd w:val="clear" w:color="auto" w:fill="auto"/>
          </w:tcPr>
          <w:p w:rsidR="003401FF" w:rsidRPr="003401FF" w:rsidRDefault="003401FF" w:rsidP="003401FF">
            <w:pPr>
              <w:ind w:firstLine="0"/>
            </w:pPr>
            <w:r>
              <w:t>Nanney</w:t>
            </w:r>
          </w:p>
        </w:tc>
        <w:tc>
          <w:tcPr>
            <w:tcW w:w="2179" w:type="dxa"/>
            <w:shd w:val="clear" w:color="auto" w:fill="auto"/>
          </w:tcPr>
          <w:p w:rsidR="003401FF" w:rsidRPr="003401FF" w:rsidRDefault="003401FF" w:rsidP="003401FF">
            <w:pPr>
              <w:ind w:firstLine="0"/>
            </w:pPr>
            <w:r>
              <w:t>J. H. Neal</w:t>
            </w:r>
          </w:p>
        </w:tc>
        <w:tc>
          <w:tcPr>
            <w:tcW w:w="2180" w:type="dxa"/>
            <w:shd w:val="clear" w:color="auto" w:fill="auto"/>
          </w:tcPr>
          <w:p w:rsidR="003401FF" w:rsidRPr="003401FF" w:rsidRDefault="003401FF" w:rsidP="003401FF">
            <w:pPr>
              <w:ind w:firstLine="0"/>
            </w:pPr>
            <w:r>
              <w:t>Norman</w:t>
            </w:r>
          </w:p>
        </w:tc>
      </w:tr>
      <w:tr w:rsidR="003401FF" w:rsidRPr="003401FF" w:rsidTr="003401FF">
        <w:tc>
          <w:tcPr>
            <w:tcW w:w="2179" w:type="dxa"/>
            <w:shd w:val="clear" w:color="auto" w:fill="auto"/>
          </w:tcPr>
          <w:p w:rsidR="003401FF" w:rsidRPr="003401FF" w:rsidRDefault="003401FF" w:rsidP="003401FF">
            <w:pPr>
              <w:ind w:firstLine="0"/>
            </w:pPr>
            <w:r>
              <w:t>Owens</w:t>
            </w:r>
          </w:p>
        </w:tc>
        <w:tc>
          <w:tcPr>
            <w:tcW w:w="2179" w:type="dxa"/>
            <w:shd w:val="clear" w:color="auto" w:fill="auto"/>
          </w:tcPr>
          <w:p w:rsidR="003401FF" w:rsidRPr="003401FF" w:rsidRDefault="003401FF" w:rsidP="003401FF">
            <w:pPr>
              <w:ind w:firstLine="0"/>
            </w:pPr>
            <w:r>
              <w:t>Parker</w:t>
            </w:r>
          </w:p>
        </w:tc>
        <w:tc>
          <w:tcPr>
            <w:tcW w:w="2180" w:type="dxa"/>
            <w:shd w:val="clear" w:color="auto" w:fill="auto"/>
          </w:tcPr>
          <w:p w:rsidR="003401FF" w:rsidRPr="003401FF" w:rsidRDefault="003401FF" w:rsidP="003401FF">
            <w:pPr>
              <w:ind w:firstLine="0"/>
            </w:pPr>
            <w:r>
              <w:t>Pinson</w:t>
            </w:r>
          </w:p>
        </w:tc>
      </w:tr>
      <w:tr w:rsidR="003401FF" w:rsidRPr="003401FF" w:rsidTr="003401FF">
        <w:tc>
          <w:tcPr>
            <w:tcW w:w="2179" w:type="dxa"/>
            <w:shd w:val="clear" w:color="auto" w:fill="auto"/>
          </w:tcPr>
          <w:p w:rsidR="003401FF" w:rsidRPr="003401FF" w:rsidRDefault="003401FF" w:rsidP="003401FF">
            <w:pPr>
              <w:ind w:firstLine="0"/>
            </w:pPr>
            <w:r>
              <w:t>M. A. Pitts</w:t>
            </w:r>
          </w:p>
        </w:tc>
        <w:tc>
          <w:tcPr>
            <w:tcW w:w="2179" w:type="dxa"/>
            <w:shd w:val="clear" w:color="auto" w:fill="auto"/>
          </w:tcPr>
          <w:p w:rsidR="003401FF" w:rsidRPr="003401FF" w:rsidRDefault="003401FF" w:rsidP="003401FF">
            <w:pPr>
              <w:ind w:firstLine="0"/>
            </w:pPr>
            <w:r>
              <w:t>Rice</w:t>
            </w:r>
          </w:p>
        </w:tc>
        <w:tc>
          <w:tcPr>
            <w:tcW w:w="2180" w:type="dxa"/>
            <w:shd w:val="clear" w:color="auto" w:fill="auto"/>
          </w:tcPr>
          <w:p w:rsidR="003401FF" w:rsidRPr="003401FF" w:rsidRDefault="003401FF" w:rsidP="003401FF">
            <w:pPr>
              <w:ind w:firstLine="0"/>
            </w:pPr>
            <w:r>
              <w:t>Sandifer</w:t>
            </w:r>
          </w:p>
        </w:tc>
      </w:tr>
      <w:tr w:rsidR="003401FF" w:rsidRPr="003401FF" w:rsidTr="003401FF">
        <w:tc>
          <w:tcPr>
            <w:tcW w:w="2179" w:type="dxa"/>
            <w:shd w:val="clear" w:color="auto" w:fill="auto"/>
          </w:tcPr>
          <w:p w:rsidR="003401FF" w:rsidRPr="003401FF" w:rsidRDefault="003401FF" w:rsidP="003401FF">
            <w:pPr>
              <w:ind w:firstLine="0"/>
            </w:pPr>
            <w:r>
              <w:t>Scott</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G. R. Smith</w:t>
            </w:r>
          </w:p>
        </w:tc>
      </w:tr>
      <w:tr w:rsidR="003401FF" w:rsidRPr="003401FF" w:rsidTr="003401FF">
        <w:tc>
          <w:tcPr>
            <w:tcW w:w="2179" w:type="dxa"/>
            <w:shd w:val="clear" w:color="auto" w:fill="auto"/>
          </w:tcPr>
          <w:p w:rsidR="003401FF" w:rsidRPr="003401FF" w:rsidRDefault="003401FF" w:rsidP="003401FF">
            <w:pPr>
              <w:ind w:firstLine="0"/>
            </w:pPr>
            <w:r>
              <w:t>J. R. Smith</w:t>
            </w:r>
          </w:p>
        </w:tc>
        <w:tc>
          <w:tcPr>
            <w:tcW w:w="2179" w:type="dxa"/>
            <w:shd w:val="clear" w:color="auto" w:fill="auto"/>
          </w:tcPr>
          <w:p w:rsidR="003401FF" w:rsidRPr="003401FF" w:rsidRDefault="003401FF" w:rsidP="003401FF">
            <w:pPr>
              <w:ind w:firstLine="0"/>
            </w:pPr>
            <w:r>
              <w:t>Sottile</w:t>
            </w:r>
          </w:p>
        </w:tc>
        <w:tc>
          <w:tcPr>
            <w:tcW w:w="2180" w:type="dxa"/>
            <w:shd w:val="clear" w:color="auto" w:fill="auto"/>
          </w:tcPr>
          <w:p w:rsidR="003401FF" w:rsidRPr="003401FF" w:rsidRDefault="003401FF" w:rsidP="003401FF">
            <w:pPr>
              <w:ind w:firstLine="0"/>
            </w:pPr>
            <w:r>
              <w:t>Stewart</w:t>
            </w:r>
          </w:p>
        </w:tc>
      </w:tr>
      <w:tr w:rsidR="003401FF" w:rsidRPr="003401FF" w:rsidTr="003401FF">
        <w:tc>
          <w:tcPr>
            <w:tcW w:w="2179" w:type="dxa"/>
            <w:shd w:val="clear" w:color="auto" w:fill="auto"/>
          </w:tcPr>
          <w:p w:rsidR="003401FF" w:rsidRPr="003401FF" w:rsidRDefault="003401FF" w:rsidP="003401FF">
            <w:pPr>
              <w:ind w:firstLine="0"/>
            </w:pPr>
            <w:r>
              <w:t>Stringer</w:t>
            </w:r>
          </w:p>
        </w:tc>
        <w:tc>
          <w:tcPr>
            <w:tcW w:w="2179" w:type="dxa"/>
            <w:shd w:val="clear" w:color="auto" w:fill="auto"/>
          </w:tcPr>
          <w:p w:rsidR="003401FF" w:rsidRPr="003401FF" w:rsidRDefault="003401FF" w:rsidP="003401FF">
            <w:pPr>
              <w:ind w:firstLine="0"/>
            </w:pPr>
            <w:r>
              <w:t>Toole</w:t>
            </w:r>
          </w:p>
        </w:tc>
        <w:tc>
          <w:tcPr>
            <w:tcW w:w="2180" w:type="dxa"/>
            <w:shd w:val="clear" w:color="auto" w:fill="auto"/>
          </w:tcPr>
          <w:p w:rsidR="003401FF" w:rsidRPr="003401FF" w:rsidRDefault="003401FF" w:rsidP="003401FF">
            <w:pPr>
              <w:ind w:firstLine="0"/>
            </w:pPr>
            <w:r>
              <w:t>Umphlett</w:t>
            </w:r>
          </w:p>
        </w:tc>
      </w:tr>
      <w:tr w:rsidR="003401FF" w:rsidRPr="003401FF" w:rsidTr="003401FF">
        <w:tc>
          <w:tcPr>
            <w:tcW w:w="2179" w:type="dxa"/>
            <w:shd w:val="clear" w:color="auto" w:fill="auto"/>
          </w:tcPr>
          <w:p w:rsidR="003401FF" w:rsidRPr="003401FF" w:rsidRDefault="003401FF" w:rsidP="003401FF">
            <w:pPr>
              <w:ind w:firstLine="0"/>
            </w:pPr>
            <w:r>
              <w:t>Viers</w:t>
            </w:r>
          </w:p>
        </w:tc>
        <w:tc>
          <w:tcPr>
            <w:tcW w:w="2179" w:type="dxa"/>
            <w:shd w:val="clear" w:color="auto" w:fill="auto"/>
          </w:tcPr>
          <w:p w:rsidR="003401FF" w:rsidRPr="003401FF" w:rsidRDefault="003401FF" w:rsidP="003401FF">
            <w:pPr>
              <w:ind w:firstLine="0"/>
            </w:pPr>
            <w:r>
              <w:t>Weeks</w:t>
            </w:r>
          </w:p>
        </w:tc>
        <w:tc>
          <w:tcPr>
            <w:tcW w:w="2180" w:type="dxa"/>
            <w:shd w:val="clear" w:color="auto" w:fill="auto"/>
          </w:tcPr>
          <w:p w:rsidR="003401FF" w:rsidRPr="003401FF" w:rsidRDefault="003401FF" w:rsidP="003401FF">
            <w:pPr>
              <w:ind w:firstLine="0"/>
            </w:pPr>
            <w:r>
              <w:t>White</w:t>
            </w:r>
          </w:p>
        </w:tc>
      </w:tr>
      <w:tr w:rsidR="003401FF" w:rsidRPr="003401FF" w:rsidTr="003401FF">
        <w:tc>
          <w:tcPr>
            <w:tcW w:w="2179" w:type="dxa"/>
            <w:shd w:val="clear" w:color="auto" w:fill="auto"/>
          </w:tcPr>
          <w:p w:rsidR="003401FF" w:rsidRPr="003401FF" w:rsidRDefault="003401FF" w:rsidP="003401FF">
            <w:pPr>
              <w:keepNext/>
              <w:ind w:firstLine="0"/>
            </w:pPr>
            <w:r>
              <w:t>Whitmire</w:t>
            </w:r>
          </w:p>
        </w:tc>
        <w:tc>
          <w:tcPr>
            <w:tcW w:w="2179" w:type="dxa"/>
            <w:shd w:val="clear" w:color="auto" w:fill="auto"/>
          </w:tcPr>
          <w:p w:rsidR="003401FF" w:rsidRPr="003401FF" w:rsidRDefault="003401FF" w:rsidP="003401FF">
            <w:pPr>
              <w:keepNext/>
              <w:ind w:firstLine="0"/>
            </w:pPr>
            <w:r>
              <w:t>Willis</w:t>
            </w:r>
          </w:p>
        </w:tc>
        <w:tc>
          <w:tcPr>
            <w:tcW w:w="2180" w:type="dxa"/>
            <w:shd w:val="clear" w:color="auto" w:fill="auto"/>
          </w:tcPr>
          <w:p w:rsidR="003401FF" w:rsidRPr="003401FF" w:rsidRDefault="003401FF" w:rsidP="003401FF">
            <w:pPr>
              <w:keepNext/>
              <w:ind w:firstLine="0"/>
            </w:pPr>
            <w:r>
              <w:t>Wylie</w:t>
            </w:r>
          </w:p>
        </w:tc>
      </w:tr>
      <w:tr w:rsidR="003401FF" w:rsidRPr="003401FF" w:rsidTr="003401FF">
        <w:tc>
          <w:tcPr>
            <w:tcW w:w="2179" w:type="dxa"/>
            <w:shd w:val="clear" w:color="auto" w:fill="auto"/>
          </w:tcPr>
          <w:p w:rsidR="003401FF" w:rsidRPr="003401FF" w:rsidRDefault="003401FF" w:rsidP="003401FF">
            <w:pPr>
              <w:keepNext/>
              <w:ind w:firstLine="0"/>
            </w:pPr>
            <w:r>
              <w:t>T. R. Young</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Total--76</w:t>
      </w:r>
      <w:bookmarkStart w:id="99" w:name="vote_end189"/>
      <w:bookmarkEnd w:id="99"/>
    </w:p>
    <w:p w:rsidR="003401FF" w:rsidRDefault="003401FF" w:rsidP="003401FF"/>
    <w:p w:rsidR="003401FF" w:rsidRDefault="003401FF" w:rsidP="003401FF">
      <w:r>
        <w:t>So, the House refused to recede.</w:t>
      </w:r>
    </w:p>
    <w:p w:rsidR="003401FF" w:rsidRDefault="003401FF" w:rsidP="003401FF"/>
    <w:p w:rsidR="003401FF" w:rsidRDefault="003401FF" w:rsidP="003401FF">
      <w:r>
        <w:t>Rep. SELLERS spoke against the amendment.</w:t>
      </w:r>
    </w:p>
    <w:p w:rsidR="003401FF" w:rsidRDefault="003401FF" w:rsidP="003401FF">
      <w:r>
        <w:t>Rep. JENNINGS spoke against the amendment.</w:t>
      </w:r>
    </w:p>
    <w:p w:rsidR="003401FF" w:rsidRDefault="003401FF" w:rsidP="003401FF">
      <w:r>
        <w:t>Rep. JENNINGS spoke against the amendment.</w:t>
      </w:r>
    </w:p>
    <w:p w:rsidR="003401FF" w:rsidRDefault="003401FF" w:rsidP="003401FF"/>
    <w:p w:rsidR="003401FF" w:rsidRDefault="003401FF" w:rsidP="003401FF">
      <w:r>
        <w:t>Rep. G. A. BROWN moved that the House recede until 3:00 p.m., which was agreed to.</w:t>
      </w:r>
    </w:p>
    <w:p w:rsidR="003401FF" w:rsidRDefault="003401FF" w:rsidP="003401FF"/>
    <w:p w:rsidR="003401FF" w:rsidRDefault="003401FF" w:rsidP="003401FF">
      <w:r>
        <w:t>Further proceedings were interrupted by the House receding, the pending question being consideration of amendments.</w:t>
      </w:r>
    </w:p>
    <w:p w:rsidR="00D1227B" w:rsidRDefault="00D1227B" w:rsidP="003401FF">
      <w:pPr>
        <w:keepNext/>
        <w:jc w:val="center"/>
        <w:rPr>
          <w:b/>
        </w:rPr>
      </w:pPr>
    </w:p>
    <w:p w:rsidR="003401FF" w:rsidRDefault="003401FF" w:rsidP="003401FF">
      <w:pPr>
        <w:keepNext/>
        <w:jc w:val="center"/>
        <w:rPr>
          <w:b/>
        </w:rPr>
      </w:pPr>
      <w:r w:rsidRPr="003401FF">
        <w:rPr>
          <w:b/>
        </w:rPr>
        <w:t>THE HOUSE RESUMES</w:t>
      </w:r>
    </w:p>
    <w:p w:rsidR="003401FF" w:rsidRDefault="003401FF" w:rsidP="003401FF">
      <w:r>
        <w:t xml:space="preserve">At 3:00 p.m. the House resumed, Acting Speaker JENNINGS in the Chair. </w:t>
      </w:r>
    </w:p>
    <w:p w:rsidR="003401FF" w:rsidRDefault="003401FF" w:rsidP="003401FF"/>
    <w:p w:rsidR="003401FF" w:rsidRDefault="003401FF" w:rsidP="003401FF">
      <w:pPr>
        <w:keepNext/>
        <w:jc w:val="center"/>
        <w:rPr>
          <w:b/>
        </w:rPr>
      </w:pPr>
      <w:r w:rsidRPr="003401FF">
        <w:rPr>
          <w:b/>
        </w:rPr>
        <w:t>POINT OF QUORUM</w:t>
      </w:r>
    </w:p>
    <w:p w:rsidR="003401FF" w:rsidRDefault="003401FF" w:rsidP="003401FF">
      <w:r>
        <w:t>The question of a quorum was raised.</w:t>
      </w:r>
    </w:p>
    <w:p w:rsidR="003401FF" w:rsidRDefault="003401FF" w:rsidP="003401FF">
      <w:r>
        <w:t>A quorum was later present.</w:t>
      </w:r>
    </w:p>
    <w:p w:rsidR="003401FF" w:rsidRDefault="003401FF" w:rsidP="003401FF"/>
    <w:p w:rsidR="003401FF" w:rsidRDefault="003401FF" w:rsidP="003401FF">
      <w:pPr>
        <w:keepNext/>
        <w:jc w:val="center"/>
        <w:rPr>
          <w:b/>
        </w:rPr>
      </w:pPr>
      <w:r w:rsidRPr="003401FF">
        <w:rPr>
          <w:b/>
        </w:rPr>
        <w:t xml:space="preserve">SPEAKER </w:t>
      </w:r>
      <w:r w:rsidRPr="003401FF">
        <w:rPr>
          <w:b/>
          <w:i/>
        </w:rPr>
        <w:t>PRO TEMPORE</w:t>
      </w:r>
      <w:r w:rsidRPr="003401FF">
        <w:rPr>
          <w:b/>
        </w:rPr>
        <w:t xml:space="preserve"> IN CHAIR</w:t>
      </w:r>
    </w:p>
    <w:p w:rsidR="003401FF" w:rsidRDefault="003401FF" w:rsidP="003401FF"/>
    <w:p w:rsidR="003401FF" w:rsidRDefault="003401FF" w:rsidP="003401FF">
      <w:pPr>
        <w:keepNext/>
        <w:jc w:val="center"/>
        <w:rPr>
          <w:b/>
        </w:rPr>
      </w:pPr>
      <w:r w:rsidRPr="003401FF">
        <w:rPr>
          <w:b/>
        </w:rPr>
        <w:t>H. 3489--AMENDED AND ORDERED TO THIRD READING</w:t>
      </w:r>
    </w:p>
    <w:p w:rsidR="003401FF" w:rsidRDefault="003401FF" w:rsidP="003401FF">
      <w:pPr>
        <w:keepNext/>
      </w:pPr>
      <w:r>
        <w:t>Debate was resumed on the following Bill, the pending question being the consideration of amendments:</w:t>
      </w:r>
    </w:p>
    <w:p w:rsidR="003401FF" w:rsidRDefault="003401FF" w:rsidP="003401FF">
      <w:pPr>
        <w:keepNext/>
      </w:pPr>
      <w:bookmarkStart w:id="100" w:name="include_clip_start_202"/>
      <w:bookmarkEnd w:id="100"/>
    </w:p>
    <w:p w:rsidR="003401FF" w:rsidRDefault="003401FF" w:rsidP="003401FF">
      <w:r>
        <w:t>H. 3489 -- Reps. Harrell, Cato, Sandifer, Cooper, Duncan, Owens, White, Bingham, A. D. Young, Huggins, E. H. Pitts, Edge, Toole, Kirsh, J. R. Smith, G. R. Smith, Brady, Crawford, Barfield, Bedingfield, Erickson, Loftis, Pinson, Rice, Hiott, Littlejohn, Allison, Chalk, Daning, Bowen, Gambrell, Hamilton, Wylie, Sottile, Nanney, Parker, Forrester, Haley, Millwood, Battle, Frye, Simrill, Spires, Thompson, Whitmire, Horne, Clemmons, Skelton and Scott: A BILL TO AMEND THE CODE OF LAWS OF SOUTH CAROLINA, 1976, BY ENACTING THE "SOUTH CAROLINA FAIRNESS IN CIVIL JUSTICE ACT OF 2009" BY AMENDING ARTICLE 1, CHAPTER 32, TITLE 15, PREVIOUSLY RESERVED, SO AS TO PROVIDE DEFINITIONS FOR PURPOSES OF THE CHAPTER; TO AMEND SECTION 15-32-220,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1-7-750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SO AS TO PROVIDE THAT THE VIOLATION OF A BUILDING CODE DOES NOT CONSTITUTE PER SE FRAUD, GROSS NEGLIGENCE, OR RECKLESSNESS; BY ADDING SECTION 15-3-160 SO AS TO PROVIDE A REBUTTABLE PRESUMPTION THAT A MANUFACTURER OR SELLER IS NOT LIABLE FOR A PRODUCT IF IT IS MANUFACTURED OR SOLD IN A MANNER APPROVED BY A GOVERNMENT AGENCY; BY ADDING SECTION 15-5-10 SO AS TO PROVIDE REQUIREMENTS AND PROCEDURES TO BRING, MAINTAIN, AND CERTIFY CLASS ACTIONS; TO AMEND SECTION 15-73-10, RELATING TO LIABILITY OF THE SELLER FOR A DEFECTIVE PRODUCT, SO AS TO PROVIDE THAT THE SELLER IS NOT LIABLE FOR DAMAGE CAUSED ONLY TO THE PRODUCT ITSELF; TO AMEND SECTION 18-9-130, AS AMENDED, RELATING TO THE EFFECT OF A NOTICE OF APPEAL ON THE EXECUTION OF JUDGMENT, SO AS TO PROVIDE LIMITS FOR APPEAL BONDS; TO AMEND SECTIONS 33-6-220 AND 33-44-303, RELATING TO CORPORATIONS AND LIMITED LIABILITY COMPANIES, SO AS TO PROVIDE THAT A JUDGMENT AGAINST A CORPORATION OR LIMITED LIABILITY COMPANY IS A PREREQUISITE TO AN ALTER EGO CLAIM TO PIERCE THE CORPORATE VEIL; TO AMEND SECTION 39-5-20, RELATING TO UNFAIR METHODS OF COMPETITION AND UNFAIR OR DECEPTIVE ACTS OR PRACTICES, SO AS TO PROVIDE ACTIONS OR TRANSACTIONS OTHERWISE PERMITTED OR REGULATED BY THE FEDERAL TRADE COMMISSION OR ANOTHER REGULATORY BODY OR OFFICE ACTING UNDER STATUTORY AUTHORITY OF THIS STATE OR THE UNITED STATES ARE NOT COVERED BY THE ACT; TO AMEND SECTION 39-5-140, RELATING TO AN ACTION FOR DAMAGES ARISING OUT OF AN UNFAIR OR DECEPTIVE TRADE PRACTICE, SO AS TO PROVIDE THAT A PERSON SEEKING DAMAGES SHALL PAY "OUT-OF-POCKET EXPENSES" AND TO DEFINE THIS TERM; TO AMEND SECTION 56-5-6540, AS AMENDED, RELATING TO THE PENALTIES FOR THE MANDATORY USE OF SEATBELTS, SO AS TO PROVIDE THAT A VIOLATION MAY BE CONSIDERED IN A CIVIL ACTION AS EVIDENCE OF COMPARATIVE NEGLIGENCE OR AS EVIDENCE OF FAILURE TO MITIGATE DAMAGES; AND TO REPEAL SECTIONS 15-32-200, 15-32-210, AND 15-32-240 ALL RELATING TO NONECONOMIC DAMAGES AND PROCEDURES REGARDING THE LIMITATION AND COLLECTION OF NONECONOMIC DAMAGES.</w:t>
      </w:r>
    </w:p>
    <w:p w:rsidR="003401FF" w:rsidRDefault="003401FF" w:rsidP="003401FF"/>
    <w:p w:rsidR="003401FF" w:rsidRPr="001C4F27" w:rsidRDefault="003401FF" w:rsidP="003401FF">
      <w:r w:rsidRPr="001C4F27">
        <w:t>The Judiciary Committee proposed the following Amendment No. 1 (COUNCIL\MS\7683AHB10), which was adopted:</w:t>
      </w:r>
    </w:p>
    <w:p w:rsidR="003401FF" w:rsidRPr="001C4F27" w:rsidRDefault="003401FF" w:rsidP="003401FF">
      <w:r w:rsidRPr="001C4F27">
        <w:t>Amend the bill, as and if amended, by striking all after the enacting words and inserting:</w:t>
      </w:r>
    </w:p>
    <w:p w:rsidR="003401FF" w:rsidRPr="001C4F27" w:rsidRDefault="003401FF" w:rsidP="003401FF">
      <w:r w:rsidRPr="001C4F27">
        <w:t>/ SECTION</w:t>
      </w:r>
      <w:r w:rsidRPr="001C4F27">
        <w:tab/>
        <w:t>1.</w:t>
      </w:r>
      <w:r w:rsidRPr="001C4F27">
        <w:tab/>
        <w:t>This act may be cited as the “South Carolina Fairness in Civil Justice Act of 2010”.</w:t>
      </w:r>
    </w:p>
    <w:p w:rsidR="003401FF" w:rsidRPr="001C4F27" w:rsidRDefault="003401FF" w:rsidP="003401FF">
      <w:r w:rsidRPr="001C4F27">
        <w:t>SECTION</w:t>
      </w:r>
      <w:r w:rsidRPr="001C4F27">
        <w:tab/>
        <w:t>2.</w:t>
      </w:r>
      <w:r w:rsidRPr="001C4F27">
        <w:tab/>
        <w:t>Chapter 32, Title 15 of the 1976 Code is amended by adding:</w:t>
      </w:r>
    </w:p>
    <w:p w:rsidR="003401FF" w:rsidRPr="001C4F27" w:rsidRDefault="003401FF" w:rsidP="00D1227B">
      <w:pPr>
        <w:jc w:val="center"/>
      </w:pPr>
      <w:r w:rsidRPr="001C4F27">
        <w:t>“Article 5</w:t>
      </w:r>
    </w:p>
    <w:p w:rsidR="003401FF" w:rsidRPr="001C4F27" w:rsidRDefault="003401FF" w:rsidP="00D1227B">
      <w:pPr>
        <w:jc w:val="center"/>
        <w:rPr>
          <w:strike/>
        </w:rPr>
      </w:pPr>
      <w:r w:rsidRPr="001C4F27">
        <w:t>Punitive Damages</w:t>
      </w:r>
    </w:p>
    <w:p w:rsidR="003401FF" w:rsidRPr="001C4F27" w:rsidRDefault="003401FF" w:rsidP="003401FF">
      <w:pPr>
        <w:rPr>
          <w:color w:val="000000" w:themeColor="text1"/>
          <w:u w:color="000000" w:themeColor="text1"/>
        </w:rPr>
      </w:pPr>
      <w:r w:rsidRPr="001C4F27">
        <w:rPr>
          <w:color w:val="000000" w:themeColor="text1"/>
          <w:u w:color="000000" w:themeColor="text1"/>
        </w:rPr>
        <w:tab/>
        <w:t>Section 15</w:t>
      </w:r>
      <w:r w:rsidRPr="001C4F27">
        <w:rPr>
          <w:color w:val="000000" w:themeColor="text1"/>
          <w:u w:color="000000" w:themeColor="text1"/>
        </w:rPr>
        <w:noBreakHyphen/>
        <w:t>32</w:t>
      </w:r>
      <w:r w:rsidRPr="001C4F27">
        <w:rPr>
          <w:color w:val="000000" w:themeColor="text1"/>
          <w:u w:color="000000" w:themeColor="text1"/>
        </w:rPr>
        <w:noBreakHyphen/>
        <w:t>510.</w:t>
      </w:r>
      <w:r w:rsidRPr="001C4F27">
        <w:rPr>
          <w:color w:val="000000" w:themeColor="text1"/>
          <w:u w:color="000000" w:themeColor="text1"/>
        </w:rPr>
        <w:tab/>
        <w:t>(A)</w:t>
      </w:r>
      <w:r w:rsidRPr="001C4F27">
        <w:rPr>
          <w:color w:val="000000" w:themeColor="text1"/>
          <w:u w:color="000000" w:themeColor="text1"/>
        </w:rPr>
        <w:tab/>
        <w:t>A claim for punitive damages must be specifically prayed for in the complaint.</w:t>
      </w:r>
    </w:p>
    <w:p w:rsidR="003401FF" w:rsidRPr="001C4F27" w:rsidRDefault="003401FF" w:rsidP="003401FF">
      <w:pPr>
        <w:rPr>
          <w:color w:val="000000" w:themeColor="text1"/>
          <w:u w:color="000000" w:themeColor="text1"/>
        </w:rPr>
      </w:pPr>
      <w:r w:rsidRPr="001C4F27">
        <w:rPr>
          <w:color w:val="000000" w:themeColor="text1"/>
          <w:u w:color="000000" w:themeColor="text1"/>
        </w:rPr>
        <w:tab/>
        <w:t>(B)</w:t>
      </w:r>
      <w:r w:rsidRPr="001C4F27">
        <w:rPr>
          <w:color w:val="000000" w:themeColor="text1"/>
          <w:u w:color="000000" w:themeColor="text1"/>
        </w:rPr>
        <w:tab/>
        <w:t xml:space="preserve">The plaintiff shall not specifically plead an amount of punitive damages, only that punitive damages are sought in the action. </w:t>
      </w:r>
    </w:p>
    <w:p w:rsidR="003401FF" w:rsidRPr="001C4F27" w:rsidRDefault="003401FF" w:rsidP="003401FF">
      <w:pPr>
        <w:rPr>
          <w:color w:val="000000" w:themeColor="text1"/>
          <w:u w:color="000000" w:themeColor="text1"/>
        </w:rPr>
      </w:pPr>
      <w:r w:rsidRPr="001C4F27">
        <w:rPr>
          <w:color w:val="000000" w:themeColor="text1"/>
          <w:u w:color="000000" w:themeColor="text1"/>
        </w:rPr>
        <w:tab/>
        <w:t>Section 15</w:t>
      </w:r>
      <w:r w:rsidRPr="001C4F27">
        <w:rPr>
          <w:color w:val="000000" w:themeColor="text1"/>
          <w:u w:color="000000" w:themeColor="text1"/>
        </w:rPr>
        <w:noBreakHyphen/>
        <w:t>32</w:t>
      </w:r>
      <w:r w:rsidRPr="001C4F27">
        <w:rPr>
          <w:color w:val="000000" w:themeColor="text1"/>
          <w:u w:color="000000" w:themeColor="text1"/>
        </w:rPr>
        <w:noBreakHyphen/>
        <w:t>520.</w:t>
      </w:r>
      <w:r w:rsidRPr="001C4F27">
        <w:rPr>
          <w:color w:val="000000" w:themeColor="text1"/>
          <w:u w:color="000000" w:themeColor="text1"/>
        </w:rPr>
        <w:tab/>
      </w:r>
      <w:r w:rsidRPr="001C4F27">
        <w:rPr>
          <w:color w:val="000000" w:themeColor="text1"/>
          <w:u w:color="000000" w:themeColor="text1"/>
        </w:rPr>
        <w:tab/>
        <w:t>(A)</w:t>
      </w:r>
      <w:r w:rsidRPr="001C4F27">
        <w:rPr>
          <w:color w:val="000000" w:themeColor="text1"/>
          <w:u w:color="000000" w:themeColor="text1"/>
        </w:rPr>
        <w:tab/>
        <w:t xml:space="preserve">All actions tried before a jury involving punitive damages, if requested by any defendant against which punitive damages are sought, must be conducted in a bifurcated manner before the same jury. </w:t>
      </w:r>
    </w:p>
    <w:p w:rsidR="003401FF" w:rsidRPr="001C4F27" w:rsidRDefault="003401FF" w:rsidP="003401FF">
      <w:pPr>
        <w:rPr>
          <w:color w:val="000000" w:themeColor="text1"/>
          <w:u w:color="000000" w:themeColor="text1"/>
        </w:rPr>
      </w:pPr>
      <w:r w:rsidRPr="001C4F27">
        <w:rPr>
          <w:color w:val="000000" w:themeColor="text1"/>
          <w:u w:color="000000" w:themeColor="text1"/>
        </w:rPr>
        <w:tab/>
        <w:t>(B)</w:t>
      </w:r>
      <w:r w:rsidRPr="001C4F27">
        <w:rPr>
          <w:color w:val="000000" w:themeColor="text1"/>
          <w:u w:color="000000" w:themeColor="text1"/>
        </w:rPr>
        <w:tab/>
        <w:t xml:space="preserve">In the first stage of a bifurcated trial, the jury shall determine liability for compensatory damages and the amount of compensatory or nominal damages. Evidence relevant only to the issues of punitive damages is not admissible at this stage. </w:t>
      </w:r>
    </w:p>
    <w:p w:rsidR="003401FF" w:rsidRPr="001C4F27" w:rsidRDefault="003401FF" w:rsidP="003401FF">
      <w:pPr>
        <w:rPr>
          <w:color w:val="000000" w:themeColor="text1"/>
          <w:u w:color="000000" w:themeColor="text1"/>
        </w:rPr>
      </w:pPr>
      <w:r w:rsidRPr="001C4F27">
        <w:rPr>
          <w:color w:val="000000" w:themeColor="text1"/>
          <w:u w:color="000000" w:themeColor="text1"/>
        </w:rPr>
        <w:tab/>
        <w:t>(C)</w:t>
      </w:r>
      <w:r w:rsidRPr="001C4F27">
        <w:rPr>
          <w:color w:val="000000" w:themeColor="text1"/>
          <w:u w:color="000000" w:themeColor="text1"/>
        </w:rPr>
        <w:tab/>
        <w:t xml:space="preserve">Punitive damages may be considered if compensatory damages have been awarded in the first stage of the trial. An award of nominal damages cannot support an award of punitive damages. </w:t>
      </w:r>
    </w:p>
    <w:p w:rsidR="003401FF" w:rsidRPr="001C4F27" w:rsidRDefault="003401FF" w:rsidP="003401FF">
      <w:pPr>
        <w:rPr>
          <w:color w:val="000000" w:themeColor="text1"/>
          <w:u w:color="000000" w:themeColor="text1"/>
        </w:rPr>
      </w:pPr>
      <w:r w:rsidRPr="001C4F27">
        <w:rPr>
          <w:color w:val="000000" w:themeColor="text1"/>
          <w:u w:color="000000" w:themeColor="text1"/>
        </w:rPr>
        <w:tab/>
        <w:t>(D)</w:t>
      </w:r>
      <w:r w:rsidRPr="001C4F27">
        <w:rPr>
          <w:color w:val="000000" w:themeColor="text1"/>
          <w:u w:color="000000" w:themeColor="text1"/>
        </w:rPr>
        <w:tab/>
        <w:t xml:space="preserve">Punitive damages may only be awarded if the plaintiff proves by clear and convincing evidence that his harm was the result of the defendant’s wilful, wanton, or reckless conduct. </w:t>
      </w:r>
    </w:p>
    <w:p w:rsidR="003401FF" w:rsidRPr="001C4F27" w:rsidRDefault="003401FF" w:rsidP="003401FF">
      <w:pPr>
        <w:rPr>
          <w:color w:val="000000" w:themeColor="text1"/>
          <w:u w:color="000000" w:themeColor="text1"/>
        </w:rPr>
      </w:pPr>
      <w:r w:rsidRPr="001C4F27">
        <w:rPr>
          <w:color w:val="000000" w:themeColor="text1"/>
          <w:u w:color="000000" w:themeColor="text1"/>
        </w:rPr>
        <w:tab/>
        <w:t>(E)</w:t>
      </w:r>
      <w:r w:rsidRPr="001C4F27">
        <w:rPr>
          <w:color w:val="000000" w:themeColor="text1"/>
          <w:u w:color="000000" w:themeColor="text1"/>
        </w:rPr>
        <w:tab/>
        <w:t xml:space="preserve">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(1)</w:t>
      </w:r>
      <w:r w:rsidRPr="001C4F27">
        <w:rPr>
          <w:color w:val="000000" w:themeColor="text1"/>
          <w:u w:color="000000" w:themeColor="text1"/>
        </w:rPr>
        <w:tab/>
        <w:t>the defendant’s degree of culpability;</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(2)</w:t>
      </w:r>
      <w:r w:rsidRPr="001C4F27">
        <w:rPr>
          <w:color w:val="000000" w:themeColor="text1"/>
          <w:u w:color="000000" w:themeColor="text1"/>
        </w:rPr>
        <w:tab/>
        <w:t xml:space="preserve">the severity of the harm caused by the defendant;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(3)</w:t>
      </w:r>
      <w:r w:rsidRPr="001C4F27">
        <w:rPr>
          <w:color w:val="000000" w:themeColor="text1"/>
          <w:u w:color="000000" w:themeColor="text1"/>
        </w:rPr>
        <w:tab/>
        <w:t xml:space="preserve">the extent to which the plaintiff’s own conduct contributed to the harm;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(4)</w:t>
      </w:r>
      <w:r w:rsidRPr="001C4F27">
        <w:rPr>
          <w:color w:val="000000" w:themeColor="text1"/>
          <w:u w:color="000000" w:themeColor="text1"/>
        </w:rPr>
        <w:tab/>
        <w:t xml:space="preserve">the duration of the conduct, the defendant’s awareness, and any concealment by the defendant;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(5)</w:t>
      </w:r>
      <w:r w:rsidRPr="001C4F27">
        <w:rPr>
          <w:color w:val="000000" w:themeColor="text1"/>
          <w:u w:color="000000" w:themeColor="text1"/>
        </w:rPr>
        <w:tab/>
        <w:t>the existence of similar past conduct;</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(6)</w:t>
      </w:r>
      <w:r w:rsidRPr="001C4F27">
        <w:rPr>
          <w:color w:val="000000" w:themeColor="text1"/>
          <w:u w:color="000000" w:themeColor="text1"/>
        </w:rPr>
        <w:tab/>
        <w:t xml:space="preserve">the profitability of the conduct to the defendant;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(7)</w:t>
      </w:r>
      <w:r w:rsidRPr="001C4F27">
        <w:rPr>
          <w:color w:val="000000" w:themeColor="text1"/>
          <w:u w:color="000000" w:themeColor="text1"/>
        </w:rPr>
        <w:tab/>
        <w:t>the defendant’s ability to pay;</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(8)</w:t>
      </w:r>
      <w:r w:rsidRPr="001C4F27">
        <w:rPr>
          <w:color w:val="000000" w:themeColor="text1"/>
          <w:u w:color="000000" w:themeColor="text1"/>
        </w:rPr>
        <w:tab/>
        <w:t>the likelihood the award will deter the defendant or others from like conduct;</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(9)</w:t>
      </w:r>
      <w:r w:rsidRPr="001C4F27">
        <w:rPr>
          <w:color w:val="000000" w:themeColor="text1"/>
          <w:u w:color="000000" w:themeColor="text1"/>
        </w:rPr>
        <w:tab/>
        <w:t xml:space="preserve">the awards of punitive damages against the defendant in any state or federal court action alleging harm from the same act or course of conduct complained of by the plaintiff;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(10)</w:t>
      </w:r>
      <w:r w:rsidRPr="001C4F27">
        <w:rPr>
          <w:color w:val="000000" w:themeColor="text1"/>
          <w:u w:color="000000" w:themeColor="text1"/>
        </w:rPr>
        <w:tab/>
        <w:t xml:space="preserve">any criminal penalties imposed on the defendant as a result of the same act or course of conduct complained of by the plaintiff; and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(11)</w:t>
      </w:r>
      <w:r w:rsidRPr="001C4F27">
        <w:rPr>
          <w:color w:val="000000" w:themeColor="text1"/>
          <w:u w:color="000000" w:themeColor="text1"/>
        </w:rPr>
        <w:tab/>
        <w:t xml:space="preserve">the amount of any civil fines assessed against the defendant as a result of the same act or course of conduct complained of by the plaintiff. </w:t>
      </w:r>
    </w:p>
    <w:p w:rsidR="003401FF" w:rsidRPr="001C4F27" w:rsidRDefault="003401FF" w:rsidP="003401FF">
      <w:pPr>
        <w:rPr>
          <w:color w:val="000000" w:themeColor="text1"/>
          <w:u w:color="000000" w:themeColor="text1"/>
        </w:rPr>
      </w:pPr>
      <w:r w:rsidRPr="001C4F27">
        <w:rPr>
          <w:color w:val="000000" w:themeColor="text1"/>
          <w:u w:color="000000" w:themeColor="text1"/>
        </w:rPr>
        <w:tab/>
        <w:t>(F)</w:t>
      </w:r>
      <w:r w:rsidRPr="001C4F27">
        <w:rPr>
          <w:color w:val="000000" w:themeColor="text1"/>
          <w:u w:color="000000" w:themeColor="text1"/>
        </w:rPr>
        <w:tab/>
        <w:t xml:space="preserve">If punitive damages are awarded, the trial court shall review the jury’s decision, considering all relevant evidence, including the factors identified in subsection (E), to ensure that the award is not excessive or the result of passion or prejudice. </w:t>
      </w:r>
    </w:p>
    <w:p w:rsidR="003401FF" w:rsidRPr="001C4F27" w:rsidRDefault="003401FF" w:rsidP="003401FF">
      <w:pPr>
        <w:rPr>
          <w:color w:val="000000" w:themeColor="text1"/>
          <w:u w:color="000000" w:themeColor="text1"/>
        </w:rPr>
      </w:pPr>
      <w:r w:rsidRPr="001C4F27">
        <w:rPr>
          <w:color w:val="000000" w:themeColor="text1"/>
          <w:u w:color="000000" w:themeColor="text1"/>
        </w:rPr>
        <w:tab/>
        <w:t>(G)</w:t>
      </w:r>
      <w:r w:rsidRPr="001C4F27">
        <w:rPr>
          <w:color w:val="000000" w:themeColor="text1"/>
          <w:u w:color="000000" w:themeColor="text1"/>
        </w:rPr>
        <w:tab/>
        <w:t xml:space="preserve">In an action with multiple defendants, a punitive damages award must be specific to each defendant, and each defendant is liable only for the amount of the award made against that defendant. </w:t>
      </w:r>
    </w:p>
    <w:p w:rsidR="003401FF" w:rsidRPr="001C4F27" w:rsidRDefault="003401FF" w:rsidP="003401FF">
      <w:pPr>
        <w:rPr>
          <w:color w:val="000000" w:themeColor="text1"/>
          <w:u w:color="000000" w:themeColor="text1"/>
        </w:rPr>
      </w:pPr>
      <w:r w:rsidRPr="001C4F27">
        <w:rPr>
          <w:color w:val="000000" w:themeColor="text1"/>
          <w:u w:color="000000" w:themeColor="text1"/>
        </w:rPr>
        <w:tab/>
        <w:t>Section 15</w:t>
      </w:r>
      <w:r w:rsidRPr="001C4F27">
        <w:rPr>
          <w:color w:val="000000" w:themeColor="text1"/>
          <w:u w:color="000000" w:themeColor="text1"/>
        </w:rPr>
        <w:noBreakHyphen/>
        <w:t>32</w:t>
      </w:r>
      <w:r w:rsidRPr="001C4F27">
        <w:rPr>
          <w:color w:val="000000" w:themeColor="text1"/>
          <w:u w:color="000000" w:themeColor="text1"/>
        </w:rPr>
        <w:noBreakHyphen/>
        <w:t>530.</w:t>
      </w:r>
      <w:r w:rsidRPr="001C4F27">
        <w:rPr>
          <w:color w:val="000000" w:themeColor="text1"/>
          <w:u w:color="000000" w:themeColor="text1"/>
        </w:rPr>
        <w:tab/>
        <w:t>(A)</w:t>
      </w:r>
      <w:r w:rsidRPr="001C4F27">
        <w:rPr>
          <w:color w:val="000000" w:themeColor="text1"/>
          <w:u w:color="000000" w:themeColor="text1"/>
        </w:rPr>
        <w:tab/>
        <w:t>An award of punitive damages may not exceed three times the amount of the plaintiff’s compensatory damages award or three hundred fifty thousand dollars, whichever is greater.</w:t>
      </w:r>
    </w:p>
    <w:p w:rsidR="003401FF" w:rsidRPr="001C4F27" w:rsidRDefault="003401FF" w:rsidP="003401FF">
      <w:pPr>
        <w:rPr>
          <w:color w:val="000000" w:themeColor="text1"/>
          <w:u w:color="000000" w:themeColor="text1"/>
        </w:rPr>
      </w:pPr>
      <w:r w:rsidRPr="001C4F27">
        <w:rPr>
          <w:color w:val="000000" w:themeColor="text1"/>
          <w:u w:color="000000" w:themeColor="text1"/>
        </w:rPr>
        <w:tab/>
        <w:t>(B)</w:t>
      </w:r>
      <w:r w:rsidRPr="001C4F27">
        <w:rPr>
          <w:color w:val="000000" w:themeColor="text1"/>
          <w:u w:color="000000" w:themeColor="text1"/>
        </w:rPr>
        <w:tab/>
        <w:t>The limitations provided in subsection (A) do not apply in the following situations, when the:</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(1)</w:t>
      </w:r>
      <w:r w:rsidRPr="001C4F27">
        <w:rPr>
          <w:color w:val="000000" w:themeColor="text1"/>
          <w:u w:color="000000" w:themeColor="text1"/>
        </w:rPr>
        <w:tab/>
        <w:t>fact finder determines that at the time of the plaintiff’s injury the defendant pursued a course of conduct that the defendant knew or should have known would cause injury or damage;</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(2)</w:t>
      </w:r>
      <w:r w:rsidRPr="001C4F27">
        <w:rPr>
          <w:color w:val="000000" w:themeColor="text1"/>
          <w:u w:color="000000" w:themeColor="text1"/>
        </w:rPr>
        <w:tab/>
        <w:t>defendant pleads guilty to or is convicted of a felony arising out of the same act or course of conduct complained of by the plaintiff and that act or course of conduct is the proximate cause of the plaintiff’s damages; or</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(3)</w:t>
      </w:r>
      <w:r w:rsidRPr="001C4F27">
        <w:rPr>
          <w:color w:val="000000" w:themeColor="text1"/>
          <w:u w:color="000000" w:themeColor="text1"/>
        </w:rPr>
        <w:tab/>
        <w:t>fact finder determines that the defendant acted or failed to act while under the influence of alcohol, drugs, other than lawfully prescribed drugs administered in accordance with a prescription, or any intentionally consumed glue, aerosol, or other toxic vapor to the degree that defendant’s judgment is substantially impaired.</w:t>
      </w:r>
    </w:p>
    <w:p w:rsidR="003401FF" w:rsidRPr="001C4F27" w:rsidRDefault="003401FF" w:rsidP="003401FF">
      <w:pPr>
        <w:rPr>
          <w:color w:val="000000" w:themeColor="text1"/>
          <w:u w:color="000000" w:themeColor="text1"/>
        </w:rPr>
      </w:pPr>
      <w:r w:rsidRPr="001C4F27">
        <w:rPr>
          <w:color w:val="000000" w:themeColor="text1"/>
          <w:u w:color="000000" w:themeColor="text1"/>
        </w:rPr>
        <w:tab/>
        <w:t>(C)</w:t>
      </w:r>
      <w:r w:rsidRPr="001C4F27">
        <w:rPr>
          <w:color w:val="000000" w:themeColor="text1"/>
          <w:u w:color="000000" w:themeColor="text1"/>
        </w:rPr>
        <w:tab/>
        <w:t>The limitations provided in subsection (A) may not be disclosed to the jury.  If the jury returns a verdict for punitive damages in excess of the maximum amount specified in subsection (A) and the exemptions in subsection (B) do not apply, the court shall reduce the award and enter judgment for punitive damages in the maximum amount allowed in subsection (A).”</w:t>
      </w:r>
    </w:p>
    <w:p w:rsidR="003401FF" w:rsidRPr="001C4F27" w:rsidRDefault="003401FF" w:rsidP="003401FF">
      <w:pPr>
        <w:rPr>
          <w:bCs/>
          <w:snapToGrid w:val="0"/>
          <w:color w:val="000000" w:themeColor="text1"/>
          <w:kern w:val="28"/>
          <w:szCs w:val="24"/>
          <w:u w:color="000000" w:themeColor="text1"/>
        </w:rPr>
      </w:pPr>
      <w:r w:rsidRPr="001C4F27">
        <w:rPr>
          <w:bCs/>
          <w:snapToGrid w:val="0"/>
          <w:color w:val="000000" w:themeColor="text1"/>
          <w:kern w:val="28"/>
          <w:szCs w:val="24"/>
          <w:u w:color="000000" w:themeColor="text1"/>
        </w:rPr>
        <w:t>SECTION</w:t>
      </w:r>
      <w:r w:rsidRPr="001C4F27">
        <w:rPr>
          <w:bCs/>
          <w:snapToGrid w:val="0"/>
          <w:color w:val="000000" w:themeColor="text1"/>
          <w:kern w:val="28"/>
          <w:szCs w:val="24"/>
          <w:u w:color="000000" w:themeColor="text1"/>
        </w:rPr>
        <w:tab/>
        <w:t>3.</w:t>
      </w:r>
      <w:r w:rsidRPr="001C4F27">
        <w:rPr>
          <w:bCs/>
          <w:snapToGrid w:val="0"/>
          <w:color w:val="000000" w:themeColor="text1"/>
          <w:kern w:val="28"/>
          <w:szCs w:val="24"/>
          <w:u w:color="000000" w:themeColor="text1"/>
        </w:rPr>
        <w:tab/>
        <w:t>Article 5, Chapter 7, Title 1 of the 1976 Code is amended by adding:</w:t>
      </w:r>
    </w:p>
    <w:p w:rsidR="003401FF" w:rsidRPr="001C4F27" w:rsidRDefault="003401FF" w:rsidP="003401FF">
      <w:pPr>
        <w:rPr>
          <w:bCs/>
          <w:snapToGrid w:val="0"/>
          <w:color w:val="000000" w:themeColor="text1"/>
          <w:kern w:val="28"/>
          <w:szCs w:val="24"/>
          <w:u w:color="000000" w:themeColor="text1"/>
        </w:rPr>
      </w:pPr>
      <w:r w:rsidRPr="001C4F27">
        <w:rPr>
          <w:bCs/>
          <w:snapToGrid w:val="0"/>
          <w:color w:val="000000" w:themeColor="text1"/>
          <w:kern w:val="28"/>
          <w:szCs w:val="24"/>
          <w:u w:color="000000" w:themeColor="text1"/>
        </w:rPr>
        <w:tab/>
        <w:t>“Section 1</w:t>
      </w:r>
      <w:r w:rsidRPr="001C4F27">
        <w:rPr>
          <w:bCs/>
          <w:snapToGrid w:val="0"/>
          <w:color w:val="000000" w:themeColor="text1"/>
          <w:kern w:val="28"/>
          <w:szCs w:val="24"/>
          <w:u w:color="000000" w:themeColor="text1"/>
        </w:rPr>
        <w:noBreakHyphen/>
        <w:t>7</w:t>
      </w:r>
      <w:r w:rsidRPr="001C4F27">
        <w:rPr>
          <w:bCs/>
          <w:snapToGrid w:val="0"/>
          <w:color w:val="000000" w:themeColor="text1"/>
          <w:kern w:val="28"/>
          <w:szCs w:val="24"/>
          <w:u w:color="000000" w:themeColor="text1"/>
        </w:rPr>
        <w:noBreakHyphen/>
        <w:t>750.</w:t>
      </w:r>
      <w:r w:rsidRPr="001C4F27">
        <w:rPr>
          <w:bCs/>
          <w:snapToGrid w:val="0"/>
          <w:color w:val="000000" w:themeColor="text1"/>
          <w:kern w:val="28"/>
          <w:szCs w:val="24"/>
          <w:u w:color="000000" w:themeColor="text1"/>
        </w:rPr>
        <w:tab/>
        <w:t>(A)</w:t>
      </w:r>
      <w:r w:rsidRPr="001C4F27">
        <w:rPr>
          <w:bCs/>
          <w:snapToGrid w:val="0"/>
          <w:color w:val="000000" w:themeColor="text1"/>
          <w:kern w:val="28"/>
          <w:szCs w:val="24"/>
          <w:u w:color="000000" w:themeColor="text1"/>
        </w:rPr>
        <w:tab/>
        <w:t>This section may be cited as the ‘Private Attorney Retention Sunshine Act’.</w:t>
      </w:r>
    </w:p>
    <w:p w:rsidR="003401FF" w:rsidRPr="001C4F27" w:rsidRDefault="003401FF" w:rsidP="003401FF">
      <w:pPr>
        <w:rPr>
          <w:bCs/>
          <w:snapToGrid w:val="0"/>
          <w:color w:val="000000" w:themeColor="text1"/>
          <w:kern w:val="28"/>
          <w:szCs w:val="24"/>
          <w:u w:color="000000" w:themeColor="text1"/>
        </w:rPr>
      </w:pPr>
      <w:r w:rsidRPr="001C4F27">
        <w:rPr>
          <w:bCs/>
          <w:snapToGrid w:val="0"/>
          <w:color w:val="000000" w:themeColor="text1"/>
          <w:kern w:val="28"/>
          <w:szCs w:val="24"/>
          <w:u w:color="000000" w:themeColor="text1"/>
        </w:rPr>
        <w:tab/>
        <w:t>(B)</w:t>
      </w:r>
      <w:r w:rsidRPr="001C4F27">
        <w:rPr>
          <w:bCs/>
          <w:snapToGrid w:val="0"/>
          <w:color w:val="000000" w:themeColor="text1"/>
          <w:kern w:val="28"/>
          <w:szCs w:val="24"/>
          <w:u w:color="000000" w:themeColor="text1"/>
        </w:rPr>
        <w:tab/>
      </w:r>
      <w:r w:rsidRPr="001C4F27">
        <w:rPr>
          <w:snapToGrid w:val="0"/>
          <w:color w:val="000000" w:themeColor="text1"/>
          <w:u w:color="000000" w:themeColor="text1"/>
        </w:rPr>
        <w:t>Except as provided in Section 1</w:t>
      </w:r>
      <w:r w:rsidRPr="001C4F27">
        <w:rPr>
          <w:snapToGrid w:val="0"/>
          <w:color w:val="000000" w:themeColor="text1"/>
          <w:u w:color="000000" w:themeColor="text1"/>
        </w:rPr>
        <w:noBreakHyphen/>
        <w:t>7</w:t>
      </w:r>
      <w:r w:rsidRPr="001C4F27">
        <w:rPr>
          <w:snapToGrid w:val="0"/>
          <w:color w:val="000000" w:themeColor="text1"/>
          <w:u w:color="000000" w:themeColor="text1"/>
        </w:rPr>
        <w:noBreakHyphen/>
        <w:t xml:space="preserve">760, </w:t>
      </w:r>
      <w:r w:rsidRPr="001C4F27">
        <w:rPr>
          <w:bCs/>
          <w:snapToGrid w:val="0"/>
          <w:color w:val="000000" w:themeColor="text1"/>
          <w:kern w:val="28"/>
          <w:szCs w:val="24"/>
          <w:u w:color="000000" w:themeColor="text1"/>
        </w:rPr>
        <w:t>when the Attorney General or a circuit solicitor retains, engages, associates, hires, or otherwise obtains a private attorney, attorneys, or law firm as outside counsel for any reason, the outside counsel is required to enter into a contract that is governed by the following terms, provisions, or conditions:</w:t>
      </w:r>
    </w:p>
    <w:p w:rsidR="003401FF" w:rsidRPr="001C4F27" w:rsidRDefault="003401FF" w:rsidP="003401FF">
      <w:pPr>
        <w:rPr>
          <w:color w:val="000000" w:themeColor="text1"/>
          <w:u w:color="000000" w:themeColor="text1"/>
        </w:rPr>
      </w:pPr>
      <w:r w:rsidRPr="001C4F27">
        <w:rPr>
          <w:bCs/>
          <w:color w:val="000000" w:themeColor="text1"/>
          <w:kern w:val="28"/>
          <w:szCs w:val="28"/>
          <w:u w:color="000000" w:themeColor="text1"/>
        </w:rPr>
        <w:tab/>
      </w:r>
      <w:r w:rsidRPr="001C4F27">
        <w:rPr>
          <w:bCs/>
          <w:color w:val="000000" w:themeColor="text1"/>
          <w:kern w:val="28"/>
          <w:szCs w:val="28"/>
          <w:u w:color="000000" w:themeColor="text1"/>
        </w:rPr>
        <w:tab/>
      </w:r>
      <w:r w:rsidRPr="001C4F27">
        <w:rPr>
          <w:color w:val="000000" w:themeColor="text1"/>
          <w:u w:color="000000" w:themeColor="text1"/>
        </w:rPr>
        <w:t>(1)</w:t>
      </w:r>
      <w:r w:rsidRPr="001C4F27">
        <w:rPr>
          <w:color w:val="000000" w:themeColor="text1"/>
          <w:u w:color="000000" w:themeColor="text1"/>
        </w:rPr>
        <w:tab/>
        <w:t xml:space="preserve">the Attorney General or circuit solicitor, in his sole discretion has the right to appoint a designated assistant, who must be an assistant attorney general or assistant solicitor, to oversee the litigation or other matter for which outside counsel has been retained, which appointment the Attorney General or circuit solicitor may modify at will;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(2)</w:t>
      </w:r>
      <w:r w:rsidRPr="001C4F27">
        <w:rPr>
          <w:color w:val="000000" w:themeColor="text1"/>
          <w:u w:color="000000" w:themeColor="text1"/>
        </w:rPr>
        <w:tab/>
        <w:t>the Attorney General or circuit solicitor may provide attorneys and other staff members to assist outside counsel with the litigation.  The identity and responsibilities of personnel assigned to assist must be determined solely by the Attorney General or circuit solicitor.  All pleadings, motions, briefs, formal documents, and agreements must bear the signature of the Attorney General or circuit solicitor or his designated assistant;</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(3)</w:t>
      </w:r>
      <w:r w:rsidRPr="001C4F27">
        <w:rPr>
          <w:color w:val="000000" w:themeColor="text1"/>
          <w:u w:color="000000" w:themeColor="text1"/>
        </w:rPr>
        <w:tab/>
        <w:t xml:space="preserve">outside counsel shall coordinate the provision of legal services with the Attorney General or circuit solicitor or his designated assistant, other personnel of the Office of the Attorney General or circuit solicitor, and other persons the Attorney General or circuit solicitor may appoint as outside counsel.  All pleadings, motions, briefs, and other material which may be filed with the court must first be approved by the Attorney General or circuit solicitor and provided to his office in draft form in a reasonable and timely manner for review;  </w:t>
      </w:r>
    </w:p>
    <w:p w:rsidR="003401FF" w:rsidRPr="001C4F27" w:rsidRDefault="003401FF" w:rsidP="003401FF">
      <w:pPr>
        <w:rPr>
          <w:snapToGrid w:val="0"/>
          <w:color w:val="000000" w:themeColor="text1"/>
          <w:szCs w:val="24"/>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snapToGrid w:val="0"/>
          <w:color w:val="000000" w:themeColor="text1"/>
          <w:szCs w:val="24"/>
          <w:u w:color="000000" w:themeColor="text1"/>
        </w:rPr>
        <w:t>(4)</w:t>
      </w:r>
      <w:r w:rsidRPr="001C4F27">
        <w:rPr>
          <w:snapToGrid w:val="0"/>
          <w:color w:val="000000" w:themeColor="text1"/>
          <w:szCs w:val="24"/>
          <w:u w:color="000000" w:themeColor="text1"/>
        </w:rPr>
        <w:tab/>
        <w:t xml:space="preserve">outside counsel will render services as an independent contractor.  Neither outside counsel nor an employee of outside counsel is regarded as employed by, or as an employee of, the Attorney General, a </w:t>
      </w:r>
      <w:r w:rsidRPr="001C4F27">
        <w:rPr>
          <w:color w:val="000000" w:themeColor="text1"/>
          <w:u w:color="000000" w:themeColor="text1"/>
        </w:rPr>
        <w:t>circuit</w:t>
      </w:r>
      <w:r w:rsidRPr="001C4F27">
        <w:rPr>
          <w:snapToGrid w:val="0"/>
          <w:color w:val="000000" w:themeColor="text1"/>
          <w:szCs w:val="24"/>
          <w:u w:color="000000" w:themeColor="text1"/>
        </w:rPr>
        <w:t xml:space="preserve"> solicitor, or the State.  An attorney</w:t>
      </w:r>
      <w:r w:rsidRPr="001C4F27">
        <w:rPr>
          <w:snapToGrid w:val="0"/>
          <w:color w:val="000000" w:themeColor="text1"/>
          <w:szCs w:val="24"/>
          <w:u w:color="000000" w:themeColor="text1"/>
        </w:rPr>
        <w:noBreakHyphen/>
        <w:t xml:space="preserve">client relationship exists between the Attorney General or </w:t>
      </w:r>
      <w:r w:rsidRPr="001C4F27">
        <w:rPr>
          <w:color w:val="000000" w:themeColor="text1"/>
          <w:u w:color="000000" w:themeColor="text1"/>
        </w:rPr>
        <w:t>circuit</w:t>
      </w:r>
      <w:r w:rsidRPr="001C4F27">
        <w:rPr>
          <w:snapToGrid w:val="0"/>
          <w:color w:val="000000" w:themeColor="text1"/>
          <w:szCs w:val="24"/>
          <w:u w:color="000000" w:themeColor="text1"/>
        </w:rPr>
        <w:t xml:space="preserve"> solicitor and outside counsel;</w:t>
      </w:r>
    </w:p>
    <w:p w:rsidR="003401FF" w:rsidRPr="001C4F27" w:rsidRDefault="003401FF" w:rsidP="003401FF">
      <w:pPr>
        <w:rPr>
          <w:snapToGrid w:val="0"/>
          <w:color w:val="000000" w:themeColor="text1"/>
          <w:szCs w:val="24"/>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snapToGrid w:val="0"/>
          <w:color w:val="000000" w:themeColor="text1"/>
          <w:szCs w:val="24"/>
          <w:u w:color="000000" w:themeColor="text1"/>
        </w:rPr>
        <w:t>(5)</w:t>
      </w:r>
      <w:r w:rsidRPr="001C4F27">
        <w:rPr>
          <w:snapToGrid w:val="0"/>
          <w:color w:val="000000" w:themeColor="text1"/>
          <w:szCs w:val="24"/>
          <w:u w:color="000000" w:themeColor="text1"/>
        </w:rPr>
        <w:tab/>
        <w:t xml:space="preserve">detailed time and cost records reflecting all work must be maintained by outside counsel and presented monthly to the Attorney General or </w:t>
      </w:r>
      <w:r w:rsidRPr="001C4F27">
        <w:rPr>
          <w:color w:val="000000" w:themeColor="text1"/>
          <w:u w:color="000000" w:themeColor="text1"/>
        </w:rPr>
        <w:t>circuit</w:t>
      </w:r>
      <w:r w:rsidRPr="001C4F27">
        <w:rPr>
          <w:snapToGrid w:val="0"/>
          <w:color w:val="000000" w:themeColor="text1"/>
          <w:szCs w:val="24"/>
          <w:u w:color="000000" w:themeColor="text1"/>
        </w:rPr>
        <w:t xml:space="preserve"> solicitor; </w:t>
      </w:r>
    </w:p>
    <w:p w:rsidR="003401FF" w:rsidRPr="001C4F27" w:rsidRDefault="003401FF" w:rsidP="003401FF">
      <w:pPr>
        <w:rPr>
          <w:snapToGrid w:val="0"/>
          <w:color w:val="000000" w:themeColor="text1"/>
          <w:szCs w:val="24"/>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snapToGrid w:val="0"/>
          <w:color w:val="000000" w:themeColor="text1"/>
          <w:szCs w:val="24"/>
          <w:u w:color="000000" w:themeColor="text1"/>
        </w:rPr>
        <w:t>(6)</w:t>
      </w:r>
      <w:r w:rsidRPr="001C4F27">
        <w:rPr>
          <w:snapToGrid w:val="0"/>
          <w:color w:val="000000" w:themeColor="text1"/>
          <w:szCs w:val="24"/>
          <w:u w:color="000000" w:themeColor="text1"/>
        </w:rPr>
        <w:tab/>
        <w:t xml:space="preserve">the Attorney General or circuit solicitor or his designated assistant shall approve in advance all aspects of the litigation or other matter for which outside counsel is retained and must be included in settlement discussions.  Outside counsel agrees that all settlements must receive the Attorney General’s or </w:t>
      </w:r>
      <w:r w:rsidRPr="001C4F27">
        <w:rPr>
          <w:color w:val="000000" w:themeColor="text1"/>
          <w:u w:color="000000" w:themeColor="text1"/>
        </w:rPr>
        <w:t>circuit</w:t>
      </w:r>
      <w:r w:rsidRPr="001C4F27">
        <w:rPr>
          <w:snapToGrid w:val="0"/>
          <w:color w:val="000000" w:themeColor="text1"/>
          <w:szCs w:val="24"/>
          <w:u w:color="000000" w:themeColor="text1"/>
        </w:rPr>
        <w:t xml:space="preserve"> solicitor’s express prior approval in writing;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(7)</w:t>
      </w:r>
      <w:r w:rsidRPr="001C4F27">
        <w:rPr>
          <w:color w:val="000000" w:themeColor="text1"/>
          <w:u w:color="000000" w:themeColor="text1"/>
        </w:rPr>
        <w:tab/>
        <w:t>any material, data, files, discs, or documents created, produced, or gathered by outside counsel, or in outside counsel’s possession in furtherance of the litigation or other matter for which outside counsel has been retained, or which fulfills an obligation of the appointment, is considered the exclusive property of the State.  Outside counsel agrees to adhere to the South Carolina Freedom of Information Act, pursuant to Chapter 4, Title 30, and maintain all public records concerning the matter in accordance with state law provided; however, that outside counsel shall consult with, and obtain the approval of, the Attorney General or circuit solicitor before responding to a public records request.  The contract of retention that satisfies this section is considered a public document.  At the conclusion of the litigation or other matter for which outside counsel has been retained, all time records and monthly statements maintained or presented by outside counsel are public documents;</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(8)</w:t>
      </w:r>
      <w:r w:rsidRPr="001C4F27">
        <w:rPr>
          <w:color w:val="000000" w:themeColor="text1"/>
          <w:u w:color="000000" w:themeColor="text1"/>
        </w:rPr>
        <w:tab/>
        <w:t>in contingent fee cases, outside counsel may not receive compensation for services rendered unless the State receives a settlement or damage award in connection with the litigation.  If the State receives an award, outside counsel will be compensated as follows:</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(a)</w:t>
      </w:r>
      <w:r w:rsidRPr="001C4F27">
        <w:rPr>
          <w:color w:val="000000" w:themeColor="text1"/>
          <w:u w:color="000000" w:themeColor="text1"/>
        </w:rPr>
        <w:tab/>
        <w:t>outside counsel may not be paid, not including punitive or exemplary damages, more than the following percentages corresponding to the amount of the judgment or settlement:</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(i)</w:t>
      </w:r>
      <w:r w:rsidRPr="001C4F27">
        <w:rPr>
          <w:color w:val="000000" w:themeColor="text1"/>
          <w:u w:color="000000" w:themeColor="text1"/>
        </w:rPr>
        <w:tab/>
      </w:r>
      <w:r w:rsidR="00D1227B">
        <w:rPr>
          <w:color w:val="000000" w:themeColor="text1"/>
          <w:u w:color="000000" w:themeColor="text1"/>
        </w:rPr>
        <w:t xml:space="preserve">   </w:t>
      </w:r>
      <w:r w:rsidRPr="001C4F27">
        <w:rPr>
          <w:color w:val="000000" w:themeColor="text1"/>
          <w:u w:color="000000" w:themeColor="text1"/>
        </w:rPr>
        <w:t>twenty</w:t>
      </w:r>
      <w:r w:rsidRPr="001C4F27">
        <w:rPr>
          <w:color w:val="000000" w:themeColor="text1"/>
          <w:u w:color="000000" w:themeColor="text1"/>
        </w:rPr>
        <w:noBreakHyphen/>
        <w:t>three percent of the judgment or settlement up to and including the first $5,000,000;</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(ii)</w:t>
      </w:r>
      <w:r w:rsidRPr="001C4F27">
        <w:rPr>
          <w:color w:val="000000" w:themeColor="text1"/>
          <w:u w:color="000000" w:themeColor="text1"/>
        </w:rPr>
        <w:tab/>
        <w:t>nineteen percent of that portion of the judgment or settlement in excess of $5,000,000 up to $10,000,000;</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(iii)</w:t>
      </w:r>
      <w:r w:rsidRPr="001C4F27">
        <w:rPr>
          <w:color w:val="000000" w:themeColor="text1"/>
          <w:u w:color="000000" w:themeColor="text1"/>
        </w:rPr>
        <w:tab/>
        <w:t>fifteen percent of that portion of the judgment or settlement in excess of $10,000,000 up to $25,000,000;</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(iv)</w:t>
      </w:r>
      <w:r w:rsidRPr="001C4F27">
        <w:rPr>
          <w:color w:val="000000" w:themeColor="text1"/>
          <w:u w:color="000000" w:themeColor="text1"/>
        </w:rPr>
        <w:tab/>
        <w:t>eleven percent of that portion of the judgment or settlement in excess of $25,000,000 up to $50,000,000;</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(v)</w:t>
      </w:r>
      <w:r w:rsidRPr="001C4F27">
        <w:rPr>
          <w:color w:val="000000" w:themeColor="text1"/>
          <w:u w:color="000000" w:themeColor="text1"/>
        </w:rPr>
        <w:tab/>
        <w:t>seven percent of that portion of the judgment or settlement in excess of $50,000,000 but less than $100,000,000; and</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(vi)</w:t>
      </w:r>
      <w:r w:rsidRPr="001C4F27">
        <w:rPr>
          <w:color w:val="000000" w:themeColor="text1"/>
          <w:u w:color="000000" w:themeColor="text1"/>
        </w:rPr>
        <w:tab/>
        <w:t>four percent of that portion of the judgment or settlement in excess of $100,000,000.</w:t>
      </w:r>
    </w:p>
    <w:p w:rsidR="003401FF" w:rsidRPr="001C4F27" w:rsidRDefault="003401FF" w:rsidP="003401FF">
      <w:pPr>
        <w:rPr>
          <w:color w:val="000000" w:themeColor="text1"/>
          <w:szCs w:val="18"/>
          <w:u w:color="000000" w:themeColor="text1"/>
        </w:rPr>
      </w:pPr>
      <w:r w:rsidRPr="001C4F27">
        <w:rPr>
          <w:color w:val="000000" w:themeColor="text1"/>
          <w:szCs w:val="18"/>
          <w:u w:color="000000" w:themeColor="text1"/>
        </w:rPr>
        <w:tab/>
        <w:t xml:space="preserve">Provided, that the Attorney General or </w:t>
      </w:r>
      <w:r w:rsidRPr="001C4F27">
        <w:rPr>
          <w:color w:val="000000" w:themeColor="text1"/>
          <w:u w:color="000000" w:themeColor="text1"/>
        </w:rPr>
        <w:t>circuit</w:t>
      </w:r>
      <w:r w:rsidRPr="001C4F27">
        <w:rPr>
          <w:color w:val="000000" w:themeColor="text1"/>
          <w:szCs w:val="18"/>
          <w:u w:color="000000" w:themeColor="text1"/>
        </w:rPr>
        <w:t xml:space="preserve"> solicitor shall retain ten percent of outside counsel’s fees awarded pursuant to this subitem;</w:t>
      </w:r>
    </w:p>
    <w:p w:rsidR="003401FF" w:rsidRPr="001C4F27" w:rsidRDefault="003401FF" w:rsidP="003401FF">
      <w:pPr>
        <w:rPr>
          <w:color w:val="000000" w:themeColor="text1"/>
          <w:u w:color="000000" w:themeColor="text1"/>
        </w:rPr>
      </w:pPr>
      <w:r w:rsidRPr="001C4F27">
        <w:rPr>
          <w:color w:val="000000" w:themeColor="text1"/>
          <w:szCs w:val="18"/>
          <w:u w:color="000000" w:themeColor="text1"/>
        </w:rPr>
        <w:tab/>
      </w:r>
      <w:r w:rsidRPr="001C4F27">
        <w:rPr>
          <w:color w:val="000000" w:themeColor="text1"/>
          <w:szCs w:val="18"/>
          <w:u w:color="000000" w:themeColor="text1"/>
        </w:rPr>
        <w:tab/>
      </w:r>
      <w:r w:rsidRPr="001C4F27">
        <w:rPr>
          <w:color w:val="000000" w:themeColor="text1"/>
          <w:szCs w:val="18"/>
          <w:u w:color="000000" w:themeColor="text1"/>
        </w:rPr>
        <w:tab/>
        <w:t>(b)</w:t>
      </w:r>
      <w:r w:rsidRPr="001C4F27">
        <w:rPr>
          <w:color w:val="000000" w:themeColor="text1"/>
          <w:szCs w:val="18"/>
          <w:u w:color="000000" w:themeColor="text1"/>
        </w:rPr>
        <w:tab/>
        <w:t>t</w:t>
      </w:r>
      <w:r w:rsidRPr="001C4F27">
        <w:rPr>
          <w:color w:val="000000" w:themeColor="text1"/>
          <w:u w:color="000000" w:themeColor="text1"/>
        </w:rPr>
        <w:t>he remaining net settlement or judgment proceeding, but not including punitive or exemplary damages,  must be paid or applied to or for the State or the people of South Carolina or the victims in a manner to be determined by the Attorney General or circuit solicitor in his sole discretion; and</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(c)</w:t>
      </w:r>
      <w:r w:rsidRPr="001C4F27">
        <w:rPr>
          <w:color w:val="000000" w:themeColor="text1"/>
          <w:u w:color="000000" w:themeColor="text1"/>
        </w:rPr>
        <w:tab/>
        <w:t>outside counsel may not be paid more than the following percentages corresponding to the amount of punitive or exemplary damages:</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(i)</w:t>
      </w:r>
      <w:r w:rsidRPr="001C4F27">
        <w:rPr>
          <w:color w:val="000000" w:themeColor="text1"/>
          <w:u w:color="000000" w:themeColor="text1"/>
        </w:rPr>
        <w:tab/>
        <w:t>ten percent of the damages up to and including the first $10,000,000;</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(ii)</w:t>
      </w:r>
      <w:r w:rsidRPr="001C4F27">
        <w:rPr>
          <w:color w:val="000000" w:themeColor="text1"/>
          <w:u w:color="000000" w:themeColor="text1"/>
        </w:rPr>
        <w:tab/>
        <w:t>five percent of that portion of the damages in excess of $10,000,000 up to $100,000,000; and</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(iii)</w:t>
      </w:r>
      <w:r w:rsidRPr="001C4F27">
        <w:rPr>
          <w:color w:val="000000" w:themeColor="text1"/>
          <w:u w:color="000000" w:themeColor="text1"/>
        </w:rPr>
        <w:tab/>
        <w:t>three percent of that portion of the damages in excess of $100,000,000.</w:t>
      </w:r>
    </w:p>
    <w:p w:rsidR="003401FF" w:rsidRPr="001C4F27" w:rsidRDefault="003401FF" w:rsidP="003401FF">
      <w:pPr>
        <w:rPr>
          <w:color w:val="000000" w:themeColor="text1"/>
          <w:szCs w:val="18"/>
          <w:u w:color="000000" w:themeColor="text1"/>
        </w:rPr>
      </w:pPr>
      <w:r w:rsidRPr="001C4F27">
        <w:rPr>
          <w:color w:val="000000" w:themeColor="text1"/>
          <w:u w:color="000000" w:themeColor="text1"/>
        </w:rPr>
        <w:tab/>
      </w:r>
      <w:r w:rsidRPr="001C4F27">
        <w:rPr>
          <w:color w:val="000000" w:themeColor="text1"/>
          <w:szCs w:val="18"/>
          <w:u w:color="000000" w:themeColor="text1"/>
        </w:rPr>
        <w:t xml:space="preserve">Provided, that the Attorney General or </w:t>
      </w:r>
      <w:r w:rsidRPr="001C4F27">
        <w:rPr>
          <w:color w:val="000000" w:themeColor="text1"/>
          <w:u w:color="000000" w:themeColor="text1"/>
        </w:rPr>
        <w:t>circuit</w:t>
      </w:r>
      <w:r w:rsidRPr="001C4F27">
        <w:rPr>
          <w:color w:val="000000" w:themeColor="text1"/>
          <w:szCs w:val="18"/>
          <w:u w:color="000000" w:themeColor="text1"/>
        </w:rPr>
        <w:t xml:space="preserve"> solicitor shall retain ten percent of outside counsel’s fees awarded pursuant to this subitem;</w:t>
      </w:r>
    </w:p>
    <w:p w:rsidR="003401FF" w:rsidRPr="001C4F27" w:rsidRDefault="003401FF" w:rsidP="003401FF">
      <w:pPr>
        <w:rPr>
          <w:color w:val="000000" w:themeColor="text1"/>
          <w:u w:color="000000" w:themeColor="text1"/>
        </w:rPr>
      </w:pPr>
      <w:r w:rsidRPr="001C4F27">
        <w:rPr>
          <w:color w:val="000000" w:themeColor="text1"/>
          <w:szCs w:val="18"/>
          <w:u w:color="000000" w:themeColor="text1"/>
        </w:rPr>
        <w:tab/>
      </w:r>
      <w:r w:rsidRPr="001C4F27">
        <w:rPr>
          <w:color w:val="000000" w:themeColor="text1"/>
          <w:szCs w:val="18"/>
          <w:u w:color="000000" w:themeColor="text1"/>
        </w:rPr>
        <w:tab/>
      </w:r>
      <w:r w:rsidRPr="001C4F27">
        <w:rPr>
          <w:color w:val="000000" w:themeColor="text1"/>
          <w:szCs w:val="18"/>
          <w:u w:color="000000" w:themeColor="text1"/>
        </w:rPr>
        <w:tab/>
        <w:t>(d)</w:t>
      </w:r>
      <w:r w:rsidRPr="001C4F27">
        <w:rPr>
          <w:color w:val="000000" w:themeColor="text1"/>
          <w:szCs w:val="18"/>
          <w:u w:color="000000" w:themeColor="text1"/>
        </w:rPr>
        <w:tab/>
        <w:t xml:space="preserve">the remaining amount of punitive and exemplary damages </w:t>
      </w:r>
      <w:r w:rsidRPr="001C4F27">
        <w:rPr>
          <w:color w:val="000000" w:themeColor="text1"/>
          <w:u w:color="000000" w:themeColor="text1"/>
        </w:rPr>
        <w:t>must be paid or applied to or for the State or the people of South Carolina or the victims in a manner to be determined by the Attorney General or circuit solicitor in his sole discretion;</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(e)</w:t>
      </w:r>
      <w:r w:rsidRPr="001C4F27">
        <w:rPr>
          <w:color w:val="000000" w:themeColor="text1"/>
          <w:u w:color="000000" w:themeColor="text1"/>
        </w:rPr>
        <w:tab/>
        <w:t>all settlement or judgment proceeds shall be paid by or on behalf of any defendant to the Attorney General or circuit solicitor’s office for distribution; and</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t>(f)</w:t>
      </w:r>
      <w:r w:rsidRPr="001C4F27">
        <w:rPr>
          <w:color w:val="000000" w:themeColor="text1"/>
          <w:u w:color="000000" w:themeColor="text1"/>
        </w:rPr>
        <w:tab/>
        <w:t>the fee schedule required by this section applies to all settlements or judgments, whether the settlement or judgment is entirely monetary in nature or is combined with nonmonetary relief.  Should the litigation be resolved by settlement or judgment involving a combination of monetary and nonmonetary relief, such as injunctive relief, nonmonetary payment, the provision of goods or services or other in kind terms, or a combination of these, the Attorney General or circuit solicitor shall determine the monetary value to the State;</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t>(9)</w:t>
      </w:r>
      <w:r w:rsidRPr="001C4F27">
        <w:rPr>
          <w:color w:val="000000" w:themeColor="text1"/>
          <w:u w:color="000000" w:themeColor="text1"/>
        </w:rPr>
        <w:tab/>
        <w:t>outside counsel must be reimbursed solely from the gross recovery of the litigation or other matter for which outside counsel has been retained as approved by the Attorney General or circuit solicitor for reasonable expenses and costs.  Proper documentation by receipts or otherwise must be submitted with all invoices and all documentation must be retained by outside counsel for at least one year following the agreement’s termination.  All expenses must be itemized and no reimbursement may be applied for or requested for miscellaneous listings.  The Attorney General or circuit solicitor in his sole discretion may decline to reimburse outside counsel for improperly documented, unnecessary, or unreasonable costs or expenses.  In addition:</w:t>
      </w:r>
    </w:p>
    <w:p w:rsidR="003401FF" w:rsidRPr="001C4F27" w:rsidRDefault="003401FF" w:rsidP="003401FF">
      <w:pPr>
        <w:rPr>
          <w:snapToGrid w:val="0"/>
          <w:color w:val="000000" w:themeColor="text1"/>
          <w:szCs w:val="24"/>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color w:val="000000" w:themeColor="text1"/>
          <w:u w:color="000000" w:themeColor="text1"/>
        </w:rPr>
        <w:tab/>
      </w:r>
      <w:r w:rsidRPr="001C4F27">
        <w:rPr>
          <w:snapToGrid w:val="0"/>
          <w:color w:val="000000" w:themeColor="text1"/>
          <w:szCs w:val="24"/>
          <w:u w:color="000000" w:themeColor="text1"/>
        </w:rPr>
        <w:t>(a)</w:t>
      </w:r>
      <w:r w:rsidRPr="001C4F27">
        <w:rPr>
          <w:snapToGrid w:val="0"/>
          <w:color w:val="000000" w:themeColor="text1"/>
          <w:szCs w:val="24"/>
          <w:u w:color="000000" w:themeColor="text1"/>
        </w:rPr>
        <w:tab/>
        <w:t xml:space="preserve">outside counsel must be reimbursed for the retention of experts, including fees and other reasonable costs, only when expressly authorized by the Attorney General or </w:t>
      </w:r>
      <w:r w:rsidRPr="001C4F27">
        <w:rPr>
          <w:color w:val="000000" w:themeColor="text1"/>
          <w:u w:color="000000" w:themeColor="text1"/>
        </w:rPr>
        <w:t>circuit</w:t>
      </w:r>
      <w:r w:rsidRPr="001C4F27">
        <w:rPr>
          <w:snapToGrid w:val="0"/>
          <w:color w:val="000000" w:themeColor="text1"/>
          <w:szCs w:val="24"/>
          <w:u w:color="000000" w:themeColor="text1"/>
        </w:rPr>
        <w:t xml:space="preserve"> solicitor; and</w:t>
      </w:r>
    </w:p>
    <w:p w:rsidR="003401FF" w:rsidRPr="001C4F27" w:rsidRDefault="003401FF" w:rsidP="003401FF">
      <w:pPr>
        <w:rPr>
          <w:snapToGrid w:val="0"/>
          <w:color w:val="000000" w:themeColor="text1"/>
          <w:szCs w:val="24"/>
          <w:u w:color="000000" w:themeColor="text1"/>
        </w:rPr>
      </w:pPr>
      <w:r w:rsidRPr="001C4F27">
        <w:rPr>
          <w:bCs/>
          <w:snapToGrid w:val="0"/>
          <w:color w:val="000000" w:themeColor="text1"/>
          <w:szCs w:val="24"/>
          <w:u w:color="000000" w:themeColor="text1"/>
        </w:rPr>
        <w:tab/>
      </w:r>
      <w:r w:rsidRPr="001C4F27">
        <w:rPr>
          <w:bCs/>
          <w:snapToGrid w:val="0"/>
          <w:color w:val="000000" w:themeColor="text1"/>
          <w:szCs w:val="24"/>
          <w:u w:color="000000" w:themeColor="text1"/>
        </w:rPr>
        <w:tab/>
      </w:r>
      <w:r w:rsidRPr="001C4F27">
        <w:rPr>
          <w:bCs/>
          <w:snapToGrid w:val="0"/>
          <w:color w:val="000000" w:themeColor="text1"/>
          <w:szCs w:val="24"/>
          <w:u w:color="000000" w:themeColor="text1"/>
        </w:rPr>
        <w:tab/>
        <w:t>(b)</w:t>
      </w:r>
      <w:r w:rsidRPr="001C4F27">
        <w:rPr>
          <w:bCs/>
          <w:snapToGrid w:val="0"/>
          <w:color w:val="000000" w:themeColor="text1"/>
          <w:szCs w:val="24"/>
          <w:u w:color="000000" w:themeColor="text1"/>
        </w:rPr>
        <w:tab/>
        <w:t>for reimbursements of expenses for lodging, travel, or mileage, r</w:t>
      </w:r>
      <w:r w:rsidRPr="001C4F27">
        <w:rPr>
          <w:snapToGrid w:val="0"/>
          <w:color w:val="000000" w:themeColor="text1"/>
          <w:szCs w:val="24"/>
          <w:u w:color="000000" w:themeColor="text1"/>
        </w:rPr>
        <w:t xml:space="preserve">eceipts are required and these expenses must be expressly authorized in advance by the Attorney General or </w:t>
      </w:r>
      <w:r w:rsidRPr="001C4F27">
        <w:rPr>
          <w:color w:val="000000" w:themeColor="text1"/>
          <w:u w:color="000000" w:themeColor="text1"/>
        </w:rPr>
        <w:t>circuit</w:t>
      </w:r>
      <w:r w:rsidRPr="001C4F27">
        <w:rPr>
          <w:snapToGrid w:val="0"/>
          <w:color w:val="000000" w:themeColor="text1"/>
          <w:szCs w:val="24"/>
          <w:u w:color="000000" w:themeColor="text1"/>
        </w:rPr>
        <w:t xml:space="preserve"> solicitor; and </w:t>
      </w:r>
    </w:p>
    <w:p w:rsidR="003401FF" w:rsidRPr="001C4F27" w:rsidRDefault="003401FF" w:rsidP="003401FF">
      <w:pPr>
        <w:rPr>
          <w:snapToGrid w:val="0"/>
          <w:color w:val="000000" w:themeColor="text1"/>
          <w:szCs w:val="24"/>
          <w:u w:color="000000" w:themeColor="text1"/>
        </w:rPr>
      </w:pPr>
      <w:r w:rsidRPr="001C4F27">
        <w:rPr>
          <w:snapToGrid w:val="0"/>
          <w:color w:val="000000" w:themeColor="text1"/>
          <w:szCs w:val="24"/>
          <w:u w:color="000000" w:themeColor="text1"/>
        </w:rPr>
        <w:tab/>
      </w:r>
      <w:r w:rsidRPr="001C4F27">
        <w:rPr>
          <w:snapToGrid w:val="0"/>
          <w:color w:val="000000" w:themeColor="text1"/>
          <w:szCs w:val="24"/>
          <w:u w:color="000000" w:themeColor="text1"/>
        </w:rPr>
        <w:tab/>
        <w:t>(10)</w:t>
      </w:r>
      <w:r w:rsidRPr="001C4F27">
        <w:rPr>
          <w:snapToGrid w:val="0"/>
          <w:color w:val="000000" w:themeColor="text1"/>
          <w:szCs w:val="24"/>
          <w:u w:color="000000" w:themeColor="text1"/>
        </w:rPr>
        <w:tab/>
        <w:t xml:space="preserve">outside counsel may not speak to any representative of a television station, radio station, newspaper, magazine, or other media outlet concerning the work outlined or contemplated in the contract of retention without first obtaining approval of the Attorney General or </w:t>
      </w:r>
      <w:r w:rsidRPr="001C4F27">
        <w:rPr>
          <w:color w:val="000000" w:themeColor="text1"/>
          <w:u w:color="000000" w:themeColor="text1"/>
        </w:rPr>
        <w:t>circuit</w:t>
      </w:r>
      <w:r w:rsidRPr="001C4F27">
        <w:rPr>
          <w:snapToGrid w:val="0"/>
          <w:color w:val="000000" w:themeColor="text1"/>
          <w:szCs w:val="24"/>
          <w:u w:color="000000" w:themeColor="text1"/>
        </w:rPr>
        <w:t xml:space="preserve"> solicitor.  Outside counsel is specifically prohibited from speaking on behalf of the Attorney General or </w:t>
      </w:r>
      <w:r w:rsidRPr="001C4F27">
        <w:rPr>
          <w:color w:val="000000" w:themeColor="text1"/>
          <w:u w:color="000000" w:themeColor="text1"/>
        </w:rPr>
        <w:t>circuit</w:t>
      </w:r>
      <w:r w:rsidRPr="001C4F27">
        <w:rPr>
          <w:snapToGrid w:val="0"/>
          <w:color w:val="000000" w:themeColor="text1"/>
          <w:szCs w:val="24"/>
          <w:u w:color="000000" w:themeColor="text1"/>
        </w:rPr>
        <w:t xml:space="preserve"> solicitor or the State of South Carolina to any representative of the news media.</w:t>
      </w:r>
    </w:p>
    <w:p w:rsidR="003401FF" w:rsidRPr="001C4F27" w:rsidRDefault="003401FF" w:rsidP="003401FF">
      <w:pPr>
        <w:rPr>
          <w:bCs/>
          <w:snapToGrid w:val="0"/>
          <w:color w:val="000000" w:themeColor="text1"/>
          <w:u w:color="000000" w:themeColor="text1"/>
        </w:rPr>
      </w:pPr>
      <w:r w:rsidRPr="001C4F27">
        <w:rPr>
          <w:snapToGrid w:val="0"/>
          <w:color w:val="000000" w:themeColor="text1"/>
          <w:szCs w:val="24"/>
          <w:u w:color="000000" w:themeColor="text1"/>
        </w:rPr>
        <w:tab/>
        <w:t>Section 1</w:t>
      </w:r>
      <w:r w:rsidRPr="001C4F27">
        <w:rPr>
          <w:snapToGrid w:val="0"/>
          <w:color w:val="000000" w:themeColor="text1"/>
          <w:szCs w:val="24"/>
          <w:u w:color="000000" w:themeColor="text1"/>
        </w:rPr>
        <w:noBreakHyphen/>
        <w:t>7</w:t>
      </w:r>
      <w:r w:rsidRPr="001C4F27">
        <w:rPr>
          <w:snapToGrid w:val="0"/>
          <w:color w:val="000000" w:themeColor="text1"/>
          <w:szCs w:val="24"/>
          <w:u w:color="000000" w:themeColor="text1"/>
        </w:rPr>
        <w:noBreakHyphen/>
        <w:t>760.</w:t>
      </w:r>
      <w:r w:rsidRPr="001C4F27">
        <w:rPr>
          <w:snapToGrid w:val="0"/>
          <w:color w:val="000000" w:themeColor="text1"/>
          <w:szCs w:val="24"/>
          <w:u w:color="000000" w:themeColor="text1"/>
        </w:rPr>
        <w:tab/>
      </w:r>
      <w:r w:rsidRPr="001C4F27">
        <w:rPr>
          <w:bCs/>
          <w:snapToGrid w:val="0"/>
          <w:color w:val="000000" w:themeColor="text1"/>
          <w:u w:color="000000" w:themeColor="text1"/>
        </w:rPr>
        <w:t>The provisions of Section 1</w:t>
      </w:r>
      <w:r w:rsidRPr="001C4F27">
        <w:rPr>
          <w:bCs/>
          <w:snapToGrid w:val="0"/>
          <w:color w:val="000000" w:themeColor="text1"/>
          <w:u w:color="000000" w:themeColor="text1"/>
        </w:rPr>
        <w:noBreakHyphen/>
        <w:t>7</w:t>
      </w:r>
      <w:r w:rsidRPr="001C4F27">
        <w:rPr>
          <w:bCs/>
          <w:snapToGrid w:val="0"/>
          <w:color w:val="000000" w:themeColor="text1"/>
          <w:u w:color="000000" w:themeColor="text1"/>
        </w:rPr>
        <w:noBreakHyphen/>
        <w:t>750 may be suspended only under certain conditions when the Attorney General or the circuit solicitor, in his discretion, decides that exceptional circumstances exist which warrant departure from the requirements of Section 1</w:t>
      </w:r>
      <w:r w:rsidRPr="001C4F27">
        <w:rPr>
          <w:bCs/>
          <w:snapToGrid w:val="0"/>
          <w:color w:val="000000" w:themeColor="text1"/>
          <w:u w:color="000000" w:themeColor="text1"/>
        </w:rPr>
        <w:noBreakHyphen/>
        <w:t>7</w:t>
      </w:r>
      <w:r w:rsidRPr="001C4F27">
        <w:rPr>
          <w:bCs/>
          <w:snapToGrid w:val="0"/>
          <w:color w:val="000000" w:themeColor="text1"/>
          <w:u w:color="000000" w:themeColor="text1"/>
        </w:rPr>
        <w:noBreakHyphen/>
        <w:t>750 and in his judgment that departure is absolutely necessary and in the best interests of the State.  If the Attorney General or the circuit solicitor decides to invoke the provisions of this section, he must specifically state in writing those provisions of Section 1</w:t>
      </w:r>
      <w:r w:rsidRPr="001C4F27">
        <w:rPr>
          <w:bCs/>
          <w:snapToGrid w:val="0"/>
          <w:color w:val="000000" w:themeColor="text1"/>
          <w:u w:color="000000" w:themeColor="text1"/>
        </w:rPr>
        <w:noBreakHyphen/>
        <w:t>7</w:t>
      </w:r>
      <w:r w:rsidRPr="001C4F27">
        <w:rPr>
          <w:bCs/>
          <w:snapToGrid w:val="0"/>
          <w:color w:val="000000" w:themeColor="text1"/>
          <w:u w:color="000000" w:themeColor="text1"/>
        </w:rPr>
        <w:noBreakHyphen/>
        <w:t>750 that he intends to depart from and must delineate the exceptional circumstances that he finds exists as they relate to each provision.  This information is considered public information and is subject to disclosure pursuant to the Freedom of Information Act as provided in Chapter 4, Title 30.”</w:t>
      </w:r>
    </w:p>
    <w:p w:rsidR="003401FF" w:rsidRPr="001C4F27" w:rsidRDefault="003401FF" w:rsidP="003401FF">
      <w:pPr>
        <w:rPr>
          <w:color w:val="000000" w:themeColor="text1"/>
          <w:szCs w:val="18"/>
          <w:u w:color="000000" w:themeColor="text1"/>
        </w:rPr>
      </w:pPr>
      <w:r w:rsidRPr="001C4F27">
        <w:rPr>
          <w:color w:val="000000" w:themeColor="text1"/>
          <w:szCs w:val="18"/>
          <w:u w:color="000000" w:themeColor="text1"/>
        </w:rPr>
        <w:t>SECTION</w:t>
      </w:r>
      <w:r w:rsidRPr="001C4F27">
        <w:rPr>
          <w:color w:val="000000" w:themeColor="text1"/>
          <w:szCs w:val="18"/>
          <w:u w:color="000000" w:themeColor="text1"/>
        </w:rPr>
        <w:tab/>
        <w:t>4.</w:t>
      </w:r>
      <w:r w:rsidRPr="001C4F27">
        <w:rPr>
          <w:color w:val="000000" w:themeColor="text1"/>
          <w:szCs w:val="18"/>
          <w:u w:color="000000" w:themeColor="text1"/>
        </w:rPr>
        <w:tab/>
        <w:t>Section 15</w:t>
      </w:r>
      <w:r w:rsidRPr="001C4F27">
        <w:rPr>
          <w:color w:val="000000" w:themeColor="text1"/>
          <w:szCs w:val="18"/>
          <w:u w:color="000000" w:themeColor="text1"/>
        </w:rPr>
        <w:noBreakHyphen/>
        <w:t>3</w:t>
      </w:r>
      <w:r w:rsidRPr="001C4F27">
        <w:rPr>
          <w:color w:val="000000" w:themeColor="text1"/>
          <w:szCs w:val="18"/>
          <w:u w:color="000000" w:themeColor="text1"/>
        </w:rPr>
        <w:noBreakHyphen/>
        <w:t>670 of the 1976 Code is amended to read:</w:t>
      </w:r>
    </w:p>
    <w:p w:rsidR="003401FF" w:rsidRPr="001C4F27" w:rsidRDefault="003401FF" w:rsidP="003401FF">
      <w:pPr>
        <w:rPr>
          <w:color w:val="000000" w:themeColor="text1"/>
          <w:u w:color="000000" w:themeColor="text1"/>
        </w:rPr>
      </w:pPr>
      <w:r w:rsidRPr="001C4F27">
        <w:rPr>
          <w:color w:val="000000" w:themeColor="text1"/>
          <w:szCs w:val="18"/>
          <w:u w:color="000000" w:themeColor="text1"/>
        </w:rPr>
        <w:tab/>
        <w:t>“Section 15</w:t>
      </w:r>
      <w:r w:rsidRPr="001C4F27">
        <w:rPr>
          <w:color w:val="000000" w:themeColor="text1"/>
          <w:szCs w:val="18"/>
          <w:u w:color="000000" w:themeColor="text1"/>
        </w:rPr>
        <w:noBreakHyphen/>
        <w:t>3</w:t>
      </w:r>
      <w:r w:rsidRPr="001C4F27">
        <w:rPr>
          <w:color w:val="000000" w:themeColor="text1"/>
          <w:szCs w:val="18"/>
          <w:u w:color="000000" w:themeColor="text1"/>
        </w:rPr>
        <w:noBreakHyphen/>
        <w:t>670.</w:t>
      </w:r>
      <w:r w:rsidRPr="001C4F27">
        <w:rPr>
          <w:color w:val="000000" w:themeColor="text1"/>
          <w:szCs w:val="18"/>
          <w:u w:color="000000" w:themeColor="text1"/>
        </w:rPr>
        <w:tab/>
      </w:r>
      <w:r w:rsidRPr="001C4F27">
        <w:rPr>
          <w:color w:val="000000" w:themeColor="text1"/>
          <w:szCs w:val="18"/>
          <w:u w:color="000000" w:themeColor="text1"/>
        </w:rPr>
        <w:tab/>
      </w:r>
      <w:r w:rsidRPr="001C4F27">
        <w:rPr>
          <w:color w:val="000000" w:themeColor="text1"/>
          <w:szCs w:val="18"/>
          <w:u w:val="single" w:color="000000" w:themeColor="text1"/>
        </w:rPr>
        <w:t>(A)</w:t>
      </w:r>
      <w:r w:rsidRPr="001C4F27">
        <w:rPr>
          <w:color w:val="000000" w:themeColor="text1"/>
          <w:szCs w:val="18"/>
          <w:u w:color="000000" w:themeColor="text1"/>
        </w:rPr>
        <w:tab/>
      </w:r>
      <w:r w:rsidRPr="001C4F27">
        <w:rPr>
          <w:color w:val="000000" w:themeColor="text1"/>
          <w:u w:color="000000" w:themeColor="text1"/>
        </w:rPr>
        <w:t>The limitation provided by Sections 15</w:t>
      </w:r>
      <w:r w:rsidRPr="001C4F27">
        <w:rPr>
          <w:color w:val="000000" w:themeColor="text1"/>
          <w:u w:color="000000" w:themeColor="text1"/>
        </w:rPr>
        <w:noBreakHyphen/>
        <w:t>3</w:t>
      </w:r>
      <w:r w:rsidRPr="001C4F27">
        <w:rPr>
          <w:color w:val="000000" w:themeColor="text1"/>
          <w:u w:color="000000" w:themeColor="text1"/>
        </w:rPr>
        <w:noBreakHyphen/>
        <w:t>640 through 15</w:t>
      </w:r>
      <w:r w:rsidRPr="001C4F27">
        <w:rPr>
          <w:color w:val="000000" w:themeColor="text1"/>
          <w:u w:color="000000" w:themeColor="text1"/>
        </w:rPr>
        <w:noBreakHyphen/>
        <w:t>3</w:t>
      </w:r>
      <w:r w:rsidRPr="001C4F27">
        <w:rPr>
          <w:color w:val="000000" w:themeColor="text1"/>
          <w:u w:color="000000" w:themeColor="text1"/>
        </w:rPr>
        <w:noBreakHyphen/>
        <w:t xml:space="preserve">660 may not be asserted as a defense by </w:t>
      </w:r>
      <w:r w:rsidRPr="001C4F27">
        <w:rPr>
          <w:strike/>
          <w:color w:val="000000" w:themeColor="text1"/>
          <w:u w:color="000000" w:themeColor="text1"/>
        </w:rPr>
        <w:t>any</w:t>
      </w:r>
      <w:r w:rsidRPr="001C4F27">
        <w:rPr>
          <w:color w:val="000000" w:themeColor="text1"/>
          <w:u w:color="000000" w:themeColor="text1"/>
        </w:rPr>
        <w:t xml:space="preserve"> </w:t>
      </w:r>
      <w:r w:rsidRPr="001C4F27">
        <w:rPr>
          <w:color w:val="000000" w:themeColor="text1"/>
          <w:u w:val="single" w:color="000000" w:themeColor="text1"/>
        </w:rPr>
        <w:t>a</w:t>
      </w:r>
      <w:r w:rsidRPr="001C4F27">
        <w:rPr>
          <w:color w:val="000000" w:themeColor="text1"/>
          <w:u w:color="000000" w:themeColor="text1"/>
        </w:rPr>
        <w:t xml:space="preserve"> person in actual possession or control, as owner, tenant, or otherwise, of the improvement at the time the defective or unsafe condition constitutes the proximate cause of the injury or death for which it is proposed to bring an action, in the event </w:t>
      </w:r>
      <w:r w:rsidRPr="001C4F27">
        <w:rPr>
          <w:strike/>
          <w:color w:val="000000" w:themeColor="text1"/>
          <w:u w:color="000000" w:themeColor="text1"/>
        </w:rPr>
        <w:t>such</w:t>
      </w:r>
      <w:r w:rsidRPr="001C4F27">
        <w:rPr>
          <w:color w:val="000000" w:themeColor="text1"/>
          <w:u w:color="000000" w:themeColor="text1"/>
        </w:rPr>
        <w:t xml:space="preserve"> </w:t>
      </w:r>
      <w:r w:rsidRPr="001C4F27">
        <w:rPr>
          <w:color w:val="000000" w:themeColor="text1"/>
          <w:u w:val="single" w:color="000000" w:themeColor="text1"/>
        </w:rPr>
        <w:t>the</w:t>
      </w:r>
      <w:r w:rsidRPr="001C4F27">
        <w:rPr>
          <w:color w:val="000000" w:themeColor="text1"/>
          <w:u w:color="000000" w:themeColor="text1"/>
        </w:rPr>
        <w:t xml:space="preserve"> person in actual possession or control knows, or reasonably should have known, of the defective or unsafe condition.  The limitations provided by Sections 15</w:t>
      </w:r>
      <w:r w:rsidRPr="001C4F27">
        <w:rPr>
          <w:color w:val="000000" w:themeColor="text1"/>
          <w:u w:color="000000" w:themeColor="text1"/>
        </w:rPr>
        <w:noBreakHyphen/>
        <w:t>3</w:t>
      </w:r>
      <w:r w:rsidRPr="001C4F27">
        <w:rPr>
          <w:color w:val="000000" w:themeColor="text1"/>
          <w:u w:color="000000" w:themeColor="text1"/>
        </w:rPr>
        <w:noBreakHyphen/>
        <w:t>640 through 15</w:t>
      </w:r>
      <w:r w:rsidRPr="001C4F27">
        <w:rPr>
          <w:color w:val="000000" w:themeColor="text1"/>
          <w:u w:color="000000" w:themeColor="text1"/>
        </w:rPr>
        <w:noBreakHyphen/>
        <w:t>3</w:t>
      </w:r>
      <w:r w:rsidRPr="001C4F27">
        <w:rPr>
          <w:color w:val="000000" w:themeColor="text1"/>
          <w:u w:color="000000" w:themeColor="text1"/>
        </w:rPr>
        <w:noBreakHyphen/>
        <w:t xml:space="preserve">660 are not available as a defense to </w:t>
      </w:r>
      <w:r w:rsidRPr="001C4F27">
        <w:rPr>
          <w:strike/>
          <w:color w:val="000000" w:themeColor="text1"/>
          <w:u w:color="000000" w:themeColor="text1"/>
        </w:rPr>
        <w:t>any</w:t>
      </w:r>
      <w:r w:rsidRPr="001C4F27">
        <w:rPr>
          <w:color w:val="000000" w:themeColor="text1"/>
          <w:u w:color="000000" w:themeColor="text1"/>
        </w:rPr>
        <w:t xml:space="preserve"> </w:t>
      </w:r>
      <w:r w:rsidRPr="001C4F27">
        <w:rPr>
          <w:color w:val="000000" w:themeColor="text1"/>
          <w:u w:val="single" w:color="000000" w:themeColor="text1"/>
        </w:rPr>
        <w:t>a</w:t>
      </w:r>
      <w:r w:rsidRPr="001C4F27">
        <w:rPr>
          <w:color w:val="000000" w:themeColor="text1"/>
          <w:u w:color="000000" w:themeColor="text1"/>
        </w:rPr>
        <w:t xml:space="preserve">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w:t>
      </w:r>
      <w:r w:rsidRPr="001C4F27">
        <w:rPr>
          <w:strike/>
          <w:color w:val="000000" w:themeColor="text1"/>
          <w:u w:color="000000" w:themeColor="text1"/>
        </w:rPr>
        <w:t>any</w:t>
      </w:r>
      <w:r w:rsidRPr="001C4F27">
        <w:rPr>
          <w:color w:val="000000" w:themeColor="text1"/>
          <w:u w:color="000000" w:themeColor="text1"/>
        </w:rPr>
        <w:t xml:space="preserve"> </w:t>
      </w:r>
      <w:r w:rsidRPr="001C4F27">
        <w:rPr>
          <w:color w:val="000000" w:themeColor="text1"/>
          <w:u w:val="single" w:color="000000" w:themeColor="text1"/>
        </w:rPr>
        <w:t>a</w:t>
      </w:r>
      <w:r w:rsidRPr="001C4F27">
        <w:rPr>
          <w:color w:val="000000" w:themeColor="text1"/>
          <w:u w:color="000000" w:themeColor="text1"/>
        </w:rPr>
        <w:t xml:space="preserve"> person who conceals any such cause of action.  </w:t>
      </w:r>
    </w:p>
    <w:p w:rsidR="003401FF" w:rsidRPr="001C4F27" w:rsidRDefault="003401FF" w:rsidP="003401FF">
      <w:pPr>
        <w:rPr>
          <w:color w:val="000000" w:themeColor="text1"/>
          <w:u w:val="single" w:color="000000" w:themeColor="text1"/>
        </w:rPr>
      </w:pPr>
      <w:r w:rsidRPr="001C4F27">
        <w:rPr>
          <w:color w:val="000000" w:themeColor="text1"/>
          <w:u w:color="000000" w:themeColor="text1"/>
        </w:rPr>
        <w:tab/>
      </w:r>
      <w:r w:rsidRPr="001C4F27">
        <w:rPr>
          <w:color w:val="000000" w:themeColor="text1"/>
          <w:u w:val="single" w:color="000000" w:themeColor="text1"/>
        </w:rPr>
        <w:t>(B)</w:t>
      </w:r>
      <w:r w:rsidRPr="001C4F27">
        <w:rPr>
          <w:color w:val="000000" w:themeColor="text1"/>
          <w:u w:color="000000" w:themeColor="text1"/>
        </w:rPr>
        <w:tab/>
      </w:r>
      <w:r w:rsidRPr="001C4F27">
        <w:rPr>
          <w:color w:val="000000" w:themeColor="text1"/>
          <w:u w:val="single" w:color="000000" w:themeColor="text1"/>
        </w:rPr>
        <w:t xml:space="preserve">For the purposes of subsection (A), the violation of a building code of a jurisdiction or political subdivision does not constitute per se fraud, gross negligence, or recklessness </w:t>
      </w:r>
      <w:r w:rsidRPr="001C4F27">
        <w:rPr>
          <w:bCs/>
          <w:color w:val="000000" w:themeColor="text1"/>
          <w:u w:val="single" w:color="000000" w:themeColor="text1"/>
        </w:rPr>
        <w:t>but this type of violation may be admissible as evidence of fraud, negligence, gross negligence, or recklessness</w:t>
      </w:r>
      <w:r w:rsidRPr="001C4F27">
        <w:rPr>
          <w:color w:val="000000" w:themeColor="text1"/>
          <w:u w:val="single" w:color="000000" w:themeColor="text1"/>
        </w:rPr>
        <w:t>.</w:t>
      </w:r>
    </w:p>
    <w:p w:rsidR="003401FF" w:rsidRPr="001C4F27" w:rsidRDefault="003401FF" w:rsidP="003401FF">
      <w:pPr>
        <w:rPr>
          <w:color w:val="000000" w:themeColor="text1"/>
          <w:u w:val="single" w:color="000000" w:themeColor="text1"/>
        </w:rPr>
      </w:pPr>
      <w:r w:rsidRPr="001C4F27">
        <w:rPr>
          <w:color w:val="000000" w:themeColor="text1"/>
          <w:u w:color="000000" w:themeColor="text1"/>
        </w:rPr>
        <w:tab/>
      </w:r>
      <w:r w:rsidRPr="001C4F27">
        <w:rPr>
          <w:color w:val="000000" w:themeColor="text1"/>
          <w:u w:val="single" w:color="000000" w:themeColor="text1"/>
        </w:rPr>
        <w:t>(C)</w:t>
      </w:r>
      <w:r w:rsidRPr="001C4F27">
        <w:rPr>
          <w:color w:val="000000" w:themeColor="text1"/>
          <w:u w:color="000000" w:themeColor="text1"/>
        </w:rPr>
        <w:tab/>
        <w:t>The limitation provided by Section 15</w:t>
      </w:r>
      <w:r w:rsidRPr="001C4F27">
        <w:rPr>
          <w:color w:val="000000" w:themeColor="text1"/>
          <w:u w:color="000000" w:themeColor="text1"/>
        </w:rPr>
        <w:noBreakHyphen/>
        <w:t>3</w:t>
      </w:r>
      <w:r w:rsidRPr="001C4F27">
        <w:rPr>
          <w:color w:val="000000" w:themeColor="text1"/>
          <w:u w:color="000000" w:themeColor="text1"/>
        </w:rPr>
        <w:noBreakHyphen/>
        <w:t xml:space="preserve">640 may not be asserted as a defense to </w:t>
      </w:r>
      <w:r w:rsidRPr="001C4F27">
        <w:rPr>
          <w:strike/>
          <w:color w:val="000000" w:themeColor="text1"/>
          <w:u w:color="000000" w:themeColor="text1"/>
        </w:rPr>
        <w:t>any</w:t>
      </w:r>
      <w:r w:rsidRPr="001C4F27">
        <w:rPr>
          <w:color w:val="000000" w:themeColor="text1"/>
          <w:u w:color="000000" w:themeColor="text1"/>
        </w:rPr>
        <w:t xml:space="preserve"> </w:t>
      </w:r>
      <w:r w:rsidRPr="001C4F27">
        <w:rPr>
          <w:color w:val="000000" w:themeColor="text1"/>
          <w:u w:val="single" w:color="000000" w:themeColor="text1"/>
        </w:rPr>
        <w:t>an</w:t>
      </w:r>
      <w:r w:rsidRPr="001C4F27">
        <w:rPr>
          <w:color w:val="000000" w:themeColor="text1"/>
          <w:u w:color="000000" w:themeColor="text1"/>
        </w:rPr>
        <w:t xml:space="preserve"> action for personal injury, including a personal injury resulting in death, or property damage which is</w:t>
      </w:r>
      <w:r w:rsidRPr="001C4F27">
        <w:rPr>
          <w:color w:val="000000" w:themeColor="text1"/>
          <w:u w:val="single" w:color="000000" w:themeColor="text1"/>
        </w:rPr>
        <w:t>:</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strike/>
          <w:color w:val="000000" w:themeColor="text1"/>
          <w:u w:color="000000" w:themeColor="text1"/>
        </w:rPr>
        <w:t>(i)</w:t>
      </w:r>
      <w:r w:rsidRPr="001C4F27">
        <w:rPr>
          <w:color w:val="000000" w:themeColor="text1"/>
          <w:u w:val="single" w:color="000000" w:themeColor="text1"/>
        </w:rPr>
        <w:t>(1)</w:t>
      </w:r>
      <w:r w:rsidRPr="001C4F27">
        <w:rPr>
          <w:color w:val="000000" w:themeColor="text1"/>
          <w:u w:color="000000" w:themeColor="text1"/>
        </w:rPr>
        <w:tab/>
        <w:t>by its nature not discoverable in the exercise of reasonable diligence at the time of its occurrence</w:t>
      </w:r>
      <w:r w:rsidRPr="001C4F27">
        <w:rPr>
          <w:color w:val="000000" w:themeColor="text1"/>
          <w:u w:val="single" w:color="000000" w:themeColor="text1"/>
        </w:rPr>
        <w:t>;</w:t>
      </w:r>
      <w:r w:rsidRPr="001C4F27">
        <w:rPr>
          <w:color w:val="000000" w:themeColor="text1"/>
          <w:u w:color="000000" w:themeColor="text1"/>
        </w:rPr>
        <w:t xml:space="preserve"> and </w:t>
      </w:r>
    </w:p>
    <w:p w:rsidR="003401FF" w:rsidRPr="001C4F27" w:rsidRDefault="003401FF" w:rsidP="003401FF">
      <w:pPr>
        <w:rPr>
          <w:color w:val="000000" w:themeColor="text1"/>
          <w:u w:color="000000" w:themeColor="text1"/>
        </w:rPr>
      </w:pPr>
      <w:r w:rsidRPr="001C4F27">
        <w:rPr>
          <w:color w:val="000000" w:themeColor="text1"/>
          <w:u w:color="000000" w:themeColor="text1"/>
        </w:rPr>
        <w:tab/>
      </w:r>
      <w:r w:rsidRPr="001C4F27">
        <w:rPr>
          <w:color w:val="000000" w:themeColor="text1"/>
          <w:u w:color="000000" w:themeColor="text1"/>
        </w:rPr>
        <w:tab/>
      </w:r>
      <w:r w:rsidRPr="001C4F27">
        <w:rPr>
          <w:strike/>
          <w:color w:val="000000" w:themeColor="text1"/>
          <w:u w:color="000000" w:themeColor="text1"/>
        </w:rPr>
        <w:t>(ii)</w:t>
      </w:r>
      <w:r w:rsidRPr="001C4F27">
        <w:rPr>
          <w:color w:val="000000" w:themeColor="text1"/>
          <w:u w:val="single" w:color="000000" w:themeColor="text1"/>
        </w:rPr>
        <w:t>(2)</w:t>
      </w:r>
      <w:r w:rsidRPr="001C4F27">
        <w:rPr>
          <w:color w:val="000000" w:themeColor="text1"/>
          <w:u w:color="000000" w:themeColor="text1"/>
        </w:rPr>
        <w:tab/>
        <w:t xml:space="preserve"> the result of ingestion of or exposure to some toxic or harmful or injury producing substance, element, or particle, including radiation, over a period of time as opposed to resulting from a sudden and fortuitous trauma.”</w:t>
      </w:r>
    </w:p>
    <w:p w:rsidR="003401FF" w:rsidRPr="001C4F27" w:rsidRDefault="003401FF" w:rsidP="003401FF">
      <w:pPr>
        <w:rPr>
          <w:color w:val="000000" w:themeColor="text1"/>
          <w:szCs w:val="18"/>
          <w:u w:color="000000" w:themeColor="text1"/>
        </w:rPr>
      </w:pPr>
      <w:r w:rsidRPr="001C4F27">
        <w:rPr>
          <w:color w:val="000000" w:themeColor="text1"/>
          <w:szCs w:val="18"/>
          <w:u w:color="000000" w:themeColor="text1"/>
        </w:rPr>
        <w:t>SECTION</w:t>
      </w:r>
      <w:r w:rsidRPr="001C4F27">
        <w:rPr>
          <w:color w:val="000000" w:themeColor="text1"/>
          <w:szCs w:val="18"/>
          <w:u w:color="000000" w:themeColor="text1"/>
        </w:rPr>
        <w:tab/>
        <w:t>5.</w:t>
      </w:r>
      <w:r w:rsidRPr="001C4F27">
        <w:rPr>
          <w:color w:val="000000" w:themeColor="text1"/>
          <w:szCs w:val="18"/>
          <w:u w:color="000000" w:themeColor="text1"/>
        </w:rPr>
        <w:tab/>
        <w:t>Section 18</w:t>
      </w:r>
      <w:r w:rsidRPr="001C4F27">
        <w:rPr>
          <w:color w:val="000000" w:themeColor="text1"/>
          <w:szCs w:val="18"/>
          <w:u w:color="000000" w:themeColor="text1"/>
        </w:rPr>
        <w:noBreakHyphen/>
        <w:t>9</w:t>
      </w:r>
      <w:r w:rsidRPr="001C4F27">
        <w:rPr>
          <w:color w:val="000000" w:themeColor="text1"/>
          <w:szCs w:val="18"/>
          <w:u w:color="000000" w:themeColor="text1"/>
        </w:rPr>
        <w:noBreakHyphen/>
        <w:t>130(A)(1) of the 1976 Code, as last amended by Act 216 of 2004, is further amended to read:</w:t>
      </w:r>
    </w:p>
    <w:p w:rsidR="003401FF" w:rsidRPr="001C4F27" w:rsidRDefault="003401FF" w:rsidP="003401FF">
      <w:pPr>
        <w:rPr>
          <w:rFonts w:eastAsiaTheme="minorEastAsia"/>
          <w:color w:val="000000" w:themeColor="text1"/>
          <w:szCs w:val="24"/>
          <w:u w:val="single" w:color="000000" w:themeColor="text1"/>
        </w:rPr>
      </w:pPr>
      <w:r w:rsidRPr="001C4F27">
        <w:rPr>
          <w:color w:val="000000" w:themeColor="text1"/>
          <w:szCs w:val="18"/>
          <w:u w:color="000000" w:themeColor="text1"/>
        </w:rPr>
        <w:tab/>
        <w:t>“</w:t>
      </w:r>
      <w:r w:rsidRPr="001C4F27">
        <w:rPr>
          <w:rFonts w:eastAsiaTheme="minorEastAsia"/>
          <w:color w:val="000000" w:themeColor="text1"/>
          <w:szCs w:val="24"/>
          <w:u w:color="000000" w:themeColor="text1"/>
        </w:rPr>
        <w:t>(1)</w:t>
      </w:r>
      <w:r w:rsidRPr="001C4F27">
        <w:rPr>
          <w:rFonts w:eastAsiaTheme="minorEastAsia"/>
          <w:color w:val="000000" w:themeColor="text1"/>
          <w:szCs w:val="24"/>
          <w:u w:color="000000" w:themeColor="text1"/>
        </w:rPr>
        <w:tab/>
        <w:t xml:space="preserve">A notice of appeal from a judgment directing the payment of money does not stay the execution of the judgment unless the presiding judge before whom the judgment was obtained grants a stay of execution.  </w:t>
      </w:r>
      <w:r w:rsidRPr="001C4F27">
        <w:rPr>
          <w:rFonts w:eastAsiaTheme="minorEastAsia"/>
          <w:color w:val="000000" w:themeColor="text1"/>
          <w:szCs w:val="24"/>
          <w:u w:val="single" w:color="000000" w:themeColor="text1"/>
        </w:rPr>
        <w:t>If the presiding judge grants a stay of execution and requires a bond or other surety to guarantee the payment of the judgment pending the appeal, the amount of the bond or other surety may not exceed the amount of the judgment or:</w:t>
      </w:r>
    </w:p>
    <w:p w:rsidR="003401FF" w:rsidRPr="001C4F27" w:rsidRDefault="003401FF" w:rsidP="003401FF">
      <w:pPr>
        <w:rPr>
          <w:rFonts w:eastAsiaTheme="minorEastAsia"/>
          <w:color w:val="000000" w:themeColor="text1"/>
          <w:szCs w:val="24"/>
          <w:u w:val="single" w:color="000000" w:themeColor="text1"/>
        </w:rPr>
      </w:pPr>
      <w:r w:rsidRPr="001C4F27">
        <w:rPr>
          <w:rFonts w:eastAsiaTheme="minorEastAsia"/>
          <w:color w:val="000000" w:themeColor="text1"/>
          <w:szCs w:val="24"/>
          <w:u w:color="000000" w:themeColor="text1"/>
        </w:rPr>
        <w:tab/>
      </w:r>
      <w:r w:rsidRPr="001C4F27">
        <w:rPr>
          <w:rFonts w:eastAsiaTheme="minorEastAsia"/>
          <w:color w:val="000000" w:themeColor="text1"/>
          <w:szCs w:val="24"/>
          <w:u w:color="000000" w:themeColor="text1"/>
        </w:rPr>
        <w:tab/>
      </w:r>
      <w:r w:rsidRPr="001C4F27">
        <w:rPr>
          <w:rFonts w:eastAsiaTheme="minorEastAsia"/>
          <w:color w:val="000000" w:themeColor="text1"/>
          <w:szCs w:val="24"/>
          <w:u w:color="000000" w:themeColor="text1"/>
        </w:rPr>
        <w:tab/>
      </w:r>
      <w:r w:rsidRPr="001C4F27">
        <w:rPr>
          <w:rFonts w:eastAsiaTheme="minorEastAsia"/>
          <w:color w:val="000000" w:themeColor="text1"/>
          <w:szCs w:val="24"/>
          <w:u w:val="single" w:color="000000" w:themeColor="text1"/>
        </w:rPr>
        <w:t>(a)</w:t>
      </w:r>
      <w:r w:rsidRPr="001C4F27">
        <w:rPr>
          <w:rFonts w:eastAsiaTheme="minorEastAsia"/>
          <w:color w:val="000000" w:themeColor="text1"/>
          <w:szCs w:val="24"/>
          <w:u w:color="000000" w:themeColor="text1"/>
        </w:rPr>
        <w:tab/>
      </w:r>
      <w:r w:rsidRPr="001C4F27">
        <w:rPr>
          <w:rFonts w:eastAsiaTheme="minorEastAsia"/>
          <w:color w:val="000000" w:themeColor="text1"/>
          <w:szCs w:val="24"/>
          <w:u w:val="single" w:color="000000" w:themeColor="text1"/>
        </w:rPr>
        <w:t>twenty</w:t>
      </w:r>
      <w:r w:rsidRPr="001C4F27">
        <w:rPr>
          <w:rFonts w:eastAsiaTheme="minorEastAsia"/>
          <w:color w:val="000000" w:themeColor="text1"/>
          <w:szCs w:val="24"/>
          <w:u w:val="single" w:color="000000" w:themeColor="text1"/>
        </w:rPr>
        <w:noBreakHyphen/>
        <w:t>five million dollars, whichever is less, for a business entity that employs more than fifty persons and has gross revenues exceeding five million dollars for the previous tax year; or</w:t>
      </w:r>
    </w:p>
    <w:p w:rsidR="003401FF" w:rsidRPr="001C4F27" w:rsidRDefault="003401FF" w:rsidP="003401FF">
      <w:pPr>
        <w:rPr>
          <w:rFonts w:eastAsiaTheme="minorEastAsia"/>
          <w:color w:val="000000" w:themeColor="text1"/>
          <w:szCs w:val="24"/>
          <w:u w:color="000000" w:themeColor="text1"/>
        </w:rPr>
      </w:pPr>
      <w:r w:rsidRPr="001C4F27">
        <w:rPr>
          <w:rFonts w:eastAsiaTheme="minorEastAsia"/>
          <w:color w:val="000000" w:themeColor="text1"/>
          <w:szCs w:val="24"/>
          <w:u w:color="000000" w:themeColor="text1"/>
        </w:rPr>
        <w:tab/>
      </w:r>
      <w:r w:rsidRPr="001C4F27">
        <w:rPr>
          <w:rFonts w:eastAsiaTheme="minorEastAsia"/>
          <w:color w:val="000000" w:themeColor="text1"/>
          <w:szCs w:val="24"/>
          <w:u w:color="000000" w:themeColor="text1"/>
        </w:rPr>
        <w:tab/>
      </w:r>
      <w:r w:rsidRPr="001C4F27">
        <w:rPr>
          <w:rFonts w:eastAsiaTheme="minorEastAsia"/>
          <w:color w:val="000000" w:themeColor="text1"/>
          <w:szCs w:val="24"/>
          <w:u w:color="000000" w:themeColor="text1"/>
        </w:rPr>
        <w:tab/>
      </w:r>
      <w:r w:rsidRPr="001C4F27">
        <w:rPr>
          <w:rFonts w:eastAsiaTheme="minorEastAsia"/>
          <w:color w:val="000000" w:themeColor="text1"/>
          <w:szCs w:val="24"/>
          <w:u w:val="single" w:color="000000" w:themeColor="text1"/>
        </w:rPr>
        <w:t>(b)</w:t>
      </w:r>
      <w:r w:rsidRPr="001C4F27">
        <w:rPr>
          <w:rFonts w:eastAsiaTheme="minorEastAsia"/>
          <w:color w:val="000000" w:themeColor="text1"/>
          <w:szCs w:val="24"/>
          <w:u w:color="000000" w:themeColor="text1"/>
        </w:rPr>
        <w:tab/>
      </w:r>
      <w:r w:rsidRPr="001C4F27">
        <w:rPr>
          <w:rFonts w:eastAsiaTheme="minorEastAsia"/>
          <w:color w:val="000000" w:themeColor="text1"/>
          <w:szCs w:val="24"/>
          <w:u w:val="single" w:color="000000" w:themeColor="text1"/>
        </w:rPr>
        <w:t>one million dollars, whichever is less, for all other entities or individuals.</w:t>
      </w:r>
      <w:r w:rsidRPr="001C4F27">
        <w:rPr>
          <w:rFonts w:eastAsiaTheme="minorEastAsia"/>
          <w:color w:val="000000" w:themeColor="text1"/>
          <w:szCs w:val="24"/>
          <w:u w:color="000000" w:themeColor="text1"/>
        </w:rPr>
        <w:t>”</w:t>
      </w:r>
    </w:p>
    <w:p w:rsidR="003401FF" w:rsidRPr="001C4F27" w:rsidRDefault="003401FF" w:rsidP="003401FF">
      <w:pPr>
        <w:rPr>
          <w:color w:val="000000" w:themeColor="text1"/>
          <w:szCs w:val="18"/>
          <w:u w:color="000000" w:themeColor="text1"/>
        </w:rPr>
      </w:pPr>
      <w:r w:rsidRPr="001C4F27">
        <w:rPr>
          <w:color w:val="000000" w:themeColor="text1"/>
          <w:szCs w:val="18"/>
          <w:u w:color="000000" w:themeColor="text1"/>
        </w:rPr>
        <w:t>SECTION</w:t>
      </w:r>
      <w:r w:rsidRPr="001C4F27">
        <w:rPr>
          <w:color w:val="000000" w:themeColor="text1"/>
          <w:szCs w:val="18"/>
          <w:u w:color="000000" w:themeColor="text1"/>
        </w:rPr>
        <w:tab/>
        <w:t>6.</w:t>
      </w:r>
      <w:r w:rsidRPr="001C4F27">
        <w:rPr>
          <w:color w:val="000000" w:themeColor="text1"/>
          <w:szCs w:val="18"/>
          <w:u w:color="000000" w:themeColor="text1"/>
        </w:rPr>
        <w:tab/>
        <w:t>Section 56</w:t>
      </w:r>
      <w:r w:rsidRPr="001C4F27">
        <w:rPr>
          <w:color w:val="000000" w:themeColor="text1"/>
          <w:szCs w:val="18"/>
          <w:u w:color="000000" w:themeColor="text1"/>
        </w:rPr>
        <w:noBreakHyphen/>
        <w:t>5</w:t>
      </w:r>
      <w:r w:rsidRPr="001C4F27">
        <w:rPr>
          <w:color w:val="000000" w:themeColor="text1"/>
          <w:szCs w:val="18"/>
          <w:u w:color="000000" w:themeColor="text1"/>
        </w:rPr>
        <w:noBreakHyphen/>
        <w:t>6540 of the 1976 Code, as last amended by Act 147 of 2005, is further amended to read:</w:t>
      </w:r>
    </w:p>
    <w:p w:rsidR="003401FF" w:rsidRPr="001C4F27" w:rsidRDefault="003401FF" w:rsidP="003401FF">
      <w:r w:rsidRPr="001C4F27">
        <w:rPr>
          <w:color w:val="000000" w:themeColor="text1"/>
          <w:u w:color="000000" w:themeColor="text1"/>
        </w:rPr>
        <w:tab/>
        <w:t>“Section 56-5-6540.</w:t>
      </w:r>
      <w:r w:rsidRPr="001C4F27">
        <w:rPr>
          <w:color w:val="000000" w:themeColor="text1"/>
          <w:u w:color="000000" w:themeColor="text1"/>
        </w:rPr>
        <w:tab/>
      </w:r>
      <w:r w:rsidRPr="001C4F27">
        <w:t>(A)</w:t>
      </w:r>
      <w:r w:rsidRPr="001C4F27">
        <w:tab/>
        <w:t>A person who is adjudicated to be in violation of the provisions of this article must be fined not more than twenty</w:t>
      </w:r>
      <w:r w:rsidRPr="001C4F27">
        <w:noBreakHyphen/>
        <w:t xml:space="preserve">five dollars, no part of which may be suspended.  </w:t>
      </w:r>
      <w:r w:rsidRPr="001C4F27">
        <w:rPr>
          <w:strike/>
        </w:rPr>
        <w:t>No</w:t>
      </w:r>
      <w:r w:rsidRPr="001C4F27">
        <w:t xml:space="preserve"> Court costs, assessments, or surcharges may </w:t>
      </w:r>
      <w:r w:rsidRPr="001C4F27">
        <w:rPr>
          <w:u w:val="single"/>
        </w:rPr>
        <w:t>not</w:t>
      </w:r>
      <w:r w:rsidRPr="001C4F27">
        <w:t xml:space="preserve"> be assessed against a person who violates a provision of this article.  A person </w:t>
      </w:r>
      <w:r w:rsidRPr="001C4F27">
        <w:rPr>
          <w:strike/>
        </w:rPr>
        <w:t>must</w:t>
      </w:r>
      <w:r w:rsidRPr="001C4F27">
        <w:t xml:space="preserve"> </w:t>
      </w:r>
      <w:r w:rsidRPr="001C4F27">
        <w:rPr>
          <w:u w:val="single"/>
        </w:rPr>
        <w:t>may</w:t>
      </w:r>
      <w:r w:rsidRPr="001C4F27">
        <w:t xml:space="preserve"> not be fined more than fifty dollars for any one incident of one or more violations of the provisions of this article.  A custodial arrest for a violation of this article </w:t>
      </w:r>
      <w:r w:rsidRPr="001C4F27">
        <w:rPr>
          <w:strike/>
        </w:rPr>
        <w:t>must</w:t>
      </w:r>
      <w:r w:rsidRPr="001C4F27">
        <w:t xml:space="preserve"> </w:t>
      </w:r>
      <w:r w:rsidRPr="001C4F27">
        <w:rPr>
          <w:u w:val="single"/>
        </w:rPr>
        <w:t>may</w:t>
      </w:r>
      <w:r w:rsidRPr="001C4F27">
        <w:t xml:space="preserve"> not be made, except upon a warrant issued for failure to appear in court when summoned or for failure to pay an imposed fine.  A violation of this article does not constitute a criminal offense.  Notwithstanding </w:t>
      </w:r>
      <w:r w:rsidRPr="001C4F27">
        <w:rPr>
          <w:u w:val="single"/>
        </w:rPr>
        <w:t>the provisions of</w:t>
      </w:r>
      <w:r w:rsidRPr="001C4F27">
        <w:t xml:space="preserve"> Section 56</w:t>
      </w:r>
      <w:r w:rsidRPr="001C4F27">
        <w:noBreakHyphen/>
        <w:t>1</w:t>
      </w:r>
      <w:r w:rsidRPr="001C4F27">
        <w:noBreakHyphen/>
        <w:t xml:space="preserve">640, a violation of this article </w:t>
      </w:r>
      <w:r w:rsidRPr="001C4F27">
        <w:rPr>
          <w:strike/>
        </w:rPr>
        <w:t>must</w:t>
      </w:r>
      <w:r w:rsidRPr="001C4F27">
        <w:t xml:space="preserve"> </w:t>
      </w:r>
      <w:r w:rsidRPr="001C4F27">
        <w:rPr>
          <w:u w:val="single"/>
        </w:rPr>
        <w:t>may</w:t>
      </w:r>
      <w:r w:rsidRPr="001C4F27">
        <w:t xml:space="preserve"> not be: </w:t>
      </w:r>
    </w:p>
    <w:p w:rsidR="003401FF" w:rsidRPr="001C4F27" w:rsidRDefault="003401FF" w:rsidP="003401FF">
      <w:r w:rsidRPr="001C4F27">
        <w:tab/>
      </w:r>
      <w:r w:rsidRPr="001C4F27">
        <w:tab/>
        <w:t>(1)</w:t>
      </w:r>
      <w:r w:rsidRPr="001C4F27">
        <w:tab/>
        <w:t xml:space="preserve">included in the offender’s motor vehicle records maintained by the Department of Motor Vehicles or in the criminal records maintained by SLED; or </w:t>
      </w:r>
    </w:p>
    <w:p w:rsidR="003401FF" w:rsidRPr="001C4F27" w:rsidRDefault="003401FF" w:rsidP="003401FF">
      <w:r w:rsidRPr="001C4F27">
        <w:tab/>
      </w:r>
      <w:r w:rsidRPr="001C4F27">
        <w:tab/>
        <w:t>(2)</w:t>
      </w:r>
      <w:r w:rsidRPr="001C4F27">
        <w:tab/>
        <w:t xml:space="preserve">reported to the offender’s motor vehicle insurer. </w:t>
      </w:r>
    </w:p>
    <w:p w:rsidR="003401FF" w:rsidRPr="001C4F27" w:rsidRDefault="003401FF" w:rsidP="003401FF">
      <w:r w:rsidRPr="001C4F27">
        <w:tab/>
        <w:t>(B)</w:t>
      </w:r>
      <w:r w:rsidRPr="001C4F27">
        <w:tab/>
        <w:t xml:space="preserve">A law enforcement officer </w:t>
      </w:r>
      <w:r w:rsidRPr="001C4F27">
        <w:rPr>
          <w:strike/>
        </w:rPr>
        <w:t>must</w:t>
      </w:r>
      <w:r w:rsidRPr="001C4F27">
        <w:t xml:space="preserve"> </w:t>
      </w:r>
      <w:r w:rsidRPr="001C4F27">
        <w:rPr>
          <w:u w:val="single"/>
        </w:rPr>
        <w:t>may</w:t>
      </w:r>
      <w:r w:rsidRPr="001C4F27">
        <w:t xml:space="preserve"> not issue a citation to a driver or a passenger for a violation of this article when the stop is made in conjunction with a driver’s license check, safety check, or registration check conducted at a checkpoint established to stop all drivers on a certain road for a period of time, except when the driver is cited for violating another motor vehicle law.  The driver and any passenger </w:t>
      </w:r>
      <w:r w:rsidRPr="001C4F27">
        <w:rPr>
          <w:strike/>
        </w:rPr>
        <w:t>shall</w:t>
      </w:r>
      <w:r w:rsidRPr="001C4F27">
        <w:t xml:space="preserve"> </w:t>
      </w:r>
      <w:r w:rsidRPr="001C4F27">
        <w:rPr>
          <w:u w:val="single"/>
        </w:rPr>
        <w:t>must</w:t>
      </w:r>
      <w:r w:rsidRPr="001C4F27">
        <w:t xml:space="preserve"> be required to buckle up before departing the checkpoint and should the driver or the passenger refuse, then the person refusing may be charged with a primary violation. </w:t>
      </w:r>
    </w:p>
    <w:p w:rsidR="003401FF" w:rsidRPr="001C4F27" w:rsidRDefault="003401FF" w:rsidP="003401FF">
      <w:pPr>
        <w:rPr>
          <w:strike/>
        </w:rPr>
      </w:pPr>
      <w:r w:rsidRPr="001C4F27">
        <w:tab/>
        <w:t>(C)</w:t>
      </w:r>
      <w:r w:rsidRPr="001C4F27">
        <w:tab/>
      </w:r>
      <w:r w:rsidRPr="001C4F27">
        <w:rPr>
          <w:strike/>
        </w:rPr>
        <w:t xml:space="preserve">A violation of this article is not negligence per se or contributory negligence, and is not admissible as evidence in a civil action. </w:t>
      </w:r>
    </w:p>
    <w:p w:rsidR="003401FF" w:rsidRPr="001C4F27" w:rsidRDefault="003401FF" w:rsidP="003401FF">
      <w:r w:rsidRPr="001C4F27">
        <w:tab/>
      </w:r>
      <w:r w:rsidRPr="001C4F27">
        <w:rPr>
          <w:strike/>
        </w:rPr>
        <w:t>(D)</w:t>
      </w:r>
      <w:r w:rsidRPr="001C4F27">
        <w:tab/>
        <w:t xml:space="preserve">A vehicle, driver, or occupant in a vehicle </w:t>
      </w:r>
      <w:r w:rsidRPr="001C4F27">
        <w:rPr>
          <w:strike/>
        </w:rPr>
        <w:t>must</w:t>
      </w:r>
      <w:r w:rsidRPr="001C4F27">
        <w:t xml:space="preserve"> </w:t>
      </w:r>
      <w:r w:rsidRPr="001C4F27">
        <w:rPr>
          <w:u w:val="single"/>
        </w:rPr>
        <w:t>may</w:t>
      </w:r>
      <w:r w:rsidRPr="001C4F27">
        <w:t xml:space="preserve"> not be searched, nor may consent to search be requested by a law enforcement officer, solely because of a violation of this article. </w:t>
      </w:r>
    </w:p>
    <w:p w:rsidR="003401FF" w:rsidRPr="001C4F27" w:rsidRDefault="003401FF" w:rsidP="003401FF">
      <w:r w:rsidRPr="001C4F27">
        <w:tab/>
      </w:r>
      <w:r w:rsidRPr="001C4F27">
        <w:rPr>
          <w:strike/>
        </w:rPr>
        <w:t>(E)</w:t>
      </w:r>
      <w:r w:rsidRPr="001C4F27">
        <w:rPr>
          <w:u w:val="single"/>
        </w:rPr>
        <w:t>(D)</w:t>
      </w:r>
      <w:r w:rsidRPr="001C4F27">
        <w:tab/>
        <w:t xml:space="preserve">A law enforcement officer </w:t>
      </w:r>
      <w:r w:rsidRPr="001C4F27">
        <w:rPr>
          <w:strike/>
        </w:rPr>
        <w:t>must</w:t>
      </w:r>
      <w:r w:rsidRPr="001C4F27">
        <w:t xml:space="preserve"> </w:t>
      </w:r>
      <w:r w:rsidRPr="001C4F27">
        <w:rPr>
          <w:u w:val="single"/>
        </w:rPr>
        <w:t>may</w:t>
      </w:r>
      <w:r w:rsidRPr="001C4F27">
        <w:t xml:space="preserve">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w:t>
      </w:r>
      <w:r w:rsidRPr="001C4F27">
        <w:rPr>
          <w:strike/>
        </w:rPr>
        <w:t>of this chapter</w:t>
      </w:r>
      <w:r w:rsidRPr="001C4F27">
        <w:t xml:space="preserve">. </w:t>
      </w:r>
    </w:p>
    <w:p w:rsidR="003401FF" w:rsidRPr="001C4F27" w:rsidRDefault="003401FF" w:rsidP="003401FF">
      <w:r w:rsidRPr="001C4F27">
        <w:tab/>
      </w:r>
      <w:r w:rsidRPr="001C4F27">
        <w:rPr>
          <w:strike/>
        </w:rPr>
        <w:t>(F)</w:t>
      </w:r>
      <w:r w:rsidRPr="001C4F27">
        <w:rPr>
          <w:u w:val="single"/>
        </w:rPr>
        <w:t>(E)</w:t>
      </w:r>
      <w:r w:rsidRPr="001C4F27">
        <w:tab/>
        <w:t xml:space="preserve">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w:t>
      </w:r>
      <w:r w:rsidRPr="001C4F27">
        <w:rPr>
          <w:u w:val="single"/>
        </w:rPr>
        <w:t>the provisions</w:t>
      </w:r>
      <w:r w:rsidR="0044560D">
        <w:rPr>
          <w:u w:val="single"/>
        </w:rPr>
        <w:t xml:space="preserve"> </w:t>
      </w:r>
      <w:r w:rsidRPr="001C4F27">
        <w:rPr>
          <w:u w:val="single"/>
        </w:rPr>
        <w:t>of</w:t>
      </w:r>
      <w:r w:rsidRPr="001C4F27">
        <w:t xml:space="preserve"> Section 56</w:t>
      </w:r>
      <w:r w:rsidRPr="001C4F27">
        <w:noBreakHyphen/>
        <w:t>5</w:t>
      </w:r>
      <w:r w:rsidRPr="001C4F27">
        <w:noBreakHyphen/>
        <w:t xml:space="preserve">6540.  If the trier of fact determines that the State has failed to prove beyond a reasonable doubt that the person was not wearing a safety belt, no penalty </w:t>
      </w:r>
      <w:r w:rsidRPr="001C4F27">
        <w:rPr>
          <w:strike/>
        </w:rPr>
        <w:t>shall</w:t>
      </w:r>
      <w:r w:rsidRPr="001C4F27">
        <w:t xml:space="preserve"> </w:t>
      </w:r>
      <w:r w:rsidRPr="001C4F27">
        <w:rPr>
          <w:u w:val="single"/>
        </w:rPr>
        <w:t>may</w:t>
      </w:r>
      <w:r w:rsidRPr="001C4F27">
        <w:t xml:space="preserve"> be assessed. </w:t>
      </w:r>
    </w:p>
    <w:p w:rsidR="003401FF" w:rsidRPr="001C4F27" w:rsidRDefault="003401FF" w:rsidP="003401FF">
      <w:pPr>
        <w:rPr>
          <w:color w:val="000000" w:themeColor="text1"/>
          <w:u w:color="000000" w:themeColor="text1"/>
        </w:rPr>
      </w:pPr>
      <w:r w:rsidRPr="001C4F27">
        <w:tab/>
      </w:r>
      <w:r w:rsidRPr="001C4F27">
        <w:rPr>
          <w:strike/>
        </w:rPr>
        <w:t>(G)</w:t>
      </w:r>
      <w:r w:rsidRPr="001C4F27">
        <w:rPr>
          <w:u w:val="single"/>
        </w:rPr>
        <w:t>(F)</w:t>
      </w:r>
      <w:r w:rsidRPr="001C4F27">
        <w:tab/>
        <w:t>A person found to be in violation of this article may bring an appeal to the court of common pleas pursuant to Section 18</w:t>
      </w:r>
      <w:r w:rsidRPr="001C4F27">
        <w:noBreakHyphen/>
        <w:t>3</w:t>
      </w:r>
      <w:r w:rsidRPr="001C4F27">
        <w:noBreakHyphen/>
        <w:t>10 or Section 14</w:t>
      </w:r>
      <w:r w:rsidRPr="001C4F27">
        <w:noBreakHyphen/>
        <w:t>25</w:t>
      </w:r>
      <w:r w:rsidRPr="001C4F27">
        <w:noBreakHyphen/>
        <w:t>95.”</w:t>
      </w:r>
    </w:p>
    <w:p w:rsidR="003401FF" w:rsidRPr="001C4F27" w:rsidRDefault="003401FF" w:rsidP="003401FF">
      <w:pPr>
        <w:rPr>
          <w:color w:val="000000" w:themeColor="text1"/>
          <w:u w:color="000000" w:themeColor="text1"/>
        </w:rPr>
      </w:pPr>
      <w:r w:rsidRPr="001C4F27">
        <w:rPr>
          <w:color w:val="000000" w:themeColor="text1"/>
          <w:u w:color="000000" w:themeColor="text1"/>
        </w:rPr>
        <w:t>SECTION</w:t>
      </w:r>
      <w:r w:rsidRPr="001C4F27">
        <w:rPr>
          <w:color w:val="000000" w:themeColor="text1"/>
          <w:u w:color="000000" w:themeColor="text1"/>
        </w:rPr>
        <w:tab/>
        <w:t>7.</w:t>
      </w:r>
      <w:r w:rsidRPr="001C4F27">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401FF" w:rsidRPr="001C4F27" w:rsidRDefault="003401FF" w:rsidP="003401FF">
      <w:pPr>
        <w:rPr>
          <w:color w:val="000000" w:themeColor="text1"/>
          <w:u w:color="000000" w:themeColor="text1"/>
        </w:rPr>
      </w:pPr>
      <w:r w:rsidRPr="001C4F27">
        <w:rPr>
          <w:color w:val="000000" w:themeColor="text1"/>
          <w:u w:color="000000" w:themeColor="text1"/>
        </w:rPr>
        <w:t>SECTION</w:t>
      </w:r>
      <w:r w:rsidRPr="001C4F27">
        <w:rPr>
          <w:color w:val="000000" w:themeColor="text1"/>
          <w:u w:color="000000" w:themeColor="text1"/>
        </w:rPr>
        <w:tab/>
        <w:t>8.</w:t>
      </w:r>
      <w:r w:rsidRPr="001C4F27">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401FF" w:rsidRPr="001C4F27" w:rsidRDefault="003401FF" w:rsidP="003401FF">
      <w:pPr>
        <w:rPr>
          <w:color w:val="000000" w:themeColor="text1"/>
          <w:u w:color="000000" w:themeColor="text1"/>
        </w:rPr>
      </w:pPr>
      <w:r w:rsidRPr="001C4F27">
        <w:rPr>
          <w:color w:val="000000" w:themeColor="text1"/>
          <w:u w:color="000000" w:themeColor="text1"/>
        </w:rPr>
        <w:t>SECTION</w:t>
      </w:r>
      <w:r w:rsidRPr="001C4F27">
        <w:rPr>
          <w:color w:val="000000" w:themeColor="text1"/>
          <w:u w:color="000000" w:themeColor="text1"/>
        </w:rPr>
        <w:tab/>
        <w:t>9.</w:t>
      </w:r>
      <w:r w:rsidRPr="001C4F27">
        <w:rPr>
          <w:color w:val="000000" w:themeColor="text1"/>
          <w:u w:color="000000" w:themeColor="text1"/>
        </w:rPr>
        <w:tab/>
        <w:t>The General Assembly finds that all the provisions contained in this act relate to one subject as required by Article III, Section 17 of the South Carolina Constitution, 1895, in that each provision relates directly to or in conjunction with other sections to the subject of fairness in civil justice.</w:t>
      </w:r>
    </w:p>
    <w:p w:rsidR="003401FF" w:rsidRPr="001C4F27" w:rsidRDefault="003401FF" w:rsidP="003401FF">
      <w:pPr>
        <w:rPr>
          <w:color w:val="000000" w:themeColor="text1"/>
          <w:u w:color="000000" w:themeColor="text1"/>
        </w:rPr>
      </w:pPr>
      <w:r w:rsidRPr="001C4F27">
        <w:rPr>
          <w:color w:val="000000" w:themeColor="text1"/>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3401FF" w:rsidRPr="001C4F27" w:rsidRDefault="003401FF" w:rsidP="003401FF">
      <w:pPr>
        <w:rPr>
          <w:color w:val="000000" w:themeColor="text1"/>
          <w:u w:color="000000" w:themeColor="text1"/>
        </w:rPr>
      </w:pPr>
      <w:r w:rsidRPr="001C4F27">
        <w:rPr>
          <w:color w:val="000000" w:themeColor="text1"/>
          <w:u w:color="000000" w:themeColor="text1"/>
        </w:rPr>
        <w:t>SECTION</w:t>
      </w:r>
      <w:r w:rsidRPr="001C4F27">
        <w:rPr>
          <w:color w:val="000000" w:themeColor="text1"/>
          <w:u w:color="000000" w:themeColor="text1"/>
        </w:rPr>
        <w:tab/>
        <w:t>10.</w:t>
      </w:r>
      <w:r w:rsidRPr="001C4F27">
        <w:rPr>
          <w:color w:val="000000" w:themeColor="text1"/>
          <w:u w:color="000000" w:themeColor="text1"/>
        </w:rPr>
        <w:tab/>
        <w:t>This act takes effect July 1, 2010, and applies to all actions filed on or after this date. /</w:t>
      </w:r>
    </w:p>
    <w:p w:rsidR="003401FF" w:rsidRPr="001C4F27" w:rsidRDefault="003401FF" w:rsidP="003401FF">
      <w:r w:rsidRPr="001C4F27">
        <w:t>Renumber sections to conform.</w:t>
      </w:r>
    </w:p>
    <w:p w:rsidR="003401FF" w:rsidRPr="001C4F27" w:rsidRDefault="003401FF" w:rsidP="003401FF">
      <w:r w:rsidRPr="001C4F27">
        <w:t>Amend title to conform.</w:t>
      </w:r>
    </w:p>
    <w:p w:rsidR="003401FF" w:rsidRDefault="003401FF" w:rsidP="003401FF">
      <w:bookmarkStart w:id="101" w:name="file_end203"/>
      <w:bookmarkEnd w:id="101"/>
    </w:p>
    <w:p w:rsidR="003401FF" w:rsidRDefault="003401FF" w:rsidP="003401FF">
      <w:r>
        <w:t>The amendment was then adopted.</w:t>
      </w:r>
    </w:p>
    <w:p w:rsidR="003401FF" w:rsidRDefault="003401FF" w:rsidP="003401FF"/>
    <w:p w:rsidR="003401FF" w:rsidRPr="00012E23" w:rsidRDefault="003401FF" w:rsidP="003401FF">
      <w:r w:rsidRPr="00012E23">
        <w:t>Reps. HARRISON, HARRELL, CATO, J. E. SMITH, BANNISTER, STAVRINAKIS, HORNE, JENNINGS, HEARN</w:t>
      </w:r>
      <w:r w:rsidR="00D1227B">
        <w:t>,</w:t>
      </w:r>
      <w:r w:rsidRPr="00012E23">
        <w:t xml:space="preserve"> T. R. YOUNG and CRAWFORD proposed the following Amendment No. 2 (COUNCIL\MS\7693AHB10), which was adopted:</w:t>
      </w:r>
    </w:p>
    <w:p w:rsidR="003401FF" w:rsidRPr="00012E23" w:rsidRDefault="003401FF" w:rsidP="003401FF">
      <w:r w:rsidRPr="00012E23">
        <w:t>Amend the bill, as and if amended, by deleting Section 15-32-530(B)(1), as contained in SECTION 2, page 3489-3, lines 11 through 13, and inserting:</w:t>
      </w:r>
    </w:p>
    <w:p w:rsidR="003401FF" w:rsidRPr="00012E23" w:rsidRDefault="003401FF" w:rsidP="003401FF">
      <w:pPr>
        <w:rPr>
          <w:u w:color="000000" w:themeColor="text1"/>
        </w:rPr>
      </w:pPr>
      <w:r w:rsidRPr="00012E23">
        <w:t xml:space="preserve">/ </w:t>
      </w:r>
      <w:r w:rsidRPr="00012E23">
        <w:rPr>
          <w:u w:color="000000" w:themeColor="text1"/>
        </w:rPr>
        <w:tab/>
      </w:r>
      <w:r w:rsidRPr="00012E23">
        <w:rPr>
          <w:u w:color="000000" w:themeColor="text1"/>
        </w:rPr>
        <w:tab/>
        <w:t>(1)</w:t>
      </w:r>
      <w:r w:rsidRPr="00012E23">
        <w:rPr>
          <w:u w:color="000000" w:themeColor="text1"/>
        </w:rPr>
        <w:tab/>
        <w:t>fact finder determines that at the time of the plaintiff’s injury the defendant pursued an intentional course of conduct that the defendant knew or should have known would cause injury or damage; /</w:t>
      </w:r>
    </w:p>
    <w:p w:rsidR="003401FF" w:rsidRPr="00012E23" w:rsidRDefault="003401FF" w:rsidP="003401FF">
      <w:r w:rsidRPr="00012E23">
        <w:t>Renumber sections to conform.</w:t>
      </w:r>
    </w:p>
    <w:p w:rsidR="003401FF" w:rsidRDefault="003401FF" w:rsidP="003401FF">
      <w:r w:rsidRPr="00012E23">
        <w:t>Amend title to conform.</w:t>
      </w:r>
    </w:p>
    <w:p w:rsidR="003401FF" w:rsidRDefault="003401FF" w:rsidP="003401FF"/>
    <w:p w:rsidR="003401FF" w:rsidRDefault="003401FF" w:rsidP="003401FF">
      <w:r>
        <w:t>Rep. HARRISON explained the amendment.</w:t>
      </w:r>
    </w:p>
    <w:p w:rsidR="003401FF" w:rsidRDefault="003401FF" w:rsidP="003401FF">
      <w:r>
        <w:t>The amendment was then adopted.</w:t>
      </w:r>
    </w:p>
    <w:p w:rsidR="003401FF" w:rsidRDefault="003401FF" w:rsidP="003401FF"/>
    <w:p w:rsidR="003401FF" w:rsidRPr="00BB52D2" w:rsidRDefault="003401FF" w:rsidP="003401FF">
      <w:r w:rsidRPr="00BB52D2">
        <w:t>Rep. JENNINGS proposed the following Amendment No. 3</w:t>
      </w:r>
      <w:r w:rsidR="00D1227B">
        <w:t xml:space="preserve"> </w:t>
      </w:r>
      <w:r w:rsidRPr="00BB52D2">
        <w:t>(COUNCIL\MS\7707AHB10), which was tabled:</w:t>
      </w:r>
    </w:p>
    <w:p w:rsidR="003401FF" w:rsidRPr="00BB52D2" w:rsidRDefault="003401FF" w:rsidP="003401FF">
      <w:r w:rsidRPr="00BB52D2">
        <w:t>Amend the bill, as and if amended, Section 15-32-530(A), as contained in SECTION 2, page 3489-3, line 6, by deleting / three / and inserting / six /</w:t>
      </w:r>
    </w:p>
    <w:p w:rsidR="003401FF" w:rsidRPr="00BB52D2" w:rsidRDefault="003401FF" w:rsidP="003401FF">
      <w:r w:rsidRPr="00BB52D2">
        <w:t>Renumber sections to conform.</w:t>
      </w:r>
    </w:p>
    <w:p w:rsidR="003401FF" w:rsidRDefault="003401FF" w:rsidP="003401FF">
      <w:r w:rsidRPr="00BB52D2">
        <w:t>Amend title to conform.</w:t>
      </w:r>
    </w:p>
    <w:p w:rsidR="003401FF" w:rsidRDefault="003401FF" w:rsidP="003401FF"/>
    <w:p w:rsidR="003401FF" w:rsidRDefault="003401FF" w:rsidP="003401FF">
      <w:r>
        <w:t>Rep. JENNINGS explained the amendment.</w:t>
      </w:r>
    </w:p>
    <w:p w:rsidR="003401FF" w:rsidRDefault="003401FF" w:rsidP="003401FF">
      <w:r>
        <w:t>Rep. JENNINGS spoke in favor of the amendment.</w:t>
      </w:r>
    </w:p>
    <w:p w:rsidR="003401FF" w:rsidRDefault="003401FF" w:rsidP="003401FF">
      <w:r>
        <w:t>Rep. SKELTON spoke upon the amendment.</w:t>
      </w:r>
    </w:p>
    <w:p w:rsidR="003401FF" w:rsidRDefault="003401FF" w:rsidP="003401FF"/>
    <w:p w:rsidR="003401FF" w:rsidRDefault="003401FF" w:rsidP="003401FF">
      <w:r>
        <w:t>Rep. HARRISON moved to table the amendment.</w:t>
      </w:r>
    </w:p>
    <w:p w:rsidR="003401FF" w:rsidRDefault="003401FF" w:rsidP="003401FF"/>
    <w:p w:rsidR="003401FF" w:rsidRDefault="003401FF" w:rsidP="003401FF">
      <w:r>
        <w:t>Rep. HARRISON demanded the yeas and nays which were taken, resulting as follows:</w:t>
      </w:r>
    </w:p>
    <w:p w:rsidR="003401FF" w:rsidRDefault="003401FF" w:rsidP="003401FF">
      <w:pPr>
        <w:jc w:val="center"/>
      </w:pPr>
      <w:bookmarkStart w:id="102" w:name="vote_start213"/>
      <w:bookmarkEnd w:id="102"/>
      <w:r>
        <w:t>Yeas 69; Nays 38</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Ballentine</w:t>
            </w:r>
          </w:p>
        </w:tc>
      </w:tr>
      <w:tr w:rsidR="003401FF" w:rsidRPr="003401FF" w:rsidTr="003401FF">
        <w:tc>
          <w:tcPr>
            <w:tcW w:w="2179" w:type="dxa"/>
            <w:shd w:val="clear" w:color="auto" w:fill="auto"/>
          </w:tcPr>
          <w:p w:rsidR="003401FF" w:rsidRPr="003401FF" w:rsidRDefault="003401FF" w:rsidP="003401FF">
            <w:pPr>
              <w:ind w:firstLine="0"/>
            </w:pPr>
            <w:r>
              <w:t>Barfield</w:t>
            </w:r>
          </w:p>
        </w:tc>
        <w:tc>
          <w:tcPr>
            <w:tcW w:w="2179" w:type="dxa"/>
            <w:shd w:val="clear" w:color="auto" w:fill="auto"/>
          </w:tcPr>
          <w:p w:rsidR="003401FF" w:rsidRPr="003401FF" w:rsidRDefault="003401FF" w:rsidP="003401FF">
            <w:pPr>
              <w:ind w:firstLine="0"/>
            </w:pPr>
            <w:r>
              <w:t>Battle</w:t>
            </w:r>
          </w:p>
        </w:tc>
        <w:tc>
          <w:tcPr>
            <w:tcW w:w="2180" w:type="dxa"/>
            <w:shd w:val="clear" w:color="auto" w:fill="auto"/>
          </w:tcPr>
          <w:p w:rsidR="003401FF" w:rsidRPr="003401FF" w:rsidRDefault="003401FF" w:rsidP="003401FF">
            <w:pPr>
              <w:ind w:firstLine="0"/>
            </w:pPr>
            <w:r>
              <w:t>Bedingfield</w:t>
            </w:r>
          </w:p>
        </w:tc>
      </w:tr>
      <w:tr w:rsidR="003401FF" w:rsidRPr="003401FF" w:rsidTr="003401FF">
        <w:tc>
          <w:tcPr>
            <w:tcW w:w="2179" w:type="dxa"/>
            <w:shd w:val="clear" w:color="auto" w:fill="auto"/>
          </w:tcPr>
          <w:p w:rsidR="003401FF" w:rsidRPr="003401FF" w:rsidRDefault="003401FF" w:rsidP="003401FF">
            <w:pPr>
              <w:ind w:firstLine="0"/>
            </w:pPr>
            <w:r>
              <w:t>Bingham</w:t>
            </w:r>
          </w:p>
        </w:tc>
        <w:tc>
          <w:tcPr>
            <w:tcW w:w="2179" w:type="dxa"/>
            <w:shd w:val="clear" w:color="auto" w:fill="auto"/>
          </w:tcPr>
          <w:p w:rsidR="003401FF" w:rsidRPr="003401FF" w:rsidRDefault="003401FF" w:rsidP="003401FF">
            <w:pPr>
              <w:ind w:firstLine="0"/>
            </w:pPr>
            <w:r>
              <w:t>Brady</w:t>
            </w:r>
          </w:p>
        </w:tc>
        <w:tc>
          <w:tcPr>
            <w:tcW w:w="2180" w:type="dxa"/>
            <w:shd w:val="clear" w:color="auto" w:fill="auto"/>
          </w:tcPr>
          <w:p w:rsidR="003401FF" w:rsidRPr="003401FF" w:rsidRDefault="003401FF" w:rsidP="003401FF">
            <w:pPr>
              <w:ind w:firstLine="0"/>
            </w:pPr>
            <w:r>
              <w:t>H. B. Brown</w:t>
            </w:r>
          </w:p>
        </w:tc>
      </w:tr>
      <w:tr w:rsidR="003401FF" w:rsidRPr="003401FF" w:rsidTr="003401FF">
        <w:tc>
          <w:tcPr>
            <w:tcW w:w="2179" w:type="dxa"/>
            <w:shd w:val="clear" w:color="auto" w:fill="auto"/>
          </w:tcPr>
          <w:p w:rsidR="003401FF" w:rsidRPr="003401FF" w:rsidRDefault="003401FF" w:rsidP="003401FF">
            <w:pPr>
              <w:ind w:firstLine="0"/>
            </w:pPr>
            <w:r>
              <w:t>Cato</w:t>
            </w:r>
          </w:p>
        </w:tc>
        <w:tc>
          <w:tcPr>
            <w:tcW w:w="2179" w:type="dxa"/>
            <w:shd w:val="clear" w:color="auto" w:fill="auto"/>
          </w:tcPr>
          <w:p w:rsidR="003401FF" w:rsidRPr="003401FF" w:rsidRDefault="003401FF" w:rsidP="003401FF">
            <w:pPr>
              <w:ind w:firstLine="0"/>
            </w:pPr>
            <w:r>
              <w:t>Chalk</w:t>
            </w:r>
          </w:p>
        </w:tc>
        <w:tc>
          <w:tcPr>
            <w:tcW w:w="2180" w:type="dxa"/>
            <w:shd w:val="clear" w:color="auto" w:fill="auto"/>
          </w:tcPr>
          <w:p w:rsidR="003401FF" w:rsidRPr="003401FF" w:rsidRDefault="003401FF" w:rsidP="003401FF">
            <w:pPr>
              <w:ind w:firstLine="0"/>
            </w:pPr>
            <w:r>
              <w:t>Clemmons</w:t>
            </w:r>
          </w:p>
        </w:tc>
      </w:tr>
      <w:tr w:rsidR="003401FF" w:rsidRPr="003401FF" w:rsidTr="003401FF">
        <w:tc>
          <w:tcPr>
            <w:tcW w:w="2179" w:type="dxa"/>
            <w:shd w:val="clear" w:color="auto" w:fill="auto"/>
          </w:tcPr>
          <w:p w:rsidR="003401FF" w:rsidRPr="003401FF" w:rsidRDefault="003401FF" w:rsidP="003401FF">
            <w:pPr>
              <w:ind w:firstLine="0"/>
            </w:pPr>
            <w:r>
              <w:t>Cole</w:t>
            </w:r>
          </w:p>
        </w:tc>
        <w:tc>
          <w:tcPr>
            <w:tcW w:w="2179" w:type="dxa"/>
            <w:shd w:val="clear" w:color="auto" w:fill="auto"/>
          </w:tcPr>
          <w:p w:rsidR="003401FF" w:rsidRPr="003401FF" w:rsidRDefault="003401FF" w:rsidP="003401FF">
            <w:pPr>
              <w:ind w:firstLine="0"/>
            </w:pPr>
            <w:r>
              <w:t>Crawford</w:t>
            </w:r>
          </w:p>
        </w:tc>
        <w:tc>
          <w:tcPr>
            <w:tcW w:w="2180" w:type="dxa"/>
            <w:shd w:val="clear" w:color="auto" w:fill="auto"/>
          </w:tcPr>
          <w:p w:rsidR="003401FF" w:rsidRPr="003401FF" w:rsidRDefault="003401FF" w:rsidP="003401FF">
            <w:pPr>
              <w:ind w:firstLine="0"/>
            </w:pPr>
            <w:r>
              <w:t>Daning</w:t>
            </w:r>
          </w:p>
        </w:tc>
      </w:tr>
      <w:tr w:rsidR="003401FF" w:rsidRPr="003401FF" w:rsidTr="003401FF">
        <w:tc>
          <w:tcPr>
            <w:tcW w:w="2179" w:type="dxa"/>
            <w:shd w:val="clear" w:color="auto" w:fill="auto"/>
          </w:tcPr>
          <w:p w:rsidR="003401FF" w:rsidRPr="003401FF" w:rsidRDefault="003401FF" w:rsidP="003401FF">
            <w:pPr>
              <w:ind w:firstLine="0"/>
            </w:pPr>
            <w:r>
              <w:t>Delleney</w:t>
            </w:r>
          </w:p>
        </w:tc>
        <w:tc>
          <w:tcPr>
            <w:tcW w:w="2179" w:type="dxa"/>
            <w:shd w:val="clear" w:color="auto" w:fill="auto"/>
          </w:tcPr>
          <w:p w:rsidR="003401FF" w:rsidRPr="003401FF" w:rsidRDefault="003401FF" w:rsidP="003401FF">
            <w:pPr>
              <w:ind w:firstLine="0"/>
            </w:pPr>
            <w:r>
              <w:t>Duncan</w:t>
            </w:r>
          </w:p>
        </w:tc>
        <w:tc>
          <w:tcPr>
            <w:tcW w:w="2180" w:type="dxa"/>
            <w:shd w:val="clear" w:color="auto" w:fill="auto"/>
          </w:tcPr>
          <w:p w:rsidR="003401FF" w:rsidRPr="003401FF" w:rsidRDefault="003401FF" w:rsidP="003401FF">
            <w:pPr>
              <w:ind w:firstLine="0"/>
            </w:pPr>
            <w:r>
              <w:t>Edge</w:t>
            </w:r>
          </w:p>
        </w:tc>
      </w:tr>
      <w:tr w:rsidR="003401FF" w:rsidRPr="003401FF" w:rsidTr="003401FF">
        <w:tc>
          <w:tcPr>
            <w:tcW w:w="2179" w:type="dxa"/>
            <w:shd w:val="clear" w:color="auto" w:fill="auto"/>
          </w:tcPr>
          <w:p w:rsidR="003401FF" w:rsidRPr="003401FF" w:rsidRDefault="003401FF" w:rsidP="003401FF">
            <w:pPr>
              <w:ind w:firstLine="0"/>
            </w:pPr>
            <w:r>
              <w:t>Erickson</w:t>
            </w:r>
          </w:p>
        </w:tc>
        <w:tc>
          <w:tcPr>
            <w:tcW w:w="2179" w:type="dxa"/>
            <w:shd w:val="clear" w:color="auto" w:fill="auto"/>
          </w:tcPr>
          <w:p w:rsidR="003401FF" w:rsidRPr="003401FF" w:rsidRDefault="003401FF" w:rsidP="003401FF">
            <w:pPr>
              <w:ind w:firstLine="0"/>
            </w:pPr>
            <w:r>
              <w:t>Forrester</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Hamilton</w:t>
            </w:r>
          </w:p>
        </w:tc>
        <w:tc>
          <w:tcPr>
            <w:tcW w:w="2179" w:type="dxa"/>
            <w:shd w:val="clear" w:color="auto" w:fill="auto"/>
          </w:tcPr>
          <w:p w:rsidR="003401FF" w:rsidRPr="003401FF" w:rsidRDefault="003401FF" w:rsidP="003401FF">
            <w:pPr>
              <w:ind w:firstLine="0"/>
            </w:pPr>
            <w:r>
              <w:t>Hardwick</w:t>
            </w:r>
          </w:p>
        </w:tc>
        <w:tc>
          <w:tcPr>
            <w:tcW w:w="2180" w:type="dxa"/>
            <w:shd w:val="clear" w:color="auto" w:fill="auto"/>
          </w:tcPr>
          <w:p w:rsidR="003401FF" w:rsidRPr="003401FF" w:rsidRDefault="003401FF" w:rsidP="003401FF">
            <w:pPr>
              <w:ind w:firstLine="0"/>
            </w:pPr>
            <w:r>
              <w:t>Harrell</w:t>
            </w:r>
          </w:p>
        </w:tc>
      </w:tr>
      <w:tr w:rsidR="003401FF" w:rsidRPr="003401FF" w:rsidTr="003401FF">
        <w:tc>
          <w:tcPr>
            <w:tcW w:w="2179" w:type="dxa"/>
            <w:shd w:val="clear" w:color="auto" w:fill="auto"/>
          </w:tcPr>
          <w:p w:rsidR="003401FF" w:rsidRPr="003401FF" w:rsidRDefault="003401FF" w:rsidP="003401FF">
            <w:pPr>
              <w:ind w:firstLine="0"/>
            </w:pPr>
            <w:r>
              <w:t>Harrison</w:t>
            </w:r>
          </w:p>
        </w:tc>
        <w:tc>
          <w:tcPr>
            <w:tcW w:w="2179" w:type="dxa"/>
            <w:shd w:val="clear" w:color="auto" w:fill="auto"/>
          </w:tcPr>
          <w:p w:rsidR="003401FF" w:rsidRPr="003401FF" w:rsidRDefault="003401FF" w:rsidP="003401FF">
            <w:pPr>
              <w:ind w:firstLine="0"/>
            </w:pPr>
            <w:r>
              <w:t>Harvin</w:t>
            </w:r>
          </w:p>
        </w:tc>
        <w:tc>
          <w:tcPr>
            <w:tcW w:w="2180" w:type="dxa"/>
            <w:shd w:val="clear" w:color="auto" w:fill="auto"/>
          </w:tcPr>
          <w:p w:rsidR="003401FF" w:rsidRPr="003401FF" w:rsidRDefault="003401FF" w:rsidP="003401FF">
            <w:pPr>
              <w:ind w:firstLine="0"/>
            </w:pPr>
            <w:r>
              <w:t>Hayes</w:t>
            </w:r>
          </w:p>
        </w:tc>
      </w:tr>
      <w:tr w:rsidR="003401FF" w:rsidRPr="003401FF" w:rsidTr="003401FF">
        <w:tc>
          <w:tcPr>
            <w:tcW w:w="2179" w:type="dxa"/>
            <w:shd w:val="clear" w:color="auto" w:fill="auto"/>
          </w:tcPr>
          <w:p w:rsidR="003401FF" w:rsidRPr="003401FF" w:rsidRDefault="003401FF" w:rsidP="003401FF">
            <w:pPr>
              <w:ind w:firstLine="0"/>
            </w:pPr>
            <w:r>
              <w:t>Hearn</w:t>
            </w:r>
          </w:p>
        </w:tc>
        <w:tc>
          <w:tcPr>
            <w:tcW w:w="2179" w:type="dxa"/>
            <w:shd w:val="clear" w:color="auto" w:fill="auto"/>
          </w:tcPr>
          <w:p w:rsidR="003401FF" w:rsidRPr="003401FF" w:rsidRDefault="003401FF" w:rsidP="003401FF">
            <w:pPr>
              <w:ind w:firstLine="0"/>
            </w:pPr>
            <w:r>
              <w:t>Hiott</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Huggins</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Kirsh</w:t>
            </w:r>
          </w:p>
        </w:tc>
      </w:tr>
      <w:tr w:rsidR="003401FF" w:rsidRPr="003401FF" w:rsidTr="003401FF">
        <w:tc>
          <w:tcPr>
            <w:tcW w:w="2179" w:type="dxa"/>
            <w:shd w:val="clear" w:color="auto" w:fill="auto"/>
          </w:tcPr>
          <w:p w:rsidR="003401FF" w:rsidRPr="003401FF" w:rsidRDefault="003401FF" w:rsidP="003401FF">
            <w:pPr>
              <w:ind w:firstLine="0"/>
            </w:pPr>
            <w:r>
              <w:t>Limehouse</w:t>
            </w:r>
          </w:p>
        </w:tc>
        <w:tc>
          <w:tcPr>
            <w:tcW w:w="2179" w:type="dxa"/>
            <w:shd w:val="clear" w:color="auto" w:fill="auto"/>
          </w:tcPr>
          <w:p w:rsidR="003401FF" w:rsidRPr="003401FF" w:rsidRDefault="003401FF" w:rsidP="003401FF">
            <w:pPr>
              <w:ind w:firstLine="0"/>
            </w:pPr>
            <w:r>
              <w:t>Littlejohn</w:t>
            </w:r>
          </w:p>
        </w:tc>
        <w:tc>
          <w:tcPr>
            <w:tcW w:w="2180" w:type="dxa"/>
            <w:shd w:val="clear" w:color="auto" w:fill="auto"/>
          </w:tcPr>
          <w:p w:rsidR="003401FF" w:rsidRPr="003401FF" w:rsidRDefault="003401FF" w:rsidP="003401FF">
            <w:pPr>
              <w:ind w:firstLine="0"/>
            </w:pPr>
            <w:r>
              <w:t>Loftis</w:t>
            </w:r>
          </w:p>
        </w:tc>
      </w:tr>
      <w:tr w:rsidR="003401FF" w:rsidRPr="003401FF" w:rsidTr="003401FF">
        <w:tc>
          <w:tcPr>
            <w:tcW w:w="2179" w:type="dxa"/>
            <w:shd w:val="clear" w:color="auto" w:fill="auto"/>
          </w:tcPr>
          <w:p w:rsidR="003401FF" w:rsidRPr="003401FF" w:rsidRDefault="003401FF" w:rsidP="003401FF">
            <w:pPr>
              <w:ind w:firstLine="0"/>
            </w:pPr>
            <w:r>
              <w:t>Long</w:t>
            </w:r>
          </w:p>
        </w:tc>
        <w:tc>
          <w:tcPr>
            <w:tcW w:w="2179" w:type="dxa"/>
            <w:shd w:val="clear" w:color="auto" w:fill="auto"/>
          </w:tcPr>
          <w:p w:rsidR="003401FF" w:rsidRPr="003401FF" w:rsidRDefault="003401FF" w:rsidP="003401FF">
            <w:pPr>
              <w:ind w:firstLine="0"/>
            </w:pPr>
            <w:r>
              <w:t>Lucas</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Nanney</w:t>
            </w:r>
          </w:p>
        </w:tc>
      </w:tr>
      <w:tr w:rsidR="003401FF" w:rsidRPr="003401FF" w:rsidTr="003401FF">
        <w:tc>
          <w:tcPr>
            <w:tcW w:w="2179" w:type="dxa"/>
            <w:shd w:val="clear" w:color="auto" w:fill="auto"/>
          </w:tcPr>
          <w:p w:rsidR="003401FF" w:rsidRPr="003401FF" w:rsidRDefault="003401FF" w:rsidP="003401FF">
            <w:pPr>
              <w:ind w:firstLine="0"/>
            </w:pPr>
            <w:r>
              <w:t>Norman</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Pinson</w:t>
            </w:r>
          </w:p>
        </w:tc>
        <w:tc>
          <w:tcPr>
            <w:tcW w:w="2179" w:type="dxa"/>
            <w:shd w:val="clear" w:color="auto" w:fill="auto"/>
          </w:tcPr>
          <w:p w:rsidR="003401FF" w:rsidRPr="003401FF" w:rsidRDefault="003401FF" w:rsidP="003401FF">
            <w:pPr>
              <w:ind w:firstLine="0"/>
            </w:pPr>
            <w:r>
              <w:t>M. A. Pitts</w:t>
            </w:r>
          </w:p>
        </w:tc>
        <w:tc>
          <w:tcPr>
            <w:tcW w:w="2180" w:type="dxa"/>
            <w:shd w:val="clear" w:color="auto" w:fill="auto"/>
          </w:tcPr>
          <w:p w:rsidR="003401FF" w:rsidRPr="003401FF" w:rsidRDefault="003401FF" w:rsidP="003401FF">
            <w:pPr>
              <w:ind w:firstLine="0"/>
            </w:pPr>
            <w:r>
              <w:t>Rice</w:t>
            </w:r>
          </w:p>
        </w:tc>
      </w:tr>
      <w:tr w:rsidR="003401FF" w:rsidRPr="003401FF" w:rsidTr="003401FF">
        <w:tc>
          <w:tcPr>
            <w:tcW w:w="2179" w:type="dxa"/>
            <w:shd w:val="clear" w:color="auto" w:fill="auto"/>
          </w:tcPr>
          <w:p w:rsidR="003401FF" w:rsidRPr="003401FF" w:rsidRDefault="003401FF" w:rsidP="003401FF">
            <w:pPr>
              <w:ind w:firstLine="0"/>
            </w:pPr>
            <w:r>
              <w:t>Sandifer</w:t>
            </w:r>
          </w:p>
        </w:tc>
        <w:tc>
          <w:tcPr>
            <w:tcW w:w="2179" w:type="dxa"/>
            <w:shd w:val="clear" w:color="auto" w:fill="auto"/>
          </w:tcPr>
          <w:p w:rsidR="003401FF" w:rsidRPr="003401FF" w:rsidRDefault="003401FF" w:rsidP="003401FF">
            <w:pPr>
              <w:ind w:firstLine="0"/>
            </w:pPr>
            <w:r>
              <w:t>Scott</w:t>
            </w:r>
          </w:p>
        </w:tc>
        <w:tc>
          <w:tcPr>
            <w:tcW w:w="2180" w:type="dxa"/>
            <w:shd w:val="clear" w:color="auto" w:fill="auto"/>
          </w:tcPr>
          <w:p w:rsidR="003401FF" w:rsidRPr="003401FF" w:rsidRDefault="003401FF" w:rsidP="003401FF">
            <w:pPr>
              <w:ind w:firstLine="0"/>
            </w:pPr>
            <w:r>
              <w:t>Simrill</w:t>
            </w:r>
          </w:p>
        </w:tc>
      </w:tr>
      <w:tr w:rsidR="003401FF" w:rsidRPr="003401FF" w:rsidTr="003401FF">
        <w:tc>
          <w:tcPr>
            <w:tcW w:w="2179" w:type="dxa"/>
            <w:shd w:val="clear" w:color="auto" w:fill="auto"/>
          </w:tcPr>
          <w:p w:rsidR="003401FF" w:rsidRPr="003401FF" w:rsidRDefault="003401FF" w:rsidP="003401FF">
            <w:pPr>
              <w:ind w:firstLine="0"/>
            </w:pPr>
            <w:r>
              <w:t>Skelton</w:t>
            </w:r>
          </w:p>
        </w:tc>
        <w:tc>
          <w:tcPr>
            <w:tcW w:w="2179" w:type="dxa"/>
            <w:shd w:val="clear" w:color="auto" w:fill="auto"/>
          </w:tcPr>
          <w:p w:rsidR="003401FF" w:rsidRPr="003401FF" w:rsidRDefault="003401FF" w:rsidP="003401FF">
            <w:pPr>
              <w:ind w:firstLine="0"/>
            </w:pPr>
            <w:r>
              <w:t>D. C. Smith</w:t>
            </w:r>
          </w:p>
        </w:tc>
        <w:tc>
          <w:tcPr>
            <w:tcW w:w="2180" w:type="dxa"/>
            <w:shd w:val="clear" w:color="auto" w:fill="auto"/>
          </w:tcPr>
          <w:p w:rsidR="003401FF" w:rsidRPr="003401FF" w:rsidRDefault="003401FF" w:rsidP="003401FF">
            <w:pPr>
              <w:ind w:firstLine="0"/>
            </w:pPr>
            <w:r>
              <w:t>G. M. Smith</w:t>
            </w:r>
          </w:p>
        </w:tc>
      </w:tr>
      <w:tr w:rsidR="003401FF" w:rsidRPr="003401FF" w:rsidTr="003401FF">
        <w:tc>
          <w:tcPr>
            <w:tcW w:w="2179" w:type="dxa"/>
            <w:shd w:val="clear" w:color="auto" w:fill="auto"/>
          </w:tcPr>
          <w:p w:rsidR="003401FF" w:rsidRPr="003401FF" w:rsidRDefault="003401FF" w:rsidP="003401FF">
            <w:pPr>
              <w:ind w:firstLine="0"/>
            </w:pPr>
            <w:r>
              <w:t>G. R. Smith</w:t>
            </w:r>
          </w:p>
        </w:tc>
        <w:tc>
          <w:tcPr>
            <w:tcW w:w="2179" w:type="dxa"/>
            <w:shd w:val="clear" w:color="auto" w:fill="auto"/>
          </w:tcPr>
          <w:p w:rsidR="003401FF" w:rsidRPr="003401FF" w:rsidRDefault="003401FF" w:rsidP="003401FF">
            <w:pPr>
              <w:ind w:firstLine="0"/>
            </w:pPr>
            <w:r>
              <w:t>J. R. Smith</w:t>
            </w:r>
          </w:p>
        </w:tc>
        <w:tc>
          <w:tcPr>
            <w:tcW w:w="2180" w:type="dxa"/>
            <w:shd w:val="clear" w:color="auto" w:fill="auto"/>
          </w:tcPr>
          <w:p w:rsidR="003401FF" w:rsidRPr="003401FF" w:rsidRDefault="003401FF" w:rsidP="003401FF">
            <w:pPr>
              <w:ind w:firstLine="0"/>
            </w:pPr>
            <w:r>
              <w:t>Sottile</w:t>
            </w:r>
          </w:p>
        </w:tc>
      </w:tr>
      <w:tr w:rsidR="003401FF" w:rsidRPr="003401FF" w:rsidTr="003401FF">
        <w:tc>
          <w:tcPr>
            <w:tcW w:w="2179" w:type="dxa"/>
            <w:shd w:val="clear" w:color="auto" w:fill="auto"/>
          </w:tcPr>
          <w:p w:rsidR="003401FF" w:rsidRPr="003401FF" w:rsidRDefault="003401FF" w:rsidP="003401FF">
            <w:pPr>
              <w:ind w:firstLine="0"/>
            </w:pPr>
            <w:r>
              <w:t>Spires</w:t>
            </w:r>
          </w:p>
        </w:tc>
        <w:tc>
          <w:tcPr>
            <w:tcW w:w="2179" w:type="dxa"/>
            <w:shd w:val="clear" w:color="auto" w:fill="auto"/>
          </w:tcPr>
          <w:p w:rsidR="003401FF" w:rsidRPr="003401FF" w:rsidRDefault="003401FF" w:rsidP="003401FF">
            <w:pPr>
              <w:ind w:firstLine="0"/>
            </w:pPr>
            <w:r>
              <w:t>Stewart</w:t>
            </w:r>
          </w:p>
        </w:tc>
        <w:tc>
          <w:tcPr>
            <w:tcW w:w="2180" w:type="dxa"/>
            <w:shd w:val="clear" w:color="auto" w:fill="auto"/>
          </w:tcPr>
          <w:p w:rsidR="003401FF" w:rsidRPr="003401FF" w:rsidRDefault="003401FF" w:rsidP="003401FF">
            <w:pPr>
              <w:ind w:firstLine="0"/>
            </w:pPr>
            <w:r>
              <w:t>Stringer</w:t>
            </w:r>
          </w:p>
        </w:tc>
      </w:tr>
      <w:tr w:rsidR="003401FF" w:rsidRPr="003401FF" w:rsidTr="003401FF">
        <w:tc>
          <w:tcPr>
            <w:tcW w:w="2179" w:type="dxa"/>
            <w:shd w:val="clear" w:color="auto" w:fill="auto"/>
          </w:tcPr>
          <w:p w:rsidR="003401FF" w:rsidRPr="003401FF" w:rsidRDefault="003401FF" w:rsidP="003401FF">
            <w:pPr>
              <w:ind w:firstLine="0"/>
            </w:pPr>
            <w:r>
              <w:t>Thompson</w:t>
            </w:r>
          </w:p>
        </w:tc>
        <w:tc>
          <w:tcPr>
            <w:tcW w:w="2179" w:type="dxa"/>
            <w:shd w:val="clear" w:color="auto" w:fill="auto"/>
          </w:tcPr>
          <w:p w:rsidR="003401FF" w:rsidRPr="003401FF" w:rsidRDefault="003401FF" w:rsidP="003401FF">
            <w:pPr>
              <w:ind w:firstLine="0"/>
            </w:pPr>
            <w:r>
              <w:t>Umphlett</w:t>
            </w:r>
          </w:p>
        </w:tc>
        <w:tc>
          <w:tcPr>
            <w:tcW w:w="2180" w:type="dxa"/>
            <w:shd w:val="clear" w:color="auto" w:fill="auto"/>
          </w:tcPr>
          <w:p w:rsidR="003401FF" w:rsidRPr="003401FF" w:rsidRDefault="003401FF" w:rsidP="003401FF">
            <w:pPr>
              <w:ind w:firstLine="0"/>
            </w:pPr>
            <w:r>
              <w:t>Viers</w:t>
            </w:r>
          </w:p>
        </w:tc>
      </w:tr>
      <w:tr w:rsidR="003401FF" w:rsidRPr="003401FF" w:rsidTr="003401FF">
        <w:tc>
          <w:tcPr>
            <w:tcW w:w="2179" w:type="dxa"/>
            <w:shd w:val="clear" w:color="auto" w:fill="auto"/>
          </w:tcPr>
          <w:p w:rsidR="003401FF" w:rsidRPr="003401FF" w:rsidRDefault="003401FF" w:rsidP="003401FF">
            <w:pPr>
              <w:keepNext/>
              <w:ind w:firstLine="0"/>
            </w:pPr>
            <w:r>
              <w:t>White</w:t>
            </w:r>
          </w:p>
        </w:tc>
        <w:tc>
          <w:tcPr>
            <w:tcW w:w="2179" w:type="dxa"/>
            <w:shd w:val="clear" w:color="auto" w:fill="auto"/>
          </w:tcPr>
          <w:p w:rsidR="003401FF" w:rsidRPr="003401FF" w:rsidRDefault="003401FF" w:rsidP="003401FF">
            <w:pPr>
              <w:keepNext/>
              <w:ind w:firstLine="0"/>
            </w:pPr>
            <w:r>
              <w:t>Whitmire</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Total--69</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Anderson</w:t>
            </w:r>
          </w:p>
        </w:tc>
      </w:tr>
      <w:tr w:rsidR="003401FF" w:rsidRPr="003401FF" w:rsidTr="003401FF">
        <w:tc>
          <w:tcPr>
            <w:tcW w:w="2179" w:type="dxa"/>
            <w:shd w:val="clear" w:color="auto" w:fill="auto"/>
          </w:tcPr>
          <w:p w:rsidR="003401FF" w:rsidRPr="003401FF" w:rsidRDefault="003401FF" w:rsidP="003401FF">
            <w:pPr>
              <w:ind w:firstLine="0"/>
            </w:pPr>
            <w:r>
              <w:t>Bales</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Branham</w:t>
            </w:r>
          </w:p>
        </w:tc>
      </w:tr>
      <w:tr w:rsidR="003401FF" w:rsidRPr="003401FF" w:rsidTr="003401FF">
        <w:tc>
          <w:tcPr>
            <w:tcW w:w="2179" w:type="dxa"/>
            <w:shd w:val="clear" w:color="auto" w:fill="auto"/>
          </w:tcPr>
          <w:p w:rsidR="003401FF" w:rsidRPr="003401FF" w:rsidRDefault="003401FF" w:rsidP="003401FF">
            <w:pPr>
              <w:ind w:firstLine="0"/>
            </w:pPr>
            <w:r>
              <w:t>Brantley</w:t>
            </w:r>
          </w:p>
        </w:tc>
        <w:tc>
          <w:tcPr>
            <w:tcW w:w="2179" w:type="dxa"/>
            <w:shd w:val="clear" w:color="auto" w:fill="auto"/>
          </w:tcPr>
          <w:p w:rsidR="003401FF" w:rsidRPr="003401FF" w:rsidRDefault="003401FF" w:rsidP="003401FF">
            <w:pPr>
              <w:ind w:firstLine="0"/>
            </w:pPr>
            <w:r>
              <w:t>G. A. Brown</w:t>
            </w:r>
          </w:p>
        </w:tc>
        <w:tc>
          <w:tcPr>
            <w:tcW w:w="2180" w:type="dxa"/>
            <w:shd w:val="clear" w:color="auto" w:fill="auto"/>
          </w:tcPr>
          <w:p w:rsidR="003401FF" w:rsidRPr="003401FF" w:rsidRDefault="003401FF" w:rsidP="003401FF">
            <w:pPr>
              <w:ind w:firstLine="0"/>
            </w:pPr>
            <w:r>
              <w:t>R. L. Brown</w:t>
            </w:r>
          </w:p>
        </w:tc>
      </w:tr>
      <w:tr w:rsidR="003401FF" w:rsidRPr="003401FF" w:rsidTr="003401FF">
        <w:tc>
          <w:tcPr>
            <w:tcW w:w="2179" w:type="dxa"/>
            <w:shd w:val="clear" w:color="auto" w:fill="auto"/>
          </w:tcPr>
          <w:p w:rsidR="003401FF" w:rsidRPr="003401FF" w:rsidRDefault="003401FF" w:rsidP="003401FF">
            <w:pPr>
              <w:ind w:firstLine="0"/>
            </w:pPr>
            <w:r>
              <w:t>Clyburn</w:t>
            </w:r>
          </w:p>
        </w:tc>
        <w:tc>
          <w:tcPr>
            <w:tcW w:w="2179" w:type="dxa"/>
            <w:shd w:val="clear" w:color="auto" w:fill="auto"/>
          </w:tcPr>
          <w:p w:rsidR="003401FF" w:rsidRPr="003401FF" w:rsidRDefault="003401FF" w:rsidP="003401FF">
            <w:pPr>
              <w:ind w:firstLine="0"/>
            </w:pPr>
            <w:r>
              <w:t>Dillard</w:t>
            </w:r>
          </w:p>
        </w:tc>
        <w:tc>
          <w:tcPr>
            <w:tcW w:w="2180" w:type="dxa"/>
            <w:shd w:val="clear" w:color="auto" w:fill="auto"/>
          </w:tcPr>
          <w:p w:rsidR="003401FF" w:rsidRPr="003401FF" w:rsidRDefault="003401FF" w:rsidP="003401FF">
            <w:pPr>
              <w:ind w:firstLine="0"/>
            </w:pPr>
            <w:r>
              <w:t>Funderburk</w:t>
            </w:r>
          </w:p>
        </w:tc>
      </w:tr>
      <w:tr w:rsidR="003401FF" w:rsidRPr="003401FF" w:rsidTr="003401FF">
        <w:tc>
          <w:tcPr>
            <w:tcW w:w="2179" w:type="dxa"/>
            <w:shd w:val="clear" w:color="auto" w:fill="auto"/>
          </w:tcPr>
          <w:p w:rsidR="003401FF" w:rsidRPr="003401FF" w:rsidRDefault="003401FF" w:rsidP="003401FF">
            <w:pPr>
              <w:ind w:firstLine="0"/>
            </w:pPr>
            <w:r>
              <w:t>Gilliard</w:t>
            </w:r>
          </w:p>
        </w:tc>
        <w:tc>
          <w:tcPr>
            <w:tcW w:w="2179" w:type="dxa"/>
            <w:shd w:val="clear" w:color="auto" w:fill="auto"/>
          </w:tcPr>
          <w:p w:rsidR="003401FF" w:rsidRPr="003401FF" w:rsidRDefault="003401FF" w:rsidP="003401FF">
            <w:pPr>
              <w:ind w:firstLine="0"/>
            </w:pPr>
            <w:r>
              <w:t>Gunn</w:t>
            </w:r>
          </w:p>
        </w:tc>
        <w:tc>
          <w:tcPr>
            <w:tcW w:w="2180" w:type="dxa"/>
            <w:shd w:val="clear" w:color="auto" w:fill="auto"/>
          </w:tcPr>
          <w:p w:rsidR="003401FF" w:rsidRPr="003401FF" w:rsidRDefault="003401FF" w:rsidP="003401FF">
            <w:pPr>
              <w:ind w:firstLine="0"/>
            </w:pPr>
            <w:r>
              <w:t>Hart</w:t>
            </w:r>
          </w:p>
        </w:tc>
      </w:tr>
      <w:tr w:rsidR="003401FF" w:rsidRPr="003401FF" w:rsidTr="003401FF">
        <w:tc>
          <w:tcPr>
            <w:tcW w:w="2179" w:type="dxa"/>
            <w:shd w:val="clear" w:color="auto" w:fill="auto"/>
          </w:tcPr>
          <w:p w:rsidR="003401FF" w:rsidRPr="003401FF" w:rsidRDefault="003401FF" w:rsidP="003401FF">
            <w:pPr>
              <w:ind w:firstLine="0"/>
            </w:pPr>
            <w:r>
              <w:t>Hodges</w:t>
            </w:r>
          </w:p>
        </w:tc>
        <w:tc>
          <w:tcPr>
            <w:tcW w:w="2179" w:type="dxa"/>
            <w:shd w:val="clear" w:color="auto" w:fill="auto"/>
          </w:tcPr>
          <w:p w:rsidR="003401FF" w:rsidRPr="003401FF" w:rsidRDefault="003401FF" w:rsidP="003401FF">
            <w:pPr>
              <w:ind w:firstLine="0"/>
            </w:pPr>
            <w:r>
              <w:t>Hosey</w:t>
            </w:r>
          </w:p>
        </w:tc>
        <w:tc>
          <w:tcPr>
            <w:tcW w:w="2180" w:type="dxa"/>
            <w:shd w:val="clear" w:color="auto" w:fill="auto"/>
          </w:tcPr>
          <w:p w:rsidR="003401FF" w:rsidRPr="003401FF" w:rsidRDefault="003401FF" w:rsidP="003401FF">
            <w:pPr>
              <w:ind w:firstLine="0"/>
            </w:pPr>
            <w:r>
              <w:t>Hutto</w:t>
            </w:r>
          </w:p>
        </w:tc>
      </w:tr>
      <w:tr w:rsidR="003401FF" w:rsidRPr="003401FF" w:rsidTr="003401FF">
        <w:tc>
          <w:tcPr>
            <w:tcW w:w="2179" w:type="dxa"/>
            <w:shd w:val="clear" w:color="auto" w:fill="auto"/>
          </w:tcPr>
          <w:p w:rsidR="003401FF" w:rsidRPr="003401FF" w:rsidRDefault="003401FF" w:rsidP="003401FF">
            <w:pPr>
              <w:ind w:firstLine="0"/>
            </w:pPr>
            <w:r>
              <w:t>Jefferson</w:t>
            </w:r>
          </w:p>
        </w:tc>
        <w:tc>
          <w:tcPr>
            <w:tcW w:w="2179" w:type="dxa"/>
            <w:shd w:val="clear" w:color="auto" w:fill="auto"/>
          </w:tcPr>
          <w:p w:rsidR="003401FF" w:rsidRPr="003401FF" w:rsidRDefault="003401FF" w:rsidP="003401FF">
            <w:pPr>
              <w:ind w:firstLine="0"/>
            </w:pPr>
            <w:r>
              <w:t>Jennings</w:t>
            </w:r>
          </w:p>
        </w:tc>
        <w:tc>
          <w:tcPr>
            <w:tcW w:w="2180" w:type="dxa"/>
            <w:shd w:val="clear" w:color="auto" w:fill="auto"/>
          </w:tcPr>
          <w:p w:rsidR="003401FF" w:rsidRPr="003401FF" w:rsidRDefault="003401FF" w:rsidP="003401FF">
            <w:pPr>
              <w:ind w:firstLine="0"/>
            </w:pPr>
            <w:r>
              <w:t>Kennedy</w:t>
            </w:r>
          </w:p>
        </w:tc>
      </w:tr>
      <w:tr w:rsidR="003401FF" w:rsidRPr="003401FF" w:rsidTr="003401FF">
        <w:tc>
          <w:tcPr>
            <w:tcW w:w="2179" w:type="dxa"/>
            <w:shd w:val="clear" w:color="auto" w:fill="auto"/>
          </w:tcPr>
          <w:p w:rsidR="003401FF" w:rsidRPr="003401FF" w:rsidRDefault="003401FF" w:rsidP="003401FF">
            <w:pPr>
              <w:ind w:firstLine="0"/>
            </w:pPr>
            <w:r>
              <w:t>King</w:t>
            </w:r>
          </w:p>
        </w:tc>
        <w:tc>
          <w:tcPr>
            <w:tcW w:w="2179" w:type="dxa"/>
            <w:shd w:val="clear" w:color="auto" w:fill="auto"/>
          </w:tcPr>
          <w:p w:rsidR="003401FF" w:rsidRPr="003401FF" w:rsidRDefault="003401FF" w:rsidP="003401FF">
            <w:pPr>
              <w:ind w:firstLine="0"/>
            </w:pPr>
            <w:r>
              <w:t>Knight</w:t>
            </w:r>
          </w:p>
        </w:tc>
        <w:tc>
          <w:tcPr>
            <w:tcW w:w="2180" w:type="dxa"/>
            <w:shd w:val="clear" w:color="auto" w:fill="auto"/>
          </w:tcPr>
          <w:p w:rsidR="003401FF" w:rsidRPr="003401FF" w:rsidRDefault="003401FF" w:rsidP="003401FF">
            <w:pPr>
              <w:ind w:firstLine="0"/>
            </w:pPr>
            <w:r>
              <w:t>Mack</w:t>
            </w:r>
          </w:p>
        </w:tc>
      </w:tr>
      <w:tr w:rsidR="003401FF" w:rsidRPr="003401FF" w:rsidTr="003401FF">
        <w:tc>
          <w:tcPr>
            <w:tcW w:w="2179" w:type="dxa"/>
            <w:shd w:val="clear" w:color="auto" w:fill="auto"/>
          </w:tcPr>
          <w:p w:rsidR="003401FF" w:rsidRPr="003401FF" w:rsidRDefault="003401FF" w:rsidP="003401FF">
            <w:pPr>
              <w:ind w:firstLine="0"/>
            </w:pPr>
            <w:r>
              <w:t>McLeod</w:t>
            </w:r>
          </w:p>
        </w:tc>
        <w:tc>
          <w:tcPr>
            <w:tcW w:w="2179" w:type="dxa"/>
            <w:shd w:val="clear" w:color="auto" w:fill="auto"/>
          </w:tcPr>
          <w:p w:rsidR="003401FF" w:rsidRPr="003401FF" w:rsidRDefault="003401FF" w:rsidP="003401FF">
            <w:pPr>
              <w:ind w:firstLine="0"/>
            </w:pPr>
            <w:r>
              <w:t>Miller</w:t>
            </w:r>
          </w:p>
        </w:tc>
        <w:tc>
          <w:tcPr>
            <w:tcW w:w="2180" w:type="dxa"/>
            <w:shd w:val="clear" w:color="auto" w:fill="auto"/>
          </w:tcPr>
          <w:p w:rsidR="003401FF" w:rsidRPr="003401FF" w:rsidRDefault="003401FF" w:rsidP="003401FF">
            <w:pPr>
              <w:ind w:firstLine="0"/>
            </w:pPr>
            <w:r>
              <w:t>Mitchell</w:t>
            </w:r>
          </w:p>
        </w:tc>
      </w:tr>
      <w:tr w:rsidR="003401FF" w:rsidRPr="003401FF" w:rsidTr="003401FF">
        <w:tc>
          <w:tcPr>
            <w:tcW w:w="2179" w:type="dxa"/>
            <w:shd w:val="clear" w:color="auto" w:fill="auto"/>
          </w:tcPr>
          <w:p w:rsidR="003401FF" w:rsidRPr="003401FF" w:rsidRDefault="003401FF" w:rsidP="003401FF">
            <w:pPr>
              <w:ind w:firstLine="0"/>
            </w:pPr>
            <w:r>
              <w:t>J. H. Neal</w:t>
            </w:r>
          </w:p>
        </w:tc>
        <w:tc>
          <w:tcPr>
            <w:tcW w:w="2179" w:type="dxa"/>
            <w:shd w:val="clear" w:color="auto" w:fill="auto"/>
          </w:tcPr>
          <w:p w:rsidR="003401FF" w:rsidRPr="003401FF" w:rsidRDefault="003401FF" w:rsidP="003401FF">
            <w:pPr>
              <w:ind w:firstLine="0"/>
            </w:pPr>
            <w:r>
              <w:t>J. M. Neal</w:t>
            </w:r>
          </w:p>
        </w:tc>
        <w:tc>
          <w:tcPr>
            <w:tcW w:w="2180" w:type="dxa"/>
            <w:shd w:val="clear" w:color="auto" w:fill="auto"/>
          </w:tcPr>
          <w:p w:rsidR="003401FF" w:rsidRPr="003401FF" w:rsidRDefault="003401FF" w:rsidP="003401FF">
            <w:pPr>
              <w:ind w:firstLine="0"/>
            </w:pPr>
            <w:r>
              <w:t>Neilson</w:t>
            </w:r>
          </w:p>
        </w:tc>
      </w:tr>
      <w:tr w:rsidR="003401FF" w:rsidRPr="003401FF" w:rsidTr="003401FF">
        <w:tc>
          <w:tcPr>
            <w:tcW w:w="2179" w:type="dxa"/>
            <w:shd w:val="clear" w:color="auto" w:fill="auto"/>
          </w:tcPr>
          <w:p w:rsidR="003401FF" w:rsidRPr="003401FF" w:rsidRDefault="003401FF" w:rsidP="003401FF">
            <w:pPr>
              <w:ind w:firstLine="0"/>
            </w:pPr>
            <w:r>
              <w:t>Parks</w:t>
            </w:r>
          </w:p>
        </w:tc>
        <w:tc>
          <w:tcPr>
            <w:tcW w:w="2179" w:type="dxa"/>
            <w:shd w:val="clear" w:color="auto" w:fill="auto"/>
          </w:tcPr>
          <w:p w:rsidR="003401FF" w:rsidRPr="003401FF" w:rsidRDefault="003401FF" w:rsidP="003401FF">
            <w:pPr>
              <w:ind w:firstLine="0"/>
            </w:pPr>
            <w:r>
              <w:t>Sellers</w:t>
            </w:r>
          </w:p>
        </w:tc>
        <w:tc>
          <w:tcPr>
            <w:tcW w:w="2180" w:type="dxa"/>
            <w:shd w:val="clear" w:color="auto" w:fill="auto"/>
          </w:tcPr>
          <w:p w:rsidR="003401FF" w:rsidRPr="003401FF" w:rsidRDefault="003401FF" w:rsidP="003401FF">
            <w:pPr>
              <w:ind w:firstLine="0"/>
            </w:pPr>
            <w:r>
              <w:t>J. E. Smith</w:t>
            </w:r>
          </w:p>
        </w:tc>
      </w:tr>
      <w:tr w:rsidR="003401FF" w:rsidRPr="003401FF" w:rsidTr="003401FF">
        <w:tc>
          <w:tcPr>
            <w:tcW w:w="2179" w:type="dxa"/>
            <w:shd w:val="clear" w:color="auto" w:fill="auto"/>
          </w:tcPr>
          <w:p w:rsidR="003401FF" w:rsidRPr="003401FF" w:rsidRDefault="003401FF" w:rsidP="003401FF">
            <w:pPr>
              <w:keepNext/>
              <w:ind w:firstLine="0"/>
            </w:pPr>
            <w:r>
              <w:t>Stavrinakis</w:t>
            </w:r>
          </w:p>
        </w:tc>
        <w:tc>
          <w:tcPr>
            <w:tcW w:w="2179" w:type="dxa"/>
            <w:shd w:val="clear" w:color="auto" w:fill="auto"/>
          </w:tcPr>
          <w:p w:rsidR="003401FF" w:rsidRPr="003401FF" w:rsidRDefault="003401FF" w:rsidP="003401FF">
            <w:pPr>
              <w:keepNext/>
              <w:ind w:firstLine="0"/>
            </w:pPr>
            <w:r>
              <w:t>Vick</w:t>
            </w:r>
          </w:p>
        </w:tc>
        <w:tc>
          <w:tcPr>
            <w:tcW w:w="2180" w:type="dxa"/>
            <w:shd w:val="clear" w:color="auto" w:fill="auto"/>
          </w:tcPr>
          <w:p w:rsidR="003401FF" w:rsidRPr="003401FF" w:rsidRDefault="003401FF" w:rsidP="003401FF">
            <w:pPr>
              <w:keepNext/>
              <w:ind w:firstLine="0"/>
            </w:pPr>
            <w:r>
              <w:t>Weeks</w:t>
            </w:r>
          </w:p>
        </w:tc>
      </w:tr>
      <w:tr w:rsidR="003401FF" w:rsidRPr="003401FF" w:rsidTr="003401FF">
        <w:tc>
          <w:tcPr>
            <w:tcW w:w="2179" w:type="dxa"/>
            <w:shd w:val="clear" w:color="auto" w:fill="auto"/>
          </w:tcPr>
          <w:p w:rsidR="003401FF" w:rsidRPr="003401FF" w:rsidRDefault="003401FF" w:rsidP="003401FF">
            <w:pPr>
              <w:keepNext/>
              <w:ind w:firstLine="0"/>
            </w:pPr>
            <w:r>
              <w:t>Whipper</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Total--38</w:t>
      </w:r>
      <w:bookmarkStart w:id="103" w:name="vote_end213"/>
      <w:bookmarkEnd w:id="103"/>
    </w:p>
    <w:p w:rsidR="003401FF" w:rsidRDefault="003401FF" w:rsidP="003401FF"/>
    <w:p w:rsidR="003401FF" w:rsidRDefault="003401FF" w:rsidP="003401FF">
      <w:r>
        <w:t>So, the amendment was tabled.</w:t>
      </w:r>
    </w:p>
    <w:p w:rsidR="003401FF" w:rsidRDefault="003401FF" w:rsidP="003401FF"/>
    <w:p w:rsidR="003401FF" w:rsidRPr="00AE4D63" w:rsidRDefault="003401FF" w:rsidP="003401FF">
      <w:r w:rsidRPr="00AE4D63">
        <w:t>Rep. JENNINGS proposed the following Amendment No. 4</w:t>
      </w:r>
      <w:r w:rsidR="00D1227B">
        <w:t xml:space="preserve"> </w:t>
      </w:r>
      <w:r w:rsidRPr="00AE4D63">
        <w:t>(COUNCIL\MS\7711AHB10), which was tabled:</w:t>
      </w:r>
    </w:p>
    <w:p w:rsidR="003401FF" w:rsidRPr="00AE4D63" w:rsidRDefault="003401FF" w:rsidP="003401FF">
      <w:r w:rsidRPr="00AE4D63">
        <w:t>Amend the bill, as and if amended, Section 15-32-530(A), as contained in SECTION 2, page 3489-3, line 6, by deleting / three / and inserting / five /</w:t>
      </w:r>
    </w:p>
    <w:p w:rsidR="003401FF" w:rsidRPr="00AE4D63" w:rsidRDefault="003401FF" w:rsidP="003401FF">
      <w:r w:rsidRPr="00AE4D63">
        <w:t>Renumber sections to conform.</w:t>
      </w:r>
    </w:p>
    <w:p w:rsidR="003401FF" w:rsidRDefault="003401FF" w:rsidP="003401FF">
      <w:r w:rsidRPr="00AE4D63">
        <w:t>Amend title to conform.</w:t>
      </w:r>
    </w:p>
    <w:p w:rsidR="003401FF" w:rsidRDefault="003401FF" w:rsidP="003401FF"/>
    <w:p w:rsidR="003401FF" w:rsidRDefault="003401FF" w:rsidP="003401FF">
      <w:r>
        <w:t>Rep. JENNINGS explained the amendment.</w:t>
      </w:r>
    </w:p>
    <w:p w:rsidR="003401FF" w:rsidRDefault="003401FF" w:rsidP="003401FF"/>
    <w:p w:rsidR="003401FF" w:rsidRDefault="003401FF" w:rsidP="003401FF">
      <w:r>
        <w:t>Rep. HARRISON moved to table the amendment, which was agreed to by a division vote of 54-37.</w:t>
      </w:r>
    </w:p>
    <w:p w:rsidR="003401FF" w:rsidRDefault="003401FF" w:rsidP="003401FF"/>
    <w:p w:rsidR="003401FF" w:rsidRPr="005631CD" w:rsidRDefault="003401FF" w:rsidP="003401FF">
      <w:r w:rsidRPr="005631CD">
        <w:t>Rep. JENNINGS proposed the following Amendment No. 5</w:t>
      </w:r>
      <w:r w:rsidR="00D1227B">
        <w:t xml:space="preserve"> </w:t>
      </w:r>
      <w:r w:rsidRPr="005631CD">
        <w:t>(COUNCIL\MS\7712AHB10), which was tabled:</w:t>
      </w:r>
    </w:p>
    <w:p w:rsidR="003401FF" w:rsidRPr="005631CD" w:rsidRDefault="003401FF" w:rsidP="003401FF">
      <w:r w:rsidRPr="005631CD">
        <w:t>Amend the bill, as and if amended, Section 15-32-530(A), as contained in SECTION 2, page 3489-3, line 6, by deleting / three / and inserting / five /</w:t>
      </w:r>
    </w:p>
    <w:p w:rsidR="003401FF" w:rsidRPr="005631CD" w:rsidRDefault="003401FF" w:rsidP="003401FF">
      <w:r w:rsidRPr="005631CD">
        <w:t>Renumber sections to conform.</w:t>
      </w:r>
    </w:p>
    <w:p w:rsidR="003401FF" w:rsidRDefault="003401FF" w:rsidP="003401FF">
      <w:r w:rsidRPr="005631CD">
        <w:t>Amend title to conform.</w:t>
      </w:r>
    </w:p>
    <w:p w:rsidR="003401FF" w:rsidRDefault="003401FF" w:rsidP="003401FF"/>
    <w:p w:rsidR="003401FF" w:rsidRDefault="003401FF" w:rsidP="003401FF">
      <w:r>
        <w:t>Rep. JENNINGS explained the amendment.</w:t>
      </w:r>
    </w:p>
    <w:p w:rsidR="003401FF" w:rsidRDefault="003401FF" w:rsidP="003401FF">
      <w:r>
        <w:t>Rep. JENNINGS spoke in favor of the amendment.</w:t>
      </w:r>
    </w:p>
    <w:p w:rsidR="003401FF" w:rsidRDefault="003401FF" w:rsidP="003401FF">
      <w:r>
        <w:t>Rep. HART spoke in favor of the amendment.</w:t>
      </w:r>
    </w:p>
    <w:p w:rsidR="003401FF" w:rsidRDefault="003401FF" w:rsidP="003401FF"/>
    <w:p w:rsidR="003401FF" w:rsidRDefault="003401FF" w:rsidP="003401FF">
      <w:r>
        <w:t>Rep. HARRISON moved to table the amendment.</w:t>
      </w:r>
    </w:p>
    <w:p w:rsidR="003401FF" w:rsidRDefault="003401FF" w:rsidP="003401FF"/>
    <w:p w:rsidR="003401FF" w:rsidRDefault="003401FF" w:rsidP="003401FF">
      <w:r>
        <w:t>Rep. HARRISON demanded the yeas and nays which were taken, resulting as follows:</w:t>
      </w:r>
    </w:p>
    <w:p w:rsidR="003401FF" w:rsidRDefault="003401FF" w:rsidP="003401FF">
      <w:pPr>
        <w:jc w:val="center"/>
      </w:pPr>
      <w:bookmarkStart w:id="104" w:name="vote_start223"/>
      <w:bookmarkEnd w:id="104"/>
      <w:r>
        <w:t>Yeas 73; Nays 37</w:t>
      </w:r>
    </w:p>
    <w:p w:rsidR="003401FF" w:rsidRDefault="003401FF" w:rsidP="003401FF">
      <w:pPr>
        <w:jc w:val="center"/>
      </w:pPr>
    </w:p>
    <w:p w:rsidR="003401FF" w:rsidRDefault="00D1227B" w:rsidP="003401FF">
      <w:pPr>
        <w:ind w:firstLine="0"/>
      </w:pPr>
      <w:r>
        <w:br w:type="page"/>
      </w:r>
      <w:r w:rsidR="003401FF">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Ballentine</w:t>
            </w:r>
          </w:p>
        </w:tc>
      </w:tr>
      <w:tr w:rsidR="003401FF" w:rsidRPr="003401FF" w:rsidTr="003401FF">
        <w:tc>
          <w:tcPr>
            <w:tcW w:w="2179" w:type="dxa"/>
            <w:shd w:val="clear" w:color="auto" w:fill="auto"/>
          </w:tcPr>
          <w:p w:rsidR="003401FF" w:rsidRPr="003401FF" w:rsidRDefault="003401FF" w:rsidP="003401FF">
            <w:pPr>
              <w:ind w:firstLine="0"/>
            </w:pPr>
            <w:r>
              <w:t>Bannister</w:t>
            </w:r>
          </w:p>
        </w:tc>
        <w:tc>
          <w:tcPr>
            <w:tcW w:w="2179" w:type="dxa"/>
            <w:shd w:val="clear" w:color="auto" w:fill="auto"/>
          </w:tcPr>
          <w:p w:rsidR="003401FF" w:rsidRPr="003401FF" w:rsidRDefault="003401FF" w:rsidP="003401FF">
            <w:pPr>
              <w:ind w:firstLine="0"/>
            </w:pPr>
            <w:r>
              <w:t>Barfield</w:t>
            </w:r>
          </w:p>
        </w:tc>
        <w:tc>
          <w:tcPr>
            <w:tcW w:w="2180" w:type="dxa"/>
            <w:shd w:val="clear" w:color="auto" w:fill="auto"/>
          </w:tcPr>
          <w:p w:rsidR="003401FF" w:rsidRPr="003401FF" w:rsidRDefault="003401FF" w:rsidP="003401FF">
            <w:pPr>
              <w:ind w:firstLine="0"/>
            </w:pPr>
            <w:r>
              <w:t>Battle</w:t>
            </w:r>
          </w:p>
        </w:tc>
      </w:tr>
      <w:tr w:rsidR="003401FF" w:rsidRPr="003401FF" w:rsidTr="003401FF">
        <w:tc>
          <w:tcPr>
            <w:tcW w:w="2179" w:type="dxa"/>
            <w:shd w:val="clear" w:color="auto" w:fill="auto"/>
          </w:tcPr>
          <w:p w:rsidR="003401FF" w:rsidRPr="003401FF" w:rsidRDefault="003401FF" w:rsidP="003401FF">
            <w:pPr>
              <w:ind w:firstLine="0"/>
            </w:pPr>
            <w:r>
              <w:t>Bedingfield</w:t>
            </w:r>
          </w:p>
        </w:tc>
        <w:tc>
          <w:tcPr>
            <w:tcW w:w="2179" w:type="dxa"/>
            <w:shd w:val="clear" w:color="auto" w:fill="auto"/>
          </w:tcPr>
          <w:p w:rsidR="003401FF" w:rsidRPr="003401FF" w:rsidRDefault="003401FF" w:rsidP="003401FF">
            <w:pPr>
              <w:ind w:firstLine="0"/>
            </w:pPr>
            <w:r>
              <w:t>Bingham</w:t>
            </w:r>
          </w:p>
        </w:tc>
        <w:tc>
          <w:tcPr>
            <w:tcW w:w="2180" w:type="dxa"/>
            <w:shd w:val="clear" w:color="auto" w:fill="auto"/>
          </w:tcPr>
          <w:p w:rsidR="003401FF" w:rsidRPr="003401FF" w:rsidRDefault="003401FF" w:rsidP="003401FF">
            <w:pPr>
              <w:ind w:firstLine="0"/>
            </w:pPr>
            <w:r>
              <w:t>Bowen</w:t>
            </w:r>
          </w:p>
        </w:tc>
      </w:tr>
      <w:tr w:rsidR="003401FF" w:rsidRPr="003401FF" w:rsidTr="003401FF">
        <w:tc>
          <w:tcPr>
            <w:tcW w:w="2179" w:type="dxa"/>
            <w:shd w:val="clear" w:color="auto" w:fill="auto"/>
          </w:tcPr>
          <w:p w:rsidR="003401FF" w:rsidRPr="003401FF" w:rsidRDefault="003401FF" w:rsidP="003401FF">
            <w:pPr>
              <w:ind w:firstLine="0"/>
            </w:pPr>
            <w:r>
              <w:t>Brady</w:t>
            </w:r>
          </w:p>
        </w:tc>
        <w:tc>
          <w:tcPr>
            <w:tcW w:w="2179" w:type="dxa"/>
            <w:shd w:val="clear" w:color="auto" w:fill="auto"/>
          </w:tcPr>
          <w:p w:rsidR="003401FF" w:rsidRPr="003401FF" w:rsidRDefault="003401FF" w:rsidP="003401FF">
            <w:pPr>
              <w:ind w:firstLine="0"/>
            </w:pPr>
            <w:r>
              <w:t>H. B. Brown</w:t>
            </w:r>
          </w:p>
        </w:tc>
        <w:tc>
          <w:tcPr>
            <w:tcW w:w="2180" w:type="dxa"/>
            <w:shd w:val="clear" w:color="auto" w:fill="auto"/>
          </w:tcPr>
          <w:p w:rsidR="003401FF" w:rsidRPr="003401FF" w:rsidRDefault="003401FF" w:rsidP="003401FF">
            <w:pPr>
              <w:ind w:firstLine="0"/>
            </w:pPr>
            <w:r>
              <w:t>Cato</w:t>
            </w:r>
          </w:p>
        </w:tc>
      </w:tr>
      <w:tr w:rsidR="003401FF" w:rsidRPr="003401FF" w:rsidTr="003401FF">
        <w:tc>
          <w:tcPr>
            <w:tcW w:w="2179" w:type="dxa"/>
            <w:shd w:val="clear" w:color="auto" w:fill="auto"/>
          </w:tcPr>
          <w:p w:rsidR="003401FF" w:rsidRPr="003401FF" w:rsidRDefault="003401FF" w:rsidP="003401FF">
            <w:pPr>
              <w:ind w:firstLine="0"/>
            </w:pPr>
            <w:r>
              <w:t>Chalk</w:t>
            </w:r>
          </w:p>
        </w:tc>
        <w:tc>
          <w:tcPr>
            <w:tcW w:w="2179" w:type="dxa"/>
            <w:shd w:val="clear" w:color="auto" w:fill="auto"/>
          </w:tcPr>
          <w:p w:rsidR="003401FF" w:rsidRPr="003401FF" w:rsidRDefault="003401FF" w:rsidP="003401FF">
            <w:pPr>
              <w:ind w:firstLine="0"/>
            </w:pPr>
            <w:r>
              <w:t>Clemmons</w:t>
            </w:r>
          </w:p>
        </w:tc>
        <w:tc>
          <w:tcPr>
            <w:tcW w:w="2180" w:type="dxa"/>
            <w:shd w:val="clear" w:color="auto" w:fill="auto"/>
          </w:tcPr>
          <w:p w:rsidR="003401FF" w:rsidRPr="003401FF" w:rsidRDefault="003401FF" w:rsidP="003401FF">
            <w:pPr>
              <w:ind w:firstLine="0"/>
            </w:pPr>
            <w:r>
              <w:t>Cole</w:t>
            </w:r>
          </w:p>
        </w:tc>
      </w:tr>
      <w:tr w:rsidR="003401FF" w:rsidRPr="003401FF" w:rsidTr="003401FF">
        <w:tc>
          <w:tcPr>
            <w:tcW w:w="2179" w:type="dxa"/>
            <w:shd w:val="clear" w:color="auto" w:fill="auto"/>
          </w:tcPr>
          <w:p w:rsidR="003401FF" w:rsidRPr="003401FF" w:rsidRDefault="003401FF" w:rsidP="003401FF">
            <w:pPr>
              <w:ind w:firstLine="0"/>
            </w:pPr>
            <w:r>
              <w:t>Cooper</w:t>
            </w:r>
          </w:p>
        </w:tc>
        <w:tc>
          <w:tcPr>
            <w:tcW w:w="2179" w:type="dxa"/>
            <w:shd w:val="clear" w:color="auto" w:fill="auto"/>
          </w:tcPr>
          <w:p w:rsidR="003401FF" w:rsidRPr="003401FF" w:rsidRDefault="003401FF" w:rsidP="003401FF">
            <w:pPr>
              <w:ind w:firstLine="0"/>
            </w:pPr>
            <w:r>
              <w:t>Crawford</w:t>
            </w:r>
          </w:p>
        </w:tc>
        <w:tc>
          <w:tcPr>
            <w:tcW w:w="2180" w:type="dxa"/>
            <w:shd w:val="clear" w:color="auto" w:fill="auto"/>
          </w:tcPr>
          <w:p w:rsidR="003401FF" w:rsidRPr="003401FF" w:rsidRDefault="003401FF" w:rsidP="003401FF">
            <w:pPr>
              <w:ind w:firstLine="0"/>
            </w:pPr>
            <w:r>
              <w:t>Daning</w:t>
            </w:r>
          </w:p>
        </w:tc>
      </w:tr>
      <w:tr w:rsidR="003401FF" w:rsidRPr="003401FF" w:rsidTr="003401FF">
        <w:tc>
          <w:tcPr>
            <w:tcW w:w="2179" w:type="dxa"/>
            <w:shd w:val="clear" w:color="auto" w:fill="auto"/>
          </w:tcPr>
          <w:p w:rsidR="003401FF" w:rsidRPr="003401FF" w:rsidRDefault="003401FF" w:rsidP="003401FF">
            <w:pPr>
              <w:ind w:firstLine="0"/>
            </w:pPr>
            <w:r>
              <w:t>Delleney</w:t>
            </w:r>
          </w:p>
        </w:tc>
        <w:tc>
          <w:tcPr>
            <w:tcW w:w="2179" w:type="dxa"/>
            <w:shd w:val="clear" w:color="auto" w:fill="auto"/>
          </w:tcPr>
          <w:p w:rsidR="003401FF" w:rsidRPr="003401FF" w:rsidRDefault="003401FF" w:rsidP="003401FF">
            <w:pPr>
              <w:ind w:firstLine="0"/>
            </w:pPr>
            <w:r>
              <w:t>Duncan</w:t>
            </w:r>
          </w:p>
        </w:tc>
        <w:tc>
          <w:tcPr>
            <w:tcW w:w="2180" w:type="dxa"/>
            <w:shd w:val="clear" w:color="auto" w:fill="auto"/>
          </w:tcPr>
          <w:p w:rsidR="003401FF" w:rsidRPr="003401FF" w:rsidRDefault="003401FF" w:rsidP="003401FF">
            <w:pPr>
              <w:ind w:firstLine="0"/>
            </w:pPr>
            <w:r>
              <w:t>Edge</w:t>
            </w:r>
          </w:p>
        </w:tc>
      </w:tr>
      <w:tr w:rsidR="003401FF" w:rsidRPr="003401FF" w:rsidTr="003401FF">
        <w:tc>
          <w:tcPr>
            <w:tcW w:w="2179" w:type="dxa"/>
            <w:shd w:val="clear" w:color="auto" w:fill="auto"/>
          </w:tcPr>
          <w:p w:rsidR="003401FF" w:rsidRPr="003401FF" w:rsidRDefault="003401FF" w:rsidP="003401FF">
            <w:pPr>
              <w:ind w:firstLine="0"/>
            </w:pPr>
            <w:r>
              <w:t>Erickson</w:t>
            </w:r>
          </w:p>
        </w:tc>
        <w:tc>
          <w:tcPr>
            <w:tcW w:w="2179" w:type="dxa"/>
            <w:shd w:val="clear" w:color="auto" w:fill="auto"/>
          </w:tcPr>
          <w:p w:rsidR="003401FF" w:rsidRPr="003401FF" w:rsidRDefault="003401FF" w:rsidP="003401FF">
            <w:pPr>
              <w:ind w:firstLine="0"/>
            </w:pPr>
            <w:r>
              <w:t>Forrester</w:t>
            </w:r>
          </w:p>
        </w:tc>
        <w:tc>
          <w:tcPr>
            <w:tcW w:w="2180" w:type="dxa"/>
            <w:shd w:val="clear" w:color="auto" w:fill="auto"/>
          </w:tcPr>
          <w:p w:rsidR="003401FF" w:rsidRPr="003401FF" w:rsidRDefault="003401FF" w:rsidP="003401FF">
            <w:pPr>
              <w:ind w:firstLine="0"/>
            </w:pPr>
            <w:r>
              <w:t>Frye</w:t>
            </w:r>
          </w:p>
        </w:tc>
      </w:tr>
      <w:tr w:rsidR="003401FF" w:rsidRPr="003401FF" w:rsidTr="003401FF">
        <w:tc>
          <w:tcPr>
            <w:tcW w:w="2179" w:type="dxa"/>
            <w:shd w:val="clear" w:color="auto" w:fill="auto"/>
          </w:tcPr>
          <w:p w:rsidR="003401FF" w:rsidRPr="003401FF" w:rsidRDefault="003401FF" w:rsidP="003401FF">
            <w:pPr>
              <w:ind w:firstLine="0"/>
            </w:pPr>
            <w:r>
              <w:t>Gambrell</w:t>
            </w:r>
          </w:p>
        </w:tc>
        <w:tc>
          <w:tcPr>
            <w:tcW w:w="2179" w:type="dxa"/>
            <w:shd w:val="clear" w:color="auto" w:fill="auto"/>
          </w:tcPr>
          <w:p w:rsidR="003401FF" w:rsidRPr="003401FF" w:rsidRDefault="003401FF" w:rsidP="003401FF">
            <w:pPr>
              <w:ind w:firstLine="0"/>
            </w:pPr>
            <w:r>
              <w:t>Govan</w:t>
            </w:r>
          </w:p>
        </w:tc>
        <w:tc>
          <w:tcPr>
            <w:tcW w:w="2180" w:type="dxa"/>
            <w:shd w:val="clear" w:color="auto" w:fill="auto"/>
          </w:tcPr>
          <w:p w:rsidR="003401FF" w:rsidRPr="003401FF" w:rsidRDefault="003401FF" w:rsidP="003401FF">
            <w:pPr>
              <w:ind w:firstLine="0"/>
            </w:pPr>
            <w:r>
              <w:t>Hamilton</w:t>
            </w:r>
          </w:p>
        </w:tc>
      </w:tr>
      <w:tr w:rsidR="003401FF" w:rsidRPr="003401FF" w:rsidTr="003401FF">
        <w:tc>
          <w:tcPr>
            <w:tcW w:w="2179" w:type="dxa"/>
            <w:shd w:val="clear" w:color="auto" w:fill="auto"/>
          </w:tcPr>
          <w:p w:rsidR="003401FF" w:rsidRPr="003401FF" w:rsidRDefault="003401FF" w:rsidP="003401FF">
            <w:pPr>
              <w:ind w:firstLine="0"/>
            </w:pPr>
            <w:r>
              <w:t>Hardwick</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Hearn</w:t>
            </w:r>
          </w:p>
        </w:tc>
        <w:tc>
          <w:tcPr>
            <w:tcW w:w="2179" w:type="dxa"/>
            <w:shd w:val="clear" w:color="auto" w:fill="auto"/>
          </w:tcPr>
          <w:p w:rsidR="003401FF" w:rsidRPr="003401FF" w:rsidRDefault="003401FF" w:rsidP="003401FF">
            <w:pPr>
              <w:ind w:firstLine="0"/>
            </w:pPr>
            <w:r>
              <w:t>Hiott</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Huggins</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Knight</w:t>
            </w:r>
          </w:p>
        </w:tc>
      </w:tr>
      <w:tr w:rsidR="003401FF" w:rsidRPr="003401FF" w:rsidTr="003401FF">
        <w:tc>
          <w:tcPr>
            <w:tcW w:w="2179" w:type="dxa"/>
            <w:shd w:val="clear" w:color="auto" w:fill="auto"/>
          </w:tcPr>
          <w:p w:rsidR="003401FF" w:rsidRPr="003401FF" w:rsidRDefault="003401FF" w:rsidP="003401FF">
            <w:pPr>
              <w:ind w:firstLine="0"/>
            </w:pPr>
            <w:r>
              <w:t>Limehouse</w:t>
            </w:r>
          </w:p>
        </w:tc>
        <w:tc>
          <w:tcPr>
            <w:tcW w:w="2179" w:type="dxa"/>
            <w:shd w:val="clear" w:color="auto" w:fill="auto"/>
          </w:tcPr>
          <w:p w:rsidR="003401FF" w:rsidRPr="003401FF" w:rsidRDefault="003401FF" w:rsidP="003401FF">
            <w:pPr>
              <w:ind w:firstLine="0"/>
            </w:pPr>
            <w:r>
              <w:t>Littlejohn</w:t>
            </w:r>
          </w:p>
        </w:tc>
        <w:tc>
          <w:tcPr>
            <w:tcW w:w="2180" w:type="dxa"/>
            <w:shd w:val="clear" w:color="auto" w:fill="auto"/>
          </w:tcPr>
          <w:p w:rsidR="003401FF" w:rsidRPr="003401FF" w:rsidRDefault="003401FF" w:rsidP="003401FF">
            <w:pPr>
              <w:ind w:firstLine="0"/>
            </w:pPr>
            <w:r>
              <w:t>Long</w:t>
            </w:r>
          </w:p>
        </w:tc>
      </w:tr>
      <w:tr w:rsidR="003401FF" w:rsidRPr="003401FF" w:rsidTr="003401FF">
        <w:tc>
          <w:tcPr>
            <w:tcW w:w="2179" w:type="dxa"/>
            <w:shd w:val="clear" w:color="auto" w:fill="auto"/>
          </w:tcPr>
          <w:p w:rsidR="003401FF" w:rsidRPr="003401FF" w:rsidRDefault="003401FF" w:rsidP="003401FF">
            <w:pPr>
              <w:ind w:firstLine="0"/>
            </w:pPr>
            <w:r>
              <w:t>Lucas</w:t>
            </w:r>
          </w:p>
        </w:tc>
        <w:tc>
          <w:tcPr>
            <w:tcW w:w="2179" w:type="dxa"/>
            <w:shd w:val="clear" w:color="auto" w:fill="auto"/>
          </w:tcPr>
          <w:p w:rsidR="003401FF" w:rsidRPr="003401FF" w:rsidRDefault="003401FF" w:rsidP="003401FF">
            <w:pPr>
              <w:ind w:firstLine="0"/>
            </w:pPr>
            <w:r>
              <w:t>Millwood</w:t>
            </w:r>
          </w:p>
        </w:tc>
        <w:tc>
          <w:tcPr>
            <w:tcW w:w="2180" w:type="dxa"/>
            <w:shd w:val="clear" w:color="auto" w:fill="auto"/>
          </w:tcPr>
          <w:p w:rsidR="003401FF" w:rsidRPr="003401FF" w:rsidRDefault="003401FF" w:rsidP="003401FF">
            <w:pPr>
              <w:ind w:firstLine="0"/>
            </w:pPr>
            <w:r>
              <w:t>D. C. Moss</w:t>
            </w:r>
          </w:p>
        </w:tc>
      </w:tr>
      <w:tr w:rsidR="003401FF" w:rsidRPr="003401FF" w:rsidTr="003401FF">
        <w:tc>
          <w:tcPr>
            <w:tcW w:w="2179" w:type="dxa"/>
            <w:shd w:val="clear" w:color="auto" w:fill="auto"/>
          </w:tcPr>
          <w:p w:rsidR="003401FF" w:rsidRPr="003401FF" w:rsidRDefault="003401FF" w:rsidP="003401FF">
            <w:pPr>
              <w:ind w:firstLine="0"/>
            </w:pPr>
            <w:r>
              <w:t>V. S. Moss</w:t>
            </w:r>
          </w:p>
        </w:tc>
        <w:tc>
          <w:tcPr>
            <w:tcW w:w="2179" w:type="dxa"/>
            <w:shd w:val="clear" w:color="auto" w:fill="auto"/>
          </w:tcPr>
          <w:p w:rsidR="003401FF" w:rsidRPr="003401FF" w:rsidRDefault="003401FF" w:rsidP="003401FF">
            <w:pPr>
              <w:ind w:firstLine="0"/>
            </w:pPr>
            <w:r>
              <w:t>Nanney</w:t>
            </w:r>
          </w:p>
        </w:tc>
        <w:tc>
          <w:tcPr>
            <w:tcW w:w="2180" w:type="dxa"/>
            <w:shd w:val="clear" w:color="auto" w:fill="auto"/>
          </w:tcPr>
          <w:p w:rsidR="003401FF" w:rsidRPr="003401FF" w:rsidRDefault="003401FF" w:rsidP="003401FF">
            <w:pPr>
              <w:ind w:firstLine="0"/>
            </w:pPr>
            <w:r>
              <w:t>Norman</w:t>
            </w:r>
          </w:p>
        </w:tc>
      </w:tr>
      <w:tr w:rsidR="003401FF" w:rsidRPr="003401FF" w:rsidTr="003401FF">
        <w:tc>
          <w:tcPr>
            <w:tcW w:w="2179" w:type="dxa"/>
            <w:shd w:val="clear" w:color="auto" w:fill="auto"/>
          </w:tcPr>
          <w:p w:rsidR="003401FF" w:rsidRPr="003401FF" w:rsidRDefault="003401FF" w:rsidP="003401FF">
            <w:pPr>
              <w:ind w:firstLine="0"/>
            </w:pPr>
            <w:r>
              <w:t>Ott</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Pinson</w:t>
            </w:r>
          </w:p>
        </w:tc>
        <w:tc>
          <w:tcPr>
            <w:tcW w:w="2179" w:type="dxa"/>
            <w:shd w:val="clear" w:color="auto" w:fill="auto"/>
          </w:tcPr>
          <w:p w:rsidR="003401FF" w:rsidRPr="003401FF" w:rsidRDefault="003401FF" w:rsidP="003401FF">
            <w:pPr>
              <w:ind w:firstLine="0"/>
            </w:pPr>
            <w:r>
              <w:t>M. A. Pitts</w:t>
            </w:r>
          </w:p>
        </w:tc>
        <w:tc>
          <w:tcPr>
            <w:tcW w:w="2180" w:type="dxa"/>
            <w:shd w:val="clear" w:color="auto" w:fill="auto"/>
          </w:tcPr>
          <w:p w:rsidR="003401FF" w:rsidRPr="003401FF" w:rsidRDefault="003401FF" w:rsidP="003401FF">
            <w:pPr>
              <w:ind w:firstLine="0"/>
            </w:pPr>
            <w:r>
              <w:t>Rice</w:t>
            </w:r>
          </w:p>
        </w:tc>
      </w:tr>
      <w:tr w:rsidR="003401FF" w:rsidRPr="003401FF" w:rsidTr="003401FF">
        <w:tc>
          <w:tcPr>
            <w:tcW w:w="2179" w:type="dxa"/>
            <w:shd w:val="clear" w:color="auto" w:fill="auto"/>
          </w:tcPr>
          <w:p w:rsidR="003401FF" w:rsidRPr="003401FF" w:rsidRDefault="003401FF" w:rsidP="003401FF">
            <w:pPr>
              <w:ind w:firstLine="0"/>
            </w:pPr>
            <w:r>
              <w:t>Sandifer</w:t>
            </w:r>
          </w:p>
        </w:tc>
        <w:tc>
          <w:tcPr>
            <w:tcW w:w="2179" w:type="dxa"/>
            <w:shd w:val="clear" w:color="auto" w:fill="auto"/>
          </w:tcPr>
          <w:p w:rsidR="003401FF" w:rsidRPr="003401FF" w:rsidRDefault="003401FF" w:rsidP="003401FF">
            <w:pPr>
              <w:ind w:firstLine="0"/>
            </w:pPr>
            <w:r>
              <w:t>Scott</w:t>
            </w:r>
          </w:p>
        </w:tc>
        <w:tc>
          <w:tcPr>
            <w:tcW w:w="2180" w:type="dxa"/>
            <w:shd w:val="clear" w:color="auto" w:fill="auto"/>
          </w:tcPr>
          <w:p w:rsidR="003401FF" w:rsidRPr="003401FF" w:rsidRDefault="003401FF" w:rsidP="003401FF">
            <w:pPr>
              <w:ind w:firstLine="0"/>
            </w:pPr>
            <w:r>
              <w:t>Simrill</w:t>
            </w:r>
          </w:p>
        </w:tc>
      </w:tr>
      <w:tr w:rsidR="003401FF" w:rsidRPr="003401FF" w:rsidTr="003401FF">
        <w:tc>
          <w:tcPr>
            <w:tcW w:w="2179" w:type="dxa"/>
            <w:shd w:val="clear" w:color="auto" w:fill="auto"/>
          </w:tcPr>
          <w:p w:rsidR="003401FF" w:rsidRPr="003401FF" w:rsidRDefault="003401FF" w:rsidP="003401FF">
            <w:pPr>
              <w:ind w:firstLine="0"/>
            </w:pPr>
            <w:r>
              <w:t>Skelton</w:t>
            </w:r>
          </w:p>
        </w:tc>
        <w:tc>
          <w:tcPr>
            <w:tcW w:w="2179" w:type="dxa"/>
            <w:shd w:val="clear" w:color="auto" w:fill="auto"/>
          </w:tcPr>
          <w:p w:rsidR="003401FF" w:rsidRPr="003401FF" w:rsidRDefault="003401FF" w:rsidP="003401FF">
            <w:pPr>
              <w:ind w:firstLine="0"/>
            </w:pPr>
            <w:r>
              <w:t>D. C. Smith</w:t>
            </w:r>
          </w:p>
        </w:tc>
        <w:tc>
          <w:tcPr>
            <w:tcW w:w="2180" w:type="dxa"/>
            <w:shd w:val="clear" w:color="auto" w:fill="auto"/>
          </w:tcPr>
          <w:p w:rsidR="003401FF" w:rsidRPr="003401FF" w:rsidRDefault="003401FF" w:rsidP="003401FF">
            <w:pPr>
              <w:ind w:firstLine="0"/>
            </w:pPr>
            <w:r>
              <w:t>G. M. Smith</w:t>
            </w:r>
          </w:p>
        </w:tc>
      </w:tr>
      <w:tr w:rsidR="003401FF" w:rsidRPr="003401FF" w:rsidTr="003401FF">
        <w:tc>
          <w:tcPr>
            <w:tcW w:w="2179" w:type="dxa"/>
            <w:shd w:val="clear" w:color="auto" w:fill="auto"/>
          </w:tcPr>
          <w:p w:rsidR="003401FF" w:rsidRPr="003401FF" w:rsidRDefault="003401FF" w:rsidP="003401FF">
            <w:pPr>
              <w:ind w:firstLine="0"/>
            </w:pPr>
            <w:r>
              <w:t>G. R. Smith</w:t>
            </w:r>
          </w:p>
        </w:tc>
        <w:tc>
          <w:tcPr>
            <w:tcW w:w="2179" w:type="dxa"/>
            <w:shd w:val="clear" w:color="auto" w:fill="auto"/>
          </w:tcPr>
          <w:p w:rsidR="003401FF" w:rsidRPr="003401FF" w:rsidRDefault="003401FF" w:rsidP="003401FF">
            <w:pPr>
              <w:ind w:firstLine="0"/>
            </w:pPr>
            <w:r>
              <w:t>J. R. Smith</w:t>
            </w:r>
          </w:p>
        </w:tc>
        <w:tc>
          <w:tcPr>
            <w:tcW w:w="2180" w:type="dxa"/>
            <w:shd w:val="clear" w:color="auto" w:fill="auto"/>
          </w:tcPr>
          <w:p w:rsidR="003401FF" w:rsidRPr="003401FF" w:rsidRDefault="003401FF" w:rsidP="003401FF">
            <w:pPr>
              <w:ind w:firstLine="0"/>
            </w:pPr>
            <w:r>
              <w:t>Sottile</w:t>
            </w:r>
          </w:p>
        </w:tc>
      </w:tr>
      <w:tr w:rsidR="003401FF" w:rsidRPr="003401FF" w:rsidTr="003401FF">
        <w:tc>
          <w:tcPr>
            <w:tcW w:w="2179" w:type="dxa"/>
            <w:shd w:val="clear" w:color="auto" w:fill="auto"/>
          </w:tcPr>
          <w:p w:rsidR="003401FF" w:rsidRPr="003401FF" w:rsidRDefault="003401FF" w:rsidP="003401FF">
            <w:pPr>
              <w:ind w:firstLine="0"/>
            </w:pPr>
            <w:r>
              <w:t>Spires</w:t>
            </w:r>
          </w:p>
        </w:tc>
        <w:tc>
          <w:tcPr>
            <w:tcW w:w="2179" w:type="dxa"/>
            <w:shd w:val="clear" w:color="auto" w:fill="auto"/>
          </w:tcPr>
          <w:p w:rsidR="003401FF" w:rsidRPr="003401FF" w:rsidRDefault="003401FF" w:rsidP="003401FF">
            <w:pPr>
              <w:ind w:firstLine="0"/>
            </w:pPr>
            <w:r>
              <w:t>Stewart</w:t>
            </w:r>
          </w:p>
        </w:tc>
        <w:tc>
          <w:tcPr>
            <w:tcW w:w="2180" w:type="dxa"/>
            <w:shd w:val="clear" w:color="auto" w:fill="auto"/>
          </w:tcPr>
          <w:p w:rsidR="003401FF" w:rsidRPr="003401FF" w:rsidRDefault="003401FF" w:rsidP="003401FF">
            <w:pPr>
              <w:ind w:firstLine="0"/>
            </w:pPr>
            <w:r>
              <w:t>Stringer</w:t>
            </w:r>
          </w:p>
        </w:tc>
      </w:tr>
      <w:tr w:rsidR="003401FF" w:rsidRPr="003401FF" w:rsidTr="003401FF">
        <w:tc>
          <w:tcPr>
            <w:tcW w:w="2179" w:type="dxa"/>
            <w:shd w:val="clear" w:color="auto" w:fill="auto"/>
          </w:tcPr>
          <w:p w:rsidR="003401FF" w:rsidRPr="003401FF" w:rsidRDefault="003401FF" w:rsidP="003401FF">
            <w:pPr>
              <w:ind w:firstLine="0"/>
            </w:pPr>
            <w:r>
              <w:t>Thompson</w:t>
            </w:r>
          </w:p>
        </w:tc>
        <w:tc>
          <w:tcPr>
            <w:tcW w:w="2179" w:type="dxa"/>
            <w:shd w:val="clear" w:color="auto" w:fill="auto"/>
          </w:tcPr>
          <w:p w:rsidR="003401FF" w:rsidRPr="003401FF" w:rsidRDefault="003401FF" w:rsidP="003401FF">
            <w:pPr>
              <w:ind w:firstLine="0"/>
            </w:pPr>
            <w:r>
              <w:t>Toole</w:t>
            </w:r>
          </w:p>
        </w:tc>
        <w:tc>
          <w:tcPr>
            <w:tcW w:w="2180" w:type="dxa"/>
            <w:shd w:val="clear" w:color="auto" w:fill="auto"/>
          </w:tcPr>
          <w:p w:rsidR="003401FF" w:rsidRPr="003401FF" w:rsidRDefault="003401FF" w:rsidP="003401FF">
            <w:pPr>
              <w:ind w:firstLine="0"/>
            </w:pPr>
            <w:r>
              <w:t>Umphlett</w:t>
            </w:r>
          </w:p>
        </w:tc>
      </w:tr>
      <w:tr w:rsidR="003401FF" w:rsidRPr="003401FF" w:rsidTr="003401FF">
        <w:tc>
          <w:tcPr>
            <w:tcW w:w="2179" w:type="dxa"/>
            <w:shd w:val="clear" w:color="auto" w:fill="auto"/>
          </w:tcPr>
          <w:p w:rsidR="003401FF" w:rsidRPr="003401FF" w:rsidRDefault="003401FF" w:rsidP="003401FF">
            <w:pPr>
              <w:ind w:firstLine="0"/>
            </w:pPr>
            <w:r>
              <w:t>Viers</w:t>
            </w:r>
          </w:p>
        </w:tc>
        <w:tc>
          <w:tcPr>
            <w:tcW w:w="2179" w:type="dxa"/>
            <w:shd w:val="clear" w:color="auto" w:fill="auto"/>
          </w:tcPr>
          <w:p w:rsidR="003401FF" w:rsidRPr="003401FF" w:rsidRDefault="003401FF" w:rsidP="003401FF">
            <w:pPr>
              <w:ind w:firstLine="0"/>
            </w:pPr>
            <w:r>
              <w:t>White</w:t>
            </w:r>
          </w:p>
        </w:tc>
        <w:tc>
          <w:tcPr>
            <w:tcW w:w="2180" w:type="dxa"/>
            <w:shd w:val="clear" w:color="auto" w:fill="auto"/>
          </w:tcPr>
          <w:p w:rsidR="003401FF" w:rsidRPr="003401FF" w:rsidRDefault="003401FF" w:rsidP="003401FF">
            <w:pPr>
              <w:ind w:firstLine="0"/>
            </w:pPr>
            <w:r>
              <w:t>Whitmire</w:t>
            </w:r>
          </w:p>
        </w:tc>
      </w:tr>
      <w:tr w:rsidR="003401FF" w:rsidRPr="003401FF" w:rsidTr="003401FF">
        <w:tc>
          <w:tcPr>
            <w:tcW w:w="2179" w:type="dxa"/>
            <w:shd w:val="clear" w:color="auto" w:fill="auto"/>
          </w:tcPr>
          <w:p w:rsidR="003401FF" w:rsidRPr="003401FF" w:rsidRDefault="003401FF" w:rsidP="003401FF">
            <w:pPr>
              <w:keepNext/>
              <w:ind w:firstLine="0"/>
            </w:pPr>
            <w:r>
              <w:t>Willis</w:t>
            </w:r>
          </w:p>
        </w:tc>
        <w:tc>
          <w:tcPr>
            <w:tcW w:w="2179" w:type="dxa"/>
            <w:shd w:val="clear" w:color="auto" w:fill="auto"/>
          </w:tcPr>
          <w:p w:rsidR="003401FF" w:rsidRPr="003401FF" w:rsidRDefault="003401FF" w:rsidP="003401FF">
            <w:pPr>
              <w:keepNext/>
              <w:ind w:firstLine="0"/>
            </w:pPr>
            <w:r>
              <w:t>Wylie</w:t>
            </w:r>
          </w:p>
        </w:tc>
        <w:tc>
          <w:tcPr>
            <w:tcW w:w="2180" w:type="dxa"/>
            <w:shd w:val="clear" w:color="auto" w:fill="auto"/>
          </w:tcPr>
          <w:p w:rsidR="003401FF" w:rsidRPr="003401FF" w:rsidRDefault="003401FF" w:rsidP="003401FF">
            <w:pPr>
              <w:keepNext/>
              <w:ind w:firstLine="0"/>
            </w:pPr>
            <w:r>
              <w:t>A. D. Young</w:t>
            </w:r>
          </w:p>
        </w:tc>
      </w:tr>
      <w:tr w:rsidR="003401FF" w:rsidRPr="003401FF" w:rsidTr="003401FF">
        <w:tc>
          <w:tcPr>
            <w:tcW w:w="2179" w:type="dxa"/>
            <w:shd w:val="clear" w:color="auto" w:fill="auto"/>
          </w:tcPr>
          <w:p w:rsidR="003401FF" w:rsidRPr="003401FF" w:rsidRDefault="003401FF" w:rsidP="003401FF">
            <w:pPr>
              <w:keepNext/>
              <w:ind w:firstLine="0"/>
            </w:pPr>
            <w:r>
              <w:t>T. R. Young</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Total--73</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Anderson</w:t>
            </w:r>
          </w:p>
        </w:tc>
      </w:tr>
      <w:tr w:rsidR="003401FF" w:rsidRPr="003401FF" w:rsidTr="003401FF">
        <w:tc>
          <w:tcPr>
            <w:tcW w:w="2179" w:type="dxa"/>
            <w:shd w:val="clear" w:color="auto" w:fill="auto"/>
          </w:tcPr>
          <w:p w:rsidR="003401FF" w:rsidRPr="003401FF" w:rsidRDefault="003401FF" w:rsidP="003401FF">
            <w:pPr>
              <w:ind w:firstLine="0"/>
            </w:pPr>
            <w:r>
              <w:t>Bales</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Branham</w:t>
            </w:r>
          </w:p>
        </w:tc>
      </w:tr>
      <w:tr w:rsidR="003401FF" w:rsidRPr="003401FF" w:rsidTr="003401FF">
        <w:tc>
          <w:tcPr>
            <w:tcW w:w="2179" w:type="dxa"/>
            <w:shd w:val="clear" w:color="auto" w:fill="auto"/>
          </w:tcPr>
          <w:p w:rsidR="003401FF" w:rsidRPr="003401FF" w:rsidRDefault="003401FF" w:rsidP="003401FF">
            <w:pPr>
              <w:ind w:firstLine="0"/>
            </w:pPr>
            <w:r>
              <w:t>Brantley</w:t>
            </w:r>
          </w:p>
        </w:tc>
        <w:tc>
          <w:tcPr>
            <w:tcW w:w="2179" w:type="dxa"/>
            <w:shd w:val="clear" w:color="auto" w:fill="auto"/>
          </w:tcPr>
          <w:p w:rsidR="003401FF" w:rsidRPr="003401FF" w:rsidRDefault="003401FF" w:rsidP="003401FF">
            <w:pPr>
              <w:ind w:firstLine="0"/>
            </w:pPr>
            <w:r>
              <w:t>G. A. Brown</w:t>
            </w:r>
          </w:p>
        </w:tc>
        <w:tc>
          <w:tcPr>
            <w:tcW w:w="2180" w:type="dxa"/>
            <w:shd w:val="clear" w:color="auto" w:fill="auto"/>
          </w:tcPr>
          <w:p w:rsidR="003401FF" w:rsidRPr="003401FF" w:rsidRDefault="003401FF" w:rsidP="003401FF">
            <w:pPr>
              <w:ind w:firstLine="0"/>
            </w:pPr>
            <w:r>
              <w:t>R. L. Brown</w:t>
            </w:r>
          </w:p>
        </w:tc>
      </w:tr>
      <w:tr w:rsidR="003401FF" w:rsidRPr="003401FF" w:rsidTr="003401FF">
        <w:tc>
          <w:tcPr>
            <w:tcW w:w="2179" w:type="dxa"/>
            <w:shd w:val="clear" w:color="auto" w:fill="auto"/>
          </w:tcPr>
          <w:p w:rsidR="003401FF" w:rsidRPr="003401FF" w:rsidRDefault="003401FF" w:rsidP="003401FF">
            <w:pPr>
              <w:ind w:firstLine="0"/>
            </w:pPr>
            <w:r>
              <w:t>Clyburn</w:t>
            </w:r>
          </w:p>
        </w:tc>
        <w:tc>
          <w:tcPr>
            <w:tcW w:w="2179" w:type="dxa"/>
            <w:shd w:val="clear" w:color="auto" w:fill="auto"/>
          </w:tcPr>
          <w:p w:rsidR="003401FF" w:rsidRPr="003401FF" w:rsidRDefault="003401FF" w:rsidP="003401FF">
            <w:pPr>
              <w:ind w:firstLine="0"/>
            </w:pPr>
            <w:r>
              <w:t>Dillard</w:t>
            </w:r>
          </w:p>
        </w:tc>
        <w:tc>
          <w:tcPr>
            <w:tcW w:w="2180" w:type="dxa"/>
            <w:shd w:val="clear" w:color="auto" w:fill="auto"/>
          </w:tcPr>
          <w:p w:rsidR="003401FF" w:rsidRPr="003401FF" w:rsidRDefault="003401FF" w:rsidP="003401FF">
            <w:pPr>
              <w:ind w:firstLine="0"/>
            </w:pPr>
            <w:r>
              <w:t>Funderburk</w:t>
            </w:r>
          </w:p>
        </w:tc>
      </w:tr>
      <w:tr w:rsidR="003401FF" w:rsidRPr="003401FF" w:rsidTr="003401FF">
        <w:tc>
          <w:tcPr>
            <w:tcW w:w="2179" w:type="dxa"/>
            <w:shd w:val="clear" w:color="auto" w:fill="auto"/>
          </w:tcPr>
          <w:p w:rsidR="003401FF" w:rsidRPr="003401FF" w:rsidRDefault="003401FF" w:rsidP="003401FF">
            <w:pPr>
              <w:ind w:firstLine="0"/>
            </w:pPr>
            <w:r>
              <w:t>Gilliard</w:t>
            </w:r>
          </w:p>
        </w:tc>
        <w:tc>
          <w:tcPr>
            <w:tcW w:w="2179" w:type="dxa"/>
            <w:shd w:val="clear" w:color="auto" w:fill="auto"/>
          </w:tcPr>
          <w:p w:rsidR="003401FF" w:rsidRPr="003401FF" w:rsidRDefault="003401FF" w:rsidP="003401FF">
            <w:pPr>
              <w:ind w:firstLine="0"/>
            </w:pPr>
            <w:r>
              <w:t>Gunn</w:t>
            </w:r>
          </w:p>
        </w:tc>
        <w:tc>
          <w:tcPr>
            <w:tcW w:w="2180" w:type="dxa"/>
            <w:shd w:val="clear" w:color="auto" w:fill="auto"/>
          </w:tcPr>
          <w:p w:rsidR="003401FF" w:rsidRPr="003401FF" w:rsidRDefault="003401FF" w:rsidP="003401FF">
            <w:pPr>
              <w:ind w:firstLine="0"/>
            </w:pPr>
            <w:r>
              <w:t>Hart</w:t>
            </w:r>
          </w:p>
        </w:tc>
      </w:tr>
      <w:tr w:rsidR="003401FF" w:rsidRPr="003401FF" w:rsidTr="003401FF">
        <w:tc>
          <w:tcPr>
            <w:tcW w:w="2179" w:type="dxa"/>
            <w:shd w:val="clear" w:color="auto" w:fill="auto"/>
          </w:tcPr>
          <w:p w:rsidR="003401FF" w:rsidRPr="003401FF" w:rsidRDefault="003401FF" w:rsidP="003401FF">
            <w:pPr>
              <w:ind w:firstLine="0"/>
            </w:pPr>
            <w:r>
              <w:t>Harvin</w:t>
            </w:r>
          </w:p>
        </w:tc>
        <w:tc>
          <w:tcPr>
            <w:tcW w:w="2179" w:type="dxa"/>
            <w:shd w:val="clear" w:color="auto" w:fill="auto"/>
          </w:tcPr>
          <w:p w:rsidR="003401FF" w:rsidRPr="003401FF" w:rsidRDefault="003401FF" w:rsidP="003401FF">
            <w:pPr>
              <w:ind w:firstLine="0"/>
            </w:pPr>
            <w:r>
              <w:t>Hodges</w:t>
            </w:r>
          </w:p>
        </w:tc>
        <w:tc>
          <w:tcPr>
            <w:tcW w:w="2180" w:type="dxa"/>
            <w:shd w:val="clear" w:color="auto" w:fill="auto"/>
          </w:tcPr>
          <w:p w:rsidR="003401FF" w:rsidRPr="003401FF" w:rsidRDefault="003401FF" w:rsidP="003401FF">
            <w:pPr>
              <w:ind w:firstLine="0"/>
            </w:pPr>
            <w:r>
              <w:t>Hosey</w:t>
            </w:r>
          </w:p>
        </w:tc>
      </w:tr>
      <w:tr w:rsidR="003401FF" w:rsidRPr="003401FF" w:rsidTr="003401FF">
        <w:tc>
          <w:tcPr>
            <w:tcW w:w="2179" w:type="dxa"/>
            <w:shd w:val="clear" w:color="auto" w:fill="auto"/>
          </w:tcPr>
          <w:p w:rsidR="003401FF" w:rsidRPr="003401FF" w:rsidRDefault="003401FF" w:rsidP="003401FF">
            <w:pPr>
              <w:ind w:firstLine="0"/>
            </w:pPr>
            <w:r>
              <w:t>Hutto</w:t>
            </w:r>
          </w:p>
        </w:tc>
        <w:tc>
          <w:tcPr>
            <w:tcW w:w="2179" w:type="dxa"/>
            <w:shd w:val="clear" w:color="auto" w:fill="auto"/>
          </w:tcPr>
          <w:p w:rsidR="003401FF" w:rsidRPr="003401FF" w:rsidRDefault="003401FF" w:rsidP="003401FF">
            <w:pPr>
              <w:ind w:firstLine="0"/>
            </w:pPr>
            <w:r>
              <w:t>Jefferson</w:t>
            </w:r>
          </w:p>
        </w:tc>
        <w:tc>
          <w:tcPr>
            <w:tcW w:w="2180" w:type="dxa"/>
            <w:shd w:val="clear" w:color="auto" w:fill="auto"/>
          </w:tcPr>
          <w:p w:rsidR="003401FF" w:rsidRPr="003401FF" w:rsidRDefault="003401FF" w:rsidP="003401FF">
            <w:pPr>
              <w:ind w:firstLine="0"/>
            </w:pPr>
            <w:r>
              <w:t>Jennings</w:t>
            </w:r>
          </w:p>
        </w:tc>
      </w:tr>
      <w:tr w:rsidR="003401FF" w:rsidRPr="003401FF" w:rsidTr="003401FF">
        <w:tc>
          <w:tcPr>
            <w:tcW w:w="2179" w:type="dxa"/>
            <w:shd w:val="clear" w:color="auto" w:fill="auto"/>
          </w:tcPr>
          <w:p w:rsidR="003401FF" w:rsidRPr="003401FF" w:rsidRDefault="003401FF" w:rsidP="003401FF">
            <w:pPr>
              <w:ind w:firstLine="0"/>
            </w:pPr>
            <w:r>
              <w:t>King</w:t>
            </w:r>
          </w:p>
        </w:tc>
        <w:tc>
          <w:tcPr>
            <w:tcW w:w="2179" w:type="dxa"/>
            <w:shd w:val="clear" w:color="auto" w:fill="auto"/>
          </w:tcPr>
          <w:p w:rsidR="003401FF" w:rsidRPr="003401FF" w:rsidRDefault="003401FF" w:rsidP="003401FF">
            <w:pPr>
              <w:ind w:firstLine="0"/>
            </w:pPr>
            <w:r>
              <w:t>Kirsh</w:t>
            </w:r>
          </w:p>
        </w:tc>
        <w:tc>
          <w:tcPr>
            <w:tcW w:w="2180" w:type="dxa"/>
            <w:shd w:val="clear" w:color="auto" w:fill="auto"/>
          </w:tcPr>
          <w:p w:rsidR="003401FF" w:rsidRPr="003401FF" w:rsidRDefault="003401FF" w:rsidP="003401FF">
            <w:pPr>
              <w:ind w:firstLine="0"/>
            </w:pPr>
            <w:r>
              <w:t>Mack</w:t>
            </w:r>
          </w:p>
        </w:tc>
      </w:tr>
      <w:tr w:rsidR="003401FF" w:rsidRPr="003401FF" w:rsidTr="003401FF">
        <w:tc>
          <w:tcPr>
            <w:tcW w:w="2179" w:type="dxa"/>
            <w:shd w:val="clear" w:color="auto" w:fill="auto"/>
          </w:tcPr>
          <w:p w:rsidR="003401FF" w:rsidRPr="003401FF" w:rsidRDefault="003401FF" w:rsidP="003401FF">
            <w:pPr>
              <w:ind w:firstLine="0"/>
            </w:pPr>
            <w:r>
              <w:t>McLeod</w:t>
            </w:r>
          </w:p>
        </w:tc>
        <w:tc>
          <w:tcPr>
            <w:tcW w:w="2179" w:type="dxa"/>
            <w:shd w:val="clear" w:color="auto" w:fill="auto"/>
          </w:tcPr>
          <w:p w:rsidR="003401FF" w:rsidRPr="003401FF" w:rsidRDefault="003401FF" w:rsidP="003401FF">
            <w:pPr>
              <w:ind w:firstLine="0"/>
            </w:pPr>
            <w:r>
              <w:t>Miller</w:t>
            </w:r>
          </w:p>
        </w:tc>
        <w:tc>
          <w:tcPr>
            <w:tcW w:w="2180" w:type="dxa"/>
            <w:shd w:val="clear" w:color="auto" w:fill="auto"/>
          </w:tcPr>
          <w:p w:rsidR="003401FF" w:rsidRPr="003401FF" w:rsidRDefault="003401FF" w:rsidP="003401FF">
            <w:pPr>
              <w:ind w:firstLine="0"/>
            </w:pPr>
            <w:r>
              <w:t>Mitchell</w:t>
            </w:r>
          </w:p>
        </w:tc>
      </w:tr>
      <w:tr w:rsidR="003401FF" w:rsidRPr="003401FF" w:rsidTr="003401FF">
        <w:tc>
          <w:tcPr>
            <w:tcW w:w="2179" w:type="dxa"/>
            <w:shd w:val="clear" w:color="auto" w:fill="auto"/>
          </w:tcPr>
          <w:p w:rsidR="003401FF" w:rsidRPr="003401FF" w:rsidRDefault="003401FF" w:rsidP="003401FF">
            <w:pPr>
              <w:ind w:firstLine="0"/>
            </w:pPr>
            <w:r>
              <w:t>J. H. Neal</w:t>
            </w:r>
          </w:p>
        </w:tc>
        <w:tc>
          <w:tcPr>
            <w:tcW w:w="2179" w:type="dxa"/>
            <w:shd w:val="clear" w:color="auto" w:fill="auto"/>
          </w:tcPr>
          <w:p w:rsidR="003401FF" w:rsidRPr="003401FF" w:rsidRDefault="003401FF" w:rsidP="003401FF">
            <w:pPr>
              <w:ind w:firstLine="0"/>
            </w:pPr>
            <w:r>
              <w:t>J. M. Neal</w:t>
            </w:r>
          </w:p>
        </w:tc>
        <w:tc>
          <w:tcPr>
            <w:tcW w:w="2180" w:type="dxa"/>
            <w:shd w:val="clear" w:color="auto" w:fill="auto"/>
          </w:tcPr>
          <w:p w:rsidR="003401FF" w:rsidRPr="003401FF" w:rsidRDefault="003401FF" w:rsidP="003401FF">
            <w:pPr>
              <w:ind w:firstLine="0"/>
            </w:pPr>
            <w:r>
              <w:t>Neilson</w:t>
            </w:r>
          </w:p>
        </w:tc>
      </w:tr>
      <w:tr w:rsidR="003401FF" w:rsidRPr="003401FF" w:rsidTr="003401FF">
        <w:tc>
          <w:tcPr>
            <w:tcW w:w="2179" w:type="dxa"/>
            <w:shd w:val="clear" w:color="auto" w:fill="auto"/>
          </w:tcPr>
          <w:p w:rsidR="003401FF" w:rsidRPr="003401FF" w:rsidRDefault="003401FF" w:rsidP="003401FF">
            <w:pPr>
              <w:ind w:firstLine="0"/>
            </w:pPr>
            <w:r>
              <w:t>Parks</w:t>
            </w:r>
          </w:p>
        </w:tc>
        <w:tc>
          <w:tcPr>
            <w:tcW w:w="2179" w:type="dxa"/>
            <w:shd w:val="clear" w:color="auto" w:fill="auto"/>
          </w:tcPr>
          <w:p w:rsidR="003401FF" w:rsidRPr="003401FF" w:rsidRDefault="003401FF" w:rsidP="003401FF">
            <w:pPr>
              <w:ind w:firstLine="0"/>
            </w:pPr>
            <w:r>
              <w:t>J. E. Smith</w:t>
            </w:r>
          </w:p>
        </w:tc>
        <w:tc>
          <w:tcPr>
            <w:tcW w:w="2180" w:type="dxa"/>
            <w:shd w:val="clear" w:color="auto" w:fill="auto"/>
          </w:tcPr>
          <w:p w:rsidR="003401FF" w:rsidRPr="003401FF" w:rsidRDefault="003401FF" w:rsidP="003401FF">
            <w:pPr>
              <w:ind w:firstLine="0"/>
            </w:pPr>
            <w:r>
              <w:t>Stavrinakis</w:t>
            </w:r>
          </w:p>
        </w:tc>
      </w:tr>
      <w:tr w:rsidR="003401FF" w:rsidRPr="003401FF" w:rsidTr="003401FF">
        <w:tc>
          <w:tcPr>
            <w:tcW w:w="2179" w:type="dxa"/>
            <w:shd w:val="clear" w:color="auto" w:fill="auto"/>
          </w:tcPr>
          <w:p w:rsidR="003401FF" w:rsidRPr="003401FF" w:rsidRDefault="003401FF" w:rsidP="003401FF">
            <w:pPr>
              <w:keepNext/>
              <w:ind w:firstLine="0"/>
            </w:pPr>
            <w:r>
              <w:t>Vick</w:t>
            </w:r>
          </w:p>
        </w:tc>
        <w:tc>
          <w:tcPr>
            <w:tcW w:w="2179" w:type="dxa"/>
            <w:shd w:val="clear" w:color="auto" w:fill="auto"/>
          </w:tcPr>
          <w:p w:rsidR="003401FF" w:rsidRPr="003401FF" w:rsidRDefault="003401FF" w:rsidP="003401FF">
            <w:pPr>
              <w:keepNext/>
              <w:ind w:firstLine="0"/>
            </w:pPr>
            <w:r>
              <w:t>Weeks</w:t>
            </w:r>
          </w:p>
        </w:tc>
        <w:tc>
          <w:tcPr>
            <w:tcW w:w="2180" w:type="dxa"/>
            <w:shd w:val="clear" w:color="auto" w:fill="auto"/>
          </w:tcPr>
          <w:p w:rsidR="003401FF" w:rsidRPr="003401FF" w:rsidRDefault="003401FF" w:rsidP="003401FF">
            <w:pPr>
              <w:keepNext/>
              <w:ind w:firstLine="0"/>
            </w:pPr>
            <w:r>
              <w:t>Whipper</w:t>
            </w:r>
          </w:p>
        </w:tc>
      </w:tr>
      <w:tr w:rsidR="003401FF" w:rsidRPr="003401FF" w:rsidTr="003401FF">
        <w:tc>
          <w:tcPr>
            <w:tcW w:w="2179" w:type="dxa"/>
            <w:shd w:val="clear" w:color="auto" w:fill="auto"/>
          </w:tcPr>
          <w:p w:rsidR="003401FF" w:rsidRPr="003401FF" w:rsidRDefault="003401FF" w:rsidP="003401FF">
            <w:pPr>
              <w:keepNext/>
              <w:ind w:firstLine="0"/>
            </w:pPr>
            <w:r>
              <w:t>Williams</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Total--37</w:t>
      </w:r>
      <w:bookmarkStart w:id="105" w:name="vote_end223"/>
      <w:bookmarkEnd w:id="105"/>
    </w:p>
    <w:p w:rsidR="003401FF" w:rsidRDefault="003401FF" w:rsidP="003401FF"/>
    <w:p w:rsidR="003401FF" w:rsidRDefault="003401FF" w:rsidP="003401FF">
      <w:r>
        <w:t>So, the amendment was tabled.</w:t>
      </w:r>
    </w:p>
    <w:p w:rsidR="003401FF" w:rsidRDefault="003401FF" w:rsidP="003401FF"/>
    <w:p w:rsidR="003401FF" w:rsidRPr="008C0F82" w:rsidRDefault="003401FF" w:rsidP="003401FF">
      <w:pPr>
        <w:pStyle w:val="Title"/>
        <w:keepNext/>
      </w:pPr>
      <w:bookmarkStart w:id="106" w:name="file_start225"/>
      <w:bookmarkEnd w:id="106"/>
      <w:r w:rsidRPr="008C0F82">
        <w:t>RECORD FOR VOTING</w:t>
      </w:r>
    </w:p>
    <w:p w:rsidR="003401FF" w:rsidRPr="008C0F82" w:rsidRDefault="00D1227B" w:rsidP="003401FF">
      <w:pPr>
        <w:tabs>
          <w:tab w:val="left" w:pos="360"/>
          <w:tab w:val="left" w:pos="630"/>
          <w:tab w:val="left" w:pos="900"/>
          <w:tab w:val="left" w:pos="1260"/>
          <w:tab w:val="left" w:pos="1620"/>
          <w:tab w:val="left" w:pos="1980"/>
          <w:tab w:val="left" w:pos="2340"/>
          <w:tab w:val="left" w:pos="2700"/>
        </w:tabs>
        <w:ind w:firstLine="0"/>
      </w:pPr>
      <w:r>
        <w:tab/>
      </w:r>
      <w:r w:rsidR="003401FF" w:rsidRPr="008C0F82">
        <w:t>I was temporarily out of the Chamber on constituent business during the vote on Amendment No. 5 to H. 3489. If I had been present, I would have voted to table this Amendment.</w:t>
      </w:r>
    </w:p>
    <w:p w:rsidR="003401FF" w:rsidRDefault="00D1227B" w:rsidP="003401FF">
      <w:pPr>
        <w:tabs>
          <w:tab w:val="left" w:pos="360"/>
          <w:tab w:val="left" w:pos="630"/>
          <w:tab w:val="left" w:pos="900"/>
          <w:tab w:val="left" w:pos="1260"/>
          <w:tab w:val="left" w:pos="1620"/>
          <w:tab w:val="left" w:pos="1980"/>
          <w:tab w:val="left" w:pos="2340"/>
          <w:tab w:val="left" w:pos="2700"/>
        </w:tabs>
        <w:ind w:firstLine="0"/>
      </w:pPr>
      <w:r>
        <w:tab/>
      </w:r>
      <w:r w:rsidR="003401FF" w:rsidRPr="008C0F82">
        <w:t>Rep. Eric Bedingfield</w:t>
      </w:r>
    </w:p>
    <w:p w:rsidR="003401FF" w:rsidRDefault="003401FF" w:rsidP="003401FF">
      <w:pPr>
        <w:tabs>
          <w:tab w:val="left" w:pos="360"/>
          <w:tab w:val="left" w:pos="630"/>
          <w:tab w:val="left" w:pos="900"/>
          <w:tab w:val="left" w:pos="1260"/>
          <w:tab w:val="left" w:pos="1620"/>
          <w:tab w:val="left" w:pos="1980"/>
          <w:tab w:val="left" w:pos="2340"/>
          <w:tab w:val="left" w:pos="2700"/>
        </w:tabs>
        <w:ind w:firstLine="0"/>
      </w:pPr>
    </w:p>
    <w:p w:rsidR="003401FF" w:rsidRPr="00A93B3B" w:rsidRDefault="003401FF" w:rsidP="003401FF">
      <w:r w:rsidRPr="00A93B3B">
        <w:t>Rep. JENNINGS proposed the following Amendment No. 6 (COUNCIL\MS\7713AHB10), which was tabled:</w:t>
      </w:r>
    </w:p>
    <w:p w:rsidR="003401FF" w:rsidRPr="00A93B3B" w:rsidRDefault="003401FF" w:rsidP="003401FF">
      <w:r w:rsidRPr="00A93B3B">
        <w:t>Amend the bill, as and if amended, Section 15-32-530(A), as contained in SECTION 2, page 3489-3, line 7, by deleting / three  hundred fifty / and inserting / five hundred /</w:t>
      </w:r>
    </w:p>
    <w:p w:rsidR="003401FF" w:rsidRPr="00A93B3B" w:rsidRDefault="003401FF" w:rsidP="003401FF">
      <w:r w:rsidRPr="00A93B3B">
        <w:t>Renumber sections to conform.</w:t>
      </w:r>
    </w:p>
    <w:p w:rsidR="003401FF" w:rsidRDefault="003401FF" w:rsidP="003401FF">
      <w:r w:rsidRPr="00A93B3B">
        <w:t>Amend title to conform.</w:t>
      </w:r>
    </w:p>
    <w:p w:rsidR="003401FF" w:rsidRDefault="003401FF" w:rsidP="003401FF"/>
    <w:p w:rsidR="003401FF" w:rsidRDefault="003401FF" w:rsidP="003401FF">
      <w:r>
        <w:t>Rep. JENNINGS explained the amendment.</w:t>
      </w:r>
    </w:p>
    <w:p w:rsidR="003401FF" w:rsidRDefault="003401FF" w:rsidP="003401FF"/>
    <w:p w:rsidR="003401FF" w:rsidRDefault="003401FF" w:rsidP="003401FF">
      <w:r>
        <w:t>Rep. HARRISON moved to table the amendment.</w:t>
      </w:r>
    </w:p>
    <w:p w:rsidR="003401FF" w:rsidRDefault="003401FF" w:rsidP="003401FF"/>
    <w:p w:rsidR="003401FF" w:rsidRDefault="003401FF" w:rsidP="003401FF">
      <w:r>
        <w:t>Rep. HARRISON demanded the yeas and nays which were taken, resulting as follows:</w:t>
      </w:r>
    </w:p>
    <w:p w:rsidR="003401FF" w:rsidRDefault="003401FF" w:rsidP="003401FF">
      <w:pPr>
        <w:jc w:val="center"/>
      </w:pPr>
      <w:bookmarkStart w:id="107" w:name="vote_start229"/>
      <w:bookmarkEnd w:id="107"/>
      <w:r>
        <w:t>Yeas 75; Nays 32</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Ballentine</w:t>
            </w:r>
          </w:p>
        </w:tc>
      </w:tr>
      <w:tr w:rsidR="003401FF" w:rsidRPr="003401FF" w:rsidTr="003401FF">
        <w:tc>
          <w:tcPr>
            <w:tcW w:w="2179" w:type="dxa"/>
            <w:shd w:val="clear" w:color="auto" w:fill="auto"/>
          </w:tcPr>
          <w:p w:rsidR="003401FF" w:rsidRPr="003401FF" w:rsidRDefault="003401FF" w:rsidP="003401FF">
            <w:pPr>
              <w:ind w:firstLine="0"/>
            </w:pPr>
            <w:r>
              <w:t>Bannister</w:t>
            </w:r>
          </w:p>
        </w:tc>
        <w:tc>
          <w:tcPr>
            <w:tcW w:w="2179" w:type="dxa"/>
            <w:shd w:val="clear" w:color="auto" w:fill="auto"/>
          </w:tcPr>
          <w:p w:rsidR="003401FF" w:rsidRPr="003401FF" w:rsidRDefault="003401FF" w:rsidP="003401FF">
            <w:pPr>
              <w:ind w:firstLine="0"/>
            </w:pPr>
            <w:r>
              <w:t>Barfield</w:t>
            </w:r>
          </w:p>
        </w:tc>
        <w:tc>
          <w:tcPr>
            <w:tcW w:w="2180" w:type="dxa"/>
            <w:shd w:val="clear" w:color="auto" w:fill="auto"/>
          </w:tcPr>
          <w:p w:rsidR="003401FF" w:rsidRPr="003401FF" w:rsidRDefault="003401FF" w:rsidP="003401FF">
            <w:pPr>
              <w:ind w:firstLine="0"/>
            </w:pPr>
            <w:r>
              <w:t>Battle</w:t>
            </w:r>
          </w:p>
        </w:tc>
      </w:tr>
      <w:tr w:rsidR="003401FF" w:rsidRPr="003401FF" w:rsidTr="003401FF">
        <w:tc>
          <w:tcPr>
            <w:tcW w:w="2179" w:type="dxa"/>
            <w:shd w:val="clear" w:color="auto" w:fill="auto"/>
          </w:tcPr>
          <w:p w:rsidR="003401FF" w:rsidRPr="003401FF" w:rsidRDefault="003401FF" w:rsidP="003401FF">
            <w:pPr>
              <w:ind w:firstLine="0"/>
            </w:pPr>
            <w:r>
              <w:t>Bingham</w:t>
            </w:r>
          </w:p>
        </w:tc>
        <w:tc>
          <w:tcPr>
            <w:tcW w:w="2179" w:type="dxa"/>
            <w:shd w:val="clear" w:color="auto" w:fill="auto"/>
          </w:tcPr>
          <w:p w:rsidR="003401FF" w:rsidRPr="003401FF" w:rsidRDefault="003401FF" w:rsidP="003401FF">
            <w:pPr>
              <w:ind w:firstLine="0"/>
            </w:pPr>
            <w:r>
              <w:t>Bowen</w:t>
            </w:r>
          </w:p>
        </w:tc>
        <w:tc>
          <w:tcPr>
            <w:tcW w:w="2180" w:type="dxa"/>
            <w:shd w:val="clear" w:color="auto" w:fill="auto"/>
          </w:tcPr>
          <w:p w:rsidR="003401FF" w:rsidRPr="003401FF" w:rsidRDefault="003401FF" w:rsidP="003401FF">
            <w:pPr>
              <w:ind w:firstLine="0"/>
            </w:pPr>
            <w:r>
              <w:t>Brady</w:t>
            </w:r>
          </w:p>
        </w:tc>
      </w:tr>
      <w:tr w:rsidR="003401FF" w:rsidRPr="003401FF" w:rsidTr="003401FF">
        <w:tc>
          <w:tcPr>
            <w:tcW w:w="2179" w:type="dxa"/>
            <w:shd w:val="clear" w:color="auto" w:fill="auto"/>
          </w:tcPr>
          <w:p w:rsidR="003401FF" w:rsidRPr="003401FF" w:rsidRDefault="003401FF" w:rsidP="003401FF">
            <w:pPr>
              <w:ind w:firstLine="0"/>
            </w:pPr>
            <w:r>
              <w:t>H. B. Brown</w:t>
            </w:r>
          </w:p>
        </w:tc>
        <w:tc>
          <w:tcPr>
            <w:tcW w:w="2179" w:type="dxa"/>
            <w:shd w:val="clear" w:color="auto" w:fill="auto"/>
          </w:tcPr>
          <w:p w:rsidR="003401FF" w:rsidRPr="003401FF" w:rsidRDefault="003401FF" w:rsidP="003401FF">
            <w:pPr>
              <w:ind w:firstLine="0"/>
            </w:pPr>
            <w:r>
              <w:t>Cato</w:t>
            </w:r>
          </w:p>
        </w:tc>
        <w:tc>
          <w:tcPr>
            <w:tcW w:w="2180" w:type="dxa"/>
            <w:shd w:val="clear" w:color="auto" w:fill="auto"/>
          </w:tcPr>
          <w:p w:rsidR="003401FF" w:rsidRPr="003401FF" w:rsidRDefault="003401FF" w:rsidP="003401FF">
            <w:pPr>
              <w:ind w:firstLine="0"/>
            </w:pPr>
            <w:r>
              <w:t>Chalk</w:t>
            </w:r>
          </w:p>
        </w:tc>
      </w:tr>
      <w:tr w:rsidR="003401FF" w:rsidRPr="003401FF" w:rsidTr="003401FF">
        <w:tc>
          <w:tcPr>
            <w:tcW w:w="2179" w:type="dxa"/>
            <w:shd w:val="clear" w:color="auto" w:fill="auto"/>
          </w:tcPr>
          <w:p w:rsidR="003401FF" w:rsidRPr="003401FF" w:rsidRDefault="003401FF" w:rsidP="003401FF">
            <w:pPr>
              <w:ind w:firstLine="0"/>
            </w:pPr>
            <w:r>
              <w:t>Clemmons</w:t>
            </w:r>
          </w:p>
        </w:tc>
        <w:tc>
          <w:tcPr>
            <w:tcW w:w="2179" w:type="dxa"/>
            <w:shd w:val="clear" w:color="auto" w:fill="auto"/>
          </w:tcPr>
          <w:p w:rsidR="003401FF" w:rsidRPr="003401FF" w:rsidRDefault="003401FF" w:rsidP="003401FF">
            <w:pPr>
              <w:ind w:firstLine="0"/>
            </w:pPr>
            <w:r>
              <w:t>Cole</w:t>
            </w:r>
          </w:p>
        </w:tc>
        <w:tc>
          <w:tcPr>
            <w:tcW w:w="2180" w:type="dxa"/>
            <w:shd w:val="clear" w:color="auto" w:fill="auto"/>
          </w:tcPr>
          <w:p w:rsidR="003401FF" w:rsidRPr="003401FF" w:rsidRDefault="003401FF" w:rsidP="003401FF">
            <w:pPr>
              <w:ind w:firstLine="0"/>
            </w:pPr>
            <w:r>
              <w:t>Cooper</w:t>
            </w:r>
          </w:p>
        </w:tc>
      </w:tr>
      <w:tr w:rsidR="003401FF" w:rsidRPr="003401FF" w:rsidTr="003401FF">
        <w:tc>
          <w:tcPr>
            <w:tcW w:w="2179" w:type="dxa"/>
            <w:shd w:val="clear" w:color="auto" w:fill="auto"/>
          </w:tcPr>
          <w:p w:rsidR="003401FF" w:rsidRPr="003401FF" w:rsidRDefault="003401FF" w:rsidP="003401FF">
            <w:pPr>
              <w:ind w:firstLine="0"/>
            </w:pPr>
            <w:r>
              <w:t>Crawford</w:t>
            </w:r>
          </w:p>
        </w:tc>
        <w:tc>
          <w:tcPr>
            <w:tcW w:w="2179" w:type="dxa"/>
            <w:shd w:val="clear" w:color="auto" w:fill="auto"/>
          </w:tcPr>
          <w:p w:rsidR="003401FF" w:rsidRPr="003401FF" w:rsidRDefault="003401FF" w:rsidP="003401FF">
            <w:pPr>
              <w:ind w:firstLine="0"/>
            </w:pPr>
            <w:r>
              <w:t>Daning</w:t>
            </w:r>
          </w:p>
        </w:tc>
        <w:tc>
          <w:tcPr>
            <w:tcW w:w="2180" w:type="dxa"/>
            <w:shd w:val="clear" w:color="auto" w:fill="auto"/>
          </w:tcPr>
          <w:p w:rsidR="003401FF" w:rsidRPr="003401FF" w:rsidRDefault="003401FF" w:rsidP="003401FF">
            <w:pPr>
              <w:ind w:firstLine="0"/>
            </w:pPr>
            <w:r>
              <w:t>Delleney</w:t>
            </w:r>
          </w:p>
        </w:tc>
      </w:tr>
      <w:tr w:rsidR="003401FF" w:rsidRPr="003401FF" w:rsidTr="003401FF">
        <w:tc>
          <w:tcPr>
            <w:tcW w:w="2179" w:type="dxa"/>
            <w:shd w:val="clear" w:color="auto" w:fill="auto"/>
          </w:tcPr>
          <w:p w:rsidR="003401FF" w:rsidRPr="003401FF" w:rsidRDefault="003401FF" w:rsidP="003401FF">
            <w:pPr>
              <w:ind w:firstLine="0"/>
            </w:pPr>
            <w:r>
              <w:t>Duncan</w:t>
            </w:r>
          </w:p>
        </w:tc>
        <w:tc>
          <w:tcPr>
            <w:tcW w:w="2179" w:type="dxa"/>
            <w:shd w:val="clear" w:color="auto" w:fill="auto"/>
          </w:tcPr>
          <w:p w:rsidR="003401FF" w:rsidRPr="003401FF" w:rsidRDefault="003401FF" w:rsidP="003401FF">
            <w:pPr>
              <w:ind w:firstLine="0"/>
            </w:pPr>
            <w:r>
              <w:t>Edge</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Frye</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Govan</w:t>
            </w:r>
          </w:p>
        </w:tc>
        <w:tc>
          <w:tcPr>
            <w:tcW w:w="2179" w:type="dxa"/>
            <w:shd w:val="clear" w:color="auto" w:fill="auto"/>
          </w:tcPr>
          <w:p w:rsidR="003401FF" w:rsidRPr="003401FF" w:rsidRDefault="003401FF" w:rsidP="003401FF">
            <w:pPr>
              <w:ind w:firstLine="0"/>
            </w:pPr>
            <w:r>
              <w:t>Hamilton</w:t>
            </w:r>
          </w:p>
        </w:tc>
        <w:tc>
          <w:tcPr>
            <w:tcW w:w="2180" w:type="dxa"/>
            <w:shd w:val="clear" w:color="auto" w:fill="auto"/>
          </w:tcPr>
          <w:p w:rsidR="003401FF" w:rsidRPr="003401FF" w:rsidRDefault="003401FF" w:rsidP="003401FF">
            <w:pPr>
              <w:ind w:firstLine="0"/>
            </w:pPr>
            <w:r>
              <w:t>Hardwick</w:t>
            </w:r>
          </w:p>
        </w:tc>
      </w:tr>
      <w:tr w:rsidR="003401FF" w:rsidRPr="003401FF" w:rsidTr="003401FF">
        <w:tc>
          <w:tcPr>
            <w:tcW w:w="2179" w:type="dxa"/>
            <w:shd w:val="clear" w:color="auto" w:fill="auto"/>
          </w:tcPr>
          <w:p w:rsidR="003401FF" w:rsidRPr="003401FF" w:rsidRDefault="003401FF" w:rsidP="003401FF">
            <w:pPr>
              <w:ind w:firstLine="0"/>
            </w:pPr>
            <w:r>
              <w:t>Harrell</w:t>
            </w:r>
          </w:p>
        </w:tc>
        <w:tc>
          <w:tcPr>
            <w:tcW w:w="2179" w:type="dxa"/>
            <w:shd w:val="clear" w:color="auto" w:fill="auto"/>
          </w:tcPr>
          <w:p w:rsidR="003401FF" w:rsidRPr="003401FF" w:rsidRDefault="003401FF" w:rsidP="003401FF">
            <w:pPr>
              <w:ind w:firstLine="0"/>
            </w:pPr>
            <w:r>
              <w:t>Harrison</w:t>
            </w:r>
          </w:p>
        </w:tc>
        <w:tc>
          <w:tcPr>
            <w:tcW w:w="2180" w:type="dxa"/>
            <w:shd w:val="clear" w:color="auto" w:fill="auto"/>
          </w:tcPr>
          <w:p w:rsidR="003401FF" w:rsidRPr="003401FF" w:rsidRDefault="003401FF" w:rsidP="003401FF">
            <w:pPr>
              <w:ind w:firstLine="0"/>
            </w:pPr>
            <w:r>
              <w:t>Hayes</w:t>
            </w:r>
          </w:p>
        </w:tc>
      </w:tr>
      <w:tr w:rsidR="003401FF" w:rsidRPr="003401FF" w:rsidTr="003401FF">
        <w:tc>
          <w:tcPr>
            <w:tcW w:w="2179" w:type="dxa"/>
            <w:shd w:val="clear" w:color="auto" w:fill="auto"/>
          </w:tcPr>
          <w:p w:rsidR="003401FF" w:rsidRPr="003401FF" w:rsidRDefault="003401FF" w:rsidP="003401FF">
            <w:pPr>
              <w:ind w:firstLine="0"/>
            </w:pPr>
            <w:r>
              <w:t>Hearn</w:t>
            </w:r>
          </w:p>
        </w:tc>
        <w:tc>
          <w:tcPr>
            <w:tcW w:w="2179" w:type="dxa"/>
            <w:shd w:val="clear" w:color="auto" w:fill="auto"/>
          </w:tcPr>
          <w:p w:rsidR="003401FF" w:rsidRPr="003401FF" w:rsidRDefault="003401FF" w:rsidP="003401FF">
            <w:pPr>
              <w:ind w:firstLine="0"/>
            </w:pPr>
            <w:r>
              <w:t>Hiott</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Huggins</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Kirsh</w:t>
            </w:r>
          </w:p>
        </w:tc>
      </w:tr>
      <w:tr w:rsidR="003401FF" w:rsidRPr="003401FF" w:rsidTr="003401FF">
        <w:tc>
          <w:tcPr>
            <w:tcW w:w="2179" w:type="dxa"/>
            <w:shd w:val="clear" w:color="auto" w:fill="auto"/>
          </w:tcPr>
          <w:p w:rsidR="003401FF" w:rsidRPr="003401FF" w:rsidRDefault="003401FF" w:rsidP="003401FF">
            <w:pPr>
              <w:ind w:firstLine="0"/>
            </w:pPr>
            <w:r>
              <w:t>Knight</w:t>
            </w:r>
          </w:p>
        </w:tc>
        <w:tc>
          <w:tcPr>
            <w:tcW w:w="2179" w:type="dxa"/>
            <w:shd w:val="clear" w:color="auto" w:fill="auto"/>
          </w:tcPr>
          <w:p w:rsidR="003401FF" w:rsidRPr="003401FF" w:rsidRDefault="003401FF" w:rsidP="003401FF">
            <w:pPr>
              <w:ind w:firstLine="0"/>
            </w:pPr>
            <w:r>
              <w:t>Limehouse</w:t>
            </w:r>
          </w:p>
        </w:tc>
        <w:tc>
          <w:tcPr>
            <w:tcW w:w="2180" w:type="dxa"/>
            <w:shd w:val="clear" w:color="auto" w:fill="auto"/>
          </w:tcPr>
          <w:p w:rsidR="003401FF" w:rsidRPr="003401FF" w:rsidRDefault="003401FF" w:rsidP="003401FF">
            <w:pPr>
              <w:ind w:firstLine="0"/>
            </w:pPr>
            <w:r>
              <w:t>Littlejohn</w:t>
            </w:r>
          </w:p>
        </w:tc>
      </w:tr>
      <w:tr w:rsidR="003401FF" w:rsidRPr="003401FF" w:rsidTr="003401FF">
        <w:tc>
          <w:tcPr>
            <w:tcW w:w="2179" w:type="dxa"/>
            <w:shd w:val="clear" w:color="auto" w:fill="auto"/>
          </w:tcPr>
          <w:p w:rsidR="003401FF" w:rsidRPr="003401FF" w:rsidRDefault="003401FF" w:rsidP="003401FF">
            <w:pPr>
              <w:ind w:firstLine="0"/>
            </w:pPr>
            <w:r>
              <w:t>Loftis</w:t>
            </w:r>
          </w:p>
        </w:tc>
        <w:tc>
          <w:tcPr>
            <w:tcW w:w="2179" w:type="dxa"/>
            <w:shd w:val="clear" w:color="auto" w:fill="auto"/>
          </w:tcPr>
          <w:p w:rsidR="003401FF" w:rsidRPr="003401FF" w:rsidRDefault="003401FF" w:rsidP="003401FF">
            <w:pPr>
              <w:ind w:firstLine="0"/>
            </w:pPr>
            <w:r>
              <w:t>Long</w:t>
            </w:r>
          </w:p>
        </w:tc>
        <w:tc>
          <w:tcPr>
            <w:tcW w:w="2180" w:type="dxa"/>
            <w:shd w:val="clear" w:color="auto" w:fill="auto"/>
          </w:tcPr>
          <w:p w:rsidR="003401FF" w:rsidRPr="003401FF" w:rsidRDefault="003401FF" w:rsidP="003401FF">
            <w:pPr>
              <w:ind w:firstLine="0"/>
            </w:pPr>
            <w:r>
              <w:t>Lucas</w:t>
            </w:r>
          </w:p>
        </w:tc>
      </w:tr>
      <w:tr w:rsidR="003401FF" w:rsidRPr="003401FF" w:rsidTr="003401FF">
        <w:tc>
          <w:tcPr>
            <w:tcW w:w="2179" w:type="dxa"/>
            <w:shd w:val="clear" w:color="auto" w:fill="auto"/>
          </w:tcPr>
          <w:p w:rsidR="003401FF" w:rsidRPr="003401FF" w:rsidRDefault="003401FF" w:rsidP="003401FF">
            <w:pPr>
              <w:ind w:firstLine="0"/>
            </w:pPr>
            <w:r>
              <w:t>Millwood</w:t>
            </w:r>
          </w:p>
        </w:tc>
        <w:tc>
          <w:tcPr>
            <w:tcW w:w="2179" w:type="dxa"/>
            <w:shd w:val="clear" w:color="auto" w:fill="auto"/>
          </w:tcPr>
          <w:p w:rsidR="003401FF" w:rsidRPr="003401FF" w:rsidRDefault="003401FF" w:rsidP="003401FF">
            <w:pPr>
              <w:ind w:firstLine="0"/>
            </w:pPr>
            <w:r>
              <w:t>D. C. Moss</w:t>
            </w:r>
          </w:p>
        </w:tc>
        <w:tc>
          <w:tcPr>
            <w:tcW w:w="2180" w:type="dxa"/>
            <w:shd w:val="clear" w:color="auto" w:fill="auto"/>
          </w:tcPr>
          <w:p w:rsidR="003401FF" w:rsidRPr="003401FF" w:rsidRDefault="003401FF" w:rsidP="003401FF">
            <w:pPr>
              <w:ind w:firstLine="0"/>
            </w:pPr>
            <w:r>
              <w:t>V. S. Moss</w:t>
            </w:r>
          </w:p>
        </w:tc>
      </w:tr>
      <w:tr w:rsidR="003401FF" w:rsidRPr="003401FF" w:rsidTr="003401FF">
        <w:tc>
          <w:tcPr>
            <w:tcW w:w="2179" w:type="dxa"/>
            <w:shd w:val="clear" w:color="auto" w:fill="auto"/>
          </w:tcPr>
          <w:p w:rsidR="003401FF" w:rsidRPr="003401FF" w:rsidRDefault="003401FF" w:rsidP="003401FF">
            <w:pPr>
              <w:ind w:firstLine="0"/>
            </w:pPr>
            <w:r>
              <w:t>Nanney</w:t>
            </w:r>
          </w:p>
        </w:tc>
        <w:tc>
          <w:tcPr>
            <w:tcW w:w="2179" w:type="dxa"/>
            <w:shd w:val="clear" w:color="auto" w:fill="auto"/>
          </w:tcPr>
          <w:p w:rsidR="003401FF" w:rsidRPr="003401FF" w:rsidRDefault="003401FF" w:rsidP="003401FF">
            <w:pPr>
              <w:ind w:firstLine="0"/>
            </w:pPr>
            <w:r>
              <w:t>J. M. Neal</w:t>
            </w:r>
          </w:p>
        </w:tc>
        <w:tc>
          <w:tcPr>
            <w:tcW w:w="2180" w:type="dxa"/>
            <w:shd w:val="clear" w:color="auto" w:fill="auto"/>
          </w:tcPr>
          <w:p w:rsidR="003401FF" w:rsidRPr="003401FF" w:rsidRDefault="003401FF" w:rsidP="003401FF">
            <w:pPr>
              <w:ind w:firstLine="0"/>
            </w:pPr>
            <w:r>
              <w:t>Norman</w:t>
            </w:r>
          </w:p>
        </w:tc>
      </w:tr>
      <w:tr w:rsidR="003401FF" w:rsidRPr="003401FF" w:rsidTr="003401FF">
        <w:tc>
          <w:tcPr>
            <w:tcW w:w="2179" w:type="dxa"/>
            <w:shd w:val="clear" w:color="auto" w:fill="auto"/>
          </w:tcPr>
          <w:p w:rsidR="003401FF" w:rsidRPr="003401FF" w:rsidRDefault="003401FF" w:rsidP="003401FF">
            <w:pPr>
              <w:ind w:firstLine="0"/>
            </w:pPr>
            <w:r>
              <w:t>Ott</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Pinson</w:t>
            </w:r>
          </w:p>
        </w:tc>
        <w:tc>
          <w:tcPr>
            <w:tcW w:w="2179" w:type="dxa"/>
            <w:shd w:val="clear" w:color="auto" w:fill="auto"/>
          </w:tcPr>
          <w:p w:rsidR="003401FF" w:rsidRPr="003401FF" w:rsidRDefault="003401FF" w:rsidP="003401FF">
            <w:pPr>
              <w:ind w:firstLine="0"/>
            </w:pPr>
            <w:r>
              <w:t>M. A. Pitts</w:t>
            </w:r>
          </w:p>
        </w:tc>
        <w:tc>
          <w:tcPr>
            <w:tcW w:w="2180" w:type="dxa"/>
            <w:shd w:val="clear" w:color="auto" w:fill="auto"/>
          </w:tcPr>
          <w:p w:rsidR="003401FF" w:rsidRPr="003401FF" w:rsidRDefault="003401FF" w:rsidP="003401FF">
            <w:pPr>
              <w:ind w:firstLine="0"/>
            </w:pPr>
            <w:r>
              <w:t>Rice</w:t>
            </w:r>
          </w:p>
        </w:tc>
      </w:tr>
      <w:tr w:rsidR="003401FF" w:rsidRPr="003401FF" w:rsidTr="003401FF">
        <w:tc>
          <w:tcPr>
            <w:tcW w:w="2179" w:type="dxa"/>
            <w:shd w:val="clear" w:color="auto" w:fill="auto"/>
          </w:tcPr>
          <w:p w:rsidR="003401FF" w:rsidRPr="003401FF" w:rsidRDefault="003401FF" w:rsidP="003401FF">
            <w:pPr>
              <w:ind w:firstLine="0"/>
            </w:pPr>
            <w:r>
              <w:t>Sandifer</w:t>
            </w:r>
          </w:p>
        </w:tc>
        <w:tc>
          <w:tcPr>
            <w:tcW w:w="2179" w:type="dxa"/>
            <w:shd w:val="clear" w:color="auto" w:fill="auto"/>
          </w:tcPr>
          <w:p w:rsidR="003401FF" w:rsidRPr="003401FF" w:rsidRDefault="003401FF" w:rsidP="003401FF">
            <w:pPr>
              <w:ind w:firstLine="0"/>
            </w:pPr>
            <w:r>
              <w:t>Scott</w:t>
            </w:r>
          </w:p>
        </w:tc>
        <w:tc>
          <w:tcPr>
            <w:tcW w:w="2180" w:type="dxa"/>
            <w:shd w:val="clear" w:color="auto" w:fill="auto"/>
          </w:tcPr>
          <w:p w:rsidR="003401FF" w:rsidRPr="003401FF" w:rsidRDefault="003401FF" w:rsidP="003401FF">
            <w:pPr>
              <w:ind w:firstLine="0"/>
            </w:pPr>
            <w:r>
              <w:t>Simrill</w:t>
            </w:r>
          </w:p>
        </w:tc>
      </w:tr>
      <w:tr w:rsidR="003401FF" w:rsidRPr="003401FF" w:rsidTr="003401FF">
        <w:tc>
          <w:tcPr>
            <w:tcW w:w="2179" w:type="dxa"/>
            <w:shd w:val="clear" w:color="auto" w:fill="auto"/>
          </w:tcPr>
          <w:p w:rsidR="003401FF" w:rsidRPr="003401FF" w:rsidRDefault="003401FF" w:rsidP="003401FF">
            <w:pPr>
              <w:ind w:firstLine="0"/>
            </w:pPr>
            <w:r>
              <w:t>Skelton</w:t>
            </w:r>
          </w:p>
        </w:tc>
        <w:tc>
          <w:tcPr>
            <w:tcW w:w="2179" w:type="dxa"/>
            <w:shd w:val="clear" w:color="auto" w:fill="auto"/>
          </w:tcPr>
          <w:p w:rsidR="003401FF" w:rsidRPr="003401FF" w:rsidRDefault="003401FF" w:rsidP="003401FF">
            <w:pPr>
              <w:ind w:firstLine="0"/>
            </w:pPr>
            <w:r>
              <w:t>D. C. Smith</w:t>
            </w:r>
          </w:p>
        </w:tc>
        <w:tc>
          <w:tcPr>
            <w:tcW w:w="2180" w:type="dxa"/>
            <w:shd w:val="clear" w:color="auto" w:fill="auto"/>
          </w:tcPr>
          <w:p w:rsidR="003401FF" w:rsidRPr="003401FF" w:rsidRDefault="003401FF" w:rsidP="003401FF">
            <w:pPr>
              <w:ind w:firstLine="0"/>
            </w:pPr>
            <w:r>
              <w:t>G. M. Smith</w:t>
            </w:r>
          </w:p>
        </w:tc>
      </w:tr>
      <w:tr w:rsidR="003401FF" w:rsidRPr="003401FF" w:rsidTr="003401FF">
        <w:tc>
          <w:tcPr>
            <w:tcW w:w="2179" w:type="dxa"/>
            <w:shd w:val="clear" w:color="auto" w:fill="auto"/>
          </w:tcPr>
          <w:p w:rsidR="003401FF" w:rsidRPr="003401FF" w:rsidRDefault="003401FF" w:rsidP="003401FF">
            <w:pPr>
              <w:ind w:firstLine="0"/>
            </w:pPr>
            <w:r>
              <w:t>G. R. Smith</w:t>
            </w:r>
          </w:p>
        </w:tc>
        <w:tc>
          <w:tcPr>
            <w:tcW w:w="2179" w:type="dxa"/>
            <w:shd w:val="clear" w:color="auto" w:fill="auto"/>
          </w:tcPr>
          <w:p w:rsidR="003401FF" w:rsidRPr="003401FF" w:rsidRDefault="003401FF" w:rsidP="003401FF">
            <w:pPr>
              <w:ind w:firstLine="0"/>
            </w:pPr>
            <w:r>
              <w:t>J. R. Smith</w:t>
            </w:r>
          </w:p>
        </w:tc>
        <w:tc>
          <w:tcPr>
            <w:tcW w:w="2180" w:type="dxa"/>
            <w:shd w:val="clear" w:color="auto" w:fill="auto"/>
          </w:tcPr>
          <w:p w:rsidR="003401FF" w:rsidRPr="003401FF" w:rsidRDefault="003401FF" w:rsidP="003401FF">
            <w:pPr>
              <w:ind w:firstLine="0"/>
            </w:pPr>
            <w:r>
              <w:t>Sottile</w:t>
            </w:r>
          </w:p>
        </w:tc>
      </w:tr>
      <w:tr w:rsidR="003401FF" w:rsidRPr="003401FF" w:rsidTr="003401FF">
        <w:tc>
          <w:tcPr>
            <w:tcW w:w="2179" w:type="dxa"/>
            <w:shd w:val="clear" w:color="auto" w:fill="auto"/>
          </w:tcPr>
          <w:p w:rsidR="003401FF" w:rsidRPr="003401FF" w:rsidRDefault="003401FF" w:rsidP="003401FF">
            <w:pPr>
              <w:ind w:firstLine="0"/>
            </w:pPr>
            <w:r>
              <w:t>Spires</w:t>
            </w:r>
          </w:p>
        </w:tc>
        <w:tc>
          <w:tcPr>
            <w:tcW w:w="2179" w:type="dxa"/>
            <w:shd w:val="clear" w:color="auto" w:fill="auto"/>
          </w:tcPr>
          <w:p w:rsidR="003401FF" w:rsidRPr="003401FF" w:rsidRDefault="003401FF" w:rsidP="003401FF">
            <w:pPr>
              <w:ind w:firstLine="0"/>
            </w:pPr>
            <w:r>
              <w:t>Stewart</w:t>
            </w:r>
          </w:p>
        </w:tc>
        <w:tc>
          <w:tcPr>
            <w:tcW w:w="2180" w:type="dxa"/>
            <w:shd w:val="clear" w:color="auto" w:fill="auto"/>
          </w:tcPr>
          <w:p w:rsidR="003401FF" w:rsidRPr="003401FF" w:rsidRDefault="003401FF" w:rsidP="003401FF">
            <w:pPr>
              <w:ind w:firstLine="0"/>
            </w:pPr>
            <w:r>
              <w:t>Stringer</w:t>
            </w:r>
          </w:p>
        </w:tc>
      </w:tr>
      <w:tr w:rsidR="003401FF" w:rsidRPr="003401FF" w:rsidTr="003401FF">
        <w:tc>
          <w:tcPr>
            <w:tcW w:w="2179" w:type="dxa"/>
            <w:shd w:val="clear" w:color="auto" w:fill="auto"/>
          </w:tcPr>
          <w:p w:rsidR="003401FF" w:rsidRPr="003401FF" w:rsidRDefault="003401FF" w:rsidP="003401FF">
            <w:pPr>
              <w:ind w:firstLine="0"/>
            </w:pPr>
            <w:r>
              <w:t>Toole</w:t>
            </w:r>
          </w:p>
        </w:tc>
        <w:tc>
          <w:tcPr>
            <w:tcW w:w="2179" w:type="dxa"/>
            <w:shd w:val="clear" w:color="auto" w:fill="auto"/>
          </w:tcPr>
          <w:p w:rsidR="003401FF" w:rsidRPr="003401FF" w:rsidRDefault="003401FF" w:rsidP="003401FF">
            <w:pPr>
              <w:ind w:firstLine="0"/>
            </w:pPr>
            <w:r>
              <w:t>Umphlett</w:t>
            </w:r>
          </w:p>
        </w:tc>
        <w:tc>
          <w:tcPr>
            <w:tcW w:w="2180" w:type="dxa"/>
            <w:shd w:val="clear" w:color="auto" w:fill="auto"/>
          </w:tcPr>
          <w:p w:rsidR="003401FF" w:rsidRPr="003401FF" w:rsidRDefault="003401FF" w:rsidP="003401FF">
            <w:pPr>
              <w:ind w:firstLine="0"/>
            </w:pPr>
            <w:r>
              <w:t>Viers</w:t>
            </w:r>
          </w:p>
        </w:tc>
      </w:tr>
      <w:tr w:rsidR="003401FF" w:rsidRPr="003401FF" w:rsidTr="003401FF">
        <w:tc>
          <w:tcPr>
            <w:tcW w:w="2179" w:type="dxa"/>
            <w:shd w:val="clear" w:color="auto" w:fill="auto"/>
          </w:tcPr>
          <w:p w:rsidR="003401FF" w:rsidRPr="003401FF" w:rsidRDefault="003401FF" w:rsidP="003401FF">
            <w:pPr>
              <w:keepNext/>
              <w:ind w:firstLine="0"/>
            </w:pPr>
            <w:r>
              <w:t>White</w:t>
            </w:r>
          </w:p>
        </w:tc>
        <w:tc>
          <w:tcPr>
            <w:tcW w:w="2179" w:type="dxa"/>
            <w:shd w:val="clear" w:color="auto" w:fill="auto"/>
          </w:tcPr>
          <w:p w:rsidR="003401FF" w:rsidRPr="003401FF" w:rsidRDefault="003401FF" w:rsidP="003401FF">
            <w:pPr>
              <w:keepNext/>
              <w:ind w:firstLine="0"/>
            </w:pPr>
            <w:r>
              <w:t>Whitmire</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Total--75</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Anderson</w:t>
            </w:r>
          </w:p>
        </w:tc>
      </w:tr>
      <w:tr w:rsidR="003401FF" w:rsidRPr="003401FF" w:rsidTr="003401FF">
        <w:tc>
          <w:tcPr>
            <w:tcW w:w="2179" w:type="dxa"/>
            <w:shd w:val="clear" w:color="auto" w:fill="auto"/>
          </w:tcPr>
          <w:p w:rsidR="003401FF" w:rsidRPr="003401FF" w:rsidRDefault="003401FF" w:rsidP="003401FF">
            <w:pPr>
              <w:ind w:firstLine="0"/>
            </w:pPr>
            <w:r>
              <w:t>Bales</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Branham</w:t>
            </w:r>
          </w:p>
        </w:tc>
      </w:tr>
      <w:tr w:rsidR="003401FF" w:rsidRPr="003401FF" w:rsidTr="003401FF">
        <w:tc>
          <w:tcPr>
            <w:tcW w:w="2179" w:type="dxa"/>
            <w:shd w:val="clear" w:color="auto" w:fill="auto"/>
          </w:tcPr>
          <w:p w:rsidR="003401FF" w:rsidRPr="003401FF" w:rsidRDefault="003401FF" w:rsidP="003401FF">
            <w:pPr>
              <w:ind w:firstLine="0"/>
            </w:pPr>
            <w:r>
              <w:t>Brantley</w:t>
            </w:r>
          </w:p>
        </w:tc>
        <w:tc>
          <w:tcPr>
            <w:tcW w:w="2179" w:type="dxa"/>
            <w:shd w:val="clear" w:color="auto" w:fill="auto"/>
          </w:tcPr>
          <w:p w:rsidR="003401FF" w:rsidRPr="003401FF" w:rsidRDefault="003401FF" w:rsidP="003401FF">
            <w:pPr>
              <w:ind w:firstLine="0"/>
            </w:pPr>
            <w:r>
              <w:t>G. A. Brown</w:t>
            </w:r>
          </w:p>
        </w:tc>
        <w:tc>
          <w:tcPr>
            <w:tcW w:w="2180" w:type="dxa"/>
            <w:shd w:val="clear" w:color="auto" w:fill="auto"/>
          </w:tcPr>
          <w:p w:rsidR="003401FF" w:rsidRPr="003401FF" w:rsidRDefault="003401FF" w:rsidP="003401FF">
            <w:pPr>
              <w:ind w:firstLine="0"/>
            </w:pPr>
            <w:r>
              <w:t>R. L. Brown</w:t>
            </w:r>
          </w:p>
        </w:tc>
      </w:tr>
      <w:tr w:rsidR="003401FF" w:rsidRPr="003401FF" w:rsidTr="003401FF">
        <w:tc>
          <w:tcPr>
            <w:tcW w:w="2179" w:type="dxa"/>
            <w:shd w:val="clear" w:color="auto" w:fill="auto"/>
          </w:tcPr>
          <w:p w:rsidR="003401FF" w:rsidRPr="003401FF" w:rsidRDefault="003401FF" w:rsidP="003401FF">
            <w:pPr>
              <w:ind w:firstLine="0"/>
            </w:pPr>
            <w:r>
              <w:t>Dillard</w:t>
            </w:r>
          </w:p>
        </w:tc>
        <w:tc>
          <w:tcPr>
            <w:tcW w:w="2179" w:type="dxa"/>
            <w:shd w:val="clear" w:color="auto" w:fill="auto"/>
          </w:tcPr>
          <w:p w:rsidR="003401FF" w:rsidRPr="003401FF" w:rsidRDefault="003401FF" w:rsidP="003401FF">
            <w:pPr>
              <w:ind w:firstLine="0"/>
            </w:pPr>
            <w:r>
              <w:t>Funderburk</w:t>
            </w:r>
          </w:p>
        </w:tc>
        <w:tc>
          <w:tcPr>
            <w:tcW w:w="2180" w:type="dxa"/>
            <w:shd w:val="clear" w:color="auto" w:fill="auto"/>
          </w:tcPr>
          <w:p w:rsidR="003401FF" w:rsidRPr="003401FF" w:rsidRDefault="003401FF" w:rsidP="003401FF">
            <w:pPr>
              <w:ind w:firstLine="0"/>
            </w:pPr>
            <w:r>
              <w:t>Gilliard</w:t>
            </w:r>
          </w:p>
        </w:tc>
      </w:tr>
      <w:tr w:rsidR="003401FF" w:rsidRPr="003401FF" w:rsidTr="003401FF">
        <w:tc>
          <w:tcPr>
            <w:tcW w:w="2179" w:type="dxa"/>
            <w:shd w:val="clear" w:color="auto" w:fill="auto"/>
          </w:tcPr>
          <w:p w:rsidR="003401FF" w:rsidRPr="003401FF" w:rsidRDefault="003401FF" w:rsidP="003401FF">
            <w:pPr>
              <w:ind w:firstLine="0"/>
            </w:pPr>
            <w:r>
              <w:t>Gunn</w:t>
            </w:r>
          </w:p>
        </w:tc>
        <w:tc>
          <w:tcPr>
            <w:tcW w:w="2179" w:type="dxa"/>
            <w:shd w:val="clear" w:color="auto" w:fill="auto"/>
          </w:tcPr>
          <w:p w:rsidR="003401FF" w:rsidRPr="003401FF" w:rsidRDefault="003401FF" w:rsidP="003401FF">
            <w:pPr>
              <w:ind w:firstLine="0"/>
            </w:pPr>
            <w:r>
              <w:t>Hart</w:t>
            </w:r>
          </w:p>
        </w:tc>
        <w:tc>
          <w:tcPr>
            <w:tcW w:w="2180" w:type="dxa"/>
            <w:shd w:val="clear" w:color="auto" w:fill="auto"/>
          </w:tcPr>
          <w:p w:rsidR="003401FF" w:rsidRPr="003401FF" w:rsidRDefault="003401FF" w:rsidP="003401FF">
            <w:pPr>
              <w:ind w:firstLine="0"/>
            </w:pPr>
            <w:r>
              <w:t>Harvin</w:t>
            </w:r>
          </w:p>
        </w:tc>
      </w:tr>
      <w:tr w:rsidR="003401FF" w:rsidRPr="003401FF" w:rsidTr="003401FF">
        <w:tc>
          <w:tcPr>
            <w:tcW w:w="2179" w:type="dxa"/>
            <w:shd w:val="clear" w:color="auto" w:fill="auto"/>
          </w:tcPr>
          <w:p w:rsidR="003401FF" w:rsidRPr="003401FF" w:rsidRDefault="003401FF" w:rsidP="003401FF">
            <w:pPr>
              <w:ind w:firstLine="0"/>
            </w:pPr>
            <w:r>
              <w:t>Hosey</w:t>
            </w:r>
          </w:p>
        </w:tc>
        <w:tc>
          <w:tcPr>
            <w:tcW w:w="2179" w:type="dxa"/>
            <w:shd w:val="clear" w:color="auto" w:fill="auto"/>
          </w:tcPr>
          <w:p w:rsidR="003401FF" w:rsidRPr="003401FF" w:rsidRDefault="003401FF" w:rsidP="003401FF">
            <w:pPr>
              <w:ind w:firstLine="0"/>
            </w:pPr>
            <w:r>
              <w:t>Hutto</w:t>
            </w:r>
          </w:p>
        </w:tc>
        <w:tc>
          <w:tcPr>
            <w:tcW w:w="2180" w:type="dxa"/>
            <w:shd w:val="clear" w:color="auto" w:fill="auto"/>
          </w:tcPr>
          <w:p w:rsidR="003401FF" w:rsidRPr="003401FF" w:rsidRDefault="003401FF" w:rsidP="003401FF">
            <w:pPr>
              <w:ind w:firstLine="0"/>
            </w:pPr>
            <w:r>
              <w:t>Jefferson</w:t>
            </w:r>
          </w:p>
        </w:tc>
      </w:tr>
      <w:tr w:rsidR="003401FF" w:rsidRPr="003401FF" w:rsidTr="003401FF">
        <w:tc>
          <w:tcPr>
            <w:tcW w:w="2179" w:type="dxa"/>
            <w:shd w:val="clear" w:color="auto" w:fill="auto"/>
          </w:tcPr>
          <w:p w:rsidR="003401FF" w:rsidRPr="003401FF" w:rsidRDefault="003401FF" w:rsidP="003401FF">
            <w:pPr>
              <w:ind w:firstLine="0"/>
            </w:pPr>
            <w:r>
              <w:t>Jennings</w:t>
            </w:r>
          </w:p>
        </w:tc>
        <w:tc>
          <w:tcPr>
            <w:tcW w:w="2179" w:type="dxa"/>
            <w:shd w:val="clear" w:color="auto" w:fill="auto"/>
          </w:tcPr>
          <w:p w:rsidR="003401FF" w:rsidRPr="003401FF" w:rsidRDefault="003401FF" w:rsidP="003401FF">
            <w:pPr>
              <w:ind w:firstLine="0"/>
            </w:pPr>
            <w:r>
              <w:t>Kennedy</w:t>
            </w:r>
          </w:p>
        </w:tc>
        <w:tc>
          <w:tcPr>
            <w:tcW w:w="2180" w:type="dxa"/>
            <w:shd w:val="clear" w:color="auto" w:fill="auto"/>
          </w:tcPr>
          <w:p w:rsidR="003401FF" w:rsidRPr="003401FF" w:rsidRDefault="003401FF" w:rsidP="003401FF">
            <w:pPr>
              <w:ind w:firstLine="0"/>
            </w:pPr>
            <w:r>
              <w:t>King</w:t>
            </w:r>
          </w:p>
        </w:tc>
      </w:tr>
      <w:tr w:rsidR="003401FF" w:rsidRPr="003401FF" w:rsidTr="003401FF">
        <w:tc>
          <w:tcPr>
            <w:tcW w:w="2179" w:type="dxa"/>
            <w:shd w:val="clear" w:color="auto" w:fill="auto"/>
          </w:tcPr>
          <w:p w:rsidR="003401FF" w:rsidRPr="003401FF" w:rsidRDefault="003401FF" w:rsidP="003401FF">
            <w:pPr>
              <w:ind w:firstLine="0"/>
            </w:pPr>
            <w:r>
              <w:t>McLeod</w:t>
            </w:r>
          </w:p>
        </w:tc>
        <w:tc>
          <w:tcPr>
            <w:tcW w:w="2179" w:type="dxa"/>
            <w:shd w:val="clear" w:color="auto" w:fill="auto"/>
          </w:tcPr>
          <w:p w:rsidR="003401FF" w:rsidRPr="003401FF" w:rsidRDefault="003401FF" w:rsidP="003401FF">
            <w:pPr>
              <w:ind w:firstLine="0"/>
            </w:pPr>
            <w:r>
              <w:t>Miller</w:t>
            </w:r>
          </w:p>
        </w:tc>
        <w:tc>
          <w:tcPr>
            <w:tcW w:w="2180" w:type="dxa"/>
            <w:shd w:val="clear" w:color="auto" w:fill="auto"/>
          </w:tcPr>
          <w:p w:rsidR="003401FF" w:rsidRPr="003401FF" w:rsidRDefault="003401FF" w:rsidP="003401FF">
            <w:pPr>
              <w:ind w:firstLine="0"/>
            </w:pPr>
            <w:r>
              <w:t>J. H. Neal</w:t>
            </w:r>
          </w:p>
        </w:tc>
      </w:tr>
      <w:tr w:rsidR="003401FF" w:rsidRPr="003401FF" w:rsidTr="003401FF">
        <w:tc>
          <w:tcPr>
            <w:tcW w:w="2179" w:type="dxa"/>
            <w:shd w:val="clear" w:color="auto" w:fill="auto"/>
          </w:tcPr>
          <w:p w:rsidR="003401FF" w:rsidRPr="003401FF" w:rsidRDefault="003401FF" w:rsidP="003401FF">
            <w:pPr>
              <w:ind w:firstLine="0"/>
            </w:pPr>
            <w:r>
              <w:t>Neilson</w:t>
            </w:r>
          </w:p>
        </w:tc>
        <w:tc>
          <w:tcPr>
            <w:tcW w:w="2179" w:type="dxa"/>
            <w:shd w:val="clear" w:color="auto" w:fill="auto"/>
          </w:tcPr>
          <w:p w:rsidR="003401FF" w:rsidRPr="003401FF" w:rsidRDefault="003401FF" w:rsidP="003401FF">
            <w:pPr>
              <w:ind w:firstLine="0"/>
            </w:pPr>
            <w:r>
              <w:t>Parks</w:t>
            </w:r>
          </w:p>
        </w:tc>
        <w:tc>
          <w:tcPr>
            <w:tcW w:w="2180" w:type="dxa"/>
            <w:shd w:val="clear" w:color="auto" w:fill="auto"/>
          </w:tcPr>
          <w:p w:rsidR="003401FF" w:rsidRPr="003401FF" w:rsidRDefault="003401FF" w:rsidP="003401FF">
            <w:pPr>
              <w:ind w:firstLine="0"/>
            </w:pPr>
            <w:r>
              <w:t>Rutherford</w:t>
            </w:r>
          </w:p>
        </w:tc>
      </w:tr>
      <w:tr w:rsidR="003401FF" w:rsidRPr="003401FF" w:rsidTr="003401FF">
        <w:tc>
          <w:tcPr>
            <w:tcW w:w="2179" w:type="dxa"/>
            <w:shd w:val="clear" w:color="auto" w:fill="auto"/>
          </w:tcPr>
          <w:p w:rsidR="003401FF" w:rsidRPr="003401FF" w:rsidRDefault="003401FF" w:rsidP="003401FF">
            <w:pPr>
              <w:keepNext/>
              <w:ind w:firstLine="0"/>
            </w:pPr>
            <w:r>
              <w:t>J. E. Smith</w:t>
            </w:r>
          </w:p>
        </w:tc>
        <w:tc>
          <w:tcPr>
            <w:tcW w:w="2179" w:type="dxa"/>
            <w:shd w:val="clear" w:color="auto" w:fill="auto"/>
          </w:tcPr>
          <w:p w:rsidR="003401FF" w:rsidRPr="003401FF" w:rsidRDefault="003401FF" w:rsidP="003401FF">
            <w:pPr>
              <w:keepNext/>
              <w:ind w:firstLine="0"/>
            </w:pPr>
            <w:r>
              <w:t>Stavrinakis</w:t>
            </w:r>
          </w:p>
        </w:tc>
        <w:tc>
          <w:tcPr>
            <w:tcW w:w="2180" w:type="dxa"/>
            <w:shd w:val="clear" w:color="auto" w:fill="auto"/>
          </w:tcPr>
          <w:p w:rsidR="003401FF" w:rsidRPr="003401FF" w:rsidRDefault="003401FF" w:rsidP="003401FF">
            <w:pPr>
              <w:keepNext/>
              <w:ind w:firstLine="0"/>
            </w:pPr>
            <w:r>
              <w:t>Weeks</w:t>
            </w:r>
          </w:p>
        </w:tc>
      </w:tr>
      <w:tr w:rsidR="003401FF" w:rsidRPr="003401FF" w:rsidTr="003401FF">
        <w:tc>
          <w:tcPr>
            <w:tcW w:w="2179" w:type="dxa"/>
            <w:shd w:val="clear" w:color="auto" w:fill="auto"/>
          </w:tcPr>
          <w:p w:rsidR="003401FF" w:rsidRPr="003401FF" w:rsidRDefault="003401FF" w:rsidP="003401FF">
            <w:pPr>
              <w:keepNext/>
              <w:ind w:firstLine="0"/>
            </w:pPr>
            <w:r>
              <w:t>Whipper</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Total--32</w:t>
      </w:r>
      <w:bookmarkStart w:id="108" w:name="vote_end229"/>
      <w:bookmarkEnd w:id="108"/>
    </w:p>
    <w:p w:rsidR="003401FF" w:rsidRDefault="003401FF" w:rsidP="003401FF"/>
    <w:p w:rsidR="003401FF" w:rsidRDefault="003401FF" w:rsidP="003401FF">
      <w:r>
        <w:t>So, the amendment was tabled.</w:t>
      </w:r>
    </w:p>
    <w:p w:rsidR="003401FF" w:rsidRDefault="003401FF" w:rsidP="003401FF"/>
    <w:p w:rsidR="003401FF" w:rsidRPr="00547454" w:rsidRDefault="003401FF" w:rsidP="003401FF">
      <w:r w:rsidRPr="00547454">
        <w:t>Rep. JENNINGS proposed the following Amendment No. 7</w:t>
      </w:r>
      <w:r w:rsidR="00D1227B">
        <w:t xml:space="preserve"> </w:t>
      </w:r>
      <w:r w:rsidRPr="00547454">
        <w:t>(COUNCIL\MS\7714AHB10), which was tabled:</w:t>
      </w:r>
    </w:p>
    <w:p w:rsidR="003401FF" w:rsidRPr="00547454" w:rsidRDefault="003401FF" w:rsidP="003401FF">
      <w:r w:rsidRPr="00547454">
        <w:t>Amend the bill, as and if amended, Section 15-32-530(A), as contained in SECTION 2, page 3489-3, line 7, by deleting / three  hundred fifty / and inserting / five hundred /</w:t>
      </w:r>
    </w:p>
    <w:p w:rsidR="003401FF" w:rsidRPr="00547454" w:rsidRDefault="003401FF" w:rsidP="003401FF">
      <w:r w:rsidRPr="00547454">
        <w:t>Renumber sections to conform.</w:t>
      </w:r>
    </w:p>
    <w:p w:rsidR="003401FF" w:rsidRDefault="003401FF" w:rsidP="003401FF">
      <w:r w:rsidRPr="00547454">
        <w:t>Amend title to conform.</w:t>
      </w:r>
    </w:p>
    <w:p w:rsidR="003401FF" w:rsidRDefault="003401FF" w:rsidP="003401FF">
      <w:r>
        <w:t>Rep. JENNINGS explained the amendment.</w:t>
      </w:r>
    </w:p>
    <w:p w:rsidR="003401FF" w:rsidRDefault="003401FF" w:rsidP="003401FF"/>
    <w:p w:rsidR="003401FF" w:rsidRDefault="003401FF" w:rsidP="003401FF">
      <w:r>
        <w:t>Rep. HARRISON moved to table the amendment.</w:t>
      </w:r>
    </w:p>
    <w:p w:rsidR="003401FF" w:rsidRDefault="003401FF" w:rsidP="003401FF"/>
    <w:p w:rsidR="003401FF" w:rsidRDefault="003401FF" w:rsidP="003401FF">
      <w:r>
        <w:t>Rep. HARRISON demanded the yeas and nays which were taken, resulting as follows:</w:t>
      </w:r>
    </w:p>
    <w:p w:rsidR="003401FF" w:rsidRDefault="003401FF" w:rsidP="003401FF">
      <w:pPr>
        <w:jc w:val="center"/>
      </w:pPr>
      <w:bookmarkStart w:id="109" w:name="vote_start234"/>
      <w:bookmarkEnd w:id="109"/>
      <w:r>
        <w:t>Yeas 73; Nays 36</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Ballentine</w:t>
            </w:r>
          </w:p>
        </w:tc>
      </w:tr>
      <w:tr w:rsidR="003401FF" w:rsidRPr="003401FF" w:rsidTr="003401FF">
        <w:tc>
          <w:tcPr>
            <w:tcW w:w="2179" w:type="dxa"/>
            <w:shd w:val="clear" w:color="auto" w:fill="auto"/>
          </w:tcPr>
          <w:p w:rsidR="003401FF" w:rsidRPr="003401FF" w:rsidRDefault="003401FF" w:rsidP="003401FF">
            <w:pPr>
              <w:ind w:firstLine="0"/>
            </w:pPr>
            <w:r>
              <w:t>Bannister</w:t>
            </w:r>
          </w:p>
        </w:tc>
        <w:tc>
          <w:tcPr>
            <w:tcW w:w="2179" w:type="dxa"/>
            <w:shd w:val="clear" w:color="auto" w:fill="auto"/>
          </w:tcPr>
          <w:p w:rsidR="003401FF" w:rsidRPr="003401FF" w:rsidRDefault="003401FF" w:rsidP="003401FF">
            <w:pPr>
              <w:ind w:firstLine="0"/>
            </w:pPr>
            <w:r>
              <w:t>Barfield</w:t>
            </w:r>
          </w:p>
        </w:tc>
        <w:tc>
          <w:tcPr>
            <w:tcW w:w="2180" w:type="dxa"/>
            <w:shd w:val="clear" w:color="auto" w:fill="auto"/>
          </w:tcPr>
          <w:p w:rsidR="003401FF" w:rsidRPr="003401FF" w:rsidRDefault="003401FF" w:rsidP="003401FF">
            <w:pPr>
              <w:ind w:firstLine="0"/>
            </w:pPr>
            <w:r>
              <w:t>Battle</w:t>
            </w:r>
          </w:p>
        </w:tc>
      </w:tr>
      <w:tr w:rsidR="003401FF" w:rsidRPr="003401FF" w:rsidTr="003401FF">
        <w:tc>
          <w:tcPr>
            <w:tcW w:w="2179" w:type="dxa"/>
            <w:shd w:val="clear" w:color="auto" w:fill="auto"/>
          </w:tcPr>
          <w:p w:rsidR="003401FF" w:rsidRPr="003401FF" w:rsidRDefault="003401FF" w:rsidP="003401FF">
            <w:pPr>
              <w:ind w:firstLine="0"/>
            </w:pPr>
            <w:r>
              <w:t>Bedingfield</w:t>
            </w:r>
          </w:p>
        </w:tc>
        <w:tc>
          <w:tcPr>
            <w:tcW w:w="2179" w:type="dxa"/>
            <w:shd w:val="clear" w:color="auto" w:fill="auto"/>
          </w:tcPr>
          <w:p w:rsidR="003401FF" w:rsidRPr="003401FF" w:rsidRDefault="003401FF" w:rsidP="003401FF">
            <w:pPr>
              <w:ind w:firstLine="0"/>
            </w:pPr>
            <w:r>
              <w:t>Bingham</w:t>
            </w:r>
          </w:p>
        </w:tc>
        <w:tc>
          <w:tcPr>
            <w:tcW w:w="2180" w:type="dxa"/>
            <w:shd w:val="clear" w:color="auto" w:fill="auto"/>
          </w:tcPr>
          <w:p w:rsidR="003401FF" w:rsidRPr="003401FF" w:rsidRDefault="003401FF" w:rsidP="003401FF">
            <w:pPr>
              <w:ind w:firstLine="0"/>
            </w:pPr>
            <w:r>
              <w:t>Bowen</w:t>
            </w:r>
          </w:p>
        </w:tc>
      </w:tr>
      <w:tr w:rsidR="003401FF" w:rsidRPr="003401FF" w:rsidTr="003401FF">
        <w:tc>
          <w:tcPr>
            <w:tcW w:w="2179" w:type="dxa"/>
            <w:shd w:val="clear" w:color="auto" w:fill="auto"/>
          </w:tcPr>
          <w:p w:rsidR="003401FF" w:rsidRPr="003401FF" w:rsidRDefault="003401FF" w:rsidP="003401FF">
            <w:pPr>
              <w:ind w:firstLine="0"/>
            </w:pPr>
            <w:r>
              <w:t>Brady</w:t>
            </w:r>
          </w:p>
        </w:tc>
        <w:tc>
          <w:tcPr>
            <w:tcW w:w="2179" w:type="dxa"/>
            <w:shd w:val="clear" w:color="auto" w:fill="auto"/>
          </w:tcPr>
          <w:p w:rsidR="003401FF" w:rsidRPr="003401FF" w:rsidRDefault="003401FF" w:rsidP="003401FF">
            <w:pPr>
              <w:ind w:firstLine="0"/>
            </w:pPr>
            <w:r>
              <w:t>H. B. Brown</w:t>
            </w:r>
          </w:p>
        </w:tc>
        <w:tc>
          <w:tcPr>
            <w:tcW w:w="2180" w:type="dxa"/>
            <w:shd w:val="clear" w:color="auto" w:fill="auto"/>
          </w:tcPr>
          <w:p w:rsidR="003401FF" w:rsidRPr="003401FF" w:rsidRDefault="003401FF" w:rsidP="003401FF">
            <w:pPr>
              <w:ind w:firstLine="0"/>
            </w:pPr>
            <w:r>
              <w:t>Cato</w:t>
            </w:r>
          </w:p>
        </w:tc>
      </w:tr>
      <w:tr w:rsidR="003401FF" w:rsidRPr="003401FF" w:rsidTr="003401FF">
        <w:tc>
          <w:tcPr>
            <w:tcW w:w="2179" w:type="dxa"/>
            <w:shd w:val="clear" w:color="auto" w:fill="auto"/>
          </w:tcPr>
          <w:p w:rsidR="003401FF" w:rsidRPr="003401FF" w:rsidRDefault="003401FF" w:rsidP="003401FF">
            <w:pPr>
              <w:ind w:firstLine="0"/>
            </w:pPr>
            <w:r>
              <w:t>Chalk</w:t>
            </w:r>
          </w:p>
        </w:tc>
        <w:tc>
          <w:tcPr>
            <w:tcW w:w="2179" w:type="dxa"/>
            <w:shd w:val="clear" w:color="auto" w:fill="auto"/>
          </w:tcPr>
          <w:p w:rsidR="003401FF" w:rsidRPr="003401FF" w:rsidRDefault="003401FF" w:rsidP="003401FF">
            <w:pPr>
              <w:ind w:firstLine="0"/>
            </w:pPr>
            <w:r>
              <w:t>Clemmons</w:t>
            </w:r>
          </w:p>
        </w:tc>
        <w:tc>
          <w:tcPr>
            <w:tcW w:w="2180" w:type="dxa"/>
            <w:shd w:val="clear" w:color="auto" w:fill="auto"/>
          </w:tcPr>
          <w:p w:rsidR="003401FF" w:rsidRPr="003401FF" w:rsidRDefault="003401FF" w:rsidP="003401FF">
            <w:pPr>
              <w:ind w:firstLine="0"/>
            </w:pPr>
            <w:r>
              <w:t>Cole</w:t>
            </w:r>
          </w:p>
        </w:tc>
      </w:tr>
      <w:tr w:rsidR="003401FF" w:rsidRPr="003401FF" w:rsidTr="003401FF">
        <w:tc>
          <w:tcPr>
            <w:tcW w:w="2179" w:type="dxa"/>
            <w:shd w:val="clear" w:color="auto" w:fill="auto"/>
          </w:tcPr>
          <w:p w:rsidR="003401FF" w:rsidRPr="003401FF" w:rsidRDefault="003401FF" w:rsidP="003401FF">
            <w:pPr>
              <w:ind w:firstLine="0"/>
            </w:pPr>
            <w:r>
              <w:t>Cooper</w:t>
            </w:r>
          </w:p>
        </w:tc>
        <w:tc>
          <w:tcPr>
            <w:tcW w:w="2179" w:type="dxa"/>
            <w:shd w:val="clear" w:color="auto" w:fill="auto"/>
          </w:tcPr>
          <w:p w:rsidR="003401FF" w:rsidRPr="003401FF" w:rsidRDefault="003401FF" w:rsidP="003401FF">
            <w:pPr>
              <w:ind w:firstLine="0"/>
            </w:pPr>
            <w:r>
              <w:t>Crawford</w:t>
            </w:r>
          </w:p>
        </w:tc>
        <w:tc>
          <w:tcPr>
            <w:tcW w:w="2180" w:type="dxa"/>
            <w:shd w:val="clear" w:color="auto" w:fill="auto"/>
          </w:tcPr>
          <w:p w:rsidR="003401FF" w:rsidRPr="003401FF" w:rsidRDefault="003401FF" w:rsidP="003401FF">
            <w:pPr>
              <w:ind w:firstLine="0"/>
            </w:pPr>
            <w:r>
              <w:t>Daning</w:t>
            </w:r>
          </w:p>
        </w:tc>
      </w:tr>
      <w:tr w:rsidR="003401FF" w:rsidRPr="003401FF" w:rsidTr="003401FF">
        <w:tc>
          <w:tcPr>
            <w:tcW w:w="2179" w:type="dxa"/>
            <w:shd w:val="clear" w:color="auto" w:fill="auto"/>
          </w:tcPr>
          <w:p w:rsidR="003401FF" w:rsidRPr="003401FF" w:rsidRDefault="003401FF" w:rsidP="003401FF">
            <w:pPr>
              <w:ind w:firstLine="0"/>
            </w:pPr>
            <w:r>
              <w:t>Delleney</w:t>
            </w:r>
          </w:p>
        </w:tc>
        <w:tc>
          <w:tcPr>
            <w:tcW w:w="2179" w:type="dxa"/>
            <w:shd w:val="clear" w:color="auto" w:fill="auto"/>
          </w:tcPr>
          <w:p w:rsidR="003401FF" w:rsidRPr="003401FF" w:rsidRDefault="003401FF" w:rsidP="003401FF">
            <w:pPr>
              <w:ind w:firstLine="0"/>
            </w:pPr>
            <w:r>
              <w:t>Duncan</w:t>
            </w:r>
          </w:p>
        </w:tc>
        <w:tc>
          <w:tcPr>
            <w:tcW w:w="2180" w:type="dxa"/>
            <w:shd w:val="clear" w:color="auto" w:fill="auto"/>
          </w:tcPr>
          <w:p w:rsidR="003401FF" w:rsidRPr="003401FF" w:rsidRDefault="003401FF" w:rsidP="003401FF">
            <w:pPr>
              <w:ind w:firstLine="0"/>
            </w:pPr>
            <w:r>
              <w:t>Edge</w:t>
            </w:r>
          </w:p>
        </w:tc>
      </w:tr>
      <w:tr w:rsidR="003401FF" w:rsidRPr="003401FF" w:rsidTr="003401FF">
        <w:tc>
          <w:tcPr>
            <w:tcW w:w="2179" w:type="dxa"/>
            <w:shd w:val="clear" w:color="auto" w:fill="auto"/>
          </w:tcPr>
          <w:p w:rsidR="003401FF" w:rsidRPr="003401FF" w:rsidRDefault="003401FF" w:rsidP="003401FF">
            <w:pPr>
              <w:ind w:firstLine="0"/>
            </w:pPr>
            <w:r>
              <w:t>Erickson</w:t>
            </w:r>
          </w:p>
        </w:tc>
        <w:tc>
          <w:tcPr>
            <w:tcW w:w="2179" w:type="dxa"/>
            <w:shd w:val="clear" w:color="auto" w:fill="auto"/>
          </w:tcPr>
          <w:p w:rsidR="003401FF" w:rsidRPr="003401FF" w:rsidRDefault="003401FF" w:rsidP="003401FF">
            <w:pPr>
              <w:ind w:firstLine="0"/>
            </w:pPr>
            <w:r>
              <w:t>Forrester</w:t>
            </w:r>
          </w:p>
        </w:tc>
        <w:tc>
          <w:tcPr>
            <w:tcW w:w="2180" w:type="dxa"/>
            <w:shd w:val="clear" w:color="auto" w:fill="auto"/>
          </w:tcPr>
          <w:p w:rsidR="003401FF" w:rsidRPr="003401FF" w:rsidRDefault="003401FF" w:rsidP="003401FF">
            <w:pPr>
              <w:ind w:firstLine="0"/>
            </w:pPr>
            <w:r>
              <w:t>Frye</w:t>
            </w:r>
          </w:p>
        </w:tc>
      </w:tr>
      <w:tr w:rsidR="003401FF" w:rsidRPr="003401FF" w:rsidTr="003401FF">
        <w:tc>
          <w:tcPr>
            <w:tcW w:w="2179" w:type="dxa"/>
            <w:shd w:val="clear" w:color="auto" w:fill="auto"/>
          </w:tcPr>
          <w:p w:rsidR="003401FF" w:rsidRPr="003401FF" w:rsidRDefault="003401FF" w:rsidP="003401FF">
            <w:pPr>
              <w:ind w:firstLine="0"/>
            </w:pPr>
            <w:r>
              <w:t>Gambrell</w:t>
            </w:r>
          </w:p>
        </w:tc>
        <w:tc>
          <w:tcPr>
            <w:tcW w:w="2179" w:type="dxa"/>
            <w:shd w:val="clear" w:color="auto" w:fill="auto"/>
          </w:tcPr>
          <w:p w:rsidR="003401FF" w:rsidRPr="003401FF" w:rsidRDefault="003401FF" w:rsidP="003401FF">
            <w:pPr>
              <w:ind w:firstLine="0"/>
            </w:pPr>
            <w:r>
              <w:t>Govan</w:t>
            </w:r>
          </w:p>
        </w:tc>
        <w:tc>
          <w:tcPr>
            <w:tcW w:w="2180" w:type="dxa"/>
            <w:shd w:val="clear" w:color="auto" w:fill="auto"/>
          </w:tcPr>
          <w:p w:rsidR="003401FF" w:rsidRPr="003401FF" w:rsidRDefault="003401FF" w:rsidP="003401FF">
            <w:pPr>
              <w:ind w:firstLine="0"/>
            </w:pPr>
            <w:r>
              <w:t>Hamilton</w:t>
            </w:r>
          </w:p>
        </w:tc>
      </w:tr>
      <w:tr w:rsidR="003401FF" w:rsidRPr="003401FF" w:rsidTr="003401FF">
        <w:tc>
          <w:tcPr>
            <w:tcW w:w="2179" w:type="dxa"/>
            <w:shd w:val="clear" w:color="auto" w:fill="auto"/>
          </w:tcPr>
          <w:p w:rsidR="003401FF" w:rsidRPr="003401FF" w:rsidRDefault="003401FF" w:rsidP="003401FF">
            <w:pPr>
              <w:ind w:firstLine="0"/>
            </w:pPr>
            <w:r>
              <w:t>Hardwick</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Hayes</w:t>
            </w:r>
          </w:p>
        </w:tc>
        <w:tc>
          <w:tcPr>
            <w:tcW w:w="2179" w:type="dxa"/>
            <w:shd w:val="clear" w:color="auto" w:fill="auto"/>
          </w:tcPr>
          <w:p w:rsidR="003401FF" w:rsidRPr="003401FF" w:rsidRDefault="003401FF" w:rsidP="003401FF">
            <w:pPr>
              <w:ind w:firstLine="0"/>
            </w:pPr>
            <w:r>
              <w:t>Hearn</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Huggins</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Kennedy</w:t>
            </w:r>
          </w:p>
        </w:tc>
      </w:tr>
      <w:tr w:rsidR="003401FF" w:rsidRPr="003401FF" w:rsidTr="003401FF">
        <w:tc>
          <w:tcPr>
            <w:tcW w:w="2179" w:type="dxa"/>
            <w:shd w:val="clear" w:color="auto" w:fill="auto"/>
          </w:tcPr>
          <w:p w:rsidR="003401FF" w:rsidRPr="003401FF" w:rsidRDefault="003401FF" w:rsidP="003401FF">
            <w:pPr>
              <w:ind w:firstLine="0"/>
            </w:pPr>
            <w:r>
              <w:t>Kirsh</w:t>
            </w:r>
          </w:p>
        </w:tc>
        <w:tc>
          <w:tcPr>
            <w:tcW w:w="2179" w:type="dxa"/>
            <w:shd w:val="clear" w:color="auto" w:fill="auto"/>
          </w:tcPr>
          <w:p w:rsidR="003401FF" w:rsidRPr="003401FF" w:rsidRDefault="003401FF" w:rsidP="003401FF">
            <w:pPr>
              <w:ind w:firstLine="0"/>
            </w:pPr>
            <w:r>
              <w:t>Limehouse</w:t>
            </w:r>
          </w:p>
        </w:tc>
        <w:tc>
          <w:tcPr>
            <w:tcW w:w="2180" w:type="dxa"/>
            <w:shd w:val="clear" w:color="auto" w:fill="auto"/>
          </w:tcPr>
          <w:p w:rsidR="003401FF" w:rsidRPr="003401FF" w:rsidRDefault="003401FF" w:rsidP="003401FF">
            <w:pPr>
              <w:ind w:firstLine="0"/>
            </w:pPr>
            <w:r>
              <w:t>Loftis</w:t>
            </w:r>
          </w:p>
        </w:tc>
      </w:tr>
      <w:tr w:rsidR="003401FF" w:rsidRPr="003401FF" w:rsidTr="003401FF">
        <w:tc>
          <w:tcPr>
            <w:tcW w:w="2179" w:type="dxa"/>
            <w:shd w:val="clear" w:color="auto" w:fill="auto"/>
          </w:tcPr>
          <w:p w:rsidR="003401FF" w:rsidRPr="003401FF" w:rsidRDefault="003401FF" w:rsidP="003401FF">
            <w:pPr>
              <w:ind w:firstLine="0"/>
            </w:pPr>
            <w:r>
              <w:t>Long</w:t>
            </w:r>
          </w:p>
        </w:tc>
        <w:tc>
          <w:tcPr>
            <w:tcW w:w="2179" w:type="dxa"/>
            <w:shd w:val="clear" w:color="auto" w:fill="auto"/>
          </w:tcPr>
          <w:p w:rsidR="003401FF" w:rsidRPr="003401FF" w:rsidRDefault="003401FF" w:rsidP="003401FF">
            <w:pPr>
              <w:ind w:firstLine="0"/>
            </w:pPr>
            <w:r>
              <w:t>Lucas</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Nanney</w:t>
            </w:r>
          </w:p>
        </w:tc>
      </w:tr>
      <w:tr w:rsidR="003401FF" w:rsidRPr="003401FF" w:rsidTr="003401FF">
        <w:tc>
          <w:tcPr>
            <w:tcW w:w="2179" w:type="dxa"/>
            <w:shd w:val="clear" w:color="auto" w:fill="auto"/>
          </w:tcPr>
          <w:p w:rsidR="003401FF" w:rsidRPr="003401FF" w:rsidRDefault="003401FF" w:rsidP="003401FF">
            <w:pPr>
              <w:ind w:firstLine="0"/>
            </w:pPr>
            <w:r>
              <w:t>Norman</w:t>
            </w:r>
          </w:p>
        </w:tc>
        <w:tc>
          <w:tcPr>
            <w:tcW w:w="2179" w:type="dxa"/>
            <w:shd w:val="clear" w:color="auto" w:fill="auto"/>
          </w:tcPr>
          <w:p w:rsidR="003401FF" w:rsidRPr="003401FF" w:rsidRDefault="003401FF" w:rsidP="003401FF">
            <w:pPr>
              <w:ind w:firstLine="0"/>
            </w:pPr>
            <w:r>
              <w:t>Ott</w:t>
            </w:r>
          </w:p>
        </w:tc>
        <w:tc>
          <w:tcPr>
            <w:tcW w:w="2180" w:type="dxa"/>
            <w:shd w:val="clear" w:color="auto" w:fill="auto"/>
          </w:tcPr>
          <w:p w:rsidR="003401FF" w:rsidRPr="003401FF" w:rsidRDefault="003401FF" w:rsidP="003401FF">
            <w:pPr>
              <w:ind w:firstLine="0"/>
            </w:pPr>
            <w:r>
              <w:t>Owens</w:t>
            </w:r>
          </w:p>
        </w:tc>
      </w:tr>
      <w:tr w:rsidR="003401FF" w:rsidRPr="003401FF" w:rsidTr="003401FF">
        <w:tc>
          <w:tcPr>
            <w:tcW w:w="2179" w:type="dxa"/>
            <w:shd w:val="clear" w:color="auto" w:fill="auto"/>
          </w:tcPr>
          <w:p w:rsidR="003401FF" w:rsidRPr="003401FF" w:rsidRDefault="003401FF" w:rsidP="003401FF">
            <w:pPr>
              <w:ind w:firstLine="0"/>
            </w:pPr>
            <w:r>
              <w:t>Parker</w:t>
            </w:r>
          </w:p>
        </w:tc>
        <w:tc>
          <w:tcPr>
            <w:tcW w:w="2179" w:type="dxa"/>
            <w:shd w:val="clear" w:color="auto" w:fill="auto"/>
          </w:tcPr>
          <w:p w:rsidR="003401FF" w:rsidRPr="003401FF" w:rsidRDefault="003401FF" w:rsidP="003401FF">
            <w:pPr>
              <w:ind w:firstLine="0"/>
            </w:pPr>
            <w:r>
              <w:t>Pinson</w:t>
            </w:r>
          </w:p>
        </w:tc>
        <w:tc>
          <w:tcPr>
            <w:tcW w:w="2180" w:type="dxa"/>
            <w:shd w:val="clear" w:color="auto" w:fill="auto"/>
          </w:tcPr>
          <w:p w:rsidR="003401FF" w:rsidRPr="003401FF" w:rsidRDefault="003401FF" w:rsidP="003401FF">
            <w:pPr>
              <w:ind w:firstLine="0"/>
            </w:pPr>
            <w:r>
              <w:t>M. A. Pitts</w:t>
            </w:r>
          </w:p>
        </w:tc>
      </w:tr>
      <w:tr w:rsidR="003401FF" w:rsidRPr="003401FF" w:rsidTr="003401FF">
        <w:tc>
          <w:tcPr>
            <w:tcW w:w="2179" w:type="dxa"/>
            <w:shd w:val="clear" w:color="auto" w:fill="auto"/>
          </w:tcPr>
          <w:p w:rsidR="003401FF" w:rsidRPr="003401FF" w:rsidRDefault="003401FF" w:rsidP="003401FF">
            <w:pPr>
              <w:ind w:firstLine="0"/>
            </w:pPr>
            <w:r>
              <w:t>Rice</w:t>
            </w:r>
          </w:p>
        </w:tc>
        <w:tc>
          <w:tcPr>
            <w:tcW w:w="2179" w:type="dxa"/>
            <w:shd w:val="clear" w:color="auto" w:fill="auto"/>
          </w:tcPr>
          <w:p w:rsidR="003401FF" w:rsidRPr="003401FF" w:rsidRDefault="003401FF" w:rsidP="003401FF">
            <w:pPr>
              <w:ind w:firstLine="0"/>
            </w:pPr>
            <w:r>
              <w:t>Sandifer</w:t>
            </w:r>
          </w:p>
        </w:tc>
        <w:tc>
          <w:tcPr>
            <w:tcW w:w="2180" w:type="dxa"/>
            <w:shd w:val="clear" w:color="auto" w:fill="auto"/>
          </w:tcPr>
          <w:p w:rsidR="003401FF" w:rsidRPr="003401FF" w:rsidRDefault="003401FF" w:rsidP="003401FF">
            <w:pPr>
              <w:ind w:firstLine="0"/>
            </w:pPr>
            <w:r>
              <w:t>Scott</w:t>
            </w:r>
          </w:p>
        </w:tc>
      </w:tr>
      <w:tr w:rsidR="003401FF" w:rsidRPr="003401FF" w:rsidTr="003401FF">
        <w:tc>
          <w:tcPr>
            <w:tcW w:w="2179" w:type="dxa"/>
            <w:shd w:val="clear" w:color="auto" w:fill="auto"/>
          </w:tcPr>
          <w:p w:rsidR="003401FF" w:rsidRPr="003401FF" w:rsidRDefault="003401FF" w:rsidP="003401FF">
            <w:pPr>
              <w:ind w:firstLine="0"/>
            </w:pPr>
            <w:r>
              <w:t>Simrill</w:t>
            </w:r>
          </w:p>
        </w:tc>
        <w:tc>
          <w:tcPr>
            <w:tcW w:w="2179" w:type="dxa"/>
            <w:shd w:val="clear" w:color="auto" w:fill="auto"/>
          </w:tcPr>
          <w:p w:rsidR="003401FF" w:rsidRPr="003401FF" w:rsidRDefault="003401FF" w:rsidP="003401FF">
            <w:pPr>
              <w:ind w:firstLine="0"/>
            </w:pPr>
            <w:r>
              <w:t>Skelton</w:t>
            </w:r>
          </w:p>
        </w:tc>
        <w:tc>
          <w:tcPr>
            <w:tcW w:w="2180" w:type="dxa"/>
            <w:shd w:val="clear" w:color="auto" w:fill="auto"/>
          </w:tcPr>
          <w:p w:rsidR="003401FF" w:rsidRPr="003401FF" w:rsidRDefault="003401FF" w:rsidP="003401FF">
            <w:pPr>
              <w:ind w:firstLine="0"/>
            </w:pPr>
            <w:r>
              <w:t>D. C. Smith</w:t>
            </w:r>
          </w:p>
        </w:tc>
      </w:tr>
      <w:tr w:rsidR="003401FF" w:rsidRPr="003401FF" w:rsidTr="003401FF">
        <w:tc>
          <w:tcPr>
            <w:tcW w:w="2179" w:type="dxa"/>
            <w:shd w:val="clear" w:color="auto" w:fill="auto"/>
          </w:tcPr>
          <w:p w:rsidR="003401FF" w:rsidRPr="003401FF" w:rsidRDefault="003401FF" w:rsidP="003401FF">
            <w:pPr>
              <w:ind w:firstLine="0"/>
            </w:pPr>
            <w:r>
              <w:t>G. M. Smith</w:t>
            </w:r>
          </w:p>
        </w:tc>
        <w:tc>
          <w:tcPr>
            <w:tcW w:w="2179" w:type="dxa"/>
            <w:shd w:val="clear" w:color="auto" w:fill="auto"/>
          </w:tcPr>
          <w:p w:rsidR="003401FF" w:rsidRPr="003401FF" w:rsidRDefault="003401FF" w:rsidP="003401FF">
            <w:pPr>
              <w:ind w:firstLine="0"/>
            </w:pPr>
            <w:r>
              <w:t>G. R. Smith</w:t>
            </w:r>
          </w:p>
        </w:tc>
        <w:tc>
          <w:tcPr>
            <w:tcW w:w="2180" w:type="dxa"/>
            <w:shd w:val="clear" w:color="auto" w:fill="auto"/>
          </w:tcPr>
          <w:p w:rsidR="003401FF" w:rsidRPr="003401FF" w:rsidRDefault="003401FF" w:rsidP="003401FF">
            <w:pPr>
              <w:ind w:firstLine="0"/>
            </w:pPr>
            <w:r>
              <w:t>J. R. Smith</w:t>
            </w:r>
          </w:p>
        </w:tc>
      </w:tr>
      <w:tr w:rsidR="003401FF" w:rsidRPr="003401FF" w:rsidTr="003401FF">
        <w:tc>
          <w:tcPr>
            <w:tcW w:w="2179" w:type="dxa"/>
            <w:shd w:val="clear" w:color="auto" w:fill="auto"/>
          </w:tcPr>
          <w:p w:rsidR="003401FF" w:rsidRPr="003401FF" w:rsidRDefault="003401FF" w:rsidP="003401FF">
            <w:pPr>
              <w:ind w:firstLine="0"/>
            </w:pPr>
            <w:r>
              <w:t>Sottile</w:t>
            </w:r>
          </w:p>
        </w:tc>
        <w:tc>
          <w:tcPr>
            <w:tcW w:w="2179" w:type="dxa"/>
            <w:shd w:val="clear" w:color="auto" w:fill="auto"/>
          </w:tcPr>
          <w:p w:rsidR="003401FF" w:rsidRPr="003401FF" w:rsidRDefault="003401FF" w:rsidP="003401FF">
            <w:pPr>
              <w:ind w:firstLine="0"/>
            </w:pPr>
            <w:r>
              <w:t>Spires</w:t>
            </w:r>
          </w:p>
        </w:tc>
        <w:tc>
          <w:tcPr>
            <w:tcW w:w="2180" w:type="dxa"/>
            <w:shd w:val="clear" w:color="auto" w:fill="auto"/>
          </w:tcPr>
          <w:p w:rsidR="003401FF" w:rsidRPr="003401FF" w:rsidRDefault="003401FF" w:rsidP="003401FF">
            <w:pPr>
              <w:ind w:firstLine="0"/>
            </w:pPr>
            <w:r>
              <w:t>Stewart</w:t>
            </w:r>
          </w:p>
        </w:tc>
      </w:tr>
      <w:tr w:rsidR="003401FF" w:rsidRPr="003401FF" w:rsidTr="003401FF">
        <w:tc>
          <w:tcPr>
            <w:tcW w:w="2179" w:type="dxa"/>
            <w:shd w:val="clear" w:color="auto" w:fill="auto"/>
          </w:tcPr>
          <w:p w:rsidR="003401FF" w:rsidRPr="003401FF" w:rsidRDefault="003401FF" w:rsidP="003401FF">
            <w:pPr>
              <w:ind w:firstLine="0"/>
            </w:pPr>
            <w:r>
              <w:t>Stringer</w:t>
            </w:r>
          </w:p>
        </w:tc>
        <w:tc>
          <w:tcPr>
            <w:tcW w:w="2179" w:type="dxa"/>
            <w:shd w:val="clear" w:color="auto" w:fill="auto"/>
          </w:tcPr>
          <w:p w:rsidR="003401FF" w:rsidRPr="003401FF" w:rsidRDefault="003401FF" w:rsidP="003401FF">
            <w:pPr>
              <w:ind w:firstLine="0"/>
            </w:pPr>
            <w:r>
              <w:t>Toole</w:t>
            </w:r>
          </w:p>
        </w:tc>
        <w:tc>
          <w:tcPr>
            <w:tcW w:w="2180" w:type="dxa"/>
            <w:shd w:val="clear" w:color="auto" w:fill="auto"/>
          </w:tcPr>
          <w:p w:rsidR="003401FF" w:rsidRPr="003401FF" w:rsidRDefault="003401FF" w:rsidP="003401FF">
            <w:pPr>
              <w:ind w:firstLine="0"/>
            </w:pPr>
            <w:r>
              <w:t>Umphlett</w:t>
            </w:r>
          </w:p>
        </w:tc>
      </w:tr>
      <w:tr w:rsidR="003401FF" w:rsidRPr="003401FF" w:rsidTr="003401FF">
        <w:tc>
          <w:tcPr>
            <w:tcW w:w="2179" w:type="dxa"/>
            <w:shd w:val="clear" w:color="auto" w:fill="auto"/>
          </w:tcPr>
          <w:p w:rsidR="003401FF" w:rsidRPr="003401FF" w:rsidRDefault="003401FF" w:rsidP="003401FF">
            <w:pPr>
              <w:ind w:firstLine="0"/>
            </w:pPr>
            <w:r>
              <w:t>Viers</w:t>
            </w:r>
          </w:p>
        </w:tc>
        <w:tc>
          <w:tcPr>
            <w:tcW w:w="2179" w:type="dxa"/>
            <w:shd w:val="clear" w:color="auto" w:fill="auto"/>
          </w:tcPr>
          <w:p w:rsidR="003401FF" w:rsidRPr="003401FF" w:rsidRDefault="003401FF" w:rsidP="003401FF">
            <w:pPr>
              <w:ind w:firstLine="0"/>
            </w:pPr>
            <w:r>
              <w:t>White</w:t>
            </w:r>
          </w:p>
        </w:tc>
        <w:tc>
          <w:tcPr>
            <w:tcW w:w="2180" w:type="dxa"/>
            <w:shd w:val="clear" w:color="auto" w:fill="auto"/>
          </w:tcPr>
          <w:p w:rsidR="003401FF" w:rsidRPr="003401FF" w:rsidRDefault="003401FF" w:rsidP="003401FF">
            <w:pPr>
              <w:ind w:firstLine="0"/>
            </w:pPr>
            <w:r>
              <w:t>Whitmire</w:t>
            </w:r>
          </w:p>
        </w:tc>
      </w:tr>
      <w:tr w:rsidR="003401FF" w:rsidRPr="003401FF" w:rsidTr="003401FF">
        <w:tc>
          <w:tcPr>
            <w:tcW w:w="2179" w:type="dxa"/>
            <w:shd w:val="clear" w:color="auto" w:fill="auto"/>
          </w:tcPr>
          <w:p w:rsidR="003401FF" w:rsidRPr="003401FF" w:rsidRDefault="003401FF" w:rsidP="003401FF">
            <w:pPr>
              <w:keepNext/>
              <w:ind w:firstLine="0"/>
            </w:pPr>
            <w:r>
              <w:t>Willis</w:t>
            </w:r>
          </w:p>
        </w:tc>
        <w:tc>
          <w:tcPr>
            <w:tcW w:w="2179" w:type="dxa"/>
            <w:shd w:val="clear" w:color="auto" w:fill="auto"/>
          </w:tcPr>
          <w:p w:rsidR="003401FF" w:rsidRPr="003401FF" w:rsidRDefault="003401FF" w:rsidP="003401FF">
            <w:pPr>
              <w:keepNext/>
              <w:ind w:firstLine="0"/>
            </w:pPr>
            <w:r>
              <w:t>Wylie</w:t>
            </w:r>
          </w:p>
        </w:tc>
        <w:tc>
          <w:tcPr>
            <w:tcW w:w="2180" w:type="dxa"/>
            <w:shd w:val="clear" w:color="auto" w:fill="auto"/>
          </w:tcPr>
          <w:p w:rsidR="003401FF" w:rsidRPr="003401FF" w:rsidRDefault="003401FF" w:rsidP="003401FF">
            <w:pPr>
              <w:keepNext/>
              <w:ind w:firstLine="0"/>
            </w:pPr>
            <w:r>
              <w:t>A. D. Young</w:t>
            </w:r>
          </w:p>
        </w:tc>
      </w:tr>
      <w:tr w:rsidR="003401FF" w:rsidRPr="003401FF" w:rsidTr="003401FF">
        <w:tc>
          <w:tcPr>
            <w:tcW w:w="2179" w:type="dxa"/>
            <w:shd w:val="clear" w:color="auto" w:fill="auto"/>
          </w:tcPr>
          <w:p w:rsidR="003401FF" w:rsidRPr="003401FF" w:rsidRDefault="003401FF" w:rsidP="003401FF">
            <w:pPr>
              <w:keepNext/>
              <w:ind w:firstLine="0"/>
            </w:pPr>
            <w:r>
              <w:t>T. R. Young</w:t>
            </w:r>
          </w:p>
        </w:tc>
        <w:tc>
          <w:tcPr>
            <w:tcW w:w="2179" w:type="dxa"/>
            <w:shd w:val="clear" w:color="auto" w:fill="auto"/>
          </w:tcPr>
          <w:p w:rsidR="003401FF" w:rsidRPr="003401FF" w:rsidRDefault="003401FF" w:rsidP="003401FF">
            <w:pPr>
              <w:keepNext/>
              <w:ind w:firstLine="0"/>
            </w:pP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Total--73</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Anderson</w:t>
            </w:r>
          </w:p>
        </w:tc>
      </w:tr>
      <w:tr w:rsidR="003401FF" w:rsidRPr="003401FF" w:rsidTr="003401FF">
        <w:tc>
          <w:tcPr>
            <w:tcW w:w="2179" w:type="dxa"/>
            <w:shd w:val="clear" w:color="auto" w:fill="auto"/>
          </w:tcPr>
          <w:p w:rsidR="003401FF" w:rsidRPr="003401FF" w:rsidRDefault="003401FF" w:rsidP="003401FF">
            <w:pPr>
              <w:ind w:firstLine="0"/>
            </w:pPr>
            <w:r>
              <w:t>Bales</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Brantley</w:t>
            </w:r>
          </w:p>
        </w:tc>
      </w:tr>
      <w:tr w:rsidR="003401FF" w:rsidRPr="003401FF" w:rsidTr="003401FF">
        <w:tc>
          <w:tcPr>
            <w:tcW w:w="2179" w:type="dxa"/>
            <w:shd w:val="clear" w:color="auto" w:fill="auto"/>
          </w:tcPr>
          <w:p w:rsidR="003401FF" w:rsidRPr="003401FF" w:rsidRDefault="003401FF" w:rsidP="003401FF">
            <w:pPr>
              <w:ind w:firstLine="0"/>
            </w:pPr>
            <w:r>
              <w:t>G. A. Brown</w:t>
            </w:r>
          </w:p>
        </w:tc>
        <w:tc>
          <w:tcPr>
            <w:tcW w:w="2179" w:type="dxa"/>
            <w:shd w:val="clear" w:color="auto" w:fill="auto"/>
          </w:tcPr>
          <w:p w:rsidR="003401FF" w:rsidRPr="003401FF" w:rsidRDefault="003401FF" w:rsidP="003401FF">
            <w:pPr>
              <w:ind w:firstLine="0"/>
            </w:pPr>
            <w:r>
              <w:t>R. L. Brown</w:t>
            </w:r>
          </w:p>
        </w:tc>
        <w:tc>
          <w:tcPr>
            <w:tcW w:w="2180" w:type="dxa"/>
            <w:shd w:val="clear" w:color="auto" w:fill="auto"/>
          </w:tcPr>
          <w:p w:rsidR="003401FF" w:rsidRPr="003401FF" w:rsidRDefault="003401FF" w:rsidP="003401FF">
            <w:pPr>
              <w:ind w:firstLine="0"/>
            </w:pPr>
            <w:r>
              <w:t>Cobb-Hunter</w:t>
            </w:r>
          </w:p>
        </w:tc>
      </w:tr>
      <w:tr w:rsidR="003401FF" w:rsidRPr="003401FF" w:rsidTr="003401FF">
        <w:tc>
          <w:tcPr>
            <w:tcW w:w="2179" w:type="dxa"/>
            <w:shd w:val="clear" w:color="auto" w:fill="auto"/>
          </w:tcPr>
          <w:p w:rsidR="003401FF" w:rsidRPr="003401FF" w:rsidRDefault="003401FF" w:rsidP="003401FF">
            <w:pPr>
              <w:ind w:firstLine="0"/>
            </w:pPr>
            <w:r>
              <w:t>Dillard</w:t>
            </w:r>
          </w:p>
        </w:tc>
        <w:tc>
          <w:tcPr>
            <w:tcW w:w="2179" w:type="dxa"/>
            <w:shd w:val="clear" w:color="auto" w:fill="auto"/>
          </w:tcPr>
          <w:p w:rsidR="003401FF" w:rsidRPr="003401FF" w:rsidRDefault="003401FF" w:rsidP="003401FF">
            <w:pPr>
              <w:ind w:firstLine="0"/>
            </w:pPr>
            <w:r>
              <w:t>Funderburk</w:t>
            </w:r>
          </w:p>
        </w:tc>
        <w:tc>
          <w:tcPr>
            <w:tcW w:w="2180" w:type="dxa"/>
            <w:shd w:val="clear" w:color="auto" w:fill="auto"/>
          </w:tcPr>
          <w:p w:rsidR="003401FF" w:rsidRPr="003401FF" w:rsidRDefault="003401FF" w:rsidP="003401FF">
            <w:pPr>
              <w:ind w:firstLine="0"/>
            </w:pPr>
            <w:r>
              <w:t>Gilliard</w:t>
            </w:r>
          </w:p>
        </w:tc>
      </w:tr>
      <w:tr w:rsidR="003401FF" w:rsidRPr="003401FF" w:rsidTr="003401FF">
        <w:tc>
          <w:tcPr>
            <w:tcW w:w="2179" w:type="dxa"/>
            <w:shd w:val="clear" w:color="auto" w:fill="auto"/>
          </w:tcPr>
          <w:p w:rsidR="003401FF" w:rsidRPr="003401FF" w:rsidRDefault="003401FF" w:rsidP="003401FF">
            <w:pPr>
              <w:ind w:firstLine="0"/>
            </w:pPr>
            <w:r>
              <w:t>Gunn</w:t>
            </w:r>
          </w:p>
        </w:tc>
        <w:tc>
          <w:tcPr>
            <w:tcW w:w="2179" w:type="dxa"/>
            <w:shd w:val="clear" w:color="auto" w:fill="auto"/>
          </w:tcPr>
          <w:p w:rsidR="003401FF" w:rsidRPr="003401FF" w:rsidRDefault="003401FF" w:rsidP="003401FF">
            <w:pPr>
              <w:ind w:firstLine="0"/>
            </w:pPr>
            <w:r>
              <w:t>Hart</w:t>
            </w:r>
          </w:p>
        </w:tc>
        <w:tc>
          <w:tcPr>
            <w:tcW w:w="2180" w:type="dxa"/>
            <w:shd w:val="clear" w:color="auto" w:fill="auto"/>
          </w:tcPr>
          <w:p w:rsidR="003401FF" w:rsidRPr="003401FF" w:rsidRDefault="003401FF" w:rsidP="003401FF">
            <w:pPr>
              <w:ind w:firstLine="0"/>
            </w:pPr>
            <w:r>
              <w:t>Hodges</w:t>
            </w:r>
          </w:p>
        </w:tc>
      </w:tr>
      <w:tr w:rsidR="003401FF" w:rsidRPr="003401FF" w:rsidTr="003401FF">
        <w:tc>
          <w:tcPr>
            <w:tcW w:w="2179" w:type="dxa"/>
            <w:shd w:val="clear" w:color="auto" w:fill="auto"/>
          </w:tcPr>
          <w:p w:rsidR="003401FF" w:rsidRPr="003401FF" w:rsidRDefault="003401FF" w:rsidP="003401FF">
            <w:pPr>
              <w:ind w:firstLine="0"/>
            </w:pPr>
            <w:r>
              <w:t>Hosey</w:t>
            </w:r>
          </w:p>
        </w:tc>
        <w:tc>
          <w:tcPr>
            <w:tcW w:w="2179" w:type="dxa"/>
            <w:shd w:val="clear" w:color="auto" w:fill="auto"/>
          </w:tcPr>
          <w:p w:rsidR="003401FF" w:rsidRPr="003401FF" w:rsidRDefault="003401FF" w:rsidP="003401FF">
            <w:pPr>
              <w:ind w:firstLine="0"/>
            </w:pPr>
            <w:r>
              <w:t>Hutto</w:t>
            </w:r>
          </w:p>
        </w:tc>
        <w:tc>
          <w:tcPr>
            <w:tcW w:w="2180" w:type="dxa"/>
            <w:shd w:val="clear" w:color="auto" w:fill="auto"/>
          </w:tcPr>
          <w:p w:rsidR="003401FF" w:rsidRPr="003401FF" w:rsidRDefault="003401FF" w:rsidP="003401FF">
            <w:pPr>
              <w:ind w:firstLine="0"/>
            </w:pPr>
            <w:r>
              <w:t>Jefferson</w:t>
            </w:r>
          </w:p>
        </w:tc>
      </w:tr>
      <w:tr w:rsidR="003401FF" w:rsidRPr="003401FF" w:rsidTr="003401FF">
        <w:tc>
          <w:tcPr>
            <w:tcW w:w="2179" w:type="dxa"/>
            <w:shd w:val="clear" w:color="auto" w:fill="auto"/>
          </w:tcPr>
          <w:p w:rsidR="003401FF" w:rsidRPr="003401FF" w:rsidRDefault="003401FF" w:rsidP="003401FF">
            <w:pPr>
              <w:ind w:firstLine="0"/>
            </w:pPr>
            <w:r>
              <w:t>Jennings</w:t>
            </w:r>
          </w:p>
        </w:tc>
        <w:tc>
          <w:tcPr>
            <w:tcW w:w="2179" w:type="dxa"/>
            <w:shd w:val="clear" w:color="auto" w:fill="auto"/>
          </w:tcPr>
          <w:p w:rsidR="003401FF" w:rsidRPr="003401FF" w:rsidRDefault="003401FF" w:rsidP="003401FF">
            <w:pPr>
              <w:ind w:firstLine="0"/>
            </w:pPr>
            <w:r>
              <w:t>King</w:t>
            </w:r>
          </w:p>
        </w:tc>
        <w:tc>
          <w:tcPr>
            <w:tcW w:w="2180" w:type="dxa"/>
            <w:shd w:val="clear" w:color="auto" w:fill="auto"/>
          </w:tcPr>
          <w:p w:rsidR="003401FF" w:rsidRPr="003401FF" w:rsidRDefault="003401FF" w:rsidP="003401FF">
            <w:pPr>
              <w:ind w:firstLine="0"/>
            </w:pPr>
            <w:r>
              <w:t>Knight</w:t>
            </w:r>
          </w:p>
        </w:tc>
      </w:tr>
      <w:tr w:rsidR="003401FF" w:rsidRPr="003401FF" w:rsidTr="003401FF">
        <w:tc>
          <w:tcPr>
            <w:tcW w:w="2179" w:type="dxa"/>
            <w:shd w:val="clear" w:color="auto" w:fill="auto"/>
          </w:tcPr>
          <w:p w:rsidR="003401FF" w:rsidRPr="003401FF" w:rsidRDefault="003401FF" w:rsidP="003401FF">
            <w:pPr>
              <w:ind w:firstLine="0"/>
            </w:pPr>
            <w:r>
              <w:t>Littlejohn</w:t>
            </w:r>
          </w:p>
        </w:tc>
        <w:tc>
          <w:tcPr>
            <w:tcW w:w="2179" w:type="dxa"/>
            <w:shd w:val="clear" w:color="auto" w:fill="auto"/>
          </w:tcPr>
          <w:p w:rsidR="003401FF" w:rsidRPr="003401FF" w:rsidRDefault="003401FF" w:rsidP="003401FF">
            <w:pPr>
              <w:ind w:firstLine="0"/>
            </w:pPr>
            <w:r>
              <w:t>McLeod</w:t>
            </w:r>
          </w:p>
        </w:tc>
        <w:tc>
          <w:tcPr>
            <w:tcW w:w="2180" w:type="dxa"/>
            <w:shd w:val="clear" w:color="auto" w:fill="auto"/>
          </w:tcPr>
          <w:p w:rsidR="003401FF" w:rsidRPr="003401FF" w:rsidRDefault="003401FF" w:rsidP="003401FF">
            <w:pPr>
              <w:ind w:firstLine="0"/>
            </w:pPr>
            <w:r>
              <w:t>Miller</w:t>
            </w:r>
          </w:p>
        </w:tc>
      </w:tr>
      <w:tr w:rsidR="003401FF" w:rsidRPr="003401FF" w:rsidTr="003401FF">
        <w:tc>
          <w:tcPr>
            <w:tcW w:w="2179" w:type="dxa"/>
            <w:shd w:val="clear" w:color="auto" w:fill="auto"/>
          </w:tcPr>
          <w:p w:rsidR="003401FF" w:rsidRPr="003401FF" w:rsidRDefault="003401FF" w:rsidP="003401FF">
            <w:pPr>
              <w:ind w:firstLine="0"/>
            </w:pPr>
            <w:r>
              <w:t>Mitchell</w:t>
            </w:r>
          </w:p>
        </w:tc>
        <w:tc>
          <w:tcPr>
            <w:tcW w:w="2179" w:type="dxa"/>
            <w:shd w:val="clear" w:color="auto" w:fill="auto"/>
          </w:tcPr>
          <w:p w:rsidR="003401FF" w:rsidRPr="003401FF" w:rsidRDefault="003401FF" w:rsidP="003401FF">
            <w:pPr>
              <w:ind w:firstLine="0"/>
            </w:pPr>
            <w:r>
              <w:t>J. H. Neal</w:t>
            </w:r>
          </w:p>
        </w:tc>
        <w:tc>
          <w:tcPr>
            <w:tcW w:w="2180" w:type="dxa"/>
            <w:shd w:val="clear" w:color="auto" w:fill="auto"/>
          </w:tcPr>
          <w:p w:rsidR="003401FF" w:rsidRPr="003401FF" w:rsidRDefault="003401FF" w:rsidP="003401FF">
            <w:pPr>
              <w:ind w:firstLine="0"/>
            </w:pPr>
            <w:r>
              <w:t>J. M. Neal</w:t>
            </w:r>
          </w:p>
        </w:tc>
      </w:tr>
      <w:tr w:rsidR="003401FF" w:rsidRPr="003401FF" w:rsidTr="003401FF">
        <w:tc>
          <w:tcPr>
            <w:tcW w:w="2179" w:type="dxa"/>
            <w:shd w:val="clear" w:color="auto" w:fill="auto"/>
          </w:tcPr>
          <w:p w:rsidR="003401FF" w:rsidRPr="003401FF" w:rsidRDefault="003401FF" w:rsidP="003401FF">
            <w:pPr>
              <w:ind w:firstLine="0"/>
            </w:pPr>
            <w:r>
              <w:t>Neilson</w:t>
            </w:r>
          </w:p>
        </w:tc>
        <w:tc>
          <w:tcPr>
            <w:tcW w:w="2179" w:type="dxa"/>
            <w:shd w:val="clear" w:color="auto" w:fill="auto"/>
          </w:tcPr>
          <w:p w:rsidR="003401FF" w:rsidRPr="003401FF" w:rsidRDefault="003401FF" w:rsidP="003401FF">
            <w:pPr>
              <w:ind w:firstLine="0"/>
            </w:pPr>
            <w:r>
              <w:t>Parks</w:t>
            </w:r>
          </w:p>
        </w:tc>
        <w:tc>
          <w:tcPr>
            <w:tcW w:w="2180" w:type="dxa"/>
            <w:shd w:val="clear" w:color="auto" w:fill="auto"/>
          </w:tcPr>
          <w:p w:rsidR="003401FF" w:rsidRPr="003401FF" w:rsidRDefault="003401FF" w:rsidP="003401FF">
            <w:pPr>
              <w:ind w:firstLine="0"/>
            </w:pPr>
            <w:r>
              <w:t>Sellers</w:t>
            </w:r>
          </w:p>
        </w:tc>
      </w:tr>
      <w:tr w:rsidR="003401FF" w:rsidRPr="003401FF" w:rsidTr="003401FF">
        <w:tc>
          <w:tcPr>
            <w:tcW w:w="2179" w:type="dxa"/>
            <w:shd w:val="clear" w:color="auto" w:fill="auto"/>
          </w:tcPr>
          <w:p w:rsidR="003401FF" w:rsidRPr="003401FF" w:rsidRDefault="003401FF" w:rsidP="003401FF">
            <w:pPr>
              <w:keepNext/>
              <w:ind w:firstLine="0"/>
            </w:pPr>
            <w:r>
              <w:t>J. E. Smith</w:t>
            </w:r>
          </w:p>
        </w:tc>
        <w:tc>
          <w:tcPr>
            <w:tcW w:w="2179" w:type="dxa"/>
            <w:shd w:val="clear" w:color="auto" w:fill="auto"/>
          </w:tcPr>
          <w:p w:rsidR="003401FF" w:rsidRPr="003401FF" w:rsidRDefault="003401FF" w:rsidP="003401FF">
            <w:pPr>
              <w:keepNext/>
              <w:ind w:firstLine="0"/>
            </w:pPr>
            <w:r>
              <w:t>Stavrinakis</w:t>
            </w:r>
          </w:p>
        </w:tc>
        <w:tc>
          <w:tcPr>
            <w:tcW w:w="2180" w:type="dxa"/>
            <w:shd w:val="clear" w:color="auto" w:fill="auto"/>
          </w:tcPr>
          <w:p w:rsidR="003401FF" w:rsidRPr="003401FF" w:rsidRDefault="003401FF" w:rsidP="003401FF">
            <w:pPr>
              <w:keepNext/>
              <w:ind w:firstLine="0"/>
            </w:pPr>
            <w:r>
              <w:t>Vick</w:t>
            </w:r>
          </w:p>
        </w:tc>
      </w:tr>
      <w:tr w:rsidR="003401FF" w:rsidRPr="003401FF" w:rsidTr="003401FF">
        <w:tc>
          <w:tcPr>
            <w:tcW w:w="2179" w:type="dxa"/>
            <w:shd w:val="clear" w:color="auto" w:fill="auto"/>
          </w:tcPr>
          <w:p w:rsidR="003401FF" w:rsidRPr="003401FF" w:rsidRDefault="003401FF" w:rsidP="003401FF">
            <w:pPr>
              <w:keepNext/>
              <w:ind w:firstLine="0"/>
            </w:pPr>
            <w:r>
              <w:t>Weeks</w:t>
            </w:r>
          </w:p>
        </w:tc>
        <w:tc>
          <w:tcPr>
            <w:tcW w:w="2179" w:type="dxa"/>
            <w:shd w:val="clear" w:color="auto" w:fill="auto"/>
          </w:tcPr>
          <w:p w:rsidR="003401FF" w:rsidRPr="003401FF" w:rsidRDefault="003401FF" w:rsidP="003401FF">
            <w:pPr>
              <w:keepNext/>
              <w:ind w:firstLine="0"/>
            </w:pPr>
            <w:r>
              <w:t>Whipper</w:t>
            </w:r>
          </w:p>
        </w:tc>
        <w:tc>
          <w:tcPr>
            <w:tcW w:w="2180" w:type="dxa"/>
            <w:shd w:val="clear" w:color="auto" w:fill="auto"/>
          </w:tcPr>
          <w:p w:rsidR="003401FF" w:rsidRPr="003401FF" w:rsidRDefault="003401FF" w:rsidP="003401FF">
            <w:pPr>
              <w:keepNext/>
              <w:ind w:firstLine="0"/>
            </w:pPr>
            <w:r>
              <w:t>Williams</w:t>
            </w:r>
          </w:p>
        </w:tc>
      </w:tr>
    </w:tbl>
    <w:p w:rsidR="003401FF" w:rsidRDefault="003401FF" w:rsidP="003401FF"/>
    <w:p w:rsidR="003401FF" w:rsidRDefault="003401FF" w:rsidP="003401FF">
      <w:pPr>
        <w:jc w:val="center"/>
        <w:rPr>
          <w:b/>
        </w:rPr>
      </w:pPr>
      <w:r w:rsidRPr="003401FF">
        <w:rPr>
          <w:b/>
        </w:rPr>
        <w:t>Total--36</w:t>
      </w:r>
      <w:bookmarkStart w:id="110" w:name="vote_end234"/>
      <w:bookmarkEnd w:id="110"/>
    </w:p>
    <w:p w:rsidR="003401FF" w:rsidRDefault="003401FF" w:rsidP="003401FF"/>
    <w:p w:rsidR="003401FF" w:rsidRDefault="003401FF" w:rsidP="003401FF">
      <w:r>
        <w:t>So, the amendment was tabled.</w:t>
      </w:r>
    </w:p>
    <w:p w:rsidR="003401FF" w:rsidRDefault="003401FF" w:rsidP="003401FF"/>
    <w:p w:rsidR="003401FF" w:rsidRPr="0006395C" w:rsidRDefault="003401FF" w:rsidP="003401FF">
      <w:r w:rsidRPr="0006395C">
        <w:t>Rep. JENNINGS proposed the following Amendment No. 8</w:t>
      </w:r>
      <w:r w:rsidR="00D1227B">
        <w:t xml:space="preserve"> </w:t>
      </w:r>
      <w:r w:rsidRPr="0006395C">
        <w:t>(COUNCIL\MS\7715AHB10), which was tabled:</w:t>
      </w:r>
    </w:p>
    <w:p w:rsidR="003401FF" w:rsidRPr="0006395C" w:rsidRDefault="003401FF" w:rsidP="003401FF">
      <w:r w:rsidRPr="0006395C">
        <w:t>Amend the bill, as and if amended, by deleting in its entirety Section 15</w:t>
      </w:r>
      <w:r w:rsidRPr="0006395C">
        <w:noBreakHyphen/>
        <w:t>32</w:t>
      </w:r>
      <w:r w:rsidRPr="0006395C">
        <w:noBreakHyphen/>
        <w:t>530(B)(3), as contained in SECTION 2, page 3489</w:t>
      </w:r>
      <w:r w:rsidRPr="0006395C">
        <w:noBreakHyphen/>
        <w:t>3, lines 18 through 23, and inserting:</w:t>
      </w:r>
    </w:p>
    <w:p w:rsidR="003401FF" w:rsidRPr="0006395C" w:rsidRDefault="003401FF" w:rsidP="003401FF">
      <w:pPr>
        <w:rPr>
          <w:u w:color="000000" w:themeColor="text1"/>
        </w:rPr>
      </w:pPr>
      <w:r w:rsidRPr="0006395C">
        <w:t xml:space="preserve">/ </w:t>
      </w:r>
      <w:r w:rsidRPr="0006395C">
        <w:rPr>
          <w:u w:color="000000" w:themeColor="text1"/>
        </w:rPr>
        <w:tab/>
        <w:t>(3)</w:t>
      </w:r>
      <w:r w:rsidRPr="0006395C">
        <w:rPr>
          <w:u w:color="000000" w:themeColor="text1"/>
        </w:rPr>
        <w:tab/>
        <w:t>fact finder determines that the defendant acted or failed to act while under the influence of alcohol, drugs, or any intentionally consumed glue, aerosol, or other toxic vapor to the degree that defendant’s judgment is materially impaired.  /</w:t>
      </w:r>
    </w:p>
    <w:p w:rsidR="003401FF" w:rsidRPr="0006395C" w:rsidRDefault="003401FF" w:rsidP="003401FF">
      <w:r w:rsidRPr="0006395C">
        <w:t>Renumber sections to conform.</w:t>
      </w:r>
    </w:p>
    <w:p w:rsidR="003401FF" w:rsidRDefault="003401FF" w:rsidP="003401FF">
      <w:r w:rsidRPr="0006395C">
        <w:t>Amend title to conform.</w:t>
      </w:r>
    </w:p>
    <w:p w:rsidR="003401FF" w:rsidRDefault="003401FF" w:rsidP="003401FF"/>
    <w:p w:rsidR="003401FF" w:rsidRDefault="003401FF" w:rsidP="003401FF">
      <w:r>
        <w:t>Rep. JENNINGS explained the amendment.</w:t>
      </w:r>
    </w:p>
    <w:p w:rsidR="003401FF" w:rsidRDefault="003401FF" w:rsidP="003401FF"/>
    <w:p w:rsidR="003401FF" w:rsidRDefault="003401FF" w:rsidP="003401FF">
      <w:r>
        <w:t>Rep. HARRISON moved to table the amendment.</w:t>
      </w:r>
    </w:p>
    <w:p w:rsidR="003401FF" w:rsidRDefault="003401FF" w:rsidP="003401FF"/>
    <w:p w:rsidR="003401FF" w:rsidRDefault="003401FF" w:rsidP="003401FF">
      <w:r>
        <w:t>Rep. HARRISON demanded the yeas and nays which were taken, resulting as follows:</w:t>
      </w:r>
    </w:p>
    <w:p w:rsidR="003401FF" w:rsidRDefault="003401FF" w:rsidP="003401FF">
      <w:pPr>
        <w:jc w:val="center"/>
      </w:pPr>
      <w:bookmarkStart w:id="111" w:name="vote_start239"/>
      <w:bookmarkEnd w:id="111"/>
      <w:r>
        <w:t>Yeas 66; Nays 32</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Ballentine</w:t>
            </w:r>
          </w:p>
        </w:tc>
      </w:tr>
      <w:tr w:rsidR="003401FF" w:rsidRPr="003401FF" w:rsidTr="003401FF">
        <w:tc>
          <w:tcPr>
            <w:tcW w:w="2179" w:type="dxa"/>
            <w:shd w:val="clear" w:color="auto" w:fill="auto"/>
          </w:tcPr>
          <w:p w:rsidR="003401FF" w:rsidRPr="003401FF" w:rsidRDefault="003401FF" w:rsidP="003401FF">
            <w:pPr>
              <w:ind w:firstLine="0"/>
            </w:pPr>
            <w:r>
              <w:t>Bannister</w:t>
            </w:r>
          </w:p>
        </w:tc>
        <w:tc>
          <w:tcPr>
            <w:tcW w:w="2179" w:type="dxa"/>
            <w:shd w:val="clear" w:color="auto" w:fill="auto"/>
          </w:tcPr>
          <w:p w:rsidR="003401FF" w:rsidRPr="003401FF" w:rsidRDefault="003401FF" w:rsidP="003401FF">
            <w:pPr>
              <w:ind w:firstLine="0"/>
            </w:pPr>
            <w:r>
              <w:t>Barfield</w:t>
            </w:r>
          </w:p>
        </w:tc>
        <w:tc>
          <w:tcPr>
            <w:tcW w:w="2180" w:type="dxa"/>
            <w:shd w:val="clear" w:color="auto" w:fill="auto"/>
          </w:tcPr>
          <w:p w:rsidR="003401FF" w:rsidRPr="003401FF" w:rsidRDefault="003401FF" w:rsidP="003401FF">
            <w:pPr>
              <w:ind w:firstLine="0"/>
            </w:pPr>
            <w:r>
              <w:t>Battle</w:t>
            </w:r>
          </w:p>
        </w:tc>
      </w:tr>
      <w:tr w:rsidR="003401FF" w:rsidRPr="003401FF" w:rsidTr="003401FF">
        <w:tc>
          <w:tcPr>
            <w:tcW w:w="2179" w:type="dxa"/>
            <w:shd w:val="clear" w:color="auto" w:fill="auto"/>
          </w:tcPr>
          <w:p w:rsidR="003401FF" w:rsidRPr="003401FF" w:rsidRDefault="003401FF" w:rsidP="003401FF">
            <w:pPr>
              <w:ind w:firstLine="0"/>
            </w:pPr>
            <w:r>
              <w:t>Bedingfield</w:t>
            </w:r>
          </w:p>
        </w:tc>
        <w:tc>
          <w:tcPr>
            <w:tcW w:w="2179" w:type="dxa"/>
            <w:shd w:val="clear" w:color="auto" w:fill="auto"/>
          </w:tcPr>
          <w:p w:rsidR="003401FF" w:rsidRPr="003401FF" w:rsidRDefault="003401FF" w:rsidP="003401FF">
            <w:pPr>
              <w:ind w:firstLine="0"/>
            </w:pPr>
            <w:r>
              <w:t>Bingham</w:t>
            </w:r>
          </w:p>
        </w:tc>
        <w:tc>
          <w:tcPr>
            <w:tcW w:w="2180" w:type="dxa"/>
            <w:shd w:val="clear" w:color="auto" w:fill="auto"/>
          </w:tcPr>
          <w:p w:rsidR="003401FF" w:rsidRPr="003401FF" w:rsidRDefault="003401FF" w:rsidP="003401FF">
            <w:pPr>
              <w:ind w:firstLine="0"/>
            </w:pPr>
            <w:r>
              <w:t>Bowen</w:t>
            </w:r>
          </w:p>
        </w:tc>
      </w:tr>
      <w:tr w:rsidR="003401FF" w:rsidRPr="003401FF" w:rsidTr="003401FF">
        <w:tc>
          <w:tcPr>
            <w:tcW w:w="2179" w:type="dxa"/>
            <w:shd w:val="clear" w:color="auto" w:fill="auto"/>
          </w:tcPr>
          <w:p w:rsidR="003401FF" w:rsidRPr="003401FF" w:rsidRDefault="003401FF" w:rsidP="003401FF">
            <w:pPr>
              <w:ind w:firstLine="0"/>
            </w:pPr>
            <w:r>
              <w:t>Brady</w:t>
            </w:r>
          </w:p>
        </w:tc>
        <w:tc>
          <w:tcPr>
            <w:tcW w:w="2179" w:type="dxa"/>
            <w:shd w:val="clear" w:color="auto" w:fill="auto"/>
          </w:tcPr>
          <w:p w:rsidR="003401FF" w:rsidRPr="003401FF" w:rsidRDefault="003401FF" w:rsidP="003401FF">
            <w:pPr>
              <w:ind w:firstLine="0"/>
            </w:pPr>
            <w:r>
              <w:t>Cato</w:t>
            </w:r>
          </w:p>
        </w:tc>
        <w:tc>
          <w:tcPr>
            <w:tcW w:w="2180" w:type="dxa"/>
            <w:shd w:val="clear" w:color="auto" w:fill="auto"/>
          </w:tcPr>
          <w:p w:rsidR="003401FF" w:rsidRPr="003401FF" w:rsidRDefault="003401FF" w:rsidP="003401FF">
            <w:pPr>
              <w:ind w:firstLine="0"/>
            </w:pPr>
            <w:r>
              <w:t>Chalk</w:t>
            </w:r>
          </w:p>
        </w:tc>
      </w:tr>
      <w:tr w:rsidR="003401FF" w:rsidRPr="003401FF" w:rsidTr="003401FF">
        <w:tc>
          <w:tcPr>
            <w:tcW w:w="2179" w:type="dxa"/>
            <w:shd w:val="clear" w:color="auto" w:fill="auto"/>
          </w:tcPr>
          <w:p w:rsidR="003401FF" w:rsidRPr="003401FF" w:rsidRDefault="003401FF" w:rsidP="003401FF">
            <w:pPr>
              <w:ind w:firstLine="0"/>
            </w:pPr>
            <w:r>
              <w:t>Clemmons</w:t>
            </w:r>
          </w:p>
        </w:tc>
        <w:tc>
          <w:tcPr>
            <w:tcW w:w="2179" w:type="dxa"/>
            <w:shd w:val="clear" w:color="auto" w:fill="auto"/>
          </w:tcPr>
          <w:p w:rsidR="003401FF" w:rsidRPr="003401FF" w:rsidRDefault="003401FF" w:rsidP="003401FF">
            <w:pPr>
              <w:ind w:firstLine="0"/>
            </w:pPr>
            <w:r>
              <w:t>Cooper</w:t>
            </w:r>
          </w:p>
        </w:tc>
        <w:tc>
          <w:tcPr>
            <w:tcW w:w="2180" w:type="dxa"/>
            <w:shd w:val="clear" w:color="auto" w:fill="auto"/>
          </w:tcPr>
          <w:p w:rsidR="003401FF" w:rsidRPr="003401FF" w:rsidRDefault="003401FF" w:rsidP="003401FF">
            <w:pPr>
              <w:ind w:firstLine="0"/>
            </w:pPr>
            <w:r>
              <w:t>Delleney</w:t>
            </w:r>
          </w:p>
        </w:tc>
      </w:tr>
      <w:tr w:rsidR="003401FF" w:rsidRPr="003401FF" w:rsidTr="003401FF">
        <w:tc>
          <w:tcPr>
            <w:tcW w:w="2179" w:type="dxa"/>
            <w:shd w:val="clear" w:color="auto" w:fill="auto"/>
          </w:tcPr>
          <w:p w:rsidR="003401FF" w:rsidRPr="003401FF" w:rsidRDefault="003401FF" w:rsidP="003401FF">
            <w:pPr>
              <w:ind w:firstLine="0"/>
            </w:pPr>
            <w:r>
              <w:t>Duncan</w:t>
            </w:r>
          </w:p>
        </w:tc>
        <w:tc>
          <w:tcPr>
            <w:tcW w:w="2179" w:type="dxa"/>
            <w:shd w:val="clear" w:color="auto" w:fill="auto"/>
          </w:tcPr>
          <w:p w:rsidR="003401FF" w:rsidRPr="003401FF" w:rsidRDefault="003401FF" w:rsidP="003401FF">
            <w:pPr>
              <w:ind w:firstLine="0"/>
            </w:pPr>
            <w:r>
              <w:t>Edge</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Frye</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Hamilton</w:t>
            </w:r>
          </w:p>
        </w:tc>
        <w:tc>
          <w:tcPr>
            <w:tcW w:w="2179" w:type="dxa"/>
            <w:shd w:val="clear" w:color="auto" w:fill="auto"/>
          </w:tcPr>
          <w:p w:rsidR="003401FF" w:rsidRPr="003401FF" w:rsidRDefault="003401FF" w:rsidP="003401FF">
            <w:pPr>
              <w:ind w:firstLine="0"/>
            </w:pPr>
            <w:r>
              <w:t>Hardwick</w:t>
            </w:r>
          </w:p>
        </w:tc>
        <w:tc>
          <w:tcPr>
            <w:tcW w:w="2180" w:type="dxa"/>
            <w:shd w:val="clear" w:color="auto" w:fill="auto"/>
          </w:tcPr>
          <w:p w:rsidR="003401FF" w:rsidRPr="003401FF" w:rsidRDefault="003401FF" w:rsidP="003401FF">
            <w:pPr>
              <w:ind w:firstLine="0"/>
            </w:pPr>
            <w:r>
              <w:t>Harrell</w:t>
            </w:r>
          </w:p>
        </w:tc>
      </w:tr>
      <w:tr w:rsidR="003401FF" w:rsidRPr="003401FF" w:rsidTr="003401FF">
        <w:tc>
          <w:tcPr>
            <w:tcW w:w="2179" w:type="dxa"/>
            <w:shd w:val="clear" w:color="auto" w:fill="auto"/>
          </w:tcPr>
          <w:p w:rsidR="003401FF" w:rsidRPr="003401FF" w:rsidRDefault="003401FF" w:rsidP="003401FF">
            <w:pPr>
              <w:ind w:firstLine="0"/>
            </w:pPr>
            <w:r>
              <w:t>Harrison</w:t>
            </w:r>
          </w:p>
        </w:tc>
        <w:tc>
          <w:tcPr>
            <w:tcW w:w="2179" w:type="dxa"/>
            <w:shd w:val="clear" w:color="auto" w:fill="auto"/>
          </w:tcPr>
          <w:p w:rsidR="003401FF" w:rsidRPr="003401FF" w:rsidRDefault="003401FF" w:rsidP="003401FF">
            <w:pPr>
              <w:ind w:firstLine="0"/>
            </w:pPr>
            <w:r>
              <w:t>Hayes</w:t>
            </w:r>
          </w:p>
        </w:tc>
        <w:tc>
          <w:tcPr>
            <w:tcW w:w="2180" w:type="dxa"/>
            <w:shd w:val="clear" w:color="auto" w:fill="auto"/>
          </w:tcPr>
          <w:p w:rsidR="003401FF" w:rsidRPr="003401FF" w:rsidRDefault="003401FF" w:rsidP="003401FF">
            <w:pPr>
              <w:ind w:firstLine="0"/>
            </w:pPr>
            <w:r>
              <w:t>Hearn</w:t>
            </w:r>
          </w:p>
        </w:tc>
      </w:tr>
      <w:tr w:rsidR="003401FF" w:rsidRPr="003401FF" w:rsidTr="003401FF">
        <w:tc>
          <w:tcPr>
            <w:tcW w:w="2179" w:type="dxa"/>
            <w:shd w:val="clear" w:color="auto" w:fill="auto"/>
          </w:tcPr>
          <w:p w:rsidR="003401FF" w:rsidRPr="003401FF" w:rsidRDefault="003401FF" w:rsidP="003401FF">
            <w:pPr>
              <w:ind w:firstLine="0"/>
            </w:pPr>
            <w:r>
              <w:t>Hiott</w:t>
            </w:r>
          </w:p>
        </w:tc>
        <w:tc>
          <w:tcPr>
            <w:tcW w:w="2179" w:type="dxa"/>
            <w:shd w:val="clear" w:color="auto" w:fill="auto"/>
          </w:tcPr>
          <w:p w:rsidR="003401FF" w:rsidRPr="003401FF" w:rsidRDefault="003401FF" w:rsidP="003401FF">
            <w:pPr>
              <w:ind w:firstLine="0"/>
            </w:pPr>
            <w:r>
              <w:t>Horne</w:t>
            </w:r>
          </w:p>
        </w:tc>
        <w:tc>
          <w:tcPr>
            <w:tcW w:w="2180" w:type="dxa"/>
            <w:shd w:val="clear" w:color="auto" w:fill="auto"/>
          </w:tcPr>
          <w:p w:rsidR="003401FF" w:rsidRPr="003401FF" w:rsidRDefault="003401FF" w:rsidP="003401FF">
            <w:pPr>
              <w:ind w:firstLine="0"/>
            </w:pPr>
            <w:r>
              <w:t>Huggins</w:t>
            </w:r>
          </w:p>
        </w:tc>
      </w:tr>
      <w:tr w:rsidR="003401FF" w:rsidRPr="003401FF" w:rsidTr="003401FF">
        <w:tc>
          <w:tcPr>
            <w:tcW w:w="2179" w:type="dxa"/>
            <w:shd w:val="clear" w:color="auto" w:fill="auto"/>
          </w:tcPr>
          <w:p w:rsidR="003401FF" w:rsidRPr="003401FF" w:rsidRDefault="003401FF" w:rsidP="003401FF">
            <w:pPr>
              <w:ind w:firstLine="0"/>
            </w:pPr>
            <w:r>
              <w:t>Kelly</w:t>
            </w:r>
          </w:p>
        </w:tc>
        <w:tc>
          <w:tcPr>
            <w:tcW w:w="2179" w:type="dxa"/>
            <w:shd w:val="clear" w:color="auto" w:fill="auto"/>
          </w:tcPr>
          <w:p w:rsidR="003401FF" w:rsidRPr="003401FF" w:rsidRDefault="003401FF" w:rsidP="003401FF">
            <w:pPr>
              <w:ind w:firstLine="0"/>
            </w:pPr>
            <w:r>
              <w:t>Kennedy</w:t>
            </w:r>
          </w:p>
        </w:tc>
        <w:tc>
          <w:tcPr>
            <w:tcW w:w="2180" w:type="dxa"/>
            <w:shd w:val="clear" w:color="auto" w:fill="auto"/>
          </w:tcPr>
          <w:p w:rsidR="003401FF" w:rsidRPr="003401FF" w:rsidRDefault="003401FF" w:rsidP="003401FF">
            <w:pPr>
              <w:ind w:firstLine="0"/>
            </w:pPr>
            <w:r>
              <w:t>Kirsh</w:t>
            </w:r>
          </w:p>
        </w:tc>
      </w:tr>
      <w:tr w:rsidR="003401FF" w:rsidRPr="003401FF" w:rsidTr="003401FF">
        <w:tc>
          <w:tcPr>
            <w:tcW w:w="2179" w:type="dxa"/>
            <w:shd w:val="clear" w:color="auto" w:fill="auto"/>
          </w:tcPr>
          <w:p w:rsidR="003401FF" w:rsidRPr="003401FF" w:rsidRDefault="003401FF" w:rsidP="003401FF">
            <w:pPr>
              <w:ind w:firstLine="0"/>
            </w:pPr>
            <w:r>
              <w:t>Limehouse</w:t>
            </w:r>
          </w:p>
        </w:tc>
        <w:tc>
          <w:tcPr>
            <w:tcW w:w="2179" w:type="dxa"/>
            <w:shd w:val="clear" w:color="auto" w:fill="auto"/>
          </w:tcPr>
          <w:p w:rsidR="003401FF" w:rsidRPr="003401FF" w:rsidRDefault="003401FF" w:rsidP="003401FF">
            <w:pPr>
              <w:ind w:firstLine="0"/>
            </w:pPr>
            <w:r>
              <w:t>Loftis</w:t>
            </w:r>
          </w:p>
        </w:tc>
        <w:tc>
          <w:tcPr>
            <w:tcW w:w="2180" w:type="dxa"/>
            <w:shd w:val="clear" w:color="auto" w:fill="auto"/>
          </w:tcPr>
          <w:p w:rsidR="003401FF" w:rsidRPr="003401FF" w:rsidRDefault="003401FF" w:rsidP="003401FF">
            <w:pPr>
              <w:ind w:firstLine="0"/>
            </w:pPr>
            <w:r>
              <w:t>Lucas</w:t>
            </w:r>
          </w:p>
        </w:tc>
      </w:tr>
      <w:tr w:rsidR="003401FF" w:rsidRPr="003401FF" w:rsidTr="003401FF">
        <w:tc>
          <w:tcPr>
            <w:tcW w:w="2179" w:type="dxa"/>
            <w:shd w:val="clear" w:color="auto" w:fill="auto"/>
          </w:tcPr>
          <w:p w:rsidR="003401FF" w:rsidRPr="003401FF" w:rsidRDefault="003401FF" w:rsidP="003401FF">
            <w:pPr>
              <w:ind w:firstLine="0"/>
            </w:pPr>
            <w:r>
              <w:t>Millwood</w:t>
            </w:r>
          </w:p>
        </w:tc>
        <w:tc>
          <w:tcPr>
            <w:tcW w:w="2179" w:type="dxa"/>
            <w:shd w:val="clear" w:color="auto" w:fill="auto"/>
          </w:tcPr>
          <w:p w:rsidR="003401FF" w:rsidRPr="003401FF" w:rsidRDefault="003401FF" w:rsidP="003401FF">
            <w:pPr>
              <w:ind w:firstLine="0"/>
            </w:pPr>
            <w:r>
              <w:t>D. C. Moss</w:t>
            </w:r>
          </w:p>
        </w:tc>
        <w:tc>
          <w:tcPr>
            <w:tcW w:w="2180" w:type="dxa"/>
            <w:shd w:val="clear" w:color="auto" w:fill="auto"/>
          </w:tcPr>
          <w:p w:rsidR="003401FF" w:rsidRPr="003401FF" w:rsidRDefault="003401FF" w:rsidP="003401FF">
            <w:pPr>
              <w:ind w:firstLine="0"/>
            </w:pPr>
            <w:r>
              <w:t>V. S. Moss</w:t>
            </w:r>
          </w:p>
        </w:tc>
      </w:tr>
      <w:tr w:rsidR="003401FF" w:rsidRPr="003401FF" w:rsidTr="003401FF">
        <w:tc>
          <w:tcPr>
            <w:tcW w:w="2179" w:type="dxa"/>
            <w:shd w:val="clear" w:color="auto" w:fill="auto"/>
          </w:tcPr>
          <w:p w:rsidR="003401FF" w:rsidRPr="003401FF" w:rsidRDefault="003401FF" w:rsidP="003401FF">
            <w:pPr>
              <w:ind w:firstLine="0"/>
            </w:pPr>
            <w:r>
              <w:t>Nanney</w:t>
            </w:r>
          </w:p>
        </w:tc>
        <w:tc>
          <w:tcPr>
            <w:tcW w:w="2179" w:type="dxa"/>
            <w:shd w:val="clear" w:color="auto" w:fill="auto"/>
          </w:tcPr>
          <w:p w:rsidR="003401FF" w:rsidRPr="003401FF" w:rsidRDefault="003401FF" w:rsidP="003401FF">
            <w:pPr>
              <w:ind w:firstLine="0"/>
            </w:pPr>
            <w:r>
              <w:t>Norman</w:t>
            </w:r>
          </w:p>
        </w:tc>
        <w:tc>
          <w:tcPr>
            <w:tcW w:w="2180" w:type="dxa"/>
            <w:shd w:val="clear" w:color="auto" w:fill="auto"/>
          </w:tcPr>
          <w:p w:rsidR="003401FF" w:rsidRPr="003401FF" w:rsidRDefault="003401FF" w:rsidP="003401FF">
            <w:pPr>
              <w:ind w:firstLine="0"/>
            </w:pPr>
            <w:r>
              <w:t>Ott</w:t>
            </w:r>
          </w:p>
        </w:tc>
      </w:tr>
      <w:tr w:rsidR="003401FF" w:rsidRPr="003401FF" w:rsidTr="003401FF">
        <w:tc>
          <w:tcPr>
            <w:tcW w:w="2179" w:type="dxa"/>
            <w:shd w:val="clear" w:color="auto" w:fill="auto"/>
          </w:tcPr>
          <w:p w:rsidR="003401FF" w:rsidRPr="003401FF" w:rsidRDefault="003401FF" w:rsidP="003401FF">
            <w:pPr>
              <w:ind w:firstLine="0"/>
            </w:pPr>
            <w:r>
              <w:t>Parker</w:t>
            </w:r>
          </w:p>
        </w:tc>
        <w:tc>
          <w:tcPr>
            <w:tcW w:w="2179" w:type="dxa"/>
            <w:shd w:val="clear" w:color="auto" w:fill="auto"/>
          </w:tcPr>
          <w:p w:rsidR="003401FF" w:rsidRPr="003401FF" w:rsidRDefault="003401FF" w:rsidP="003401FF">
            <w:pPr>
              <w:ind w:firstLine="0"/>
            </w:pPr>
            <w:r>
              <w:t>Pinson</w:t>
            </w:r>
          </w:p>
        </w:tc>
        <w:tc>
          <w:tcPr>
            <w:tcW w:w="2180" w:type="dxa"/>
            <w:shd w:val="clear" w:color="auto" w:fill="auto"/>
          </w:tcPr>
          <w:p w:rsidR="003401FF" w:rsidRPr="003401FF" w:rsidRDefault="003401FF" w:rsidP="003401FF">
            <w:pPr>
              <w:ind w:firstLine="0"/>
            </w:pPr>
            <w:r>
              <w:t>Sandifer</w:t>
            </w:r>
          </w:p>
        </w:tc>
      </w:tr>
      <w:tr w:rsidR="003401FF" w:rsidRPr="003401FF" w:rsidTr="003401FF">
        <w:tc>
          <w:tcPr>
            <w:tcW w:w="2179" w:type="dxa"/>
            <w:shd w:val="clear" w:color="auto" w:fill="auto"/>
          </w:tcPr>
          <w:p w:rsidR="003401FF" w:rsidRPr="003401FF" w:rsidRDefault="003401FF" w:rsidP="003401FF">
            <w:pPr>
              <w:ind w:firstLine="0"/>
            </w:pPr>
            <w:r>
              <w:t>Scott</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G. R. Smith</w:t>
            </w:r>
          </w:p>
        </w:tc>
      </w:tr>
      <w:tr w:rsidR="003401FF" w:rsidRPr="003401FF" w:rsidTr="003401FF">
        <w:tc>
          <w:tcPr>
            <w:tcW w:w="2179" w:type="dxa"/>
            <w:shd w:val="clear" w:color="auto" w:fill="auto"/>
          </w:tcPr>
          <w:p w:rsidR="003401FF" w:rsidRPr="003401FF" w:rsidRDefault="003401FF" w:rsidP="003401FF">
            <w:pPr>
              <w:ind w:firstLine="0"/>
            </w:pPr>
            <w:r>
              <w:t>J. R. Smith</w:t>
            </w:r>
          </w:p>
        </w:tc>
        <w:tc>
          <w:tcPr>
            <w:tcW w:w="2179" w:type="dxa"/>
            <w:shd w:val="clear" w:color="auto" w:fill="auto"/>
          </w:tcPr>
          <w:p w:rsidR="003401FF" w:rsidRPr="003401FF" w:rsidRDefault="003401FF" w:rsidP="003401FF">
            <w:pPr>
              <w:ind w:firstLine="0"/>
            </w:pPr>
            <w:r>
              <w:t>Sottile</w:t>
            </w:r>
          </w:p>
        </w:tc>
        <w:tc>
          <w:tcPr>
            <w:tcW w:w="2180" w:type="dxa"/>
            <w:shd w:val="clear" w:color="auto" w:fill="auto"/>
          </w:tcPr>
          <w:p w:rsidR="003401FF" w:rsidRPr="003401FF" w:rsidRDefault="003401FF" w:rsidP="003401FF">
            <w:pPr>
              <w:ind w:firstLine="0"/>
            </w:pPr>
            <w:r>
              <w:t>Spires</w:t>
            </w:r>
          </w:p>
        </w:tc>
      </w:tr>
      <w:tr w:rsidR="003401FF" w:rsidRPr="003401FF" w:rsidTr="003401FF">
        <w:tc>
          <w:tcPr>
            <w:tcW w:w="2179" w:type="dxa"/>
            <w:shd w:val="clear" w:color="auto" w:fill="auto"/>
          </w:tcPr>
          <w:p w:rsidR="003401FF" w:rsidRPr="003401FF" w:rsidRDefault="003401FF" w:rsidP="003401FF">
            <w:pPr>
              <w:ind w:firstLine="0"/>
            </w:pPr>
            <w:r>
              <w:t>Stewart</w:t>
            </w:r>
          </w:p>
        </w:tc>
        <w:tc>
          <w:tcPr>
            <w:tcW w:w="2179" w:type="dxa"/>
            <w:shd w:val="clear" w:color="auto" w:fill="auto"/>
          </w:tcPr>
          <w:p w:rsidR="003401FF" w:rsidRPr="003401FF" w:rsidRDefault="003401FF" w:rsidP="003401FF">
            <w:pPr>
              <w:ind w:firstLine="0"/>
            </w:pPr>
            <w:r>
              <w:t>Stringer</w:t>
            </w:r>
          </w:p>
        </w:tc>
        <w:tc>
          <w:tcPr>
            <w:tcW w:w="2180" w:type="dxa"/>
            <w:shd w:val="clear" w:color="auto" w:fill="auto"/>
          </w:tcPr>
          <w:p w:rsidR="003401FF" w:rsidRPr="003401FF" w:rsidRDefault="003401FF" w:rsidP="003401FF">
            <w:pPr>
              <w:ind w:firstLine="0"/>
            </w:pPr>
            <w:r>
              <w:t>Thompson</w:t>
            </w:r>
          </w:p>
        </w:tc>
      </w:tr>
      <w:tr w:rsidR="003401FF" w:rsidRPr="003401FF" w:rsidTr="003401FF">
        <w:tc>
          <w:tcPr>
            <w:tcW w:w="2179" w:type="dxa"/>
            <w:shd w:val="clear" w:color="auto" w:fill="auto"/>
          </w:tcPr>
          <w:p w:rsidR="003401FF" w:rsidRPr="003401FF" w:rsidRDefault="003401FF" w:rsidP="003401FF">
            <w:pPr>
              <w:ind w:firstLine="0"/>
            </w:pPr>
            <w:r>
              <w:t>Toole</w:t>
            </w:r>
          </w:p>
        </w:tc>
        <w:tc>
          <w:tcPr>
            <w:tcW w:w="2179" w:type="dxa"/>
            <w:shd w:val="clear" w:color="auto" w:fill="auto"/>
          </w:tcPr>
          <w:p w:rsidR="003401FF" w:rsidRPr="003401FF" w:rsidRDefault="003401FF" w:rsidP="003401FF">
            <w:pPr>
              <w:ind w:firstLine="0"/>
            </w:pPr>
            <w:r>
              <w:t>Umphlett</w:t>
            </w:r>
          </w:p>
        </w:tc>
        <w:tc>
          <w:tcPr>
            <w:tcW w:w="2180" w:type="dxa"/>
            <w:shd w:val="clear" w:color="auto" w:fill="auto"/>
          </w:tcPr>
          <w:p w:rsidR="003401FF" w:rsidRPr="003401FF" w:rsidRDefault="003401FF" w:rsidP="003401FF">
            <w:pPr>
              <w:ind w:firstLine="0"/>
            </w:pPr>
            <w:r>
              <w:t>Viers</w:t>
            </w:r>
          </w:p>
        </w:tc>
      </w:tr>
      <w:tr w:rsidR="003401FF" w:rsidRPr="003401FF" w:rsidTr="003401FF">
        <w:tc>
          <w:tcPr>
            <w:tcW w:w="2179" w:type="dxa"/>
            <w:shd w:val="clear" w:color="auto" w:fill="auto"/>
          </w:tcPr>
          <w:p w:rsidR="003401FF" w:rsidRPr="003401FF" w:rsidRDefault="003401FF" w:rsidP="003401FF">
            <w:pPr>
              <w:keepNext/>
              <w:ind w:firstLine="0"/>
            </w:pPr>
            <w:r>
              <w:t>White</w:t>
            </w:r>
          </w:p>
        </w:tc>
        <w:tc>
          <w:tcPr>
            <w:tcW w:w="2179" w:type="dxa"/>
            <w:shd w:val="clear" w:color="auto" w:fill="auto"/>
          </w:tcPr>
          <w:p w:rsidR="003401FF" w:rsidRPr="003401FF" w:rsidRDefault="003401FF" w:rsidP="003401FF">
            <w:pPr>
              <w:keepNext/>
              <w:ind w:firstLine="0"/>
            </w:pPr>
            <w:r>
              <w:t>Whitmire</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Total--66</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Anderson</w:t>
            </w:r>
          </w:p>
        </w:tc>
      </w:tr>
      <w:tr w:rsidR="003401FF" w:rsidRPr="003401FF" w:rsidTr="003401FF">
        <w:tc>
          <w:tcPr>
            <w:tcW w:w="2179" w:type="dxa"/>
            <w:shd w:val="clear" w:color="auto" w:fill="auto"/>
          </w:tcPr>
          <w:p w:rsidR="003401FF" w:rsidRPr="003401FF" w:rsidRDefault="003401FF" w:rsidP="003401FF">
            <w:pPr>
              <w:ind w:firstLine="0"/>
            </w:pPr>
            <w:r>
              <w:t>Bales</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Brantley</w:t>
            </w:r>
          </w:p>
        </w:tc>
      </w:tr>
      <w:tr w:rsidR="003401FF" w:rsidRPr="003401FF" w:rsidTr="003401FF">
        <w:tc>
          <w:tcPr>
            <w:tcW w:w="2179" w:type="dxa"/>
            <w:shd w:val="clear" w:color="auto" w:fill="auto"/>
          </w:tcPr>
          <w:p w:rsidR="003401FF" w:rsidRPr="003401FF" w:rsidRDefault="003401FF" w:rsidP="003401FF">
            <w:pPr>
              <w:ind w:firstLine="0"/>
            </w:pPr>
            <w:r>
              <w:t>G. A. Brown</w:t>
            </w:r>
          </w:p>
        </w:tc>
        <w:tc>
          <w:tcPr>
            <w:tcW w:w="2179" w:type="dxa"/>
            <w:shd w:val="clear" w:color="auto" w:fill="auto"/>
          </w:tcPr>
          <w:p w:rsidR="003401FF" w:rsidRPr="003401FF" w:rsidRDefault="003401FF" w:rsidP="003401FF">
            <w:pPr>
              <w:ind w:firstLine="0"/>
            </w:pPr>
            <w:r>
              <w:t>R. L. Brown</w:t>
            </w:r>
          </w:p>
        </w:tc>
        <w:tc>
          <w:tcPr>
            <w:tcW w:w="2180" w:type="dxa"/>
            <w:shd w:val="clear" w:color="auto" w:fill="auto"/>
          </w:tcPr>
          <w:p w:rsidR="003401FF" w:rsidRPr="003401FF" w:rsidRDefault="003401FF" w:rsidP="003401FF">
            <w:pPr>
              <w:ind w:firstLine="0"/>
            </w:pPr>
            <w:r>
              <w:t>Clyburn</w:t>
            </w:r>
          </w:p>
        </w:tc>
      </w:tr>
      <w:tr w:rsidR="003401FF" w:rsidRPr="003401FF" w:rsidTr="003401FF">
        <w:tc>
          <w:tcPr>
            <w:tcW w:w="2179" w:type="dxa"/>
            <w:shd w:val="clear" w:color="auto" w:fill="auto"/>
          </w:tcPr>
          <w:p w:rsidR="003401FF" w:rsidRPr="003401FF" w:rsidRDefault="003401FF" w:rsidP="003401FF">
            <w:pPr>
              <w:ind w:firstLine="0"/>
            </w:pPr>
            <w:r>
              <w:t>Cobb-Hunter</w:t>
            </w:r>
          </w:p>
        </w:tc>
        <w:tc>
          <w:tcPr>
            <w:tcW w:w="2179" w:type="dxa"/>
            <w:shd w:val="clear" w:color="auto" w:fill="auto"/>
          </w:tcPr>
          <w:p w:rsidR="003401FF" w:rsidRPr="003401FF" w:rsidRDefault="003401FF" w:rsidP="003401FF">
            <w:pPr>
              <w:ind w:firstLine="0"/>
            </w:pPr>
            <w:r>
              <w:t>Dillard</w:t>
            </w:r>
          </w:p>
        </w:tc>
        <w:tc>
          <w:tcPr>
            <w:tcW w:w="2180" w:type="dxa"/>
            <w:shd w:val="clear" w:color="auto" w:fill="auto"/>
          </w:tcPr>
          <w:p w:rsidR="003401FF" w:rsidRPr="003401FF" w:rsidRDefault="003401FF" w:rsidP="003401FF">
            <w:pPr>
              <w:ind w:firstLine="0"/>
            </w:pPr>
            <w:r>
              <w:t>Funderburk</w:t>
            </w:r>
          </w:p>
        </w:tc>
      </w:tr>
      <w:tr w:rsidR="003401FF" w:rsidRPr="003401FF" w:rsidTr="003401FF">
        <w:tc>
          <w:tcPr>
            <w:tcW w:w="2179" w:type="dxa"/>
            <w:shd w:val="clear" w:color="auto" w:fill="auto"/>
          </w:tcPr>
          <w:p w:rsidR="003401FF" w:rsidRPr="003401FF" w:rsidRDefault="003401FF" w:rsidP="003401FF">
            <w:pPr>
              <w:ind w:firstLine="0"/>
            </w:pPr>
            <w:r>
              <w:t>Gilliard</w:t>
            </w:r>
          </w:p>
        </w:tc>
        <w:tc>
          <w:tcPr>
            <w:tcW w:w="2179" w:type="dxa"/>
            <w:shd w:val="clear" w:color="auto" w:fill="auto"/>
          </w:tcPr>
          <w:p w:rsidR="003401FF" w:rsidRPr="003401FF" w:rsidRDefault="003401FF" w:rsidP="003401FF">
            <w:pPr>
              <w:ind w:firstLine="0"/>
            </w:pPr>
            <w:r>
              <w:t>Hart</w:t>
            </w:r>
          </w:p>
        </w:tc>
        <w:tc>
          <w:tcPr>
            <w:tcW w:w="2180" w:type="dxa"/>
            <w:shd w:val="clear" w:color="auto" w:fill="auto"/>
          </w:tcPr>
          <w:p w:rsidR="003401FF" w:rsidRPr="003401FF" w:rsidRDefault="003401FF" w:rsidP="003401FF">
            <w:pPr>
              <w:ind w:firstLine="0"/>
            </w:pPr>
            <w:r>
              <w:t>Harvin</w:t>
            </w:r>
          </w:p>
        </w:tc>
      </w:tr>
      <w:tr w:rsidR="003401FF" w:rsidRPr="003401FF" w:rsidTr="003401FF">
        <w:tc>
          <w:tcPr>
            <w:tcW w:w="2179" w:type="dxa"/>
            <w:shd w:val="clear" w:color="auto" w:fill="auto"/>
          </w:tcPr>
          <w:p w:rsidR="003401FF" w:rsidRPr="003401FF" w:rsidRDefault="003401FF" w:rsidP="003401FF">
            <w:pPr>
              <w:ind w:firstLine="0"/>
            </w:pPr>
            <w:r>
              <w:t>Hosey</w:t>
            </w:r>
          </w:p>
        </w:tc>
        <w:tc>
          <w:tcPr>
            <w:tcW w:w="2179" w:type="dxa"/>
            <w:shd w:val="clear" w:color="auto" w:fill="auto"/>
          </w:tcPr>
          <w:p w:rsidR="003401FF" w:rsidRPr="003401FF" w:rsidRDefault="003401FF" w:rsidP="003401FF">
            <w:pPr>
              <w:ind w:firstLine="0"/>
            </w:pPr>
            <w:r>
              <w:t>Hutto</w:t>
            </w:r>
          </w:p>
        </w:tc>
        <w:tc>
          <w:tcPr>
            <w:tcW w:w="2180" w:type="dxa"/>
            <w:shd w:val="clear" w:color="auto" w:fill="auto"/>
          </w:tcPr>
          <w:p w:rsidR="003401FF" w:rsidRPr="003401FF" w:rsidRDefault="003401FF" w:rsidP="003401FF">
            <w:pPr>
              <w:ind w:firstLine="0"/>
            </w:pPr>
            <w:r>
              <w:t>Jefferson</w:t>
            </w:r>
          </w:p>
        </w:tc>
      </w:tr>
      <w:tr w:rsidR="003401FF" w:rsidRPr="003401FF" w:rsidTr="003401FF">
        <w:tc>
          <w:tcPr>
            <w:tcW w:w="2179" w:type="dxa"/>
            <w:shd w:val="clear" w:color="auto" w:fill="auto"/>
          </w:tcPr>
          <w:p w:rsidR="003401FF" w:rsidRPr="003401FF" w:rsidRDefault="003401FF" w:rsidP="003401FF">
            <w:pPr>
              <w:ind w:firstLine="0"/>
            </w:pPr>
            <w:r>
              <w:t>Jennings</w:t>
            </w:r>
          </w:p>
        </w:tc>
        <w:tc>
          <w:tcPr>
            <w:tcW w:w="2179" w:type="dxa"/>
            <w:shd w:val="clear" w:color="auto" w:fill="auto"/>
          </w:tcPr>
          <w:p w:rsidR="003401FF" w:rsidRPr="003401FF" w:rsidRDefault="003401FF" w:rsidP="003401FF">
            <w:pPr>
              <w:ind w:firstLine="0"/>
            </w:pPr>
            <w:r>
              <w:t>King</w:t>
            </w:r>
          </w:p>
        </w:tc>
        <w:tc>
          <w:tcPr>
            <w:tcW w:w="2180" w:type="dxa"/>
            <w:shd w:val="clear" w:color="auto" w:fill="auto"/>
          </w:tcPr>
          <w:p w:rsidR="003401FF" w:rsidRPr="003401FF" w:rsidRDefault="003401FF" w:rsidP="003401FF">
            <w:pPr>
              <w:ind w:firstLine="0"/>
            </w:pPr>
            <w:r>
              <w:t>Knight</w:t>
            </w:r>
          </w:p>
        </w:tc>
      </w:tr>
      <w:tr w:rsidR="003401FF" w:rsidRPr="003401FF" w:rsidTr="003401FF">
        <w:tc>
          <w:tcPr>
            <w:tcW w:w="2179" w:type="dxa"/>
            <w:shd w:val="clear" w:color="auto" w:fill="auto"/>
          </w:tcPr>
          <w:p w:rsidR="003401FF" w:rsidRPr="003401FF" w:rsidRDefault="003401FF" w:rsidP="003401FF">
            <w:pPr>
              <w:ind w:firstLine="0"/>
            </w:pPr>
            <w:r>
              <w:t>Miller</w:t>
            </w:r>
          </w:p>
        </w:tc>
        <w:tc>
          <w:tcPr>
            <w:tcW w:w="2179" w:type="dxa"/>
            <w:shd w:val="clear" w:color="auto" w:fill="auto"/>
          </w:tcPr>
          <w:p w:rsidR="003401FF" w:rsidRPr="003401FF" w:rsidRDefault="003401FF" w:rsidP="003401FF">
            <w:pPr>
              <w:ind w:firstLine="0"/>
            </w:pPr>
            <w:r>
              <w:t>Mitchell</w:t>
            </w:r>
          </w:p>
        </w:tc>
        <w:tc>
          <w:tcPr>
            <w:tcW w:w="2180" w:type="dxa"/>
            <w:shd w:val="clear" w:color="auto" w:fill="auto"/>
          </w:tcPr>
          <w:p w:rsidR="003401FF" w:rsidRPr="003401FF" w:rsidRDefault="003401FF" w:rsidP="003401FF">
            <w:pPr>
              <w:ind w:firstLine="0"/>
            </w:pPr>
            <w:r>
              <w:t>Neilson</w:t>
            </w:r>
          </w:p>
        </w:tc>
      </w:tr>
      <w:tr w:rsidR="003401FF" w:rsidRPr="003401FF" w:rsidTr="003401FF">
        <w:tc>
          <w:tcPr>
            <w:tcW w:w="2179" w:type="dxa"/>
            <w:shd w:val="clear" w:color="auto" w:fill="auto"/>
          </w:tcPr>
          <w:p w:rsidR="003401FF" w:rsidRPr="003401FF" w:rsidRDefault="003401FF" w:rsidP="003401FF">
            <w:pPr>
              <w:ind w:firstLine="0"/>
            </w:pPr>
            <w:r>
              <w:t>Parks</w:t>
            </w:r>
          </w:p>
        </w:tc>
        <w:tc>
          <w:tcPr>
            <w:tcW w:w="2179" w:type="dxa"/>
            <w:shd w:val="clear" w:color="auto" w:fill="auto"/>
          </w:tcPr>
          <w:p w:rsidR="003401FF" w:rsidRPr="003401FF" w:rsidRDefault="003401FF" w:rsidP="003401FF">
            <w:pPr>
              <w:ind w:firstLine="0"/>
            </w:pPr>
            <w:r>
              <w:t>Rice</w:t>
            </w:r>
          </w:p>
        </w:tc>
        <w:tc>
          <w:tcPr>
            <w:tcW w:w="2180" w:type="dxa"/>
            <w:shd w:val="clear" w:color="auto" w:fill="auto"/>
          </w:tcPr>
          <w:p w:rsidR="003401FF" w:rsidRPr="003401FF" w:rsidRDefault="003401FF" w:rsidP="003401FF">
            <w:pPr>
              <w:ind w:firstLine="0"/>
            </w:pPr>
            <w:r>
              <w:t>Sellers</w:t>
            </w:r>
          </w:p>
        </w:tc>
      </w:tr>
      <w:tr w:rsidR="003401FF" w:rsidRPr="003401FF" w:rsidTr="003401FF">
        <w:tc>
          <w:tcPr>
            <w:tcW w:w="2179" w:type="dxa"/>
            <w:shd w:val="clear" w:color="auto" w:fill="auto"/>
          </w:tcPr>
          <w:p w:rsidR="003401FF" w:rsidRPr="003401FF" w:rsidRDefault="003401FF" w:rsidP="003401FF">
            <w:pPr>
              <w:keepNext/>
              <w:ind w:firstLine="0"/>
            </w:pPr>
            <w:r>
              <w:t>J. E. Smith</w:t>
            </w:r>
          </w:p>
        </w:tc>
        <w:tc>
          <w:tcPr>
            <w:tcW w:w="2179" w:type="dxa"/>
            <w:shd w:val="clear" w:color="auto" w:fill="auto"/>
          </w:tcPr>
          <w:p w:rsidR="003401FF" w:rsidRPr="003401FF" w:rsidRDefault="003401FF" w:rsidP="003401FF">
            <w:pPr>
              <w:keepNext/>
              <w:ind w:firstLine="0"/>
            </w:pPr>
            <w:r>
              <w:t>Stavrinakis</w:t>
            </w:r>
          </w:p>
        </w:tc>
        <w:tc>
          <w:tcPr>
            <w:tcW w:w="2180" w:type="dxa"/>
            <w:shd w:val="clear" w:color="auto" w:fill="auto"/>
          </w:tcPr>
          <w:p w:rsidR="003401FF" w:rsidRPr="003401FF" w:rsidRDefault="003401FF" w:rsidP="003401FF">
            <w:pPr>
              <w:keepNext/>
              <w:ind w:firstLine="0"/>
            </w:pPr>
            <w:r>
              <w:t>Weeks</w:t>
            </w:r>
          </w:p>
        </w:tc>
      </w:tr>
      <w:tr w:rsidR="003401FF" w:rsidRPr="003401FF" w:rsidTr="003401FF">
        <w:tc>
          <w:tcPr>
            <w:tcW w:w="2179" w:type="dxa"/>
            <w:shd w:val="clear" w:color="auto" w:fill="auto"/>
          </w:tcPr>
          <w:p w:rsidR="003401FF" w:rsidRPr="003401FF" w:rsidRDefault="003401FF" w:rsidP="003401FF">
            <w:pPr>
              <w:keepNext/>
              <w:ind w:firstLine="0"/>
            </w:pPr>
            <w:r>
              <w:t>Whipper</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Total--32</w:t>
      </w:r>
      <w:bookmarkStart w:id="112" w:name="vote_end239"/>
      <w:bookmarkEnd w:id="112"/>
    </w:p>
    <w:p w:rsidR="003401FF" w:rsidRDefault="003401FF" w:rsidP="003401FF"/>
    <w:p w:rsidR="003401FF" w:rsidRDefault="003401FF" w:rsidP="003401FF">
      <w:r>
        <w:t>So, the amendment was tabled.</w:t>
      </w:r>
    </w:p>
    <w:p w:rsidR="003401FF" w:rsidRDefault="003401FF" w:rsidP="003401FF"/>
    <w:p w:rsidR="003401FF" w:rsidRPr="004231D6" w:rsidRDefault="003401FF" w:rsidP="003401FF">
      <w:r w:rsidRPr="004231D6">
        <w:t>Rep. JENNINGS proposed the following Amendment No. 9</w:t>
      </w:r>
      <w:r w:rsidR="00D1227B">
        <w:t xml:space="preserve"> </w:t>
      </w:r>
      <w:r w:rsidRPr="004231D6">
        <w:t>(COUNCIL\MS\7716AHB10), which was tabled:</w:t>
      </w:r>
    </w:p>
    <w:p w:rsidR="003401FF" w:rsidRPr="004231D6" w:rsidRDefault="003401FF" w:rsidP="003401FF">
      <w:r w:rsidRPr="004231D6">
        <w:t>Amend the bill, as and if amended, by deleting in its entirety SECTION 10, page 3489</w:t>
      </w:r>
      <w:r w:rsidRPr="004231D6">
        <w:noBreakHyphen/>
        <w:t>10, lines 26 through 27, and inserting:</w:t>
      </w:r>
    </w:p>
    <w:p w:rsidR="003401FF" w:rsidRPr="004231D6" w:rsidRDefault="003401FF" w:rsidP="003401FF">
      <w:pPr>
        <w:rPr>
          <w:u w:color="000000" w:themeColor="text1"/>
        </w:rPr>
      </w:pPr>
      <w:r w:rsidRPr="004231D6">
        <w:t xml:space="preserve">/ </w:t>
      </w:r>
      <w:r w:rsidRPr="004231D6">
        <w:rPr>
          <w:u w:color="000000" w:themeColor="text1"/>
        </w:rPr>
        <w:tab/>
        <w:t>SECTION</w:t>
      </w:r>
      <w:r w:rsidRPr="004231D6">
        <w:rPr>
          <w:u w:color="000000" w:themeColor="text1"/>
        </w:rPr>
        <w:tab/>
        <w:t>10.</w:t>
      </w:r>
      <w:r w:rsidRPr="004231D6">
        <w:rPr>
          <w:u w:color="000000" w:themeColor="text1"/>
        </w:rPr>
        <w:tab/>
        <w:t>This act takes effect July 1, 2010, and applies to all torts occurring on or after this date. /</w:t>
      </w:r>
    </w:p>
    <w:p w:rsidR="003401FF" w:rsidRPr="004231D6" w:rsidRDefault="003401FF" w:rsidP="003401FF">
      <w:r w:rsidRPr="004231D6">
        <w:t>Renumber sections to conform.</w:t>
      </w:r>
    </w:p>
    <w:p w:rsidR="003401FF" w:rsidRDefault="003401FF" w:rsidP="003401FF">
      <w:r w:rsidRPr="004231D6">
        <w:t>Amend title to conform.</w:t>
      </w:r>
    </w:p>
    <w:p w:rsidR="003401FF" w:rsidRDefault="003401FF" w:rsidP="003401FF"/>
    <w:p w:rsidR="003401FF" w:rsidRDefault="003401FF" w:rsidP="003401FF">
      <w:r>
        <w:t>Rep. JENNINGS explained the amendment.</w:t>
      </w:r>
    </w:p>
    <w:p w:rsidR="003401FF" w:rsidRDefault="003401FF" w:rsidP="003401FF"/>
    <w:p w:rsidR="003401FF" w:rsidRDefault="003401FF" w:rsidP="003401FF">
      <w:r>
        <w:t>Rep. HARRISON moved to table the amendment.</w:t>
      </w:r>
    </w:p>
    <w:p w:rsidR="003401FF" w:rsidRDefault="003401FF" w:rsidP="003401FF"/>
    <w:p w:rsidR="003401FF" w:rsidRDefault="003401FF" w:rsidP="003401FF">
      <w:r>
        <w:t>Rep. BALLENTINE demanded the yeas and nays which were taken, resulting as follows:</w:t>
      </w:r>
    </w:p>
    <w:p w:rsidR="003401FF" w:rsidRDefault="003401FF" w:rsidP="003401FF">
      <w:pPr>
        <w:jc w:val="center"/>
      </w:pPr>
      <w:bookmarkStart w:id="113" w:name="vote_start244"/>
      <w:bookmarkEnd w:id="113"/>
      <w:r>
        <w:t>Yeas 69; Nays 33</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Ballentine</w:t>
            </w:r>
          </w:p>
        </w:tc>
      </w:tr>
      <w:tr w:rsidR="003401FF" w:rsidRPr="003401FF" w:rsidTr="003401FF">
        <w:tc>
          <w:tcPr>
            <w:tcW w:w="2179" w:type="dxa"/>
            <w:shd w:val="clear" w:color="auto" w:fill="auto"/>
          </w:tcPr>
          <w:p w:rsidR="003401FF" w:rsidRPr="003401FF" w:rsidRDefault="003401FF" w:rsidP="003401FF">
            <w:pPr>
              <w:ind w:firstLine="0"/>
            </w:pPr>
            <w:r>
              <w:t>Bannister</w:t>
            </w:r>
          </w:p>
        </w:tc>
        <w:tc>
          <w:tcPr>
            <w:tcW w:w="2179" w:type="dxa"/>
            <w:shd w:val="clear" w:color="auto" w:fill="auto"/>
          </w:tcPr>
          <w:p w:rsidR="003401FF" w:rsidRPr="003401FF" w:rsidRDefault="003401FF" w:rsidP="003401FF">
            <w:pPr>
              <w:ind w:firstLine="0"/>
            </w:pPr>
            <w:r>
              <w:t>Barfield</w:t>
            </w:r>
          </w:p>
        </w:tc>
        <w:tc>
          <w:tcPr>
            <w:tcW w:w="2180" w:type="dxa"/>
            <w:shd w:val="clear" w:color="auto" w:fill="auto"/>
          </w:tcPr>
          <w:p w:rsidR="003401FF" w:rsidRPr="003401FF" w:rsidRDefault="003401FF" w:rsidP="003401FF">
            <w:pPr>
              <w:ind w:firstLine="0"/>
            </w:pPr>
            <w:r>
              <w:t>Battle</w:t>
            </w:r>
          </w:p>
        </w:tc>
      </w:tr>
      <w:tr w:rsidR="003401FF" w:rsidRPr="003401FF" w:rsidTr="003401FF">
        <w:tc>
          <w:tcPr>
            <w:tcW w:w="2179" w:type="dxa"/>
            <w:shd w:val="clear" w:color="auto" w:fill="auto"/>
          </w:tcPr>
          <w:p w:rsidR="003401FF" w:rsidRPr="003401FF" w:rsidRDefault="003401FF" w:rsidP="003401FF">
            <w:pPr>
              <w:ind w:firstLine="0"/>
            </w:pPr>
            <w:r>
              <w:t>Bedingfield</w:t>
            </w:r>
          </w:p>
        </w:tc>
        <w:tc>
          <w:tcPr>
            <w:tcW w:w="2179" w:type="dxa"/>
            <w:shd w:val="clear" w:color="auto" w:fill="auto"/>
          </w:tcPr>
          <w:p w:rsidR="003401FF" w:rsidRPr="003401FF" w:rsidRDefault="003401FF" w:rsidP="003401FF">
            <w:pPr>
              <w:ind w:firstLine="0"/>
            </w:pPr>
            <w:r>
              <w:t>Bingham</w:t>
            </w:r>
          </w:p>
        </w:tc>
        <w:tc>
          <w:tcPr>
            <w:tcW w:w="2180" w:type="dxa"/>
            <w:shd w:val="clear" w:color="auto" w:fill="auto"/>
          </w:tcPr>
          <w:p w:rsidR="003401FF" w:rsidRPr="003401FF" w:rsidRDefault="003401FF" w:rsidP="003401FF">
            <w:pPr>
              <w:ind w:firstLine="0"/>
            </w:pPr>
            <w:r>
              <w:t>Bowen</w:t>
            </w:r>
          </w:p>
        </w:tc>
      </w:tr>
      <w:tr w:rsidR="003401FF" w:rsidRPr="003401FF" w:rsidTr="003401FF">
        <w:tc>
          <w:tcPr>
            <w:tcW w:w="2179" w:type="dxa"/>
            <w:shd w:val="clear" w:color="auto" w:fill="auto"/>
          </w:tcPr>
          <w:p w:rsidR="003401FF" w:rsidRPr="003401FF" w:rsidRDefault="003401FF" w:rsidP="003401FF">
            <w:pPr>
              <w:ind w:firstLine="0"/>
            </w:pPr>
            <w:r>
              <w:t>Brady</w:t>
            </w:r>
          </w:p>
        </w:tc>
        <w:tc>
          <w:tcPr>
            <w:tcW w:w="2179" w:type="dxa"/>
            <w:shd w:val="clear" w:color="auto" w:fill="auto"/>
          </w:tcPr>
          <w:p w:rsidR="003401FF" w:rsidRPr="003401FF" w:rsidRDefault="003401FF" w:rsidP="003401FF">
            <w:pPr>
              <w:ind w:firstLine="0"/>
            </w:pPr>
            <w:r>
              <w:t>H. B. Brown</w:t>
            </w:r>
          </w:p>
        </w:tc>
        <w:tc>
          <w:tcPr>
            <w:tcW w:w="2180" w:type="dxa"/>
            <w:shd w:val="clear" w:color="auto" w:fill="auto"/>
          </w:tcPr>
          <w:p w:rsidR="003401FF" w:rsidRPr="003401FF" w:rsidRDefault="003401FF" w:rsidP="003401FF">
            <w:pPr>
              <w:ind w:firstLine="0"/>
            </w:pPr>
            <w:r>
              <w:t>Cato</w:t>
            </w:r>
          </w:p>
        </w:tc>
      </w:tr>
      <w:tr w:rsidR="003401FF" w:rsidRPr="003401FF" w:rsidTr="003401FF">
        <w:tc>
          <w:tcPr>
            <w:tcW w:w="2179" w:type="dxa"/>
            <w:shd w:val="clear" w:color="auto" w:fill="auto"/>
          </w:tcPr>
          <w:p w:rsidR="003401FF" w:rsidRPr="003401FF" w:rsidRDefault="003401FF" w:rsidP="003401FF">
            <w:pPr>
              <w:ind w:firstLine="0"/>
            </w:pPr>
            <w:r>
              <w:t>Clemmons</w:t>
            </w:r>
          </w:p>
        </w:tc>
        <w:tc>
          <w:tcPr>
            <w:tcW w:w="2179" w:type="dxa"/>
            <w:shd w:val="clear" w:color="auto" w:fill="auto"/>
          </w:tcPr>
          <w:p w:rsidR="003401FF" w:rsidRPr="003401FF" w:rsidRDefault="003401FF" w:rsidP="003401FF">
            <w:pPr>
              <w:ind w:firstLine="0"/>
            </w:pPr>
            <w:r>
              <w:t>Cole</w:t>
            </w:r>
          </w:p>
        </w:tc>
        <w:tc>
          <w:tcPr>
            <w:tcW w:w="2180" w:type="dxa"/>
            <w:shd w:val="clear" w:color="auto" w:fill="auto"/>
          </w:tcPr>
          <w:p w:rsidR="003401FF" w:rsidRPr="003401FF" w:rsidRDefault="003401FF" w:rsidP="003401FF">
            <w:pPr>
              <w:ind w:firstLine="0"/>
            </w:pPr>
            <w:r>
              <w:t>Crawford</w:t>
            </w:r>
          </w:p>
        </w:tc>
      </w:tr>
      <w:tr w:rsidR="003401FF" w:rsidRPr="003401FF" w:rsidTr="003401FF">
        <w:tc>
          <w:tcPr>
            <w:tcW w:w="2179" w:type="dxa"/>
            <w:shd w:val="clear" w:color="auto" w:fill="auto"/>
          </w:tcPr>
          <w:p w:rsidR="003401FF" w:rsidRPr="003401FF" w:rsidRDefault="003401FF" w:rsidP="003401FF">
            <w:pPr>
              <w:ind w:firstLine="0"/>
            </w:pPr>
            <w:r>
              <w:t>Daning</w:t>
            </w:r>
          </w:p>
        </w:tc>
        <w:tc>
          <w:tcPr>
            <w:tcW w:w="2179" w:type="dxa"/>
            <w:shd w:val="clear" w:color="auto" w:fill="auto"/>
          </w:tcPr>
          <w:p w:rsidR="003401FF" w:rsidRPr="003401FF" w:rsidRDefault="003401FF" w:rsidP="003401FF">
            <w:pPr>
              <w:ind w:firstLine="0"/>
            </w:pPr>
            <w:r>
              <w:t>Delleney</w:t>
            </w:r>
          </w:p>
        </w:tc>
        <w:tc>
          <w:tcPr>
            <w:tcW w:w="2180" w:type="dxa"/>
            <w:shd w:val="clear" w:color="auto" w:fill="auto"/>
          </w:tcPr>
          <w:p w:rsidR="003401FF" w:rsidRPr="003401FF" w:rsidRDefault="003401FF" w:rsidP="003401FF">
            <w:pPr>
              <w:ind w:firstLine="0"/>
            </w:pPr>
            <w:r>
              <w:t>Duncan</w:t>
            </w:r>
          </w:p>
        </w:tc>
      </w:tr>
      <w:tr w:rsidR="003401FF" w:rsidRPr="003401FF" w:rsidTr="003401FF">
        <w:tc>
          <w:tcPr>
            <w:tcW w:w="2179" w:type="dxa"/>
            <w:shd w:val="clear" w:color="auto" w:fill="auto"/>
          </w:tcPr>
          <w:p w:rsidR="003401FF" w:rsidRPr="003401FF" w:rsidRDefault="003401FF" w:rsidP="003401FF">
            <w:pPr>
              <w:ind w:firstLine="0"/>
            </w:pPr>
            <w:r>
              <w:t>Edge</w:t>
            </w:r>
          </w:p>
        </w:tc>
        <w:tc>
          <w:tcPr>
            <w:tcW w:w="2179" w:type="dxa"/>
            <w:shd w:val="clear" w:color="auto" w:fill="auto"/>
          </w:tcPr>
          <w:p w:rsidR="003401FF" w:rsidRPr="003401FF" w:rsidRDefault="003401FF" w:rsidP="003401FF">
            <w:pPr>
              <w:ind w:firstLine="0"/>
            </w:pPr>
            <w:r>
              <w:t>Erickson</w:t>
            </w:r>
          </w:p>
        </w:tc>
        <w:tc>
          <w:tcPr>
            <w:tcW w:w="2180" w:type="dxa"/>
            <w:shd w:val="clear" w:color="auto" w:fill="auto"/>
          </w:tcPr>
          <w:p w:rsidR="003401FF" w:rsidRPr="003401FF" w:rsidRDefault="003401FF" w:rsidP="003401FF">
            <w:pPr>
              <w:ind w:firstLine="0"/>
            </w:pPr>
            <w:r>
              <w:t>Forrester</w:t>
            </w:r>
          </w:p>
        </w:tc>
      </w:tr>
      <w:tr w:rsidR="003401FF" w:rsidRPr="003401FF" w:rsidTr="003401FF">
        <w:tc>
          <w:tcPr>
            <w:tcW w:w="2179" w:type="dxa"/>
            <w:shd w:val="clear" w:color="auto" w:fill="auto"/>
          </w:tcPr>
          <w:p w:rsidR="003401FF" w:rsidRPr="003401FF" w:rsidRDefault="003401FF" w:rsidP="003401FF">
            <w:pPr>
              <w:ind w:firstLine="0"/>
            </w:pPr>
            <w:r>
              <w:t>Frye</w:t>
            </w:r>
          </w:p>
        </w:tc>
        <w:tc>
          <w:tcPr>
            <w:tcW w:w="2179" w:type="dxa"/>
            <w:shd w:val="clear" w:color="auto" w:fill="auto"/>
          </w:tcPr>
          <w:p w:rsidR="003401FF" w:rsidRPr="003401FF" w:rsidRDefault="003401FF" w:rsidP="003401FF">
            <w:pPr>
              <w:ind w:firstLine="0"/>
            </w:pPr>
            <w:r>
              <w:t>Gambrell</w:t>
            </w:r>
          </w:p>
        </w:tc>
        <w:tc>
          <w:tcPr>
            <w:tcW w:w="2180" w:type="dxa"/>
            <w:shd w:val="clear" w:color="auto" w:fill="auto"/>
          </w:tcPr>
          <w:p w:rsidR="003401FF" w:rsidRPr="003401FF" w:rsidRDefault="003401FF" w:rsidP="003401FF">
            <w:pPr>
              <w:ind w:firstLine="0"/>
            </w:pPr>
            <w:r>
              <w:t>Hamilton</w:t>
            </w:r>
          </w:p>
        </w:tc>
      </w:tr>
      <w:tr w:rsidR="003401FF" w:rsidRPr="003401FF" w:rsidTr="003401FF">
        <w:tc>
          <w:tcPr>
            <w:tcW w:w="2179" w:type="dxa"/>
            <w:shd w:val="clear" w:color="auto" w:fill="auto"/>
          </w:tcPr>
          <w:p w:rsidR="003401FF" w:rsidRPr="003401FF" w:rsidRDefault="003401FF" w:rsidP="003401FF">
            <w:pPr>
              <w:ind w:firstLine="0"/>
            </w:pPr>
            <w:r>
              <w:t>Hardwick</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Hearn</w:t>
            </w:r>
          </w:p>
        </w:tc>
        <w:tc>
          <w:tcPr>
            <w:tcW w:w="2179" w:type="dxa"/>
            <w:shd w:val="clear" w:color="auto" w:fill="auto"/>
          </w:tcPr>
          <w:p w:rsidR="003401FF" w:rsidRPr="003401FF" w:rsidRDefault="003401FF" w:rsidP="003401FF">
            <w:pPr>
              <w:ind w:firstLine="0"/>
            </w:pPr>
            <w:r>
              <w:t>Hiott</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Huggins</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Kennedy</w:t>
            </w:r>
          </w:p>
        </w:tc>
      </w:tr>
      <w:tr w:rsidR="003401FF" w:rsidRPr="003401FF" w:rsidTr="003401FF">
        <w:tc>
          <w:tcPr>
            <w:tcW w:w="2179" w:type="dxa"/>
            <w:shd w:val="clear" w:color="auto" w:fill="auto"/>
          </w:tcPr>
          <w:p w:rsidR="003401FF" w:rsidRPr="003401FF" w:rsidRDefault="003401FF" w:rsidP="003401FF">
            <w:pPr>
              <w:ind w:firstLine="0"/>
            </w:pPr>
            <w:r>
              <w:t>Limehouse</w:t>
            </w:r>
          </w:p>
        </w:tc>
        <w:tc>
          <w:tcPr>
            <w:tcW w:w="2179" w:type="dxa"/>
            <w:shd w:val="clear" w:color="auto" w:fill="auto"/>
          </w:tcPr>
          <w:p w:rsidR="003401FF" w:rsidRPr="003401FF" w:rsidRDefault="003401FF" w:rsidP="003401FF">
            <w:pPr>
              <w:ind w:firstLine="0"/>
            </w:pPr>
            <w:r>
              <w:t>Loftis</w:t>
            </w:r>
          </w:p>
        </w:tc>
        <w:tc>
          <w:tcPr>
            <w:tcW w:w="2180" w:type="dxa"/>
            <w:shd w:val="clear" w:color="auto" w:fill="auto"/>
          </w:tcPr>
          <w:p w:rsidR="003401FF" w:rsidRPr="003401FF" w:rsidRDefault="003401FF" w:rsidP="003401FF">
            <w:pPr>
              <w:ind w:firstLine="0"/>
            </w:pPr>
            <w:r>
              <w:t>Long</w:t>
            </w:r>
          </w:p>
        </w:tc>
      </w:tr>
      <w:tr w:rsidR="003401FF" w:rsidRPr="003401FF" w:rsidTr="003401FF">
        <w:tc>
          <w:tcPr>
            <w:tcW w:w="2179" w:type="dxa"/>
            <w:shd w:val="clear" w:color="auto" w:fill="auto"/>
          </w:tcPr>
          <w:p w:rsidR="003401FF" w:rsidRPr="003401FF" w:rsidRDefault="003401FF" w:rsidP="003401FF">
            <w:pPr>
              <w:ind w:firstLine="0"/>
            </w:pPr>
            <w:r>
              <w:t>Lucas</w:t>
            </w:r>
          </w:p>
        </w:tc>
        <w:tc>
          <w:tcPr>
            <w:tcW w:w="2179" w:type="dxa"/>
            <w:shd w:val="clear" w:color="auto" w:fill="auto"/>
          </w:tcPr>
          <w:p w:rsidR="003401FF" w:rsidRPr="003401FF" w:rsidRDefault="003401FF" w:rsidP="003401FF">
            <w:pPr>
              <w:ind w:firstLine="0"/>
            </w:pPr>
            <w:r>
              <w:t>McEachern</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Nanney</w:t>
            </w:r>
          </w:p>
        </w:tc>
      </w:tr>
      <w:tr w:rsidR="003401FF" w:rsidRPr="003401FF" w:rsidTr="003401FF">
        <w:tc>
          <w:tcPr>
            <w:tcW w:w="2179" w:type="dxa"/>
            <w:shd w:val="clear" w:color="auto" w:fill="auto"/>
          </w:tcPr>
          <w:p w:rsidR="003401FF" w:rsidRPr="003401FF" w:rsidRDefault="003401FF" w:rsidP="003401FF">
            <w:pPr>
              <w:ind w:firstLine="0"/>
            </w:pPr>
            <w:r>
              <w:t>Norman</w:t>
            </w:r>
          </w:p>
        </w:tc>
        <w:tc>
          <w:tcPr>
            <w:tcW w:w="2179" w:type="dxa"/>
            <w:shd w:val="clear" w:color="auto" w:fill="auto"/>
          </w:tcPr>
          <w:p w:rsidR="003401FF" w:rsidRPr="003401FF" w:rsidRDefault="003401FF" w:rsidP="003401FF">
            <w:pPr>
              <w:ind w:firstLine="0"/>
            </w:pPr>
            <w:r>
              <w:t>Ott</w:t>
            </w:r>
          </w:p>
        </w:tc>
        <w:tc>
          <w:tcPr>
            <w:tcW w:w="2180" w:type="dxa"/>
            <w:shd w:val="clear" w:color="auto" w:fill="auto"/>
          </w:tcPr>
          <w:p w:rsidR="003401FF" w:rsidRPr="003401FF" w:rsidRDefault="003401FF" w:rsidP="003401FF">
            <w:pPr>
              <w:ind w:firstLine="0"/>
            </w:pPr>
            <w:r>
              <w:t>Owens</w:t>
            </w:r>
          </w:p>
        </w:tc>
      </w:tr>
      <w:tr w:rsidR="003401FF" w:rsidRPr="003401FF" w:rsidTr="003401FF">
        <w:tc>
          <w:tcPr>
            <w:tcW w:w="2179" w:type="dxa"/>
            <w:shd w:val="clear" w:color="auto" w:fill="auto"/>
          </w:tcPr>
          <w:p w:rsidR="003401FF" w:rsidRPr="003401FF" w:rsidRDefault="003401FF" w:rsidP="003401FF">
            <w:pPr>
              <w:ind w:firstLine="0"/>
            </w:pPr>
            <w:r>
              <w:t>Parker</w:t>
            </w:r>
          </w:p>
        </w:tc>
        <w:tc>
          <w:tcPr>
            <w:tcW w:w="2179" w:type="dxa"/>
            <w:shd w:val="clear" w:color="auto" w:fill="auto"/>
          </w:tcPr>
          <w:p w:rsidR="003401FF" w:rsidRPr="003401FF" w:rsidRDefault="003401FF" w:rsidP="003401FF">
            <w:pPr>
              <w:ind w:firstLine="0"/>
            </w:pPr>
            <w:r>
              <w:t>Rice</w:t>
            </w:r>
          </w:p>
        </w:tc>
        <w:tc>
          <w:tcPr>
            <w:tcW w:w="2180" w:type="dxa"/>
            <w:shd w:val="clear" w:color="auto" w:fill="auto"/>
          </w:tcPr>
          <w:p w:rsidR="003401FF" w:rsidRPr="003401FF" w:rsidRDefault="003401FF" w:rsidP="003401FF">
            <w:pPr>
              <w:ind w:firstLine="0"/>
            </w:pPr>
            <w:r>
              <w:t>Sandifer</w:t>
            </w:r>
          </w:p>
        </w:tc>
      </w:tr>
      <w:tr w:rsidR="003401FF" w:rsidRPr="003401FF" w:rsidTr="003401FF">
        <w:tc>
          <w:tcPr>
            <w:tcW w:w="2179" w:type="dxa"/>
            <w:shd w:val="clear" w:color="auto" w:fill="auto"/>
          </w:tcPr>
          <w:p w:rsidR="003401FF" w:rsidRPr="003401FF" w:rsidRDefault="003401FF" w:rsidP="003401FF">
            <w:pPr>
              <w:ind w:firstLine="0"/>
            </w:pPr>
            <w:r>
              <w:t>Scott</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G. R. Smith</w:t>
            </w:r>
          </w:p>
        </w:tc>
      </w:tr>
      <w:tr w:rsidR="003401FF" w:rsidRPr="003401FF" w:rsidTr="003401FF">
        <w:tc>
          <w:tcPr>
            <w:tcW w:w="2179" w:type="dxa"/>
            <w:shd w:val="clear" w:color="auto" w:fill="auto"/>
          </w:tcPr>
          <w:p w:rsidR="003401FF" w:rsidRPr="003401FF" w:rsidRDefault="003401FF" w:rsidP="003401FF">
            <w:pPr>
              <w:ind w:firstLine="0"/>
            </w:pPr>
            <w:r>
              <w:t>J. R. Smith</w:t>
            </w:r>
          </w:p>
        </w:tc>
        <w:tc>
          <w:tcPr>
            <w:tcW w:w="2179" w:type="dxa"/>
            <w:shd w:val="clear" w:color="auto" w:fill="auto"/>
          </w:tcPr>
          <w:p w:rsidR="003401FF" w:rsidRPr="003401FF" w:rsidRDefault="003401FF" w:rsidP="003401FF">
            <w:pPr>
              <w:ind w:firstLine="0"/>
            </w:pPr>
            <w:r>
              <w:t>Sottile</w:t>
            </w:r>
          </w:p>
        </w:tc>
        <w:tc>
          <w:tcPr>
            <w:tcW w:w="2180" w:type="dxa"/>
            <w:shd w:val="clear" w:color="auto" w:fill="auto"/>
          </w:tcPr>
          <w:p w:rsidR="003401FF" w:rsidRPr="003401FF" w:rsidRDefault="003401FF" w:rsidP="003401FF">
            <w:pPr>
              <w:ind w:firstLine="0"/>
            </w:pPr>
            <w:r>
              <w:t>Spires</w:t>
            </w:r>
          </w:p>
        </w:tc>
      </w:tr>
      <w:tr w:rsidR="003401FF" w:rsidRPr="003401FF" w:rsidTr="003401FF">
        <w:tc>
          <w:tcPr>
            <w:tcW w:w="2179" w:type="dxa"/>
            <w:shd w:val="clear" w:color="auto" w:fill="auto"/>
          </w:tcPr>
          <w:p w:rsidR="003401FF" w:rsidRPr="003401FF" w:rsidRDefault="003401FF" w:rsidP="003401FF">
            <w:pPr>
              <w:ind w:firstLine="0"/>
            </w:pPr>
            <w:r>
              <w:t>Stewart</w:t>
            </w:r>
          </w:p>
        </w:tc>
        <w:tc>
          <w:tcPr>
            <w:tcW w:w="2179" w:type="dxa"/>
            <w:shd w:val="clear" w:color="auto" w:fill="auto"/>
          </w:tcPr>
          <w:p w:rsidR="003401FF" w:rsidRPr="003401FF" w:rsidRDefault="003401FF" w:rsidP="003401FF">
            <w:pPr>
              <w:ind w:firstLine="0"/>
            </w:pPr>
            <w:r>
              <w:t>Stringer</w:t>
            </w:r>
          </w:p>
        </w:tc>
        <w:tc>
          <w:tcPr>
            <w:tcW w:w="2180" w:type="dxa"/>
            <w:shd w:val="clear" w:color="auto" w:fill="auto"/>
          </w:tcPr>
          <w:p w:rsidR="003401FF" w:rsidRPr="003401FF" w:rsidRDefault="003401FF" w:rsidP="003401FF">
            <w:pPr>
              <w:ind w:firstLine="0"/>
            </w:pPr>
            <w:r>
              <w:t>Thompson</w:t>
            </w:r>
          </w:p>
        </w:tc>
      </w:tr>
      <w:tr w:rsidR="003401FF" w:rsidRPr="003401FF" w:rsidTr="003401FF">
        <w:tc>
          <w:tcPr>
            <w:tcW w:w="2179" w:type="dxa"/>
            <w:shd w:val="clear" w:color="auto" w:fill="auto"/>
          </w:tcPr>
          <w:p w:rsidR="003401FF" w:rsidRPr="003401FF" w:rsidRDefault="003401FF" w:rsidP="003401FF">
            <w:pPr>
              <w:ind w:firstLine="0"/>
            </w:pPr>
            <w:r>
              <w:t>Toole</w:t>
            </w:r>
          </w:p>
        </w:tc>
        <w:tc>
          <w:tcPr>
            <w:tcW w:w="2179" w:type="dxa"/>
            <w:shd w:val="clear" w:color="auto" w:fill="auto"/>
          </w:tcPr>
          <w:p w:rsidR="003401FF" w:rsidRPr="003401FF" w:rsidRDefault="003401FF" w:rsidP="003401FF">
            <w:pPr>
              <w:ind w:firstLine="0"/>
            </w:pPr>
            <w:r>
              <w:t>Umphlett</w:t>
            </w:r>
          </w:p>
        </w:tc>
        <w:tc>
          <w:tcPr>
            <w:tcW w:w="2180" w:type="dxa"/>
            <w:shd w:val="clear" w:color="auto" w:fill="auto"/>
          </w:tcPr>
          <w:p w:rsidR="003401FF" w:rsidRPr="003401FF" w:rsidRDefault="003401FF" w:rsidP="003401FF">
            <w:pPr>
              <w:ind w:firstLine="0"/>
            </w:pPr>
            <w:r>
              <w:t>Viers</w:t>
            </w:r>
          </w:p>
        </w:tc>
      </w:tr>
      <w:tr w:rsidR="003401FF" w:rsidRPr="003401FF" w:rsidTr="003401FF">
        <w:tc>
          <w:tcPr>
            <w:tcW w:w="2179" w:type="dxa"/>
            <w:shd w:val="clear" w:color="auto" w:fill="auto"/>
          </w:tcPr>
          <w:p w:rsidR="003401FF" w:rsidRPr="003401FF" w:rsidRDefault="003401FF" w:rsidP="003401FF">
            <w:pPr>
              <w:keepNext/>
              <w:ind w:firstLine="0"/>
            </w:pPr>
            <w:r>
              <w:t>White</w:t>
            </w:r>
          </w:p>
        </w:tc>
        <w:tc>
          <w:tcPr>
            <w:tcW w:w="2179" w:type="dxa"/>
            <w:shd w:val="clear" w:color="auto" w:fill="auto"/>
          </w:tcPr>
          <w:p w:rsidR="003401FF" w:rsidRPr="003401FF" w:rsidRDefault="003401FF" w:rsidP="003401FF">
            <w:pPr>
              <w:keepNext/>
              <w:ind w:firstLine="0"/>
            </w:pPr>
            <w:r>
              <w:t>Whitmire</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Total--69</w:t>
      </w:r>
    </w:p>
    <w:p w:rsidR="003401FF" w:rsidRDefault="003401FF" w:rsidP="003401FF">
      <w:pPr>
        <w:jc w:val="center"/>
        <w:rPr>
          <w:b/>
        </w:rPr>
      </w:pPr>
    </w:p>
    <w:p w:rsidR="003401FF" w:rsidRDefault="00D1227B" w:rsidP="003401FF">
      <w:pPr>
        <w:ind w:firstLine="0"/>
      </w:pPr>
      <w:r>
        <w:br w:type="page"/>
      </w:r>
      <w:r w:rsidR="003401FF" w:rsidRPr="003401FF">
        <w:t xml:space="preserve"> </w:t>
      </w:r>
      <w:r w:rsidR="003401FF">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Anderson</w:t>
            </w:r>
          </w:p>
        </w:tc>
      </w:tr>
      <w:tr w:rsidR="003401FF" w:rsidRPr="003401FF" w:rsidTr="003401FF">
        <w:tc>
          <w:tcPr>
            <w:tcW w:w="2179" w:type="dxa"/>
            <w:shd w:val="clear" w:color="auto" w:fill="auto"/>
          </w:tcPr>
          <w:p w:rsidR="003401FF" w:rsidRPr="003401FF" w:rsidRDefault="003401FF" w:rsidP="003401FF">
            <w:pPr>
              <w:ind w:firstLine="0"/>
            </w:pPr>
            <w:r>
              <w:t>Bales</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Brantley</w:t>
            </w:r>
          </w:p>
        </w:tc>
      </w:tr>
      <w:tr w:rsidR="003401FF" w:rsidRPr="003401FF" w:rsidTr="003401FF">
        <w:tc>
          <w:tcPr>
            <w:tcW w:w="2179" w:type="dxa"/>
            <w:shd w:val="clear" w:color="auto" w:fill="auto"/>
          </w:tcPr>
          <w:p w:rsidR="003401FF" w:rsidRPr="003401FF" w:rsidRDefault="003401FF" w:rsidP="003401FF">
            <w:pPr>
              <w:ind w:firstLine="0"/>
            </w:pPr>
            <w:r>
              <w:t>G. A. Brown</w:t>
            </w:r>
          </w:p>
        </w:tc>
        <w:tc>
          <w:tcPr>
            <w:tcW w:w="2179" w:type="dxa"/>
            <w:shd w:val="clear" w:color="auto" w:fill="auto"/>
          </w:tcPr>
          <w:p w:rsidR="003401FF" w:rsidRPr="003401FF" w:rsidRDefault="003401FF" w:rsidP="003401FF">
            <w:pPr>
              <w:ind w:firstLine="0"/>
            </w:pPr>
            <w:r>
              <w:t>R. L. Brown</w:t>
            </w:r>
          </w:p>
        </w:tc>
        <w:tc>
          <w:tcPr>
            <w:tcW w:w="2180" w:type="dxa"/>
            <w:shd w:val="clear" w:color="auto" w:fill="auto"/>
          </w:tcPr>
          <w:p w:rsidR="003401FF" w:rsidRPr="003401FF" w:rsidRDefault="003401FF" w:rsidP="003401FF">
            <w:pPr>
              <w:ind w:firstLine="0"/>
            </w:pPr>
            <w:r>
              <w:t>Clyburn</w:t>
            </w:r>
          </w:p>
        </w:tc>
      </w:tr>
      <w:tr w:rsidR="003401FF" w:rsidRPr="003401FF" w:rsidTr="003401FF">
        <w:tc>
          <w:tcPr>
            <w:tcW w:w="2179" w:type="dxa"/>
            <w:shd w:val="clear" w:color="auto" w:fill="auto"/>
          </w:tcPr>
          <w:p w:rsidR="003401FF" w:rsidRPr="003401FF" w:rsidRDefault="003401FF" w:rsidP="003401FF">
            <w:pPr>
              <w:ind w:firstLine="0"/>
            </w:pPr>
            <w:r>
              <w:t>Dillard</w:t>
            </w:r>
          </w:p>
        </w:tc>
        <w:tc>
          <w:tcPr>
            <w:tcW w:w="2179" w:type="dxa"/>
            <w:shd w:val="clear" w:color="auto" w:fill="auto"/>
          </w:tcPr>
          <w:p w:rsidR="003401FF" w:rsidRPr="003401FF" w:rsidRDefault="003401FF" w:rsidP="003401FF">
            <w:pPr>
              <w:ind w:firstLine="0"/>
            </w:pPr>
            <w:r>
              <w:t>Funderburk</w:t>
            </w:r>
          </w:p>
        </w:tc>
        <w:tc>
          <w:tcPr>
            <w:tcW w:w="2180" w:type="dxa"/>
            <w:shd w:val="clear" w:color="auto" w:fill="auto"/>
          </w:tcPr>
          <w:p w:rsidR="003401FF" w:rsidRPr="003401FF" w:rsidRDefault="003401FF" w:rsidP="003401FF">
            <w:pPr>
              <w:ind w:firstLine="0"/>
            </w:pPr>
            <w:r>
              <w:t>Gilliard</w:t>
            </w:r>
          </w:p>
        </w:tc>
      </w:tr>
      <w:tr w:rsidR="003401FF" w:rsidRPr="003401FF" w:rsidTr="003401FF">
        <w:tc>
          <w:tcPr>
            <w:tcW w:w="2179" w:type="dxa"/>
            <w:shd w:val="clear" w:color="auto" w:fill="auto"/>
          </w:tcPr>
          <w:p w:rsidR="003401FF" w:rsidRPr="003401FF" w:rsidRDefault="003401FF" w:rsidP="003401FF">
            <w:pPr>
              <w:ind w:firstLine="0"/>
            </w:pPr>
            <w:r>
              <w:t>Hart</w:t>
            </w:r>
          </w:p>
        </w:tc>
        <w:tc>
          <w:tcPr>
            <w:tcW w:w="2179" w:type="dxa"/>
            <w:shd w:val="clear" w:color="auto" w:fill="auto"/>
          </w:tcPr>
          <w:p w:rsidR="003401FF" w:rsidRPr="003401FF" w:rsidRDefault="003401FF" w:rsidP="003401FF">
            <w:pPr>
              <w:ind w:firstLine="0"/>
            </w:pPr>
            <w:r>
              <w:t>Hayes</w:t>
            </w:r>
          </w:p>
        </w:tc>
        <w:tc>
          <w:tcPr>
            <w:tcW w:w="2180" w:type="dxa"/>
            <w:shd w:val="clear" w:color="auto" w:fill="auto"/>
          </w:tcPr>
          <w:p w:rsidR="003401FF" w:rsidRPr="003401FF" w:rsidRDefault="003401FF" w:rsidP="003401FF">
            <w:pPr>
              <w:ind w:firstLine="0"/>
            </w:pPr>
            <w:r>
              <w:t>Hosey</w:t>
            </w:r>
          </w:p>
        </w:tc>
      </w:tr>
      <w:tr w:rsidR="003401FF" w:rsidRPr="003401FF" w:rsidTr="003401FF">
        <w:tc>
          <w:tcPr>
            <w:tcW w:w="2179" w:type="dxa"/>
            <w:shd w:val="clear" w:color="auto" w:fill="auto"/>
          </w:tcPr>
          <w:p w:rsidR="003401FF" w:rsidRPr="003401FF" w:rsidRDefault="003401FF" w:rsidP="003401FF">
            <w:pPr>
              <w:ind w:firstLine="0"/>
            </w:pPr>
            <w:r>
              <w:t>Hutto</w:t>
            </w:r>
          </w:p>
        </w:tc>
        <w:tc>
          <w:tcPr>
            <w:tcW w:w="2179" w:type="dxa"/>
            <w:shd w:val="clear" w:color="auto" w:fill="auto"/>
          </w:tcPr>
          <w:p w:rsidR="003401FF" w:rsidRPr="003401FF" w:rsidRDefault="003401FF" w:rsidP="003401FF">
            <w:pPr>
              <w:ind w:firstLine="0"/>
            </w:pPr>
            <w:r>
              <w:t>Jefferson</w:t>
            </w:r>
          </w:p>
        </w:tc>
        <w:tc>
          <w:tcPr>
            <w:tcW w:w="2180" w:type="dxa"/>
            <w:shd w:val="clear" w:color="auto" w:fill="auto"/>
          </w:tcPr>
          <w:p w:rsidR="003401FF" w:rsidRPr="003401FF" w:rsidRDefault="003401FF" w:rsidP="003401FF">
            <w:pPr>
              <w:ind w:firstLine="0"/>
            </w:pPr>
            <w:r>
              <w:t>Jennings</w:t>
            </w:r>
          </w:p>
        </w:tc>
      </w:tr>
      <w:tr w:rsidR="003401FF" w:rsidRPr="003401FF" w:rsidTr="003401FF">
        <w:tc>
          <w:tcPr>
            <w:tcW w:w="2179" w:type="dxa"/>
            <w:shd w:val="clear" w:color="auto" w:fill="auto"/>
          </w:tcPr>
          <w:p w:rsidR="003401FF" w:rsidRPr="003401FF" w:rsidRDefault="003401FF" w:rsidP="003401FF">
            <w:pPr>
              <w:ind w:firstLine="0"/>
            </w:pPr>
            <w:r>
              <w:t>King</w:t>
            </w:r>
          </w:p>
        </w:tc>
        <w:tc>
          <w:tcPr>
            <w:tcW w:w="2179" w:type="dxa"/>
            <w:shd w:val="clear" w:color="auto" w:fill="auto"/>
          </w:tcPr>
          <w:p w:rsidR="003401FF" w:rsidRPr="003401FF" w:rsidRDefault="003401FF" w:rsidP="003401FF">
            <w:pPr>
              <w:ind w:firstLine="0"/>
            </w:pPr>
            <w:r>
              <w:t>Littlejohn</w:t>
            </w:r>
          </w:p>
        </w:tc>
        <w:tc>
          <w:tcPr>
            <w:tcW w:w="2180" w:type="dxa"/>
            <w:shd w:val="clear" w:color="auto" w:fill="auto"/>
          </w:tcPr>
          <w:p w:rsidR="003401FF" w:rsidRPr="003401FF" w:rsidRDefault="003401FF" w:rsidP="003401FF">
            <w:pPr>
              <w:ind w:firstLine="0"/>
            </w:pPr>
            <w:r>
              <w:t>McLeod</w:t>
            </w:r>
          </w:p>
        </w:tc>
      </w:tr>
      <w:tr w:rsidR="003401FF" w:rsidRPr="003401FF" w:rsidTr="003401FF">
        <w:tc>
          <w:tcPr>
            <w:tcW w:w="2179" w:type="dxa"/>
            <w:shd w:val="clear" w:color="auto" w:fill="auto"/>
          </w:tcPr>
          <w:p w:rsidR="003401FF" w:rsidRPr="003401FF" w:rsidRDefault="003401FF" w:rsidP="003401FF">
            <w:pPr>
              <w:ind w:firstLine="0"/>
            </w:pPr>
            <w:r>
              <w:t>Miller</w:t>
            </w:r>
          </w:p>
        </w:tc>
        <w:tc>
          <w:tcPr>
            <w:tcW w:w="2179" w:type="dxa"/>
            <w:shd w:val="clear" w:color="auto" w:fill="auto"/>
          </w:tcPr>
          <w:p w:rsidR="003401FF" w:rsidRPr="003401FF" w:rsidRDefault="003401FF" w:rsidP="003401FF">
            <w:pPr>
              <w:ind w:firstLine="0"/>
            </w:pPr>
            <w:r>
              <w:t>J. H. Neal</w:t>
            </w:r>
          </w:p>
        </w:tc>
        <w:tc>
          <w:tcPr>
            <w:tcW w:w="2180" w:type="dxa"/>
            <w:shd w:val="clear" w:color="auto" w:fill="auto"/>
          </w:tcPr>
          <w:p w:rsidR="003401FF" w:rsidRPr="003401FF" w:rsidRDefault="003401FF" w:rsidP="003401FF">
            <w:pPr>
              <w:ind w:firstLine="0"/>
            </w:pPr>
            <w:r>
              <w:t>J. M. Neal</w:t>
            </w:r>
          </w:p>
        </w:tc>
      </w:tr>
      <w:tr w:rsidR="003401FF" w:rsidRPr="003401FF" w:rsidTr="003401FF">
        <w:tc>
          <w:tcPr>
            <w:tcW w:w="2179" w:type="dxa"/>
            <w:shd w:val="clear" w:color="auto" w:fill="auto"/>
          </w:tcPr>
          <w:p w:rsidR="003401FF" w:rsidRPr="003401FF" w:rsidRDefault="003401FF" w:rsidP="003401FF">
            <w:pPr>
              <w:ind w:firstLine="0"/>
            </w:pPr>
            <w:r>
              <w:t>Neilson</w:t>
            </w:r>
          </w:p>
        </w:tc>
        <w:tc>
          <w:tcPr>
            <w:tcW w:w="2179" w:type="dxa"/>
            <w:shd w:val="clear" w:color="auto" w:fill="auto"/>
          </w:tcPr>
          <w:p w:rsidR="003401FF" w:rsidRPr="003401FF" w:rsidRDefault="003401FF" w:rsidP="003401FF">
            <w:pPr>
              <w:ind w:firstLine="0"/>
            </w:pPr>
            <w:r>
              <w:t>Parks</w:t>
            </w:r>
          </w:p>
        </w:tc>
        <w:tc>
          <w:tcPr>
            <w:tcW w:w="2180" w:type="dxa"/>
            <w:shd w:val="clear" w:color="auto" w:fill="auto"/>
          </w:tcPr>
          <w:p w:rsidR="003401FF" w:rsidRPr="003401FF" w:rsidRDefault="003401FF" w:rsidP="003401FF">
            <w:pPr>
              <w:ind w:firstLine="0"/>
            </w:pPr>
            <w:r>
              <w:t>Sellers</w:t>
            </w:r>
          </w:p>
        </w:tc>
      </w:tr>
      <w:tr w:rsidR="003401FF" w:rsidRPr="003401FF" w:rsidTr="003401FF">
        <w:tc>
          <w:tcPr>
            <w:tcW w:w="2179" w:type="dxa"/>
            <w:shd w:val="clear" w:color="auto" w:fill="auto"/>
          </w:tcPr>
          <w:p w:rsidR="003401FF" w:rsidRPr="003401FF" w:rsidRDefault="003401FF" w:rsidP="003401FF">
            <w:pPr>
              <w:keepNext/>
              <w:ind w:firstLine="0"/>
            </w:pPr>
            <w:r>
              <w:t>J. E. Smith</w:t>
            </w:r>
          </w:p>
        </w:tc>
        <w:tc>
          <w:tcPr>
            <w:tcW w:w="2179" w:type="dxa"/>
            <w:shd w:val="clear" w:color="auto" w:fill="auto"/>
          </w:tcPr>
          <w:p w:rsidR="003401FF" w:rsidRPr="003401FF" w:rsidRDefault="003401FF" w:rsidP="003401FF">
            <w:pPr>
              <w:keepNext/>
              <w:ind w:firstLine="0"/>
            </w:pPr>
            <w:r>
              <w:t>Stavrinakis</w:t>
            </w:r>
          </w:p>
        </w:tc>
        <w:tc>
          <w:tcPr>
            <w:tcW w:w="2180" w:type="dxa"/>
            <w:shd w:val="clear" w:color="auto" w:fill="auto"/>
          </w:tcPr>
          <w:p w:rsidR="003401FF" w:rsidRPr="003401FF" w:rsidRDefault="003401FF" w:rsidP="003401FF">
            <w:pPr>
              <w:keepNext/>
              <w:ind w:firstLine="0"/>
            </w:pPr>
            <w:r>
              <w:t>Vick</w:t>
            </w:r>
          </w:p>
        </w:tc>
      </w:tr>
      <w:tr w:rsidR="003401FF" w:rsidRPr="003401FF" w:rsidTr="003401FF">
        <w:tc>
          <w:tcPr>
            <w:tcW w:w="2179" w:type="dxa"/>
            <w:shd w:val="clear" w:color="auto" w:fill="auto"/>
          </w:tcPr>
          <w:p w:rsidR="003401FF" w:rsidRPr="003401FF" w:rsidRDefault="003401FF" w:rsidP="003401FF">
            <w:pPr>
              <w:keepNext/>
              <w:ind w:firstLine="0"/>
            </w:pPr>
            <w:r>
              <w:t>Weeks</w:t>
            </w:r>
          </w:p>
        </w:tc>
        <w:tc>
          <w:tcPr>
            <w:tcW w:w="2179" w:type="dxa"/>
            <w:shd w:val="clear" w:color="auto" w:fill="auto"/>
          </w:tcPr>
          <w:p w:rsidR="003401FF" w:rsidRPr="003401FF" w:rsidRDefault="003401FF" w:rsidP="003401FF">
            <w:pPr>
              <w:keepNext/>
              <w:ind w:firstLine="0"/>
            </w:pPr>
            <w:r>
              <w:t>Whipper</w:t>
            </w:r>
          </w:p>
        </w:tc>
        <w:tc>
          <w:tcPr>
            <w:tcW w:w="2180" w:type="dxa"/>
            <w:shd w:val="clear" w:color="auto" w:fill="auto"/>
          </w:tcPr>
          <w:p w:rsidR="003401FF" w:rsidRPr="003401FF" w:rsidRDefault="003401FF" w:rsidP="003401FF">
            <w:pPr>
              <w:keepNext/>
              <w:ind w:firstLine="0"/>
            </w:pPr>
            <w:r>
              <w:t>Williams</w:t>
            </w:r>
          </w:p>
        </w:tc>
      </w:tr>
    </w:tbl>
    <w:p w:rsidR="003401FF" w:rsidRDefault="003401FF" w:rsidP="003401FF"/>
    <w:p w:rsidR="003401FF" w:rsidRDefault="003401FF" w:rsidP="003401FF">
      <w:pPr>
        <w:jc w:val="center"/>
        <w:rPr>
          <w:b/>
        </w:rPr>
      </w:pPr>
      <w:r w:rsidRPr="003401FF">
        <w:rPr>
          <w:b/>
        </w:rPr>
        <w:t>Total--33</w:t>
      </w:r>
      <w:bookmarkStart w:id="114" w:name="vote_end244"/>
      <w:bookmarkEnd w:id="114"/>
    </w:p>
    <w:p w:rsidR="003401FF" w:rsidRDefault="003401FF" w:rsidP="003401FF"/>
    <w:p w:rsidR="003401FF" w:rsidRDefault="003401FF" w:rsidP="003401FF">
      <w:r>
        <w:t>So, the amendment was tabled.</w:t>
      </w:r>
    </w:p>
    <w:p w:rsidR="003401FF" w:rsidRDefault="003401FF" w:rsidP="003401FF"/>
    <w:p w:rsidR="003401FF" w:rsidRDefault="003401FF" w:rsidP="003401FF">
      <w:r>
        <w:t>The question then recurred to the passage of the Bill, as amended, on second reading.</w:t>
      </w:r>
    </w:p>
    <w:p w:rsidR="003401FF" w:rsidRDefault="003401FF" w:rsidP="003401FF"/>
    <w:p w:rsidR="003401FF" w:rsidRDefault="003401FF" w:rsidP="003401FF">
      <w:r>
        <w:t>Pursuant to Rule 7.7 the yeas and nays were taken resulting as follows:</w:t>
      </w:r>
    </w:p>
    <w:p w:rsidR="003401FF" w:rsidRDefault="003401FF" w:rsidP="003401FF">
      <w:pPr>
        <w:jc w:val="center"/>
      </w:pPr>
      <w:bookmarkStart w:id="115" w:name="vote_start247"/>
      <w:bookmarkEnd w:id="115"/>
      <w:r>
        <w:t>Yeas 104; Nays 9</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Allison</w:t>
            </w:r>
          </w:p>
        </w:tc>
      </w:tr>
      <w:tr w:rsidR="003401FF" w:rsidRPr="003401FF" w:rsidTr="003401FF">
        <w:tc>
          <w:tcPr>
            <w:tcW w:w="2179" w:type="dxa"/>
            <w:shd w:val="clear" w:color="auto" w:fill="auto"/>
          </w:tcPr>
          <w:p w:rsidR="003401FF" w:rsidRPr="003401FF" w:rsidRDefault="003401FF" w:rsidP="003401FF">
            <w:pPr>
              <w:ind w:firstLine="0"/>
            </w:pPr>
            <w:r>
              <w:t>Anderson</w:t>
            </w:r>
          </w:p>
        </w:tc>
        <w:tc>
          <w:tcPr>
            <w:tcW w:w="2179" w:type="dxa"/>
            <w:shd w:val="clear" w:color="auto" w:fill="auto"/>
          </w:tcPr>
          <w:p w:rsidR="003401FF" w:rsidRPr="003401FF" w:rsidRDefault="003401FF" w:rsidP="003401FF">
            <w:pPr>
              <w:ind w:firstLine="0"/>
            </w:pPr>
            <w:r>
              <w:t>Anthony</w:t>
            </w:r>
          </w:p>
        </w:tc>
        <w:tc>
          <w:tcPr>
            <w:tcW w:w="2180" w:type="dxa"/>
            <w:shd w:val="clear" w:color="auto" w:fill="auto"/>
          </w:tcPr>
          <w:p w:rsidR="003401FF" w:rsidRPr="003401FF" w:rsidRDefault="003401FF" w:rsidP="003401FF">
            <w:pPr>
              <w:ind w:firstLine="0"/>
            </w:pPr>
            <w:r>
              <w:t>Bales</w:t>
            </w:r>
          </w:p>
        </w:tc>
      </w:tr>
      <w:tr w:rsidR="003401FF" w:rsidRPr="003401FF" w:rsidTr="003401FF">
        <w:tc>
          <w:tcPr>
            <w:tcW w:w="2179" w:type="dxa"/>
            <w:shd w:val="clear" w:color="auto" w:fill="auto"/>
          </w:tcPr>
          <w:p w:rsidR="003401FF" w:rsidRPr="003401FF" w:rsidRDefault="003401FF" w:rsidP="003401FF">
            <w:pPr>
              <w:ind w:firstLine="0"/>
            </w:pPr>
            <w:r>
              <w:t>Ballentine</w:t>
            </w:r>
          </w:p>
        </w:tc>
        <w:tc>
          <w:tcPr>
            <w:tcW w:w="2179" w:type="dxa"/>
            <w:shd w:val="clear" w:color="auto" w:fill="auto"/>
          </w:tcPr>
          <w:p w:rsidR="003401FF" w:rsidRPr="003401FF" w:rsidRDefault="003401FF" w:rsidP="003401FF">
            <w:pPr>
              <w:ind w:firstLine="0"/>
            </w:pPr>
            <w:r>
              <w:t>Bannister</w:t>
            </w:r>
          </w:p>
        </w:tc>
        <w:tc>
          <w:tcPr>
            <w:tcW w:w="2180" w:type="dxa"/>
            <w:shd w:val="clear" w:color="auto" w:fill="auto"/>
          </w:tcPr>
          <w:p w:rsidR="003401FF" w:rsidRPr="003401FF" w:rsidRDefault="003401FF" w:rsidP="003401FF">
            <w:pPr>
              <w:ind w:firstLine="0"/>
            </w:pPr>
            <w:r>
              <w:t>Battle</w:t>
            </w:r>
          </w:p>
        </w:tc>
      </w:tr>
      <w:tr w:rsidR="003401FF" w:rsidRPr="003401FF" w:rsidTr="003401FF">
        <w:tc>
          <w:tcPr>
            <w:tcW w:w="2179" w:type="dxa"/>
            <w:shd w:val="clear" w:color="auto" w:fill="auto"/>
          </w:tcPr>
          <w:p w:rsidR="003401FF" w:rsidRPr="003401FF" w:rsidRDefault="003401FF" w:rsidP="003401FF">
            <w:pPr>
              <w:ind w:firstLine="0"/>
            </w:pPr>
            <w:r>
              <w:t>Bedingfield</w:t>
            </w:r>
          </w:p>
        </w:tc>
        <w:tc>
          <w:tcPr>
            <w:tcW w:w="2179" w:type="dxa"/>
            <w:shd w:val="clear" w:color="auto" w:fill="auto"/>
          </w:tcPr>
          <w:p w:rsidR="003401FF" w:rsidRPr="003401FF" w:rsidRDefault="003401FF" w:rsidP="003401FF">
            <w:pPr>
              <w:ind w:firstLine="0"/>
            </w:pPr>
            <w:r>
              <w:t>Bingham</w:t>
            </w:r>
          </w:p>
        </w:tc>
        <w:tc>
          <w:tcPr>
            <w:tcW w:w="2180" w:type="dxa"/>
            <w:shd w:val="clear" w:color="auto" w:fill="auto"/>
          </w:tcPr>
          <w:p w:rsidR="003401FF" w:rsidRPr="003401FF" w:rsidRDefault="003401FF" w:rsidP="003401FF">
            <w:pPr>
              <w:ind w:firstLine="0"/>
            </w:pPr>
            <w:r>
              <w:t>Bowen</w:t>
            </w:r>
          </w:p>
        </w:tc>
      </w:tr>
      <w:tr w:rsidR="003401FF" w:rsidRPr="003401FF" w:rsidTr="003401FF">
        <w:tc>
          <w:tcPr>
            <w:tcW w:w="2179" w:type="dxa"/>
            <w:shd w:val="clear" w:color="auto" w:fill="auto"/>
          </w:tcPr>
          <w:p w:rsidR="003401FF" w:rsidRPr="003401FF" w:rsidRDefault="003401FF" w:rsidP="003401FF">
            <w:pPr>
              <w:ind w:firstLine="0"/>
            </w:pPr>
            <w:r>
              <w:t>Brady</w:t>
            </w:r>
          </w:p>
        </w:tc>
        <w:tc>
          <w:tcPr>
            <w:tcW w:w="2179" w:type="dxa"/>
            <w:shd w:val="clear" w:color="auto" w:fill="auto"/>
          </w:tcPr>
          <w:p w:rsidR="003401FF" w:rsidRPr="003401FF" w:rsidRDefault="003401FF" w:rsidP="003401FF">
            <w:pPr>
              <w:ind w:firstLine="0"/>
            </w:pPr>
            <w:r>
              <w:t>Branham</w:t>
            </w:r>
          </w:p>
        </w:tc>
        <w:tc>
          <w:tcPr>
            <w:tcW w:w="2180" w:type="dxa"/>
            <w:shd w:val="clear" w:color="auto" w:fill="auto"/>
          </w:tcPr>
          <w:p w:rsidR="003401FF" w:rsidRPr="003401FF" w:rsidRDefault="003401FF" w:rsidP="003401FF">
            <w:pPr>
              <w:ind w:firstLine="0"/>
            </w:pPr>
            <w:r>
              <w:t>G. A. Brown</w:t>
            </w:r>
          </w:p>
        </w:tc>
      </w:tr>
      <w:tr w:rsidR="003401FF" w:rsidRPr="003401FF" w:rsidTr="003401FF">
        <w:tc>
          <w:tcPr>
            <w:tcW w:w="2179" w:type="dxa"/>
            <w:shd w:val="clear" w:color="auto" w:fill="auto"/>
          </w:tcPr>
          <w:p w:rsidR="003401FF" w:rsidRPr="003401FF" w:rsidRDefault="003401FF" w:rsidP="003401FF">
            <w:pPr>
              <w:ind w:firstLine="0"/>
            </w:pPr>
            <w:r>
              <w:t>Cato</w:t>
            </w:r>
          </w:p>
        </w:tc>
        <w:tc>
          <w:tcPr>
            <w:tcW w:w="2179" w:type="dxa"/>
            <w:shd w:val="clear" w:color="auto" w:fill="auto"/>
          </w:tcPr>
          <w:p w:rsidR="003401FF" w:rsidRPr="003401FF" w:rsidRDefault="003401FF" w:rsidP="003401FF">
            <w:pPr>
              <w:ind w:firstLine="0"/>
            </w:pPr>
            <w:r>
              <w:t>Chalk</w:t>
            </w:r>
          </w:p>
        </w:tc>
        <w:tc>
          <w:tcPr>
            <w:tcW w:w="2180" w:type="dxa"/>
            <w:shd w:val="clear" w:color="auto" w:fill="auto"/>
          </w:tcPr>
          <w:p w:rsidR="003401FF" w:rsidRPr="003401FF" w:rsidRDefault="003401FF" w:rsidP="003401FF">
            <w:pPr>
              <w:ind w:firstLine="0"/>
            </w:pPr>
            <w:r>
              <w:t>Clemmons</w:t>
            </w:r>
          </w:p>
        </w:tc>
      </w:tr>
      <w:tr w:rsidR="003401FF" w:rsidRPr="003401FF" w:rsidTr="003401FF">
        <w:tc>
          <w:tcPr>
            <w:tcW w:w="2179" w:type="dxa"/>
            <w:shd w:val="clear" w:color="auto" w:fill="auto"/>
          </w:tcPr>
          <w:p w:rsidR="003401FF" w:rsidRPr="003401FF" w:rsidRDefault="003401FF" w:rsidP="003401FF">
            <w:pPr>
              <w:ind w:firstLine="0"/>
            </w:pPr>
            <w:r>
              <w:t>Clyburn</w:t>
            </w:r>
          </w:p>
        </w:tc>
        <w:tc>
          <w:tcPr>
            <w:tcW w:w="2179" w:type="dxa"/>
            <w:shd w:val="clear" w:color="auto" w:fill="auto"/>
          </w:tcPr>
          <w:p w:rsidR="003401FF" w:rsidRPr="003401FF" w:rsidRDefault="003401FF" w:rsidP="003401FF">
            <w:pPr>
              <w:ind w:firstLine="0"/>
            </w:pPr>
            <w:r>
              <w:t>Cobb-Hunter</w:t>
            </w:r>
          </w:p>
        </w:tc>
        <w:tc>
          <w:tcPr>
            <w:tcW w:w="2180" w:type="dxa"/>
            <w:shd w:val="clear" w:color="auto" w:fill="auto"/>
          </w:tcPr>
          <w:p w:rsidR="003401FF" w:rsidRPr="003401FF" w:rsidRDefault="003401FF" w:rsidP="003401FF">
            <w:pPr>
              <w:ind w:firstLine="0"/>
            </w:pPr>
            <w:r>
              <w:t>Cole</w:t>
            </w:r>
          </w:p>
        </w:tc>
      </w:tr>
      <w:tr w:rsidR="003401FF" w:rsidRPr="003401FF" w:rsidTr="003401FF">
        <w:tc>
          <w:tcPr>
            <w:tcW w:w="2179" w:type="dxa"/>
            <w:shd w:val="clear" w:color="auto" w:fill="auto"/>
          </w:tcPr>
          <w:p w:rsidR="003401FF" w:rsidRPr="003401FF" w:rsidRDefault="003401FF" w:rsidP="003401FF">
            <w:pPr>
              <w:ind w:firstLine="0"/>
            </w:pPr>
            <w:r>
              <w:t>Cooper</w:t>
            </w:r>
          </w:p>
        </w:tc>
        <w:tc>
          <w:tcPr>
            <w:tcW w:w="2179" w:type="dxa"/>
            <w:shd w:val="clear" w:color="auto" w:fill="auto"/>
          </w:tcPr>
          <w:p w:rsidR="003401FF" w:rsidRPr="003401FF" w:rsidRDefault="003401FF" w:rsidP="003401FF">
            <w:pPr>
              <w:ind w:firstLine="0"/>
            </w:pPr>
            <w:r>
              <w:t>Crawford</w:t>
            </w:r>
          </w:p>
        </w:tc>
        <w:tc>
          <w:tcPr>
            <w:tcW w:w="2180" w:type="dxa"/>
            <w:shd w:val="clear" w:color="auto" w:fill="auto"/>
          </w:tcPr>
          <w:p w:rsidR="003401FF" w:rsidRPr="003401FF" w:rsidRDefault="003401FF" w:rsidP="003401FF">
            <w:pPr>
              <w:ind w:firstLine="0"/>
            </w:pPr>
            <w:r>
              <w:t>Daning</w:t>
            </w:r>
          </w:p>
        </w:tc>
      </w:tr>
      <w:tr w:rsidR="003401FF" w:rsidRPr="003401FF" w:rsidTr="003401FF">
        <w:tc>
          <w:tcPr>
            <w:tcW w:w="2179" w:type="dxa"/>
            <w:shd w:val="clear" w:color="auto" w:fill="auto"/>
          </w:tcPr>
          <w:p w:rsidR="003401FF" w:rsidRPr="003401FF" w:rsidRDefault="003401FF" w:rsidP="003401FF">
            <w:pPr>
              <w:ind w:firstLine="0"/>
            </w:pPr>
            <w:r>
              <w:t>Delleney</w:t>
            </w:r>
          </w:p>
        </w:tc>
        <w:tc>
          <w:tcPr>
            <w:tcW w:w="2179" w:type="dxa"/>
            <w:shd w:val="clear" w:color="auto" w:fill="auto"/>
          </w:tcPr>
          <w:p w:rsidR="003401FF" w:rsidRPr="003401FF" w:rsidRDefault="003401FF" w:rsidP="003401FF">
            <w:pPr>
              <w:ind w:firstLine="0"/>
            </w:pPr>
            <w:r>
              <w:t>Dillard</w:t>
            </w:r>
          </w:p>
        </w:tc>
        <w:tc>
          <w:tcPr>
            <w:tcW w:w="2180" w:type="dxa"/>
            <w:shd w:val="clear" w:color="auto" w:fill="auto"/>
          </w:tcPr>
          <w:p w:rsidR="003401FF" w:rsidRPr="003401FF" w:rsidRDefault="003401FF" w:rsidP="003401FF">
            <w:pPr>
              <w:ind w:firstLine="0"/>
            </w:pPr>
            <w:r>
              <w:t>Duncan</w:t>
            </w:r>
          </w:p>
        </w:tc>
      </w:tr>
      <w:tr w:rsidR="003401FF" w:rsidRPr="003401FF" w:rsidTr="003401FF">
        <w:tc>
          <w:tcPr>
            <w:tcW w:w="2179" w:type="dxa"/>
            <w:shd w:val="clear" w:color="auto" w:fill="auto"/>
          </w:tcPr>
          <w:p w:rsidR="003401FF" w:rsidRPr="003401FF" w:rsidRDefault="003401FF" w:rsidP="003401FF">
            <w:pPr>
              <w:ind w:firstLine="0"/>
            </w:pPr>
            <w:r>
              <w:t>Edge</w:t>
            </w:r>
          </w:p>
        </w:tc>
        <w:tc>
          <w:tcPr>
            <w:tcW w:w="2179" w:type="dxa"/>
            <w:shd w:val="clear" w:color="auto" w:fill="auto"/>
          </w:tcPr>
          <w:p w:rsidR="003401FF" w:rsidRPr="003401FF" w:rsidRDefault="003401FF" w:rsidP="003401FF">
            <w:pPr>
              <w:ind w:firstLine="0"/>
            </w:pPr>
            <w:r>
              <w:t>Erickson</w:t>
            </w:r>
          </w:p>
        </w:tc>
        <w:tc>
          <w:tcPr>
            <w:tcW w:w="2180" w:type="dxa"/>
            <w:shd w:val="clear" w:color="auto" w:fill="auto"/>
          </w:tcPr>
          <w:p w:rsidR="003401FF" w:rsidRPr="003401FF" w:rsidRDefault="003401FF" w:rsidP="003401FF">
            <w:pPr>
              <w:ind w:firstLine="0"/>
            </w:pPr>
            <w:r>
              <w:t>Forrester</w:t>
            </w:r>
          </w:p>
        </w:tc>
      </w:tr>
      <w:tr w:rsidR="003401FF" w:rsidRPr="003401FF" w:rsidTr="003401FF">
        <w:tc>
          <w:tcPr>
            <w:tcW w:w="2179" w:type="dxa"/>
            <w:shd w:val="clear" w:color="auto" w:fill="auto"/>
          </w:tcPr>
          <w:p w:rsidR="003401FF" w:rsidRPr="003401FF" w:rsidRDefault="003401FF" w:rsidP="003401FF">
            <w:pPr>
              <w:ind w:firstLine="0"/>
            </w:pPr>
            <w:r>
              <w:t>Frye</w:t>
            </w:r>
          </w:p>
        </w:tc>
        <w:tc>
          <w:tcPr>
            <w:tcW w:w="2179" w:type="dxa"/>
            <w:shd w:val="clear" w:color="auto" w:fill="auto"/>
          </w:tcPr>
          <w:p w:rsidR="003401FF" w:rsidRPr="003401FF" w:rsidRDefault="003401FF" w:rsidP="003401FF">
            <w:pPr>
              <w:ind w:firstLine="0"/>
            </w:pPr>
            <w:r>
              <w:t>Funderburk</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Govan</w:t>
            </w:r>
          </w:p>
        </w:tc>
        <w:tc>
          <w:tcPr>
            <w:tcW w:w="2179" w:type="dxa"/>
            <w:shd w:val="clear" w:color="auto" w:fill="auto"/>
          </w:tcPr>
          <w:p w:rsidR="003401FF" w:rsidRPr="003401FF" w:rsidRDefault="003401FF" w:rsidP="003401FF">
            <w:pPr>
              <w:ind w:firstLine="0"/>
            </w:pPr>
            <w:r>
              <w:t>Gunn</w:t>
            </w:r>
          </w:p>
        </w:tc>
        <w:tc>
          <w:tcPr>
            <w:tcW w:w="2180" w:type="dxa"/>
            <w:shd w:val="clear" w:color="auto" w:fill="auto"/>
          </w:tcPr>
          <w:p w:rsidR="003401FF" w:rsidRPr="003401FF" w:rsidRDefault="003401FF" w:rsidP="003401FF">
            <w:pPr>
              <w:ind w:firstLine="0"/>
            </w:pPr>
            <w:r>
              <w:t>Hamilton</w:t>
            </w:r>
          </w:p>
        </w:tc>
      </w:tr>
      <w:tr w:rsidR="003401FF" w:rsidRPr="003401FF" w:rsidTr="003401FF">
        <w:tc>
          <w:tcPr>
            <w:tcW w:w="2179" w:type="dxa"/>
            <w:shd w:val="clear" w:color="auto" w:fill="auto"/>
          </w:tcPr>
          <w:p w:rsidR="003401FF" w:rsidRPr="003401FF" w:rsidRDefault="003401FF" w:rsidP="003401FF">
            <w:pPr>
              <w:ind w:firstLine="0"/>
            </w:pPr>
            <w:r>
              <w:t>Hardwick</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Harvin</w:t>
            </w:r>
          </w:p>
        </w:tc>
        <w:tc>
          <w:tcPr>
            <w:tcW w:w="2179" w:type="dxa"/>
            <w:shd w:val="clear" w:color="auto" w:fill="auto"/>
          </w:tcPr>
          <w:p w:rsidR="003401FF" w:rsidRPr="003401FF" w:rsidRDefault="003401FF" w:rsidP="003401FF">
            <w:pPr>
              <w:ind w:firstLine="0"/>
            </w:pPr>
            <w:r>
              <w:t>Hayes</w:t>
            </w:r>
          </w:p>
        </w:tc>
        <w:tc>
          <w:tcPr>
            <w:tcW w:w="2180" w:type="dxa"/>
            <w:shd w:val="clear" w:color="auto" w:fill="auto"/>
          </w:tcPr>
          <w:p w:rsidR="003401FF" w:rsidRPr="003401FF" w:rsidRDefault="003401FF" w:rsidP="003401FF">
            <w:pPr>
              <w:ind w:firstLine="0"/>
            </w:pPr>
            <w:r>
              <w:t>Hearn</w:t>
            </w:r>
          </w:p>
        </w:tc>
      </w:tr>
      <w:tr w:rsidR="003401FF" w:rsidRPr="003401FF" w:rsidTr="003401FF">
        <w:tc>
          <w:tcPr>
            <w:tcW w:w="2179" w:type="dxa"/>
            <w:shd w:val="clear" w:color="auto" w:fill="auto"/>
          </w:tcPr>
          <w:p w:rsidR="003401FF" w:rsidRPr="003401FF" w:rsidRDefault="003401FF" w:rsidP="003401FF">
            <w:pPr>
              <w:ind w:firstLine="0"/>
            </w:pPr>
            <w:r>
              <w:t>Hiott</w:t>
            </w:r>
          </w:p>
        </w:tc>
        <w:tc>
          <w:tcPr>
            <w:tcW w:w="2179" w:type="dxa"/>
            <w:shd w:val="clear" w:color="auto" w:fill="auto"/>
          </w:tcPr>
          <w:p w:rsidR="003401FF" w:rsidRPr="003401FF" w:rsidRDefault="003401FF" w:rsidP="003401FF">
            <w:pPr>
              <w:ind w:firstLine="0"/>
            </w:pPr>
            <w:r>
              <w:t>Hodges</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Hosey</w:t>
            </w:r>
          </w:p>
        </w:tc>
        <w:tc>
          <w:tcPr>
            <w:tcW w:w="2179" w:type="dxa"/>
            <w:shd w:val="clear" w:color="auto" w:fill="auto"/>
          </w:tcPr>
          <w:p w:rsidR="003401FF" w:rsidRPr="003401FF" w:rsidRDefault="003401FF" w:rsidP="003401FF">
            <w:pPr>
              <w:ind w:firstLine="0"/>
            </w:pPr>
            <w:r>
              <w:t>Huggins</w:t>
            </w:r>
          </w:p>
        </w:tc>
        <w:tc>
          <w:tcPr>
            <w:tcW w:w="2180" w:type="dxa"/>
            <w:shd w:val="clear" w:color="auto" w:fill="auto"/>
          </w:tcPr>
          <w:p w:rsidR="003401FF" w:rsidRPr="003401FF" w:rsidRDefault="003401FF" w:rsidP="003401FF">
            <w:pPr>
              <w:ind w:firstLine="0"/>
            </w:pPr>
            <w:r>
              <w:t>Hutto</w:t>
            </w:r>
          </w:p>
        </w:tc>
      </w:tr>
      <w:tr w:rsidR="003401FF" w:rsidRPr="003401FF" w:rsidTr="003401FF">
        <w:tc>
          <w:tcPr>
            <w:tcW w:w="2179" w:type="dxa"/>
            <w:shd w:val="clear" w:color="auto" w:fill="auto"/>
          </w:tcPr>
          <w:p w:rsidR="003401FF" w:rsidRPr="003401FF" w:rsidRDefault="003401FF" w:rsidP="003401FF">
            <w:pPr>
              <w:ind w:firstLine="0"/>
            </w:pPr>
            <w:r>
              <w:t>Jefferson</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Kennedy</w:t>
            </w:r>
          </w:p>
        </w:tc>
      </w:tr>
      <w:tr w:rsidR="003401FF" w:rsidRPr="003401FF" w:rsidTr="003401FF">
        <w:tc>
          <w:tcPr>
            <w:tcW w:w="2179" w:type="dxa"/>
            <w:shd w:val="clear" w:color="auto" w:fill="auto"/>
          </w:tcPr>
          <w:p w:rsidR="003401FF" w:rsidRPr="003401FF" w:rsidRDefault="003401FF" w:rsidP="003401FF">
            <w:pPr>
              <w:ind w:firstLine="0"/>
            </w:pPr>
            <w:r>
              <w:t>Kirsh</w:t>
            </w:r>
          </w:p>
        </w:tc>
        <w:tc>
          <w:tcPr>
            <w:tcW w:w="2179" w:type="dxa"/>
            <w:shd w:val="clear" w:color="auto" w:fill="auto"/>
          </w:tcPr>
          <w:p w:rsidR="003401FF" w:rsidRPr="003401FF" w:rsidRDefault="003401FF" w:rsidP="003401FF">
            <w:pPr>
              <w:ind w:firstLine="0"/>
            </w:pPr>
            <w:r>
              <w:t>Knight</w:t>
            </w:r>
          </w:p>
        </w:tc>
        <w:tc>
          <w:tcPr>
            <w:tcW w:w="2180" w:type="dxa"/>
            <w:shd w:val="clear" w:color="auto" w:fill="auto"/>
          </w:tcPr>
          <w:p w:rsidR="003401FF" w:rsidRPr="003401FF" w:rsidRDefault="003401FF" w:rsidP="003401FF">
            <w:pPr>
              <w:ind w:firstLine="0"/>
            </w:pPr>
            <w:r>
              <w:t>Limehouse</w:t>
            </w:r>
          </w:p>
        </w:tc>
      </w:tr>
      <w:tr w:rsidR="003401FF" w:rsidRPr="003401FF" w:rsidTr="003401FF">
        <w:tc>
          <w:tcPr>
            <w:tcW w:w="2179" w:type="dxa"/>
            <w:shd w:val="clear" w:color="auto" w:fill="auto"/>
          </w:tcPr>
          <w:p w:rsidR="003401FF" w:rsidRPr="003401FF" w:rsidRDefault="003401FF" w:rsidP="003401FF">
            <w:pPr>
              <w:ind w:firstLine="0"/>
            </w:pPr>
            <w:r>
              <w:t>Littlejohn</w:t>
            </w:r>
          </w:p>
        </w:tc>
        <w:tc>
          <w:tcPr>
            <w:tcW w:w="2179" w:type="dxa"/>
            <w:shd w:val="clear" w:color="auto" w:fill="auto"/>
          </w:tcPr>
          <w:p w:rsidR="003401FF" w:rsidRPr="003401FF" w:rsidRDefault="003401FF" w:rsidP="003401FF">
            <w:pPr>
              <w:ind w:firstLine="0"/>
            </w:pPr>
            <w:r>
              <w:t>Loftis</w:t>
            </w:r>
          </w:p>
        </w:tc>
        <w:tc>
          <w:tcPr>
            <w:tcW w:w="2180" w:type="dxa"/>
            <w:shd w:val="clear" w:color="auto" w:fill="auto"/>
          </w:tcPr>
          <w:p w:rsidR="003401FF" w:rsidRPr="003401FF" w:rsidRDefault="003401FF" w:rsidP="003401FF">
            <w:pPr>
              <w:ind w:firstLine="0"/>
            </w:pPr>
            <w:r>
              <w:t>Long</w:t>
            </w:r>
          </w:p>
        </w:tc>
      </w:tr>
      <w:tr w:rsidR="003401FF" w:rsidRPr="003401FF" w:rsidTr="003401FF">
        <w:tc>
          <w:tcPr>
            <w:tcW w:w="2179" w:type="dxa"/>
            <w:shd w:val="clear" w:color="auto" w:fill="auto"/>
          </w:tcPr>
          <w:p w:rsidR="003401FF" w:rsidRPr="003401FF" w:rsidRDefault="003401FF" w:rsidP="003401FF">
            <w:pPr>
              <w:ind w:firstLine="0"/>
            </w:pPr>
            <w:r>
              <w:t>Lucas</w:t>
            </w:r>
          </w:p>
        </w:tc>
        <w:tc>
          <w:tcPr>
            <w:tcW w:w="2179" w:type="dxa"/>
            <w:shd w:val="clear" w:color="auto" w:fill="auto"/>
          </w:tcPr>
          <w:p w:rsidR="003401FF" w:rsidRPr="003401FF" w:rsidRDefault="003401FF" w:rsidP="003401FF">
            <w:pPr>
              <w:ind w:firstLine="0"/>
            </w:pPr>
            <w:r>
              <w:t>McEachern</w:t>
            </w:r>
          </w:p>
        </w:tc>
        <w:tc>
          <w:tcPr>
            <w:tcW w:w="2180" w:type="dxa"/>
            <w:shd w:val="clear" w:color="auto" w:fill="auto"/>
          </w:tcPr>
          <w:p w:rsidR="003401FF" w:rsidRPr="003401FF" w:rsidRDefault="003401FF" w:rsidP="003401FF">
            <w:pPr>
              <w:ind w:firstLine="0"/>
            </w:pPr>
            <w:r>
              <w:t>McLeod</w:t>
            </w:r>
          </w:p>
        </w:tc>
      </w:tr>
      <w:tr w:rsidR="003401FF" w:rsidRPr="003401FF" w:rsidTr="003401FF">
        <w:tc>
          <w:tcPr>
            <w:tcW w:w="2179" w:type="dxa"/>
            <w:shd w:val="clear" w:color="auto" w:fill="auto"/>
          </w:tcPr>
          <w:p w:rsidR="003401FF" w:rsidRPr="003401FF" w:rsidRDefault="003401FF" w:rsidP="003401FF">
            <w:pPr>
              <w:ind w:firstLine="0"/>
            </w:pPr>
            <w:r>
              <w:t>Miller</w:t>
            </w:r>
          </w:p>
        </w:tc>
        <w:tc>
          <w:tcPr>
            <w:tcW w:w="2179" w:type="dxa"/>
            <w:shd w:val="clear" w:color="auto" w:fill="auto"/>
          </w:tcPr>
          <w:p w:rsidR="003401FF" w:rsidRPr="003401FF" w:rsidRDefault="003401FF" w:rsidP="003401FF">
            <w:pPr>
              <w:ind w:firstLine="0"/>
            </w:pPr>
            <w:r>
              <w:t>Millwood</w:t>
            </w:r>
          </w:p>
        </w:tc>
        <w:tc>
          <w:tcPr>
            <w:tcW w:w="2180" w:type="dxa"/>
            <w:shd w:val="clear" w:color="auto" w:fill="auto"/>
          </w:tcPr>
          <w:p w:rsidR="003401FF" w:rsidRPr="003401FF" w:rsidRDefault="003401FF" w:rsidP="003401FF">
            <w:pPr>
              <w:ind w:firstLine="0"/>
            </w:pPr>
            <w:r>
              <w:t>Mitchell</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Nanney</w:t>
            </w:r>
          </w:p>
        </w:tc>
      </w:tr>
      <w:tr w:rsidR="003401FF" w:rsidRPr="003401FF" w:rsidTr="003401FF">
        <w:tc>
          <w:tcPr>
            <w:tcW w:w="2179" w:type="dxa"/>
            <w:shd w:val="clear" w:color="auto" w:fill="auto"/>
          </w:tcPr>
          <w:p w:rsidR="003401FF" w:rsidRPr="003401FF" w:rsidRDefault="003401FF" w:rsidP="003401FF">
            <w:pPr>
              <w:ind w:firstLine="0"/>
            </w:pPr>
            <w:r>
              <w:t>J. M. Neal</w:t>
            </w:r>
          </w:p>
        </w:tc>
        <w:tc>
          <w:tcPr>
            <w:tcW w:w="2179" w:type="dxa"/>
            <w:shd w:val="clear" w:color="auto" w:fill="auto"/>
          </w:tcPr>
          <w:p w:rsidR="003401FF" w:rsidRPr="003401FF" w:rsidRDefault="003401FF" w:rsidP="003401FF">
            <w:pPr>
              <w:ind w:firstLine="0"/>
            </w:pPr>
            <w:r>
              <w:t>Neilson</w:t>
            </w:r>
          </w:p>
        </w:tc>
        <w:tc>
          <w:tcPr>
            <w:tcW w:w="2180" w:type="dxa"/>
            <w:shd w:val="clear" w:color="auto" w:fill="auto"/>
          </w:tcPr>
          <w:p w:rsidR="003401FF" w:rsidRPr="003401FF" w:rsidRDefault="003401FF" w:rsidP="003401FF">
            <w:pPr>
              <w:ind w:firstLine="0"/>
            </w:pPr>
            <w:r>
              <w:t>Norman</w:t>
            </w:r>
          </w:p>
        </w:tc>
      </w:tr>
      <w:tr w:rsidR="003401FF" w:rsidRPr="003401FF" w:rsidTr="003401FF">
        <w:tc>
          <w:tcPr>
            <w:tcW w:w="2179" w:type="dxa"/>
            <w:shd w:val="clear" w:color="auto" w:fill="auto"/>
          </w:tcPr>
          <w:p w:rsidR="003401FF" w:rsidRPr="003401FF" w:rsidRDefault="003401FF" w:rsidP="003401FF">
            <w:pPr>
              <w:ind w:firstLine="0"/>
            </w:pPr>
            <w:r>
              <w:t>Ott</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Parks</w:t>
            </w:r>
          </w:p>
        </w:tc>
        <w:tc>
          <w:tcPr>
            <w:tcW w:w="2179" w:type="dxa"/>
            <w:shd w:val="clear" w:color="auto" w:fill="auto"/>
          </w:tcPr>
          <w:p w:rsidR="003401FF" w:rsidRPr="003401FF" w:rsidRDefault="003401FF" w:rsidP="003401FF">
            <w:pPr>
              <w:ind w:firstLine="0"/>
            </w:pPr>
            <w:r>
              <w:t>Pinson</w:t>
            </w:r>
          </w:p>
        </w:tc>
        <w:tc>
          <w:tcPr>
            <w:tcW w:w="2180" w:type="dxa"/>
            <w:shd w:val="clear" w:color="auto" w:fill="auto"/>
          </w:tcPr>
          <w:p w:rsidR="003401FF" w:rsidRPr="003401FF" w:rsidRDefault="003401FF" w:rsidP="003401FF">
            <w:pPr>
              <w:ind w:firstLine="0"/>
            </w:pPr>
            <w:r>
              <w:t>M. A. Pitts</w:t>
            </w:r>
          </w:p>
        </w:tc>
      </w:tr>
      <w:tr w:rsidR="003401FF" w:rsidRPr="003401FF" w:rsidTr="003401FF">
        <w:tc>
          <w:tcPr>
            <w:tcW w:w="2179" w:type="dxa"/>
            <w:shd w:val="clear" w:color="auto" w:fill="auto"/>
          </w:tcPr>
          <w:p w:rsidR="003401FF" w:rsidRPr="003401FF" w:rsidRDefault="003401FF" w:rsidP="003401FF">
            <w:pPr>
              <w:ind w:firstLine="0"/>
            </w:pPr>
            <w:r>
              <w:t>Rice</w:t>
            </w:r>
          </w:p>
        </w:tc>
        <w:tc>
          <w:tcPr>
            <w:tcW w:w="2179" w:type="dxa"/>
            <w:shd w:val="clear" w:color="auto" w:fill="auto"/>
          </w:tcPr>
          <w:p w:rsidR="003401FF" w:rsidRPr="003401FF" w:rsidRDefault="003401FF" w:rsidP="003401FF">
            <w:pPr>
              <w:ind w:firstLine="0"/>
            </w:pPr>
            <w:r>
              <w:t>Sandifer</w:t>
            </w:r>
          </w:p>
        </w:tc>
        <w:tc>
          <w:tcPr>
            <w:tcW w:w="2180" w:type="dxa"/>
            <w:shd w:val="clear" w:color="auto" w:fill="auto"/>
          </w:tcPr>
          <w:p w:rsidR="003401FF" w:rsidRPr="003401FF" w:rsidRDefault="003401FF" w:rsidP="003401FF">
            <w:pPr>
              <w:ind w:firstLine="0"/>
            </w:pPr>
            <w:r>
              <w:t>Scott</w:t>
            </w:r>
          </w:p>
        </w:tc>
      </w:tr>
      <w:tr w:rsidR="003401FF" w:rsidRPr="003401FF" w:rsidTr="003401FF">
        <w:tc>
          <w:tcPr>
            <w:tcW w:w="2179" w:type="dxa"/>
            <w:shd w:val="clear" w:color="auto" w:fill="auto"/>
          </w:tcPr>
          <w:p w:rsidR="003401FF" w:rsidRPr="003401FF" w:rsidRDefault="003401FF" w:rsidP="003401FF">
            <w:pPr>
              <w:ind w:firstLine="0"/>
            </w:pPr>
            <w:r>
              <w:t>Sellers</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G. R. Smith</w:t>
            </w:r>
          </w:p>
        </w:tc>
      </w:tr>
      <w:tr w:rsidR="003401FF" w:rsidRPr="003401FF" w:rsidTr="003401FF">
        <w:tc>
          <w:tcPr>
            <w:tcW w:w="2179" w:type="dxa"/>
            <w:shd w:val="clear" w:color="auto" w:fill="auto"/>
          </w:tcPr>
          <w:p w:rsidR="003401FF" w:rsidRPr="003401FF" w:rsidRDefault="003401FF" w:rsidP="003401FF">
            <w:pPr>
              <w:ind w:firstLine="0"/>
            </w:pPr>
            <w:r>
              <w:t>J. E. Smith</w:t>
            </w:r>
          </w:p>
        </w:tc>
        <w:tc>
          <w:tcPr>
            <w:tcW w:w="2179" w:type="dxa"/>
            <w:shd w:val="clear" w:color="auto" w:fill="auto"/>
          </w:tcPr>
          <w:p w:rsidR="003401FF" w:rsidRPr="003401FF" w:rsidRDefault="003401FF" w:rsidP="003401FF">
            <w:pPr>
              <w:ind w:firstLine="0"/>
            </w:pPr>
            <w:r>
              <w:t>J. R. Smith</w:t>
            </w:r>
          </w:p>
        </w:tc>
        <w:tc>
          <w:tcPr>
            <w:tcW w:w="2180" w:type="dxa"/>
            <w:shd w:val="clear" w:color="auto" w:fill="auto"/>
          </w:tcPr>
          <w:p w:rsidR="003401FF" w:rsidRPr="003401FF" w:rsidRDefault="003401FF" w:rsidP="003401FF">
            <w:pPr>
              <w:ind w:firstLine="0"/>
            </w:pPr>
            <w:r>
              <w:t>Sottile</w:t>
            </w:r>
          </w:p>
        </w:tc>
      </w:tr>
      <w:tr w:rsidR="003401FF" w:rsidRPr="003401FF" w:rsidTr="003401FF">
        <w:tc>
          <w:tcPr>
            <w:tcW w:w="2179" w:type="dxa"/>
            <w:shd w:val="clear" w:color="auto" w:fill="auto"/>
          </w:tcPr>
          <w:p w:rsidR="003401FF" w:rsidRPr="003401FF" w:rsidRDefault="003401FF" w:rsidP="003401FF">
            <w:pPr>
              <w:ind w:firstLine="0"/>
            </w:pPr>
            <w:r>
              <w:t>Spires</w:t>
            </w:r>
          </w:p>
        </w:tc>
        <w:tc>
          <w:tcPr>
            <w:tcW w:w="2179" w:type="dxa"/>
            <w:shd w:val="clear" w:color="auto" w:fill="auto"/>
          </w:tcPr>
          <w:p w:rsidR="003401FF" w:rsidRPr="003401FF" w:rsidRDefault="003401FF" w:rsidP="003401FF">
            <w:pPr>
              <w:ind w:firstLine="0"/>
            </w:pPr>
            <w:r>
              <w:t>Stavrinakis</w:t>
            </w:r>
          </w:p>
        </w:tc>
        <w:tc>
          <w:tcPr>
            <w:tcW w:w="2180" w:type="dxa"/>
            <w:shd w:val="clear" w:color="auto" w:fill="auto"/>
          </w:tcPr>
          <w:p w:rsidR="003401FF" w:rsidRPr="003401FF" w:rsidRDefault="003401FF" w:rsidP="003401FF">
            <w:pPr>
              <w:ind w:firstLine="0"/>
            </w:pPr>
            <w:r>
              <w:t>Stewart</w:t>
            </w:r>
          </w:p>
        </w:tc>
      </w:tr>
      <w:tr w:rsidR="003401FF" w:rsidRPr="003401FF" w:rsidTr="003401FF">
        <w:tc>
          <w:tcPr>
            <w:tcW w:w="2179" w:type="dxa"/>
            <w:shd w:val="clear" w:color="auto" w:fill="auto"/>
          </w:tcPr>
          <w:p w:rsidR="003401FF" w:rsidRPr="003401FF" w:rsidRDefault="003401FF" w:rsidP="003401FF">
            <w:pPr>
              <w:ind w:firstLine="0"/>
            </w:pPr>
            <w:r>
              <w:t>Stringer</w:t>
            </w:r>
          </w:p>
        </w:tc>
        <w:tc>
          <w:tcPr>
            <w:tcW w:w="2179" w:type="dxa"/>
            <w:shd w:val="clear" w:color="auto" w:fill="auto"/>
          </w:tcPr>
          <w:p w:rsidR="003401FF" w:rsidRPr="003401FF" w:rsidRDefault="003401FF" w:rsidP="003401FF">
            <w:pPr>
              <w:ind w:firstLine="0"/>
            </w:pPr>
            <w:r>
              <w:t>Thompson</w:t>
            </w:r>
          </w:p>
        </w:tc>
        <w:tc>
          <w:tcPr>
            <w:tcW w:w="2180" w:type="dxa"/>
            <w:shd w:val="clear" w:color="auto" w:fill="auto"/>
          </w:tcPr>
          <w:p w:rsidR="003401FF" w:rsidRPr="003401FF" w:rsidRDefault="003401FF" w:rsidP="003401FF">
            <w:pPr>
              <w:ind w:firstLine="0"/>
            </w:pPr>
            <w:r>
              <w:t>Toole</w:t>
            </w:r>
          </w:p>
        </w:tc>
      </w:tr>
      <w:tr w:rsidR="003401FF" w:rsidRPr="003401FF" w:rsidTr="003401FF">
        <w:tc>
          <w:tcPr>
            <w:tcW w:w="2179" w:type="dxa"/>
            <w:shd w:val="clear" w:color="auto" w:fill="auto"/>
          </w:tcPr>
          <w:p w:rsidR="003401FF" w:rsidRPr="003401FF" w:rsidRDefault="003401FF" w:rsidP="003401FF">
            <w:pPr>
              <w:ind w:firstLine="0"/>
            </w:pPr>
            <w:r>
              <w:t>Umphlett</w:t>
            </w:r>
          </w:p>
        </w:tc>
        <w:tc>
          <w:tcPr>
            <w:tcW w:w="2179" w:type="dxa"/>
            <w:shd w:val="clear" w:color="auto" w:fill="auto"/>
          </w:tcPr>
          <w:p w:rsidR="003401FF" w:rsidRPr="003401FF" w:rsidRDefault="003401FF" w:rsidP="003401FF">
            <w:pPr>
              <w:ind w:firstLine="0"/>
            </w:pPr>
            <w:r>
              <w:t>Vick</w:t>
            </w:r>
          </w:p>
        </w:tc>
        <w:tc>
          <w:tcPr>
            <w:tcW w:w="2180" w:type="dxa"/>
            <w:shd w:val="clear" w:color="auto" w:fill="auto"/>
          </w:tcPr>
          <w:p w:rsidR="003401FF" w:rsidRPr="003401FF" w:rsidRDefault="003401FF" w:rsidP="003401FF">
            <w:pPr>
              <w:ind w:firstLine="0"/>
            </w:pPr>
            <w:r>
              <w:t>Viers</w:t>
            </w:r>
          </w:p>
        </w:tc>
      </w:tr>
      <w:tr w:rsidR="003401FF" w:rsidRPr="003401FF" w:rsidTr="003401FF">
        <w:tc>
          <w:tcPr>
            <w:tcW w:w="2179" w:type="dxa"/>
            <w:shd w:val="clear" w:color="auto" w:fill="auto"/>
          </w:tcPr>
          <w:p w:rsidR="003401FF" w:rsidRPr="003401FF" w:rsidRDefault="003401FF" w:rsidP="003401FF">
            <w:pPr>
              <w:ind w:firstLine="0"/>
            </w:pPr>
            <w:r>
              <w:t>Weeks</w:t>
            </w:r>
          </w:p>
        </w:tc>
        <w:tc>
          <w:tcPr>
            <w:tcW w:w="2179" w:type="dxa"/>
            <w:shd w:val="clear" w:color="auto" w:fill="auto"/>
          </w:tcPr>
          <w:p w:rsidR="003401FF" w:rsidRPr="003401FF" w:rsidRDefault="003401FF" w:rsidP="003401FF">
            <w:pPr>
              <w:ind w:firstLine="0"/>
            </w:pPr>
            <w:r>
              <w:t>White</w:t>
            </w:r>
          </w:p>
        </w:tc>
        <w:tc>
          <w:tcPr>
            <w:tcW w:w="2180" w:type="dxa"/>
            <w:shd w:val="clear" w:color="auto" w:fill="auto"/>
          </w:tcPr>
          <w:p w:rsidR="003401FF" w:rsidRPr="003401FF" w:rsidRDefault="003401FF" w:rsidP="003401FF">
            <w:pPr>
              <w:ind w:firstLine="0"/>
            </w:pPr>
            <w:r>
              <w:t>Whitmire</w:t>
            </w:r>
          </w:p>
        </w:tc>
      </w:tr>
      <w:tr w:rsidR="003401FF" w:rsidRPr="003401FF" w:rsidTr="003401FF">
        <w:tc>
          <w:tcPr>
            <w:tcW w:w="2179" w:type="dxa"/>
            <w:shd w:val="clear" w:color="auto" w:fill="auto"/>
          </w:tcPr>
          <w:p w:rsidR="003401FF" w:rsidRPr="003401FF" w:rsidRDefault="003401FF" w:rsidP="003401FF">
            <w:pPr>
              <w:keepNext/>
              <w:ind w:firstLine="0"/>
            </w:pPr>
            <w:r>
              <w:t>Williams</w:t>
            </w:r>
          </w:p>
        </w:tc>
        <w:tc>
          <w:tcPr>
            <w:tcW w:w="2179" w:type="dxa"/>
            <w:shd w:val="clear" w:color="auto" w:fill="auto"/>
          </w:tcPr>
          <w:p w:rsidR="003401FF" w:rsidRPr="003401FF" w:rsidRDefault="003401FF" w:rsidP="003401FF">
            <w:pPr>
              <w:keepNext/>
              <w:ind w:firstLine="0"/>
            </w:pPr>
            <w:r>
              <w:t>Willis</w:t>
            </w:r>
          </w:p>
        </w:tc>
        <w:tc>
          <w:tcPr>
            <w:tcW w:w="2180" w:type="dxa"/>
            <w:shd w:val="clear" w:color="auto" w:fill="auto"/>
          </w:tcPr>
          <w:p w:rsidR="003401FF" w:rsidRPr="003401FF" w:rsidRDefault="003401FF" w:rsidP="003401FF">
            <w:pPr>
              <w:keepNext/>
              <w:ind w:firstLine="0"/>
            </w:pPr>
            <w:r>
              <w:t>Wylie</w:t>
            </w:r>
          </w:p>
        </w:tc>
      </w:tr>
      <w:tr w:rsidR="003401FF" w:rsidRPr="003401FF" w:rsidTr="003401FF">
        <w:tc>
          <w:tcPr>
            <w:tcW w:w="2179" w:type="dxa"/>
            <w:shd w:val="clear" w:color="auto" w:fill="auto"/>
          </w:tcPr>
          <w:p w:rsidR="003401FF" w:rsidRPr="003401FF" w:rsidRDefault="003401FF" w:rsidP="003401FF">
            <w:pPr>
              <w:keepNext/>
              <w:ind w:firstLine="0"/>
            </w:pPr>
            <w:r>
              <w:t>A. D. Young</w:t>
            </w:r>
          </w:p>
        </w:tc>
        <w:tc>
          <w:tcPr>
            <w:tcW w:w="2179" w:type="dxa"/>
            <w:shd w:val="clear" w:color="auto" w:fill="auto"/>
          </w:tcPr>
          <w:p w:rsidR="003401FF" w:rsidRPr="003401FF" w:rsidRDefault="003401FF" w:rsidP="003401FF">
            <w:pPr>
              <w:keepNext/>
              <w:ind w:firstLine="0"/>
            </w:pPr>
            <w:r>
              <w:t>T. R. Young</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Total--104</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Brantley</w:t>
            </w:r>
          </w:p>
        </w:tc>
        <w:tc>
          <w:tcPr>
            <w:tcW w:w="2179" w:type="dxa"/>
            <w:shd w:val="clear" w:color="auto" w:fill="auto"/>
          </w:tcPr>
          <w:p w:rsidR="003401FF" w:rsidRPr="003401FF" w:rsidRDefault="003401FF" w:rsidP="003401FF">
            <w:pPr>
              <w:keepNext/>
              <w:ind w:firstLine="0"/>
            </w:pPr>
            <w:r>
              <w:t>Gilliard</w:t>
            </w:r>
          </w:p>
        </w:tc>
        <w:tc>
          <w:tcPr>
            <w:tcW w:w="2180" w:type="dxa"/>
            <w:shd w:val="clear" w:color="auto" w:fill="auto"/>
          </w:tcPr>
          <w:p w:rsidR="003401FF" w:rsidRPr="003401FF" w:rsidRDefault="003401FF" w:rsidP="003401FF">
            <w:pPr>
              <w:keepNext/>
              <w:ind w:firstLine="0"/>
            </w:pPr>
            <w:r>
              <w:t>Hart</w:t>
            </w:r>
          </w:p>
        </w:tc>
      </w:tr>
      <w:tr w:rsidR="003401FF" w:rsidRPr="003401FF" w:rsidTr="003401FF">
        <w:tc>
          <w:tcPr>
            <w:tcW w:w="2179" w:type="dxa"/>
            <w:shd w:val="clear" w:color="auto" w:fill="auto"/>
          </w:tcPr>
          <w:p w:rsidR="003401FF" w:rsidRPr="003401FF" w:rsidRDefault="003401FF" w:rsidP="003401FF">
            <w:pPr>
              <w:keepNext/>
              <w:ind w:firstLine="0"/>
            </w:pPr>
            <w:r>
              <w:t>Jennings</w:t>
            </w:r>
          </w:p>
        </w:tc>
        <w:tc>
          <w:tcPr>
            <w:tcW w:w="2179" w:type="dxa"/>
            <w:shd w:val="clear" w:color="auto" w:fill="auto"/>
          </w:tcPr>
          <w:p w:rsidR="003401FF" w:rsidRPr="003401FF" w:rsidRDefault="003401FF" w:rsidP="003401FF">
            <w:pPr>
              <w:keepNext/>
              <w:ind w:firstLine="0"/>
            </w:pPr>
            <w:r>
              <w:t>King</w:t>
            </w:r>
          </w:p>
        </w:tc>
        <w:tc>
          <w:tcPr>
            <w:tcW w:w="2180" w:type="dxa"/>
            <w:shd w:val="clear" w:color="auto" w:fill="auto"/>
          </w:tcPr>
          <w:p w:rsidR="003401FF" w:rsidRPr="003401FF" w:rsidRDefault="003401FF" w:rsidP="003401FF">
            <w:pPr>
              <w:keepNext/>
              <w:ind w:firstLine="0"/>
            </w:pPr>
            <w:r>
              <w:t>Mack</w:t>
            </w:r>
          </w:p>
        </w:tc>
      </w:tr>
      <w:tr w:rsidR="003401FF" w:rsidRPr="003401FF" w:rsidTr="003401FF">
        <w:tc>
          <w:tcPr>
            <w:tcW w:w="2179" w:type="dxa"/>
            <w:shd w:val="clear" w:color="auto" w:fill="auto"/>
          </w:tcPr>
          <w:p w:rsidR="003401FF" w:rsidRPr="003401FF" w:rsidRDefault="003401FF" w:rsidP="003401FF">
            <w:pPr>
              <w:keepNext/>
              <w:ind w:firstLine="0"/>
            </w:pPr>
            <w:r>
              <w:t>J. H. Neal</w:t>
            </w:r>
          </w:p>
        </w:tc>
        <w:tc>
          <w:tcPr>
            <w:tcW w:w="2179" w:type="dxa"/>
            <w:shd w:val="clear" w:color="auto" w:fill="auto"/>
          </w:tcPr>
          <w:p w:rsidR="003401FF" w:rsidRPr="003401FF" w:rsidRDefault="003401FF" w:rsidP="003401FF">
            <w:pPr>
              <w:keepNext/>
              <w:ind w:firstLine="0"/>
            </w:pPr>
            <w:r>
              <w:t>Rutherford</w:t>
            </w:r>
          </w:p>
        </w:tc>
        <w:tc>
          <w:tcPr>
            <w:tcW w:w="2180" w:type="dxa"/>
            <w:shd w:val="clear" w:color="auto" w:fill="auto"/>
          </w:tcPr>
          <w:p w:rsidR="003401FF" w:rsidRPr="003401FF" w:rsidRDefault="003401FF" w:rsidP="003401FF">
            <w:pPr>
              <w:keepNext/>
              <w:ind w:firstLine="0"/>
            </w:pPr>
            <w:r>
              <w:t>Whipper</w:t>
            </w:r>
          </w:p>
        </w:tc>
      </w:tr>
    </w:tbl>
    <w:p w:rsidR="003401FF" w:rsidRDefault="003401FF" w:rsidP="003401FF"/>
    <w:p w:rsidR="003401FF" w:rsidRDefault="003401FF" w:rsidP="003401FF">
      <w:pPr>
        <w:jc w:val="center"/>
        <w:rPr>
          <w:b/>
        </w:rPr>
      </w:pPr>
      <w:r w:rsidRPr="003401FF">
        <w:rPr>
          <w:b/>
        </w:rPr>
        <w:t>Total--9</w:t>
      </w:r>
      <w:bookmarkStart w:id="116" w:name="vote_end247"/>
      <w:bookmarkEnd w:id="116"/>
    </w:p>
    <w:p w:rsidR="003401FF" w:rsidRDefault="003401FF" w:rsidP="003401FF"/>
    <w:p w:rsidR="003401FF" w:rsidRDefault="003401FF" w:rsidP="003401FF">
      <w:r>
        <w:t>So, the Bill, as amended, was read the second time and ordered to third reading.</w:t>
      </w:r>
    </w:p>
    <w:p w:rsidR="003401FF" w:rsidRDefault="003401FF" w:rsidP="003401FF"/>
    <w:p w:rsidR="003401FF" w:rsidRPr="009205C3" w:rsidRDefault="003401FF" w:rsidP="003401FF">
      <w:pPr>
        <w:pStyle w:val="Title"/>
        <w:keepNext/>
      </w:pPr>
      <w:bookmarkStart w:id="117" w:name="file_start249"/>
      <w:bookmarkEnd w:id="117"/>
      <w:r w:rsidRPr="009205C3">
        <w:t>RECORD FOR VOTING</w:t>
      </w:r>
    </w:p>
    <w:p w:rsidR="003401FF" w:rsidRPr="009205C3" w:rsidRDefault="00D1227B" w:rsidP="003401FF">
      <w:pPr>
        <w:tabs>
          <w:tab w:val="left" w:pos="360"/>
          <w:tab w:val="left" w:pos="630"/>
          <w:tab w:val="left" w:pos="900"/>
          <w:tab w:val="left" w:pos="1260"/>
          <w:tab w:val="left" w:pos="1620"/>
          <w:tab w:val="left" w:pos="1980"/>
          <w:tab w:val="left" w:pos="2340"/>
          <w:tab w:val="left" w:pos="2700"/>
        </w:tabs>
        <w:ind w:firstLine="0"/>
      </w:pPr>
      <w:r>
        <w:tab/>
      </w:r>
      <w:r w:rsidR="003401FF" w:rsidRPr="009205C3">
        <w:t>I was temporarily out of the Chamber on constituent business during the vote on H. 3489. If I had been present, I would have voted in favor of the Bill.</w:t>
      </w:r>
    </w:p>
    <w:p w:rsidR="003401FF" w:rsidRDefault="00D1227B" w:rsidP="003401FF">
      <w:pPr>
        <w:tabs>
          <w:tab w:val="left" w:pos="360"/>
          <w:tab w:val="left" w:pos="630"/>
          <w:tab w:val="left" w:pos="900"/>
          <w:tab w:val="left" w:pos="1260"/>
          <w:tab w:val="left" w:pos="1620"/>
          <w:tab w:val="left" w:pos="1980"/>
          <w:tab w:val="left" w:pos="2340"/>
          <w:tab w:val="left" w:pos="2700"/>
        </w:tabs>
        <w:ind w:firstLine="0"/>
      </w:pPr>
      <w:r>
        <w:tab/>
      </w:r>
      <w:r w:rsidR="003401FF" w:rsidRPr="009205C3">
        <w:t>Rep. Nikki Haley</w:t>
      </w:r>
    </w:p>
    <w:p w:rsidR="003401FF" w:rsidRDefault="003401FF" w:rsidP="003401FF">
      <w:pPr>
        <w:tabs>
          <w:tab w:val="left" w:pos="360"/>
          <w:tab w:val="left" w:pos="630"/>
          <w:tab w:val="left" w:pos="900"/>
          <w:tab w:val="left" w:pos="1260"/>
          <w:tab w:val="left" w:pos="1620"/>
          <w:tab w:val="left" w:pos="1980"/>
          <w:tab w:val="left" w:pos="2340"/>
          <w:tab w:val="left" w:pos="2700"/>
        </w:tabs>
        <w:ind w:firstLine="0"/>
      </w:pPr>
    </w:p>
    <w:p w:rsidR="003401FF" w:rsidRPr="00325634" w:rsidRDefault="003401FF" w:rsidP="003401FF">
      <w:pPr>
        <w:pStyle w:val="Title"/>
        <w:keepNext/>
      </w:pPr>
      <w:bookmarkStart w:id="118" w:name="file_start250"/>
      <w:bookmarkEnd w:id="118"/>
      <w:r w:rsidRPr="00325634">
        <w:t>RECORD FOR VOTING</w:t>
      </w:r>
    </w:p>
    <w:p w:rsidR="003401FF" w:rsidRPr="00325634" w:rsidRDefault="00D1227B" w:rsidP="003401FF">
      <w:pPr>
        <w:tabs>
          <w:tab w:val="left" w:pos="360"/>
          <w:tab w:val="left" w:pos="630"/>
          <w:tab w:val="left" w:pos="900"/>
          <w:tab w:val="left" w:pos="1260"/>
          <w:tab w:val="left" w:pos="1620"/>
          <w:tab w:val="left" w:pos="1980"/>
          <w:tab w:val="left" w:pos="2340"/>
          <w:tab w:val="left" w:pos="2700"/>
        </w:tabs>
        <w:ind w:firstLine="0"/>
      </w:pPr>
      <w:r>
        <w:tab/>
      </w:r>
      <w:r w:rsidR="003401FF" w:rsidRPr="00325634">
        <w:t>I was temporarily out of the Chamber on constituent business during the vote on H. 3489. If I had been present, I would have voted in favor of the Bill.</w:t>
      </w:r>
    </w:p>
    <w:p w:rsidR="003401FF" w:rsidRDefault="00D1227B" w:rsidP="003401FF">
      <w:pPr>
        <w:tabs>
          <w:tab w:val="left" w:pos="360"/>
          <w:tab w:val="left" w:pos="630"/>
          <w:tab w:val="left" w:pos="900"/>
          <w:tab w:val="left" w:pos="1260"/>
          <w:tab w:val="left" w:pos="1620"/>
          <w:tab w:val="left" w:pos="1980"/>
          <w:tab w:val="left" w:pos="2340"/>
          <w:tab w:val="left" w:pos="2700"/>
        </w:tabs>
        <w:ind w:firstLine="0"/>
      </w:pPr>
      <w:r>
        <w:tab/>
      </w:r>
      <w:r w:rsidR="003401FF" w:rsidRPr="00325634">
        <w:t>Rep. Liston Barfield</w:t>
      </w:r>
    </w:p>
    <w:p w:rsidR="003401FF" w:rsidRDefault="003401FF" w:rsidP="003401FF">
      <w:pPr>
        <w:tabs>
          <w:tab w:val="left" w:pos="360"/>
          <w:tab w:val="left" w:pos="630"/>
          <w:tab w:val="left" w:pos="900"/>
          <w:tab w:val="left" w:pos="1260"/>
          <w:tab w:val="left" w:pos="1620"/>
          <w:tab w:val="left" w:pos="1980"/>
          <w:tab w:val="left" w:pos="2340"/>
          <w:tab w:val="left" w:pos="2700"/>
        </w:tabs>
        <w:ind w:firstLine="0"/>
      </w:pPr>
    </w:p>
    <w:p w:rsidR="003401FF" w:rsidRDefault="003401FF" w:rsidP="003401FF">
      <w:pPr>
        <w:keepNext/>
        <w:jc w:val="center"/>
        <w:rPr>
          <w:b/>
        </w:rPr>
      </w:pPr>
      <w:r w:rsidRPr="003401FF">
        <w:rPr>
          <w:b/>
        </w:rPr>
        <w:t>H. 4434--AMENDED AND ORDERED TO THIRD READING</w:t>
      </w:r>
    </w:p>
    <w:p w:rsidR="003401FF" w:rsidRDefault="003401FF" w:rsidP="003401FF">
      <w:pPr>
        <w:keepNext/>
      </w:pPr>
      <w:r>
        <w:t>The following Bill was taken up:</w:t>
      </w:r>
    </w:p>
    <w:p w:rsidR="003401FF" w:rsidRDefault="003401FF" w:rsidP="003401FF">
      <w:pPr>
        <w:keepNext/>
      </w:pPr>
      <w:bookmarkStart w:id="119" w:name="include_clip_start_252"/>
      <w:bookmarkEnd w:id="119"/>
    </w:p>
    <w:p w:rsidR="003401FF" w:rsidRDefault="003401FF" w:rsidP="003401FF">
      <w:r>
        <w:t>H. 4434 -- Reps. Nanney, Clemmons, Horne and Sellers: A BILL TO AMEND SECTION 7-13-35, AS AMENDED, CODE OF LAWS OF SOUTH CAROLINA, 1976, RELATING TO THE NOTICE OF ELECTION GIVEN BY THE AUTHORITY CHARGED BY LAW WITH CONDUCTING AN ELECTION, SO AS TO DELETE THE REQUIREMENT THAT THE NOTICE BE PUBLISHED IN A NEWSPAPER AND THAT INSTEAD IT BE POSTED ON THE WEBSITE OF THE STATE ELECTION COMMISSION, AND TO PROVIDE THAT THIS NOTICE BE POSTED FORTY-FIVE DAYS INSTEAD OF SIXTY DAYS BEFORE AN ELECTION.</w:t>
      </w:r>
    </w:p>
    <w:p w:rsidR="003401FF" w:rsidRDefault="003401FF" w:rsidP="003401FF"/>
    <w:p w:rsidR="003401FF" w:rsidRPr="00665C14" w:rsidRDefault="003401FF" w:rsidP="003401FF">
      <w:r w:rsidRPr="00665C14">
        <w:t>The Judiciary Committee proposed the following Amendment No. 1 (COUNCIL\DKA\3916DW10), which was adopted:</w:t>
      </w:r>
    </w:p>
    <w:p w:rsidR="003401FF" w:rsidRPr="00665C14" w:rsidRDefault="003401FF" w:rsidP="003401FF">
      <w:r w:rsidRPr="00665C14">
        <w:t>Amend the bill, as and if amended, by striking SECTION 1 in its entirety and inserting:</w:t>
      </w:r>
    </w:p>
    <w:p w:rsidR="003401FF" w:rsidRPr="00665C14" w:rsidRDefault="003401FF" w:rsidP="003401FF">
      <w:r w:rsidRPr="00665C14">
        <w:t xml:space="preserve">/ SECTION 1. </w:t>
      </w:r>
      <w:r w:rsidRPr="00665C14">
        <w:tab/>
        <w:t>Section 7</w:t>
      </w:r>
      <w:r w:rsidRPr="00665C14">
        <w:noBreakHyphen/>
        <w:t>13</w:t>
      </w:r>
      <w:r w:rsidRPr="00665C14">
        <w:noBreakHyphen/>
        <w:t>35 of the 1976 Code, as last amended by Act 434 of 1996, is further amended to read:</w:t>
      </w:r>
    </w:p>
    <w:p w:rsidR="003401FF" w:rsidRPr="00665C14" w:rsidRDefault="003401FF" w:rsidP="003401FF">
      <w:r w:rsidRPr="00665C14">
        <w:tab/>
        <w:t>“Section 7</w:t>
      </w:r>
      <w:r w:rsidRPr="00665C14">
        <w:noBreakHyphen/>
        <w:t>13</w:t>
      </w:r>
      <w:r w:rsidRPr="00665C14">
        <w:noBreakHyphen/>
        <w:t xml:space="preserve">35. </w:t>
      </w:r>
      <w:r w:rsidRPr="00665C14">
        <w:tab/>
      </w:r>
      <w:r w:rsidRPr="00665C14">
        <w:rPr>
          <w:u w:val="single"/>
        </w:rPr>
        <w:t>(A)</w:t>
      </w:r>
      <w:r w:rsidRPr="00665C14">
        <w:tab/>
        <w:t xml:space="preserve">The authority charged by law with conducting an election must publish </w:t>
      </w:r>
      <w:r w:rsidRPr="00665C14">
        <w:rPr>
          <w:strike/>
        </w:rPr>
        <w:t>two notices</w:t>
      </w:r>
      <w:r w:rsidRPr="00665C14">
        <w:t xml:space="preserve"> </w:t>
      </w:r>
      <w:r w:rsidRPr="00665C14">
        <w:rPr>
          <w:u w:val="single"/>
        </w:rPr>
        <w:t>notice</w:t>
      </w:r>
      <w:r w:rsidRPr="00665C14">
        <w:t xml:space="preserve"> of general, municipal, special, and primary elections held in the county in a newspaper of general circulation in the county or municipality, as appropriate.  </w:t>
      </w:r>
      <w:r w:rsidRPr="00665C14">
        <w:rPr>
          <w:u w:val="single"/>
        </w:rPr>
        <w:t>The notice only must include the date, time, and type of election to be held, as well as the date by which a voter shall register in order to vote in the election.  The notice must direct readers to the website of the State Election Commission for further information.</w:t>
      </w:r>
      <w:r w:rsidRPr="00665C14">
        <w:t xml:space="preserve"> </w:t>
      </w:r>
    </w:p>
    <w:p w:rsidR="003401FF" w:rsidRPr="00665C14" w:rsidRDefault="003401FF" w:rsidP="003401FF">
      <w:r w:rsidRPr="00665C14">
        <w:tab/>
      </w:r>
      <w:r w:rsidRPr="00665C14">
        <w:rPr>
          <w:u w:val="single"/>
        </w:rPr>
        <w:t>(B)</w:t>
      </w:r>
      <w:r w:rsidRPr="00665C14">
        <w:tab/>
      </w:r>
      <w:r w:rsidRPr="00665C14">
        <w:rPr>
          <w:u w:val="single"/>
        </w:rPr>
        <w:t>The authority charged by law with conducting an election shall cause to be posted on the website of the State Elections Commission a notice of general, municipal, special, and primary elections held in the county.</w:t>
      </w:r>
      <w:r w:rsidRPr="00665C14">
        <w:t xml:space="preserv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665C14">
        <w:noBreakHyphen/>
        <w:t xml:space="preserve">addressed envelopes containing absentee ballots may begin at </w:t>
      </w:r>
      <w:r w:rsidRPr="00665C14">
        <w:rPr>
          <w:strike/>
        </w:rPr>
        <w:t>2:00 p.m.</w:t>
      </w:r>
      <w:r w:rsidRPr="00665C14">
        <w:t xml:space="preserve"> </w:t>
      </w:r>
      <w:r w:rsidRPr="00665C14">
        <w:rPr>
          <w:u w:val="single"/>
        </w:rPr>
        <w:t>9:00 a.m.</w:t>
      </w:r>
      <w:r w:rsidRPr="00665C14">
        <w:t xml:space="preserve"> on election day at a place designated in the notice by the authority charged with conducting the election. </w:t>
      </w:r>
    </w:p>
    <w:p w:rsidR="003401FF" w:rsidRPr="00665C14" w:rsidRDefault="003401FF" w:rsidP="003401FF">
      <w:r w:rsidRPr="00665C14">
        <w:tab/>
      </w:r>
      <w:r w:rsidRPr="00665C14">
        <w:rPr>
          <w:u w:val="single"/>
        </w:rPr>
        <w:t>(C)</w:t>
      </w:r>
      <w:r w:rsidRPr="00665C14">
        <w:tab/>
        <w:t xml:space="preserve">The </w:t>
      </w:r>
      <w:r w:rsidRPr="00665C14">
        <w:rPr>
          <w:strike/>
        </w:rPr>
        <w:t>first</w:t>
      </w:r>
      <w:r w:rsidRPr="00665C14">
        <w:t xml:space="preserve"> notice must appear</w:t>
      </w:r>
      <w:r w:rsidRPr="00665C14">
        <w:rPr>
          <w:u w:val="single"/>
        </w:rPr>
        <w:t>, in a paper of general circulation and on the State Elections Commission website,</w:t>
      </w:r>
      <w:r w:rsidRPr="00665C14">
        <w:t xml:space="preserve"> not later than </w:t>
      </w:r>
      <w:r w:rsidRPr="00665C14">
        <w:rPr>
          <w:strike/>
        </w:rPr>
        <w:t>sixty</w:t>
      </w:r>
      <w:r w:rsidRPr="00665C14">
        <w:t xml:space="preserve"> </w:t>
      </w:r>
      <w:r w:rsidRPr="00665C14">
        <w:rPr>
          <w:u w:val="single"/>
        </w:rPr>
        <w:t>forty</w:t>
      </w:r>
      <w:r w:rsidRPr="00665C14">
        <w:rPr>
          <w:u w:val="single"/>
        </w:rPr>
        <w:noBreakHyphen/>
        <w:t>five</w:t>
      </w:r>
      <w:r w:rsidRPr="00665C14">
        <w:t xml:space="preserve"> days before the election </w:t>
      </w:r>
      <w:r w:rsidRPr="00665C14">
        <w:rPr>
          <w:strike/>
        </w:rPr>
        <w:t>and the second notice must appear not later than two weeks after the first notice</w:t>
      </w:r>
      <w:r w:rsidRPr="00665C14">
        <w:t>.</w:t>
      </w:r>
    </w:p>
    <w:p w:rsidR="003401FF" w:rsidRPr="00665C14" w:rsidRDefault="003401FF" w:rsidP="003401FF">
      <w:r w:rsidRPr="00665C14">
        <w:tab/>
      </w:r>
      <w:r w:rsidRPr="00665C14">
        <w:rPr>
          <w:u w:val="single"/>
        </w:rPr>
        <w:t>(D)</w:t>
      </w:r>
      <w:r w:rsidRPr="00665C14">
        <w:rPr>
          <w:u w:val="single"/>
        </w:rPr>
        <w:tab/>
        <w:t>The authority charged by law with conducting an election also shall caused to be posted on either the county or municipal board of election website, as appropriate, a conspicuous link to the website of the State Elections Commission.  Nothing in the this section, must be construed to require a county or municipal board of election to create or maintain a website.</w:t>
      </w:r>
      <w:r w:rsidRPr="00665C14">
        <w:t xml:space="preserve">” / </w:t>
      </w:r>
    </w:p>
    <w:p w:rsidR="003401FF" w:rsidRPr="00665C14" w:rsidRDefault="003401FF" w:rsidP="003401FF">
      <w:r w:rsidRPr="00665C14">
        <w:t>Renumber sections to conform.</w:t>
      </w:r>
    </w:p>
    <w:p w:rsidR="003401FF" w:rsidRPr="00665C14" w:rsidRDefault="003401FF" w:rsidP="003401FF">
      <w:r w:rsidRPr="00665C14">
        <w:t>Amend title to conform.</w:t>
      </w:r>
    </w:p>
    <w:p w:rsidR="003401FF" w:rsidRDefault="003401FF" w:rsidP="003401FF">
      <w:bookmarkStart w:id="120" w:name="file_end253"/>
      <w:bookmarkEnd w:id="120"/>
    </w:p>
    <w:p w:rsidR="003401FF" w:rsidRDefault="003401FF" w:rsidP="003401FF">
      <w:r>
        <w:t>The amendment was then adopted.</w:t>
      </w:r>
    </w:p>
    <w:p w:rsidR="003401FF" w:rsidRDefault="003401FF" w:rsidP="003401FF"/>
    <w:p w:rsidR="003401FF" w:rsidRDefault="003401FF" w:rsidP="003401FF">
      <w:r>
        <w:t>The question then recurred to the passage of the Bill, as amended, on second reading.</w:t>
      </w:r>
    </w:p>
    <w:p w:rsidR="003401FF" w:rsidRDefault="003401FF" w:rsidP="003401FF"/>
    <w:p w:rsidR="003401FF" w:rsidRDefault="003401FF" w:rsidP="003401FF">
      <w:r>
        <w:t>Pursuant to Rule 7.7 the yeas and nays were taken resulting as follows:</w:t>
      </w:r>
    </w:p>
    <w:p w:rsidR="003401FF" w:rsidRDefault="003401FF" w:rsidP="003401FF">
      <w:pPr>
        <w:jc w:val="center"/>
      </w:pPr>
      <w:bookmarkStart w:id="121" w:name="vote_start256"/>
      <w:bookmarkEnd w:id="121"/>
      <w:r>
        <w:t>Yeas 80; Nays 32</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Allen</w:t>
            </w:r>
          </w:p>
        </w:tc>
        <w:tc>
          <w:tcPr>
            <w:tcW w:w="2179" w:type="dxa"/>
            <w:shd w:val="clear" w:color="auto" w:fill="auto"/>
          </w:tcPr>
          <w:p w:rsidR="003401FF" w:rsidRPr="003401FF" w:rsidRDefault="003401FF" w:rsidP="003401FF">
            <w:pPr>
              <w:keepNext/>
              <w:ind w:firstLine="0"/>
            </w:pPr>
            <w:r>
              <w:t>Allison</w:t>
            </w:r>
          </w:p>
        </w:tc>
        <w:tc>
          <w:tcPr>
            <w:tcW w:w="2180" w:type="dxa"/>
            <w:shd w:val="clear" w:color="auto" w:fill="auto"/>
          </w:tcPr>
          <w:p w:rsidR="003401FF" w:rsidRPr="003401FF" w:rsidRDefault="003401FF" w:rsidP="003401FF">
            <w:pPr>
              <w:keepNext/>
              <w:ind w:firstLine="0"/>
            </w:pPr>
            <w:r>
              <w:t>Anthony</w:t>
            </w:r>
          </w:p>
        </w:tc>
      </w:tr>
      <w:tr w:rsidR="003401FF" w:rsidRPr="003401FF" w:rsidTr="003401FF">
        <w:tc>
          <w:tcPr>
            <w:tcW w:w="2179" w:type="dxa"/>
            <w:shd w:val="clear" w:color="auto" w:fill="auto"/>
          </w:tcPr>
          <w:p w:rsidR="003401FF" w:rsidRPr="003401FF" w:rsidRDefault="003401FF" w:rsidP="003401FF">
            <w:pPr>
              <w:ind w:firstLine="0"/>
            </w:pPr>
            <w:r>
              <w:t>Bales</w:t>
            </w:r>
          </w:p>
        </w:tc>
        <w:tc>
          <w:tcPr>
            <w:tcW w:w="2179" w:type="dxa"/>
            <w:shd w:val="clear" w:color="auto" w:fill="auto"/>
          </w:tcPr>
          <w:p w:rsidR="003401FF" w:rsidRPr="003401FF" w:rsidRDefault="003401FF" w:rsidP="003401FF">
            <w:pPr>
              <w:ind w:firstLine="0"/>
            </w:pPr>
            <w:r>
              <w:t>Ballentine</w:t>
            </w:r>
          </w:p>
        </w:tc>
        <w:tc>
          <w:tcPr>
            <w:tcW w:w="2180" w:type="dxa"/>
            <w:shd w:val="clear" w:color="auto" w:fill="auto"/>
          </w:tcPr>
          <w:p w:rsidR="003401FF" w:rsidRPr="003401FF" w:rsidRDefault="003401FF" w:rsidP="003401FF">
            <w:pPr>
              <w:ind w:firstLine="0"/>
            </w:pPr>
            <w:r>
              <w:t>Bannister</w:t>
            </w:r>
          </w:p>
        </w:tc>
      </w:tr>
      <w:tr w:rsidR="003401FF" w:rsidRPr="003401FF" w:rsidTr="003401FF">
        <w:tc>
          <w:tcPr>
            <w:tcW w:w="2179" w:type="dxa"/>
            <w:shd w:val="clear" w:color="auto" w:fill="auto"/>
          </w:tcPr>
          <w:p w:rsidR="003401FF" w:rsidRPr="003401FF" w:rsidRDefault="003401FF" w:rsidP="003401FF">
            <w:pPr>
              <w:ind w:firstLine="0"/>
            </w:pPr>
            <w:r>
              <w:t>Barfield</w:t>
            </w:r>
          </w:p>
        </w:tc>
        <w:tc>
          <w:tcPr>
            <w:tcW w:w="2179" w:type="dxa"/>
            <w:shd w:val="clear" w:color="auto" w:fill="auto"/>
          </w:tcPr>
          <w:p w:rsidR="003401FF" w:rsidRPr="003401FF" w:rsidRDefault="003401FF" w:rsidP="003401FF">
            <w:pPr>
              <w:ind w:firstLine="0"/>
            </w:pPr>
            <w:r>
              <w:t>Battle</w:t>
            </w:r>
          </w:p>
        </w:tc>
        <w:tc>
          <w:tcPr>
            <w:tcW w:w="2180" w:type="dxa"/>
            <w:shd w:val="clear" w:color="auto" w:fill="auto"/>
          </w:tcPr>
          <w:p w:rsidR="003401FF" w:rsidRPr="003401FF" w:rsidRDefault="003401FF" w:rsidP="003401FF">
            <w:pPr>
              <w:ind w:firstLine="0"/>
            </w:pPr>
            <w:r>
              <w:t>Bedingfield</w:t>
            </w:r>
          </w:p>
        </w:tc>
      </w:tr>
      <w:tr w:rsidR="003401FF" w:rsidRPr="003401FF" w:rsidTr="003401FF">
        <w:tc>
          <w:tcPr>
            <w:tcW w:w="2179" w:type="dxa"/>
            <w:shd w:val="clear" w:color="auto" w:fill="auto"/>
          </w:tcPr>
          <w:p w:rsidR="003401FF" w:rsidRPr="003401FF" w:rsidRDefault="003401FF" w:rsidP="003401FF">
            <w:pPr>
              <w:ind w:firstLine="0"/>
            </w:pPr>
            <w:r>
              <w:t>Bingham</w:t>
            </w:r>
          </w:p>
        </w:tc>
        <w:tc>
          <w:tcPr>
            <w:tcW w:w="2179" w:type="dxa"/>
            <w:shd w:val="clear" w:color="auto" w:fill="auto"/>
          </w:tcPr>
          <w:p w:rsidR="003401FF" w:rsidRPr="003401FF" w:rsidRDefault="003401FF" w:rsidP="003401FF">
            <w:pPr>
              <w:ind w:firstLine="0"/>
            </w:pPr>
            <w:r>
              <w:t>Bowen</w:t>
            </w:r>
          </w:p>
        </w:tc>
        <w:tc>
          <w:tcPr>
            <w:tcW w:w="2180" w:type="dxa"/>
            <w:shd w:val="clear" w:color="auto" w:fill="auto"/>
          </w:tcPr>
          <w:p w:rsidR="003401FF" w:rsidRPr="003401FF" w:rsidRDefault="003401FF" w:rsidP="003401FF">
            <w:pPr>
              <w:ind w:firstLine="0"/>
            </w:pPr>
            <w:r>
              <w:t>Brady</w:t>
            </w:r>
          </w:p>
        </w:tc>
      </w:tr>
      <w:tr w:rsidR="003401FF" w:rsidRPr="003401FF" w:rsidTr="003401FF">
        <w:tc>
          <w:tcPr>
            <w:tcW w:w="2179" w:type="dxa"/>
            <w:shd w:val="clear" w:color="auto" w:fill="auto"/>
          </w:tcPr>
          <w:p w:rsidR="003401FF" w:rsidRPr="003401FF" w:rsidRDefault="003401FF" w:rsidP="003401FF">
            <w:pPr>
              <w:ind w:firstLine="0"/>
            </w:pPr>
            <w:r>
              <w:t>Cato</w:t>
            </w:r>
          </w:p>
        </w:tc>
        <w:tc>
          <w:tcPr>
            <w:tcW w:w="2179" w:type="dxa"/>
            <w:shd w:val="clear" w:color="auto" w:fill="auto"/>
          </w:tcPr>
          <w:p w:rsidR="003401FF" w:rsidRPr="003401FF" w:rsidRDefault="003401FF" w:rsidP="003401FF">
            <w:pPr>
              <w:ind w:firstLine="0"/>
            </w:pPr>
            <w:r>
              <w:t>Chalk</w:t>
            </w:r>
          </w:p>
        </w:tc>
        <w:tc>
          <w:tcPr>
            <w:tcW w:w="2180" w:type="dxa"/>
            <w:shd w:val="clear" w:color="auto" w:fill="auto"/>
          </w:tcPr>
          <w:p w:rsidR="003401FF" w:rsidRPr="003401FF" w:rsidRDefault="003401FF" w:rsidP="003401FF">
            <w:pPr>
              <w:ind w:firstLine="0"/>
            </w:pPr>
            <w:r>
              <w:t>Clemmons</w:t>
            </w:r>
          </w:p>
        </w:tc>
      </w:tr>
      <w:tr w:rsidR="003401FF" w:rsidRPr="003401FF" w:rsidTr="003401FF">
        <w:tc>
          <w:tcPr>
            <w:tcW w:w="2179" w:type="dxa"/>
            <w:shd w:val="clear" w:color="auto" w:fill="auto"/>
          </w:tcPr>
          <w:p w:rsidR="003401FF" w:rsidRPr="003401FF" w:rsidRDefault="003401FF" w:rsidP="003401FF">
            <w:pPr>
              <w:ind w:firstLine="0"/>
            </w:pPr>
            <w:r>
              <w:t>Cole</w:t>
            </w:r>
          </w:p>
        </w:tc>
        <w:tc>
          <w:tcPr>
            <w:tcW w:w="2179" w:type="dxa"/>
            <w:shd w:val="clear" w:color="auto" w:fill="auto"/>
          </w:tcPr>
          <w:p w:rsidR="003401FF" w:rsidRPr="003401FF" w:rsidRDefault="003401FF" w:rsidP="003401FF">
            <w:pPr>
              <w:ind w:firstLine="0"/>
            </w:pPr>
            <w:r>
              <w:t>Cooper</w:t>
            </w:r>
          </w:p>
        </w:tc>
        <w:tc>
          <w:tcPr>
            <w:tcW w:w="2180" w:type="dxa"/>
            <w:shd w:val="clear" w:color="auto" w:fill="auto"/>
          </w:tcPr>
          <w:p w:rsidR="003401FF" w:rsidRPr="003401FF" w:rsidRDefault="003401FF" w:rsidP="003401FF">
            <w:pPr>
              <w:ind w:firstLine="0"/>
            </w:pPr>
            <w:r>
              <w:t>Crawford</w:t>
            </w:r>
          </w:p>
        </w:tc>
      </w:tr>
      <w:tr w:rsidR="003401FF" w:rsidRPr="003401FF" w:rsidTr="003401FF">
        <w:tc>
          <w:tcPr>
            <w:tcW w:w="2179" w:type="dxa"/>
            <w:shd w:val="clear" w:color="auto" w:fill="auto"/>
          </w:tcPr>
          <w:p w:rsidR="003401FF" w:rsidRPr="003401FF" w:rsidRDefault="003401FF" w:rsidP="003401FF">
            <w:pPr>
              <w:ind w:firstLine="0"/>
            </w:pPr>
            <w:r>
              <w:t>Daning</w:t>
            </w:r>
          </w:p>
        </w:tc>
        <w:tc>
          <w:tcPr>
            <w:tcW w:w="2179" w:type="dxa"/>
            <w:shd w:val="clear" w:color="auto" w:fill="auto"/>
          </w:tcPr>
          <w:p w:rsidR="003401FF" w:rsidRPr="003401FF" w:rsidRDefault="003401FF" w:rsidP="003401FF">
            <w:pPr>
              <w:ind w:firstLine="0"/>
            </w:pPr>
            <w:r>
              <w:t>Delleney</w:t>
            </w:r>
          </w:p>
        </w:tc>
        <w:tc>
          <w:tcPr>
            <w:tcW w:w="2180" w:type="dxa"/>
            <w:shd w:val="clear" w:color="auto" w:fill="auto"/>
          </w:tcPr>
          <w:p w:rsidR="003401FF" w:rsidRPr="003401FF" w:rsidRDefault="003401FF" w:rsidP="003401FF">
            <w:pPr>
              <w:ind w:firstLine="0"/>
            </w:pPr>
            <w:r>
              <w:t>Duncan</w:t>
            </w:r>
          </w:p>
        </w:tc>
      </w:tr>
      <w:tr w:rsidR="003401FF" w:rsidRPr="003401FF" w:rsidTr="003401FF">
        <w:tc>
          <w:tcPr>
            <w:tcW w:w="2179" w:type="dxa"/>
            <w:shd w:val="clear" w:color="auto" w:fill="auto"/>
          </w:tcPr>
          <w:p w:rsidR="003401FF" w:rsidRPr="003401FF" w:rsidRDefault="003401FF" w:rsidP="003401FF">
            <w:pPr>
              <w:ind w:firstLine="0"/>
            </w:pPr>
            <w:r>
              <w:t>Edge</w:t>
            </w:r>
          </w:p>
        </w:tc>
        <w:tc>
          <w:tcPr>
            <w:tcW w:w="2179" w:type="dxa"/>
            <w:shd w:val="clear" w:color="auto" w:fill="auto"/>
          </w:tcPr>
          <w:p w:rsidR="003401FF" w:rsidRPr="003401FF" w:rsidRDefault="003401FF" w:rsidP="003401FF">
            <w:pPr>
              <w:ind w:firstLine="0"/>
            </w:pPr>
            <w:r>
              <w:t>Erickson</w:t>
            </w:r>
          </w:p>
        </w:tc>
        <w:tc>
          <w:tcPr>
            <w:tcW w:w="2180" w:type="dxa"/>
            <w:shd w:val="clear" w:color="auto" w:fill="auto"/>
          </w:tcPr>
          <w:p w:rsidR="003401FF" w:rsidRPr="003401FF" w:rsidRDefault="003401FF" w:rsidP="003401FF">
            <w:pPr>
              <w:ind w:firstLine="0"/>
            </w:pPr>
            <w:r>
              <w:t>Forrester</w:t>
            </w:r>
          </w:p>
        </w:tc>
      </w:tr>
      <w:tr w:rsidR="003401FF" w:rsidRPr="003401FF" w:rsidTr="003401FF">
        <w:tc>
          <w:tcPr>
            <w:tcW w:w="2179" w:type="dxa"/>
            <w:shd w:val="clear" w:color="auto" w:fill="auto"/>
          </w:tcPr>
          <w:p w:rsidR="003401FF" w:rsidRPr="003401FF" w:rsidRDefault="003401FF" w:rsidP="003401FF">
            <w:pPr>
              <w:ind w:firstLine="0"/>
            </w:pPr>
            <w:r>
              <w:t>Frye</w:t>
            </w:r>
          </w:p>
        </w:tc>
        <w:tc>
          <w:tcPr>
            <w:tcW w:w="2179" w:type="dxa"/>
            <w:shd w:val="clear" w:color="auto" w:fill="auto"/>
          </w:tcPr>
          <w:p w:rsidR="003401FF" w:rsidRPr="003401FF" w:rsidRDefault="003401FF" w:rsidP="003401FF">
            <w:pPr>
              <w:ind w:firstLine="0"/>
            </w:pPr>
            <w:r>
              <w:t>Funderburk</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Hamilton</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Hayes</w:t>
            </w:r>
          </w:p>
        </w:tc>
        <w:tc>
          <w:tcPr>
            <w:tcW w:w="2179" w:type="dxa"/>
            <w:shd w:val="clear" w:color="auto" w:fill="auto"/>
          </w:tcPr>
          <w:p w:rsidR="003401FF" w:rsidRPr="003401FF" w:rsidRDefault="003401FF" w:rsidP="003401FF">
            <w:pPr>
              <w:ind w:firstLine="0"/>
            </w:pPr>
            <w:r>
              <w:t>Hearn</w:t>
            </w:r>
          </w:p>
        </w:tc>
        <w:tc>
          <w:tcPr>
            <w:tcW w:w="2180" w:type="dxa"/>
            <w:shd w:val="clear" w:color="auto" w:fill="auto"/>
          </w:tcPr>
          <w:p w:rsidR="003401FF" w:rsidRPr="003401FF" w:rsidRDefault="003401FF" w:rsidP="003401FF">
            <w:pPr>
              <w:ind w:firstLine="0"/>
            </w:pPr>
            <w:r>
              <w:t>Herbkersman</w:t>
            </w:r>
          </w:p>
        </w:tc>
      </w:tr>
      <w:tr w:rsidR="003401FF" w:rsidRPr="003401FF" w:rsidTr="003401FF">
        <w:tc>
          <w:tcPr>
            <w:tcW w:w="2179" w:type="dxa"/>
            <w:shd w:val="clear" w:color="auto" w:fill="auto"/>
          </w:tcPr>
          <w:p w:rsidR="003401FF" w:rsidRPr="003401FF" w:rsidRDefault="003401FF" w:rsidP="003401FF">
            <w:pPr>
              <w:ind w:firstLine="0"/>
            </w:pPr>
            <w:r>
              <w:t>Hiott</w:t>
            </w:r>
          </w:p>
        </w:tc>
        <w:tc>
          <w:tcPr>
            <w:tcW w:w="2179" w:type="dxa"/>
            <w:shd w:val="clear" w:color="auto" w:fill="auto"/>
          </w:tcPr>
          <w:p w:rsidR="003401FF" w:rsidRPr="003401FF" w:rsidRDefault="003401FF" w:rsidP="003401FF">
            <w:pPr>
              <w:ind w:firstLine="0"/>
            </w:pPr>
            <w:r>
              <w:t>Horne</w:t>
            </w:r>
          </w:p>
        </w:tc>
        <w:tc>
          <w:tcPr>
            <w:tcW w:w="2180" w:type="dxa"/>
            <w:shd w:val="clear" w:color="auto" w:fill="auto"/>
          </w:tcPr>
          <w:p w:rsidR="003401FF" w:rsidRPr="003401FF" w:rsidRDefault="003401FF" w:rsidP="003401FF">
            <w:pPr>
              <w:ind w:firstLine="0"/>
            </w:pPr>
            <w:r>
              <w:t>Huggins</w:t>
            </w:r>
          </w:p>
        </w:tc>
      </w:tr>
      <w:tr w:rsidR="003401FF" w:rsidRPr="003401FF" w:rsidTr="003401FF">
        <w:tc>
          <w:tcPr>
            <w:tcW w:w="2179" w:type="dxa"/>
            <w:shd w:val="clear" w:color="auto" w:fill="auto"/>
          </w:tcPr>
          <w:p w:rsidR="003401FF" w:rsidRPr="003401FF" w:rsidRDefault="003401FF" w:rsidP="003401FF">
            <w:pPr>
              <w:ind w:firstLine="0"/>
            </w:pPr>
            <w:r>
              <w:t>Kelly</w:t>
            </w:r>
          </w:p>
        </w:tc>
        <w:tc>
          <w:tcPr>
            <w:tcW w:w="2179" w:type="dxa"/>
            <w:shd w:val="clear" w:color="auto" w:fill="auto"/>
          </w:tcPr>
          <w:p w:rsidR="003401FF" w:rsidRPr="003401FF" w:rsidRDefault="003401FF" w:rsidP="003401FF">
            <w:pPr>
              <w:ind w:firstLine="0"/>
            </w:pPr>
            <w:r>
              <w:t>Kirsh</w:t>
            </w:r>
          </w:p>
        </w:tc>
        <w:tc>
          <w:tcPr>
            <w:tcW w:w="2180" w:type="dxa"/>
            <w:shd w:val="clear" w:color="auto" w:fill="auto"/>
          </w:tcPr>
          <w:p w:rsidR="003401FF" w:rsidRPr="003401FF" w:rsidRDefault="003401FF" w:rsidP="003401FF">
            <w:pPr>
              <w:ind w:firstLine="0"/>
            </w:pPr>
            <w:r>
              <w:t>Knight</w:t>
            </w:r>
          </w:p>
        </w:tc>
      </w:tr>
      <w:tr w:rsidR="003401FF" w:rsidRPr="003401FF" w:rsidTr="003401FF">
        <w:tc>
          <w:tcPr>
            <w:tcW w:w="2179" w:type="dxa"/>
            <w:shd w:val="clear" w:color="auto" w:fill="auto"/>
          </w:tcPr>
          <w:p w:rsidR="003401FF" w:rsidRPr="003401FF" w:rsidRDefault="003401FF" w:rsidP="003401FF">
            <w:pPr>
              <w:ind w:firstLine="0"/>
            </w:pPr>
            <w:r>
              <w:t>Limehouse</w:t>
            </w:r>
          </w:p>
        </w:tc>
        <w:tc>
          <w:tcPr>
            <w:tcW w:w="2179" w:type="dxa"/>
            <w:shd w:val="clear" w:color="auto" w:fill="auto"/>
          </w:tcPr>
          <w:p w:rsidR="003401FF" w:rsidRPr="003401FF" w:rsidRDefault="003401FF" w:rsidP="003401FF">
            <w:pPr>
              <w:ind w:firstLine="0"/>
            </w:pPr>
            <w:r>
              <w:t>Littlejohn</w:t>
            </w:r>
          </w:p>
        </w:tc>
        <w:tc>
          <w:tcPr>
            <w:tcW w:w="2180" w:type="dxa"/>
            <w:shd w:val="clear" w:color="auto" w:fill="auto"/>
          </w:tcPr>
          <w:p w:rsidR="003401FF" w:rsidRPr="003401FF" w:rsidRDefault="003401FF" w:rsidP="003401FF">
            <w:pPr>
              <w:ind w:firstLine="0"/>
            </w:pPr>
            <w:r>
              <w:t>Loftis</w:t>
            </w:r>
          </w:p>
        </w:tc>
      </w:tr>
      <w:tr w:rsidR="003401FF" w:rsidRPr="003401FF" w:rsidTr="003401FF">
        <w:tc>
          <w:tcPr>
            <w:tcW w:w="2179" w:type="dxa"/>
            <w:shd w:val="clear" w:color="auto" w:fill="auto"/>
          </w:tcPr>
          <w:p w:rsidR="003401FF" w:rsidRPr="003401FF" w:rsidRDefault="003401FF" w:rsidP="003401FF">
            <w:pPr>
              <w:ind w:firstLine="0"/>
            </w:pPr>
            <w:r>
              <w:t>Long</w:t>
            </w:r>
          </w:p>
        </w:tc>
        <w:tc>
          <w:tcPr>
            <w:tcW w:w="2179" w:type="dxa"/>
            <w:shd w:val="clear" w:color="auto" w:fill="auto"/>
          </w:tcPr>
          <w:p w:rsidR="003401FF" w:rsidRPr="003401FF" w:rsidRDefault="003401FF" w:rsidP="003401FF">
            <w:pPr>
              <w:ind w:firstLine="0"/>
            </w:pPr>
            <w:r>
              <w:t>Lucas</w:t>
            </w:r>
          </w:p>
        </w:tc>
        <w:tc>
          <w:tcPr>
            <w:tcW w:w="2180" w:type="dxa"/>
            <w:shd w:val="clear" w:color="auto" w:fill="auto"/>
          </w:tcPr>
          <w:p w:rsidR="003401FF" w:rsidRPr="003401FF" w:rsidRDefault="003401FF" w:rsidP="003401FF">
            <w:pPr>
              <w:ind w:firstLine="0"/>
            </w:pPr>
            <w:r>
              <w:t>Miller</w:t>
            </w:r>
          </w:p>
        </w:tc>
      </w:tr>
      <w:tr w:rsidR="003401FF" w:rsidRPr="003401FF" w:rsidTr="003401FF">
        <w:tc>
          <w:tcPr>
            <w:tcW w:w="2179" w:type="dxa"/>
            <w:shd w:val="clear" w:color="auto" w:fill="auto"/>
          </w:tcPr>
          <w:p w:rsidR="003401FF" w:rsidRPr="003401FF" w:rsidRDefault="003401FF" w:rsidP="003401FF">
            <w:pPr>
              <w:ind w:firstLine="0"/>
            </w:pPr>
            <w:r>
              <w:t>Millwood</w:t>
            </w:r>
          </w:p>
        </w:tc>
        <w:tc>
          <w:tcPr>
            <w:tcW w:w="2179" w:type="dxa"/>
            <w:shd w:val="clear" w:color="auto" w:fill="auto"/>
          </w:tcPr>
          <w:p w:rsidR="003401FF" w:rsidRPr="003401FF" w:rsidRDefault="003401FF" w:rsidP="003401FF">
            <w:pPr>
              <w:ind w:firstLine="0"/>
            </w:pPr>
            <w:r>
              <w:t>D. C. Moss</w:t>
            </w:r>
          </w:p>
        </w:tc>
        <w:tc>
          <w:tcPr>
            <w:tcW w:w="2180" w:type="dxa"/>
            <w:shd w:val="clear" w:color="auto" w:fill="auto"/>
          </w:tcPr>
          <w:p w:rsidR="003401FF" w:rsidRPr="003401FF" w:rsidRDefault="003401FF" w:rsidP="003401FF">
            <w:pPr>
              <w:ind w:firstLine="0"/>
            </w:pPr>
            <w:r>
              <w:t>V. S. Moss</w:t>
            </w:r>
          </w:p>
        </w:tc>
      </w:tr>
      <w:tr w:rsidR="003401FF" w:rsidRPr="003401FF" w:rsidTr="003401FF">
        <w:tc>
          <w:tcPr>
            <w:tcW w:w="2179" w:type="dxa"/>
            <w:shd w:val="clear" w:color="auto" w:fill="auto"/>
          </w:tcPr>
          <w:p w:rsidR="003401FF" w:rsidRPr="003401FF" w:rsidRDefault="003401FF" w:rsidP="003401FF">
            <w:pPr>
              <w:ind w:firstLine="0"/>
            </w:pPr>
            <w:r>
              <w:t>Nanney</w:t>
            </w:r>
          </w:p>
        </w:tc>
        <w:tc>
          <w:tcPr>
            <w:tcW w:w="2179" w:type="dxa"/>
            <w:shd w:val="clear" w:color="auto" w:fill="auto"/>
          </w:tcPr>
          <w:p w:rsidR="003401FF" w:rsidRPr="003401FF" w:rsidRDefault="003401FF" w:rsidP="003401FF">
            <w:pPr>
              <w:ind w:firstLine="0"/>
            </w:pPr>
            <w:r>
              <w:t>Neilson</w:t>
            </w:r>
          </w:p>
        </w:tc>
        <w:tc>
          <w:tcPr>
            <w:tcW w:w="2180" w:type="dxa"/>
            <w:shd w:val="clear" w:color="auto" w:fill="auto"/>
          </w:tcPr>
          <w:p w:rsidR="003401FF" w:rsidRPr="003401FF" w:rsidRDefault="003401FF" w:rsidP="003401FF">
            <w:pPr>
              <w:ind w:firstLine="0"/>
            </w:pPr>
            <w:r>
              <w:t>Owens</w:t>
            </w:r>
          </w:p>
        </w:tc>
      </w:tr>
      <w:tr w:rsidR="003401FF" w:rsidRPr="003401FF" w:rsidTr="003401FF">
        <w:tc>
          <w:tcPr>
            <w:tcW w:w="2179" w:type="dxa"/>
            <w:shd w:val="clear" w:color="auto" w:fill="auto"/>
          </w:tcPr>
          <w:p w:rsidR="003401FF" w:rsidRPr="003401FF" w:rsidRDefault="003401FF" w:rsidP="003401FF">
            <w:pPr>
              <w:ind w:firstLine="0"/>
            </w:pPr>
            <w:r>
              <w:t>Parker</w:t>
            </w:r>
          </w:p>
        </w:tc>
        <w:tc>
          <w:tcPr>
            <w:tcW w:w="2179" w:type="dxa"/>
            <w:shd w:val="clear" w:color="auto" w:fill="auto"/>
          </w:tcPr>
          <w:p w:rsidR="003401FF" w:rsidRPr="003401FF" w:rsidRDefault="003401FF" w:rsidP="003401FF">
            <w:pPr>
              <w:ind w:firstLine="0"/>
            </w:pPr>
            <w:r>
              <w:t>Pinson</w:t>
            </w:r>
          </w:p>
        </w:tc>
        <w:tc>
          <w:tcPr>
            <w:tcW w:w="2180" w:type="dxa"/>
            <w:shd w:val="clear" w:color="auto" w:fill="auto"/>
          </w:tcPr>
          <w:p w:rsidR="003401FF" w:rsidRPr="003401FF" w:rsidRDefault="003401FF" w:rsidP="003401FF">
            <w:pPr>
              <w:ind w:firstLine="0"/>
            </w:pPr>
            <w:r>
              <w:t>M. A. Pitts</w:t>
            </w:r>
          </w:p>
        </w:tc>
      </w:tr>
      <w:tr w:rsidR="003401FF" w:rsidRPr="003401FF" w:rsidTr="003401FF">
        <w:tc>
          <w:tcPr>
            <w:tcW w:w="2179" w:type="dxa"/>
            <w:shd w:val="clear" w:color="auto" w:fill="auto"/>
          </w:tcPr>
          <w:p w:rsidR="003401FF" w:rsidRPr="003401FF" w:rsidRDefault="003401FF" w:rsidP="003401FF">
            <w:pPr>
              <w:ind w:firstLine="0"/>
            </w:pPr>
            <w:r>
              <w:t>Rice</w:t>
            </w:r>
          </w:p>
        </w:tc>
        <w:tc>
          <w:tcPr>
            <w:tcW w:w="2179" w:type="dxa"/>
            <w:shd w:val="clear" w:color="auto" w:fill="auto"/>
          </w:tcPr>
          <w:p w:rsidR="003401FF" w:rsidRPr="003401FF" w:rsidRDefault="003401FF" w:rsidP="003401FF">
            <w:pPr>
              <w:ind w:firstLine="0"/>
            </w:pPr>
            <w:r>
              <w:t>Sandifer</w:t>
            </w:r>
          </w:p>
        </w:tc>
        <w:tc>
          <w:tcPr>
            <w:tcW w:w="2180" w:type="dxa"/>
            <w:shd w:val="clear" w:color="auto" w:fill="auto"/>
          </w:tcPr>
          <w:p w:rsidR="003401FF" w:rsidRPr="003401FF" w:rsidRDefault="003401FF" w:rsidP="003401FF">
            <w:pPr>
              <w:ind w:firstLine="0"/>
            </w:pPr>
            <w:r>
              <w:t>Scott</w:t>
            </w:r>
          </w:p>
        </w:tc>
      </w:tr>
      <w:tr w:rsidR="003401FF" w:rsidRPr="003401FF" w:rsidTr="003401FF">
        <w:tc>
          <w:tcPr>
            <w:tcW w:w="2179" w:type="dxa"/>
            <w:shd w:val="clear" w:color="auto" w:fill="auto"/>
          </w:tcPr>
          <w:p w:rsidR="003401FF" w:rsidRPr="003401FF" w:rsidRDefault="003401FF" w:rsidP="003401FF">
            <w:pPr>
              <w:ind w:firstLine="0"/>
            </w:pPr>
            <w:r>
              <w:t>Sellers</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G. R. Smith</w:t>
            </w:r>
          </w:p>
        </w:tc>
      </w:tr>
      <w:tr w:rsidR="003401FF" w:rsidRPr="003401FF" w:rsidTr="003401FF">
        <w:tc>
          <w:tcPr>
            <w:tcW w:w="2179" w:type="dxa"/>
            <w:shd w:val="clear" w:color="auto" w:fill="auto"/>
          </w:tcPr>
          <w:p w:rsidR="003401FF" w:rsidRPr="003401FF" w:rsidRDefault="003401FF" w:rsidP="003401FF">
            <w:pPr>
              <w:ind w:firstLine="0"/>
            </w:pPr>
            <w:r>
              <w:t>J. R. Smith</w:t>
            </w:r>
          </w:p>
        </w:tc>
        <w:tc>
          <w:tcPr>
            <w:tcW w:w="2179" w:type="dxa"/>
            <w:shd w:val="clear" w:color="auto" w:fill="auto"/>
          </w:tcPr>
          <w:p w:rsidR="003401FF" w:rsidRPr="003401FF" w:rsidRDefault="003401FF" w:rsidP="003401FF">
            <w:pPr>
              <w:ind w:firstLine="0"/>
            </w:pPr>
            <w:r>
              <w:t>Sottile</w:t>
            </w:r>
          </w:p>
        </w:tc>
        <w:tc>
          <w:tcPr>
            <w:tcW w:w="2180" w:type="dxa"/>
            <w:shd w:val="clear" w:color="auto" w:fill="auto"/>
          </w:tcPr>
          <w:p w:rsidR="003401FF" w:rsidRPr="003401FF" w:rsidRDefault="003401FF" w:rsidP="003401FF">
            <w:pPr>
              <w:ind w:firstLine="0"/>
            </w:pPr>
            <w:r>
              <w:t>Spires</w:t>
            </w:r>
          </w:p>
        </w:tc>
      </w:tr>
      <w:tr w:rsidR="003401FF" w:rsidRPr="003401FF" w:rsidTr="003401FF">
        <w:tc>
          <w:tcPr>
            <w:tcW w:w="2179" w:type="dxa"/>
            <w:shd w:val="clear" w:color="auto" w:fill="auto"/>
          </w:tcPr>
          <w:p w:rsidR="003401FF" w:rsidRPr="003401FF" w:rsidRDefault="003401FF" w:rsidP="003401FF">
            <w:pPr>
              <w:ind w:firstLine="0"/>
            </w:pPr>
            <w:r>
              <w:t>Stewart</w:t>
            </w:r>
          </w:p>
        </w:tc>
        <w:tc>
          <w:tcPr>
            <w:tcW w:w="2179" w:type="dxa"/>
            <w:shd w:val="clear" w:color="auto" w:fill="auto"/>
          </w:tcPr>
          <w:p w:rsidR="003401FF" w:rsidRPr="003401FF" w:rsidRDefault="003401FF" w:rsidP="003401FF">
            <w:pPr>
              <w:ind w:firstLine="0"/>
            </w:pPr>
            <w:r>
              <w:t>Stringer</w:t>
            </w:r>
          </w:p>
        </w:tc>
        <w:tc>
          <w:tcPr>
            <w:tcW w:w="2180" w:type="dxa"/>
            <w:shd w:val="clear" w:color="auto" w:fill="auto"/>
          </w:tcPr>
          <w:p w:rsidR="003401FF" w:rsidRPr="003401FF" w:rsidRDefault="003401FF" w:rsidP="003401FF">
            <w:pPr>
              <w:ind w:firstLine="0"/>
            </w:pPr>
            <w:r>
              <w:t>Thompson</w:t>
            </w:r>
          </w:p>
        </w:tc>
      </w:tr>
      <w:tr w:rsidR="003401FF" w:rsidRPr="003401FF" w:rsidTr="003401FF">
        <w:tc>
          <w:tcPr>
            <w:tcW w:w="2179" w:type="dxa"/>
            <w:shd w:val="clear" w:color="auto" w:fill="auto"/>
          </w:tcPr>
          <w:p w:rsidR="003401FF" w:rsidRPr="003401FF" w:rsidRDefault="003401FF" w:rsidP="003401FF">
            <w:pPr>
              <w:ind w:firstLine="0"/>
            </w:pPr>
            <w:r>
              <w:t>Toole</w:t>
            </w:r>
          </w:p>
        </w:tc>
        <w:tc>
          <w:tcPr>
            <w:tcW w:w="2179" w:type="dxa"/>
            <w:shd w:val="clear" w:color="auto" w:fill="auto"/>
          </w:tcPr>
          <w:p w:rsidR="003401FF" w:rsidRPr="003401FF" w:rsidRDefault="003401FF" w:rsidP="003401FF">
            <w:pPr>
              <w:ind w:firstLine="0"/>
            </w:pPr>
            <w:r>
              <w:t>Umphlett</w:t>
            </w:r>
          </w:p>
        </w:tc>
        <w:tc>
          <w:tcPr>
            <w:tcW w:w="2180" w:type="dxa"/>
            <w:shd w:val="clear" w:color="auto" w:fill="auto"/>
          </w:tcPr>
          <w:p w:rsidR="003401FF" w:rsidRPr="003401FF" w:rsidRDefault="003401FF" w:rsidP="003401FF">
            <w:pPr>
              <w:ind w:firstLine="0"/>
            </w:pPr>
            <w:r>
              <w:t>Viers</w:t>
            </w:r>
          </w:p>
        </w:tc>
      </w:tr>
      <w:tr w:rsidR="003401FF" w:rsidRPr="003401FF" w:rsidTr="003401FF">
        <w:tc>
          <w:tcPr>
            <w:tcW w:w="2179" w:type="dxa"/>
            <w:shd w:val="clear" w:color="auto" w:fill="auto"/>
          </w:tcPr>
          <w:p w:rsidR="003401FF" w:rsidRPr="003401FF" w:rsidRDefault="003401FF" w:rsidP="003401FF">
            <w:pPr>
              <w:ind w:firstLine="0"/>
            </w:pPr>
            <w:r>
              <w:t>Weeks</w:t>
            </w:r>
          </w:p>
        </w:tc>
        <w:tc>
          <w:tcPr>
            <w:tcW w:w="2179" w:type="dxa"/>
            <w:shd w:val="clear" w:color="auto" w:fill="auto"/>
          </w:tcPr>
          <w:p w:rsidR="003401FF" w:rsidRPr="003401FF" w:rsidRDefault="003401FF" w:rsidP="003401FF">
            <w:pPr>
              <w:ind w:firstLine="0"/>
            </w:pPr>
            <w:r>
              <w:t>White</w:t>
            </w:r>
          </w:p>
        </w:tc>
        <w:tc>
          <w:tcPr>
            <w:tcW w:w="2180" w:type="dxa"/>
            <w:shd w:val="clear" w:color="auto" w:fill="auto"/>
          </w:tcPr>
          <w:p w:rsidR="003401FF" w:rsidRPr="003401FF" w:rsidRDefault="003401FF" w:rsidP="003401FF">
            <w:pPr>
              <w:ind w:firstLine="0"/>
            </w:pPr>
            <w:r>
              <w:t>Whitmire</w:t>
            </w:r>
          </w:p>
        </w:tc>
      </w:tr>
      <w:tr w:rsidR="003401FF" w:rsidRPr="003401FF" w:rsidTr="003401FF">
        <w:tc>
          <w:tcPr>
            <w:tcW w:w="2179" w:type="dxa"/>
            <w:shd w:val="clear" w:color="auto" w:fill="auto"/>
          </w:tcPr>
          <w:p w:rsidR="003401FF" w:rsidRPr="003401FF" w:rsidRDefault="003401FF" w:rsidP="003401FF">
            <w:pPr>
              <w:keepNext/>
              <w:ind w:firstLine="0"/>
            </w:pPr>
            <w:r>
              <w:t>Williams</w:t>
            </w:r>
          </w:p>
        </w:tc>
        <w:tc>
          <w:tcPr>
            <w:tcW w:w="2179" w:type="dxa"/>
            <w:shd w:val="clear" w:color="auto" w:fill="auto"/>
          </w:tcPr>
          <w:p w:rsidR="003401FF" w:rsidRPr="003401FF" w:rsidRDefault="003401FF" w:rsidP="003401FF">
            <w:pPr>
              <w:keepNext/>
              <w:ind w:firstLine="0"/>
            </w:pPr>
            <w:r>
              <w:t>Willis</w:t>
            </w:r>
          </w:p>
        </w:tc>
        <w:tc>
          <w:tcPr>
            <w:tcW w:w="2180" w:type="dxa"/>
            <w:shd w:val="clear" w:color="auto" w:fill="auto"/>
          </w:tcPr>
          <w:p w:rsidR="003401FF" w:rsidRPr="003401FF" w:rsidRDefault="003401FF" w:rsidP="003401FF">
            <w:pPr>
              <w:keepNext/>
              <w:ind w:firstLine="0"/>
            </w:pPr>
            <w:r>
              <w:t>Wylie</w:t>
            </w:r>
          </w:p>
        </w:tc>
      </w:tr>
      <w:tr w:rsidR="003401FF" w:rsidRPr="003401FF" w:rsidTr="003401FF">
        <w:tc>
          <w:tcPr>
            <w:tcW w:w="2179" w:type="dxa"/>
            <w:shd w:val="clear" w:color="auto" w:fill="auto"/>
          </w:tcPr>
          <w:p w:rsidR="003401FF" w:rsidRPr="003401FF" w:rsidRDefault="003401FF" w:rsidP="003401FF">
            <w:pPr>
              <w:keepNext/>
              <w:ind w:firstLine="0"/>
            </w:pPr>
            <w:r>
              <w:t>A. D. Young</w:t>
            </w:r>
          </w:p>
        </w:tc>
        <w:tc>
          <w:tcPr>
            <w:tcW w:w="2179" w:type="dxa"/>
            <w:shd w:val="clear" w:color="auto" w:fill="auto"/>
          </w:tcPr>
          <w:p w:rsidR="003401FF" w:rsidRPr="003401FF" w:rsidRDefault="003401FF" w:rsidP="003401FF">
            <w:pPr>
              <w:keepNext/>
              <w:ind w:firstLine="0"/>
            </w:pPr>
            <w:r>
              <w:t>T. R. Young</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Total--80</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Anderson</w:t>
            </w:r>
          </w:p>
        </w:tc>
        <w:tc>
          <w:tcPr>
            <w:tcW w:w="2180" w:type="dxa"/>
            <w:shd w:val="clear" w:color="auto" w:fill="auto"/>
          </w:tcPr>
          <w:p w:rsidR="003401FF" w:rsidRPr="003401FF" w:rsidRDefault="003401FF" w:rsidP="003401FF">
            <w:pPr>
              <w:keepNext/>
              <w:ind w:firstLine="0"/>
            </w:pPr>
            <w:r>
              <w:t>Bowers</w:t>
            </w:r>
          </w:p>
        </w:tc>
      </w:tr>
      <w:tr w:rsidR="003401FF" w:rsidRPr="003401FF" w:rsidTr="003401FF">
        <w:tc>
          <w:tcPr>
            <w:tcW w:w="2179" w:type="dxa"/>
            <w:shd w:val="clear" w:color="auto" w:fill="auto"/>
          </w:tcPr>
          <w:p w:rsidR="003401FF" w:rsidRPr="003401FF" w:rsidRDefault="003401FF" w:rsidP="003401FF">
            <w:pPr>
              <w:ind w:firstLine="0"/>
            </w:pPr>
            <w:r>
              <w:t>Branham</w:t>
            </w:r>
          </w:p>
        </w:tc>
        <w:tc>
          <w:tcPr>
            <w:tcW w:w="2179" w:type="dxa"/>
            <w:shd w:val="clear" w:color="auto" w:fill="auto"/>
          </w:tcPr>
          <w:p w:rsidR="003401FF" w:rsidRPr="003401FF" w:rsidRDefault="003401FF" w:rsidP="003401FF">
            <w:pPr>
              <w:ind w:firstLine="0"/>
            </w:pPr>
            <w:r>
              <w:t>Brantley</w:t>
            </w:r>
          </w:p>
        </w:tc>
        <w:tc>
          <w:tcPr>
            <w:tcW w:w="2180" w:type="dxa"/>
            <w:shd w:val="clear" w:color="auto" w:fill="auto"/>
          </w:tcPr>
          <w:p w:rsidR="003401FF" w:rsidRPr="003401FF" w:rsidRDefault="003401FF" w:rsidP="003401FF">
            <w:pPr>
              <w:ind w:firstLine="0"/>
            </w:pPr>
            <w:r>
              <w:t>G. A. Brown</w:t>
            </w:r>
          </w:p>
        </w:tc>
      </w:tr>
      <w:tr w:rsidR="003401FF" w:rsidRPr="003401FF" w:rsidTr="003401FF">
        <w:tc>
          <w:tcPr>
            <w:tcW w:w="2179" w:type="dxa"/>
            <w:shd w:val="clear" w:color="auto" w:fill="auto"/>
          </w:tcPr>
          <w:p w:rsidR="003401FF" w:rsidRPr="003401FF" w:rsidRDefault="003401FF" w:rsidP="003401FF">
            <w:pPr>
              <w:ind w:firstLine="0"/>
            </w:pPr>
            <w:r>
              <w:t>R. L. Brown</w:t>
            </w:r>
          </w:p>
        </w:tc>
        <w:tc>
          <w:tcPr>
            <w:tcW w:w="2179" w:type="dxa"/>
            <w:shd w:val="clear" w:color="auto" w:fill="auto"/>
          </w:tcPr>
          <w:p w:rsidR="003401FF" w:rsidRPr="003401FF" w:rsidRDefault="003401FF" w:rsidP="003401FF">
            <w:pPr>
              <w:ind w:firstLine="0"/>
            </w:pPr>
            <w:r>
              <w:t>Clyburn</w:t>
            </w:r>
          </w:p>
        </w:tc>
        <w:tc>
          <w:tcPr>
            <w:tcW w:w="2180" w:type="dxa"/>
            <w:shd w:val="clear" w:color="auto" w:fill="auto"/>
          </w:tcPr>
          <w:p w:rsidR="003401FF" w:rsidRPr="003401FF" w:rsidRDefault="003401FF" w:rsidP="003401FF">
            <w:pPr>
              <w:ind w:firstLine="0"/>
            </w:pPr>
            <w:r>
              <w:t>Cobb-Hunter</w:t>
            </w:r>
          </w:p>
        </w:tc>
      </w:tr>
      <w:tr w:rsidR="003401FF" w:rsidRPr="003401FF" w:rsidTr="003401FF">
        <w:tc>
          <w:tcPr>
            <w:tcW w:w="2179" w:type="dxa"/>
            <w:shd w:val="clear" w:color="auto" w:fill="auto"/>
          </w:tcPr>
          <w:p w:rsidR="003401FF" w:rsidRPr="003401FF" w:rsidRDefault="003401FF" w:rsidP="003401FF">
            <w:pPr>
              <w:ind w:firstLine="0"/>
            </w:pPr>
            <w:r>
              <w:t>Dillard</w:t>
            </w:r>
          </w:p>
        </w:tc>
        <w:tc>
          <w:tcPr>
            <w:tcW w:w="2179" w:type="dxa"/>
            <w:shd w:val="clear" w:color="auto" w:fill="auto"/>
          </w:tcPr>
          <w:p w:rsidR="003401FF" w:rsidRPr="003401FF" w:rsidRDefault="003401FF" w:rsidP="003401FF">
            <w:pPr>
              <w:ind w:firstLine="0"/>
            </w:pPr>
            <w:r>
              <w:t>Gilliard</w:t>
            </w:r>
          </w:p>
        </w:tc>
        <w:tc>
          <w:tcPr>
            <w:tcW w:w="2180" w:type="dxa"/>
            <w:shd w:val="clear" w:color="auto" w:fill="auto"/>
          </w:tcPr>
          <w:p w:rsidR="003401FF" w:rsidRPr="003401FF" w:rsidRDefault="003401FF" w:rsidP="003401FF">
            <w:pPr>
              <w:ind w:firstLine="0"/>
            </w:pPr>
            <w:r>
              <w:t>Govan</w:t>
            </w:r>
          </w:p>
        </w:tc>
      </w:tr>
      <w:tr w:rsidR="003401FF" w:rsidRPr="003401FF" w:rsidTr="003401FF">
        <w:tc>
          <w:tcPr>
            <w:tcW w:w="2179" w:type="dxa"/>
            <w:shd w:val="clear" w:color="auto" w:fill="auto"/>
          </w:tcPr>
          <w:p w:rsidR="003401FF" w:rsidRPr="003401FF" w:rsidRDefault="003401FF" w:rsidP="003401FF">
            <w:pPr>
              <w:ind w:firstLine="0"/>
            </w:pPr>
            <w:r>
              <w:t>Gunn</w:t>
            </w:r>
          </w:p>
        </w:tc>
        <w:tc>
          <w:tcPr>
            <w:tcW w:w="2179" w:type="dxa"/>
            <w:shd w:val="clear" w:color="auto" w:fill="auto"/>
          </w:tcPr>
          <w:p w:rsidR="003401FF" w:rsidRPr="003401FF" w:rsidRDefault="003401FF" w:rsidP="003401FF">
            <w:pPr>
              <w:ind w:firstLine="0"/>
            </w:pPr>
            <w:r>
              <w:t>Hart</w:t>
            </w:r>
          </w:p>
        </w:tc>
        <w:tc>
          <w:tcPr>
            <w:tcW w:w="2180" w:type="dxa"/>
            <w:shd w:val="clear" w:color="auto" w:fill="auto"/>
          </w:tcPr>
          <w:p w:rsidR="003401FF" w:rsidRPr="003401FF" w:rsidRDefault="003401FF" w:rsidP="003401FF">
            <w:pPr>
              <w:ind w:firstLine="0"/>
            </w:pPr>
            <w:r>
              <w:t>Harvin</w:t>
            </w:r>
          </w:p>
        </w:tc>
      </w:tr>
      <w:tr w:rsidR="003401FF" w:rsidRPr="003401FF" w:rsidTr="003401FF">
        <w:tc>
          <w:tcPr>
            <w:tcW w:w="2179" w:type="dxa"/>
            <w:shd w:val="clear" w:color="auto" w:fill="auto"/>
          </w:tcPr>
          <w:p w:rsidR="003401FF" w:rsidRPr="003401FF" w:rsidRDefault="003401FF" w:rsidP="003401FF">
            <w:pPr>
              <w:ind w:firstLine="0"/>
            </w:pPr>
            <w:r>
              <w:t>Hodges</w:t>
            </w:r>
          </w:p>
        </w:tc>
        <w:tc>
          <w:tcPr>
            <w:tcW w:w="2179" w:type="dxa"/>
            <w:shd w:val="clear" w:color="auto" w:fill="auto"/>
          </w:tcPr>
          <w:p w:rsidR="003401FF" w:rsidRPr="003401FF" w:rsidRDefault="003401FF" w:rsidP="003401FF">
            <w:pPr>
              <w:ind w:firstLine="0"/>
            </w:pPr>
            <w:r>
              <w:t>Hosey</w:t>
            </w:r>
          </w:p>
        </w:tc>
        <w:tc>
          <w:tcPr>
            <w:tcW w:w="2180" w:type="dxa"/>
            <w:shd w:val="clear" w:color="auto" w:fill="auto"/>
          </w:tcPr>
          <w:p w:rsidR="003401FF" w:rsidRPr="003401FF" w:rsidRDefault="003401FF" w:rsidP="003401FF">
            <w:pPr>
              <w:ind w:firstLine="0"/>
            </w:pPr>
            <w:r>
              <w:t>Hutto</w:t>
            </w:r>
          </w:p>
        </w:tc>
      </w:tr>
      <w:tr w:rsidR="003401FF" w:rsidRPr="003401FF" w:rsidTr="003401FF">
        <w:tc>
          <w:tcPr>
            <w:tcW w:w="2179" w:type="dxa"/>
            <w:shd w:val="clear" w:color="auto" w:fill="auto"/>
          </w:tcPr>
          <w:p w:rsidR="003401FF" w:rsidRPr="003401FF" w:rsidRDefault="003401FF" w:rsidP="003401FF">
            <w:pPr>
              <w:ind w:firstLine="0"/>
            </w:pPr>
            <w:r>
              <w:t>Jefferson</w:t>
            </w:r>
          </w:p>
        </w:tc>
        <w:tc>
          <w:tcPr>
            <w:tcW w:w="2179" w:type="dxa"/>
            <w:shd w:val="clear" w:color="auto" w:fill="auto"/>
          </w:tcPr>
          <w:p w:rsidR="003401FF" w:rsidRPr="003401FF" w:rsidRDefault="003401FF" w:rsidP="003401FF">
            <w:pPr>
              <w:ind w:firstLine="0"/>
            </w:pPr>
            <w:r>
              <w:t>Kennedy</w:t>
            </w:r>
          </w:p>
        </w:tc>
        <w:tc>
          <w:tcPr>
            <w:tcW w:w="2180" w:type="dxa"/>
            <w:shd w:val="clear" w:color="auto" w:fill="auto"/>
          </w:tcPr>
          <w:p w:rsidR="003401FF" w:rsidRPr="003401FF" w:rsidRDefault="003401FF" w:rsidP="003401FF">
            <w:pPr>
              <w:ind w:firstLine="0"/>
            </w:pPr>
            <w:r>
              <w:t>King</w:t>
            </w:r>
          </w:p>
        </w:tc>
      </w:tr>
      <w:tr w:rsidR="003401FF" w:rsidRPr="003401FF" w:rsidTr="003401FF">
        <w:tc>
          <w:tcPr>
            <w:tcW w:w="2179" w:type="dxa"/>
            <w:shd w:val="clear" w:color="auto" w:fill="auto"/>
          </w:tcPr>
          <w:p w:rsidR="003401FF" w:rsidRPr="003401FF" w:rsidRDefault="003401FF" w:rsidP="003401FF">
            <w:pPr>
              <w:ind w:firstLine="0"/>
            </w:pPr>
            <w:r>
              <w:t>Mack</w:t>
            </w:r>
          </w:p>
        </w:tc>
        <w:tc>
          <w:tcPr>
            <w:tcW w:w="2179" w:type="dxa"/>
            <w:shd w:val="clear" w:color="auto" w:fill="auto"/>
          </w:tcPr>
          <w:p w:rsidR="003401FF" w:rsidRPr="003401FF" w:rsidRDefault="003401FF" w:rsidP="003401FF">
            <w:pPr>
              <w:ind w:firstLine="0"/>
            </w:pPr>
            <w:r>
              <w:t>McEachern</w:t>
            </w:r>
          </w:p>
        </w:tc>
        <w:tc>
          <w:tcPr>
            <w:tcW w:w="2180" w:type="dxa"/>
            <w:shd w:val="clear" w:color="auto" w:fill="auto"/>
          </w:tcPr>
          <w:p w:rsidR="003401FF" w:rsidRPr="003401FF" w:rsidRDefault="003401FF" w:rsidP="003401FF">
            <w:pPr>
              <w:ind w:firstLine="0"/>
            </w:pPr>
            <w:r>
              <w:t>McLeod</w:t>
            </w:r>
          </w:p>
        </w:tc>
      </w:tr>
      <w:tr w:rsidR="003401FF" w:rsidRPr="003401FF" w:rsidTr="003401FF">
        <w:tc>
          <w:tcPr>
            <w:tcW w:w="2179" w:type="dxa"/>
            <w:shd w:val="clear" w:color="auto" w:fill="auto"/>
          </w:tcPr>
          <w:p w:rsidR="003401FF" w:rsidRPr="003401FF" w:rsidRDefault="003401FF" w:rsidP="003401FF">
            <w:pPr>
              <w:ind w:firstLine="0"/>
            </w:pPr>
            <w:r>
              <w:t>Mitchell</w:t>
            </w:r>
          </w:p>
        </w:tc>
        <w:tc>
          <w:tcPr>
            <w:tcW w:w="2179" w:type="dxa"/>
            <w:shd w:val="clear" w:color="auto" w:fill="auto"/>
          </w:tcPr>
          <w:p w:rsidR="003401FF" w:rsidRPr="003401FF" w:rsidRDefault="003401FF" w:rsidP="003401FF">
            <w:pPr>
              <w:ind w:firstLine="0"/>
            </w:pPr>
            <w:r>
              <w:t>J. H. Neal</w:t>
            </w:r>
          </w:p>
        </w:tc>
        <w:tc>
          <w:tcPr>
            <w:tcW w:w="2180" w:type="dxa"/>
            <w:shd w:val="clear" w:color="auto" w:fill="auto"/>
          </w:tcPr>
          <w:p w:rsidR="003401FF" w:rsidRPr="003401FF" w:rsidRDefault="003401FF" w:rsidP="003401FF">
            <w:pPr>
              <w:ind w:firstLine="0"/>
            </w:pPr>
            <w:r>
              <w:t>J. M. Neal</w:t>
            </w:r>
          </w:p>
        </w:tc>
      </w:tr>
      <w:tr w:rsidR="003401FF" w:rsidRPr="003401FF" w:rsidTr="003401FF">
        <w:tc>
          <w:tcPr>
            <w:tcW w:w="2179" w:type="dxa"/>
            <w:shd w:val="clear" w:color="auto" w:fill="auto"/>
          </w:tcPr>
          <w:p w:rsidR="003401FF" w:rsidRPr="003401FF" w:rsidRDefault="003401FF" w:rsidP="003401FF">
            <w:pPr>
              <w:keepNext/>
              <w:ind w:firstLine="0"/>
            </w:pPr>
            <w:r>
              <w:t>Norman</w:t>
            </w:r>
          </w:p>
        </w:tc>
        <w:tc>
          <w:tcPr>
            <w:tcW w:w="2179" w:type="dxa"/>
            <w:shd w:val="clear" w:color="auto" w:fill="auto"/>
          </w:tcPr>
          <w:p w:rsidR="003401FF" w:rsidRPr="003401FF" w:rsidRDefault="003401FF" w:rsidP="003401FF">
            <w:pPr>
              <w:keepNext/>
              <w:ind w:firstLine="0"/>
            </w:pPr>
            <w:r>
              <w:t>Ott</w:t>
            </w:r>
          </w:p>
        </w:tc>
        <w:tc>
          <w:tcPr>
            <w:tcW w:w="2180" w:type="dxa"/>
            <w:shd w:val="clear" w:color="auto" w:fill="auto"/>
          </w:tcPr>
          <w:p w:rsidR="003401FF" w:rsidRPr="003401FF" w:rsidRDefault="003401FF" w:rsidP="003401FF">
            <w:pPr>
              <w:keepNext/>
              <w:ind w:firstLine="0"/>
            </w:pPr>
            <w:r>
              <w:t>Parks</w:t>
            </w:r>
          </w:p>
        </w:tc>
      </w:tr>
      <w:tr w:rsidR="003401FF" w:rsidRPr="003401FF" w:rsidTr="003401FF">
        <w:tc>
          <w:tcPr>
            <w:tcW w:w="2179" w:type="dxa"/>
            <w:shd w:val="clear" w:color="auto" w:fill="auto"/>
          </w:tcPr>
          <w:p w:rsidR="003401FF" w:rsidRPr="003401FF" w:rsidRDefault="003401FF" w:rsidP="003401FF">
            <w:pPr>
              <w:keepNext/>
              <w:ind w:firstLine="0"/>
            </w:pPr>
            <w:r>
              <w:t>Stavrinakis</w:t>
            </w:r>
          </w:p>
        </w:tc>
        <w:tc>
          <w:tcPr>
            <w:tcW w:w="2179" w:type="dxa"/>
            <w:shd w:val="clear" w:color="auto" w:fill="auto"/>
          </w:tcPr>
          <w:p w:rsidR="003401FF" w:rsidRPr="003401FF" w:rsidRDefault="003401FF" w:rsidP="003401FF">
            <w:pPr>
              <w:keepNext/>
              <w:ind w:firstLine="0"/>
            </w:pPr>
            <w:r>
              <w:t>Vick</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Total--32</w:t>
      </w:r>
      <w:bookmarkStart w:id="122" w:name="vote_end256"/>
      <w:bookmarkEnd w:id="122"/>
    </w:p>
    <w:p w:rsidR="003401FF" w:rsidRDefault="003401FF" w:rsidP="003401FF"/>
    <w:p w:rsidR="003401FF" w:rsidRDefault="003401FF" w:rsidP="003401FF">
      <w:r>
        <w:t>So, the Bill, as amended, was read the second time and ordered to third reading.</w:t>
      </w:r>
    </w:p>
    <w:p w:rsidR="003401FF" w:rsidRDefault="003401FF" w:rsidP="003401FF"/>
    <w:p w:rsidR="003401FF" w:rsidRDefault="003401FF" w:rsidP="003401FF">
      <w:pPr>
        <w:keepNext/>
        <w:jc w:val="center"/>
        <w:rPr>
          <w:b/>
        </w:rPr>
      </w:pPr>
      <w:r w:rsidRPr="003401FF">
        <w:rPr>
          <w:b/>
        </w:rPr>
        <w:t>RECURRENCE TO THE MORNING HOUR</w:t>
      </w:r>
    </w:p>
    <w:p w:rsidR="003401FF" w:rsidRDefault="003401FF" w:rsidP="003401FF">
      <w:r>
        <w:t>Rep. HARRISON moved that the House recur to the Morning Hour, which was agreed to.</w:t>
      </w:r>
    </w:p>
    <w:p w:rsidR="003401FF" w:rsidRDefault="003401FF" w:rsidP="003401FF"/>
    <w:p w:rsidR="003401FF" w:rsidRDefault="00D1227B" w:rsidP="003401FF">
      <w:pPr>
        <w:keepNext/>
        <w:jc w:val="center"/>
        <w:rPr>
          <w:b/>
        </w:rPr>
      </w:pPr>
      <w:r>
        <w:rPr>
          <w:b/>
        </w:rPr>
        <w:br w:type="page"/>
      </w:r>
      <w:r w:rsidR="003401FF" w:rsidRPr="003401FF">
        <w:rPr>
          <w:b/>
        </w:rPr>
        <w:t>MESSAGE FROM THE SENATE</w:t>
      </w:r>
    </w:p>
    <w:p w:rsidR="003401FF" w:rsidRDefault="003401FF" w:rsidP="003401FF">
      <w:r>
        <w:t>The following was received:</w:t>
      </w:r>
    </w:p>
    <w:p w:rsidR="003401FF" w:rsidRDefault="003401FF" w:rsidP="003401FF"/>
    <w:p w:rsidR="003401FF" w:rsidRDefault="003401FF" w:rsidP="003401FF">
      <w:r>
        <w:t>Columbia, S.C., March 3</w:t>
      </w:r>
      <w:r w:rsidR="00D1227B">
        <w:t>, 2010</w:t>
      </w:r>
      <w:r>
        <w:t xml:space="preserve"> </w:t>
      </w:r>
    </w:p>
    <w:p w:rsidR="003401FF" w:rsidRDefault="003401FF" w:rsidP="003401FF">
      <w:r>
        <w:t>Mr. Speaker and Members of the House:</w:t>
      </w:r>
    </w:p>
    <w:p w:rsidR="003401FF" w:rsidRDefault="003401FF" w:rsidP="003401FF">
      <w:r>
        <w:t>The Senate respectfully informs your Honorable Body that it concurs in the amendments proposed by the House to S. 19:</w:t>
      </w:r>
    </w:p>
    <w:p w:rsidR="00D1227B" w:rsidRDefault="00D1227B" w:rsidP="003401FF">
      <w:pPr>
        <w:keepNext/>
      </w:pPr>
    </w:p>
    <w:p w:rsidR="003401FF" w:rsidRDefault="003401FF" w:rsidP="003401FF">
      <w:pPr>
        <w:keepNext/>
      </w:pPr>
      <w:r>
        <w:t>S. 19 --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59-116-70, RELATING TO THE POSTING OF A BOND BY A CAMPUS POLICE OFFICER BEFORE THE ASSUMPTION OF THEIR DUTIES.</w:t>
      </w:r>
    </w:p>
    <w:p w:rsidR="003401FF" w:rsidRDefault="003401FF" w:rsidP="003401FF">
      <w:r>
        <w:t>and has ordered the Bill enrolled for ratification.</w:t>
      </w:r>
    </w:p>
    <w:p w:rsidR="003401FF" w:rsidRDefault="003401FF" w:rsidP="003401FF"/>
    <w:p w:rsidR="003401FF" w:rsidRDefault="003401FF" w:rsidP="003401FF">
      <w:r>
        <w:t>Very respectfully,</w:t>
      </w:r>
    </w:p>
    <w:p w:rsidR="003401FF" w:rsidRDefault="003401FF" w:rsidP="003401FF">
      <w:r>
        <w:t>President</w:t>
      </w:r>
    </w:p>
    <w:p w:rsidR="003401FF" w:rsidRDefault="003401FF" w:rsidP="003401FF">
      <w:r>
        <w:t xml:space="preserve">Received as information.  </w:t>
      </w:r>
    </w:p>
    <w:p w:rsidR="003401FF" w:rsidRDefault="003401FF" w:rsidP="003401FF"/>
    <w:p w:rsidR="003401FF" w:rsidRDefault="003401FF" w:rsidP="003401FF">
      <w:pPr>
        <w:keepNext/>
        <w:jc w:val="center"/>
        <w:rPr>
          <w:b/>
        </w:rPr>
      </w:pPr>
      <w:r w:rsidRPr="003401FF">
        <w:rPr>
          <w:b/>
        </w:rPr>
        <w:t>HOUSE RESOLUTION</w:t>
      </w:r>
    </w:p>
    <w:p w:rsidR="003401FF" w:rsidRDefault="003401FF" w:rsidP="003401FF">
      <w:pPr>
        <w:keepNext/>
      </w:pPr>
      <w:r>
        <w:t>The following was introduced:</w:t>
      </w:r>
    </w:p>
    <w:p w:rsidR="003401FF" w:rsidRDefault="003401FF" w:rsidP="003401FF">
      <w:pPr>
        <w:keepNext/>
      </w:pPr>
      <w:bookmarkStart w:id="123" w:name="include_clip_start_263"/>
      <w:bookmarkEnd w:id="123"/>
    </w:p>
    <w:p w:rsidR="003401FF" w:rsidRDefault="003401FF" w:rsidP="003401FF">
      <w:r>
        <w:t>H. 4674 -- Reps. Hutto,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MARGARET "MARGIE" MILLER OF JAMES ISLAND UPON BEING NAMED PRESIDENT-ELECT OF THE NATIONAL EXCHANGE CLUB, AND TO WISH HER WELL AS SHE BEGINS HER WORK AS PRESIDENT IN 2010.</w:t>
      </w:r>
    </w:p>
    <w:p w:rsidR="003401FF" w:rsidRDefault="003401FF" w:rsidP="003401FF">
      <w:bookmarkStart w:id="124" w:name="include_clip_end_263"/>
      <w:bookmarkEnd w:id="124"/>
    </w:p>
    <w:p w:rsidR="003401FF" w:rsidRDefault="003401FF" w:rsidP="003401FF">
      <w:r>
        <w:t>The Resolution was adopted.</w:t>
      </w:r>
    </w:p>
    <w:p w:rsidR="003401FF" w:rsidRDefault="003401FF" w:rsidP="003401FF"/>
    <w:p w:rsidR="003401FF" w:rsidRDefault="003401FF" w:rsidP="003401FF">
      <w:pPr>
        <w:keepNext/>
        <w:jc w:val="center"/>
        <w:rPr>
          <w:b/>
        </w:rPr>
      </w:pPr>
      <w:r w:rsidRPr="003401FF">
        <w:rPr>
          <w:b/>
        </w:rPr>
        <w:t>HOUSE RESOLUTION</w:t>
      </w:r>
    </w:p>
    <w:p w:rsidR="003401FF" w:rsidRDefault="003401FF" w:rsidP="003401FF">
      <w:pPr>
        <w:keepNext/>
      </w:pPr>
      <w:r>
        <w:t>The following was introduced:</w:t>
      </w:r>
    </w:p>
    <w:p w:rsidR="003401FF" w:rsidRDefault="003401FF" w:rsidP="003401FF">
      <w:pPr>
        <w:keepNext/>
      </w:pPr>
      <w:bookmarkStart w:id="125" w:name="include_clip_start_266"/>
      <w:bookmarkEnd w:id="125"/>
    </w:p>
    <w:p w:rsidR="003401FF" w:rsidRDefault="003401FF" w:rsidP="003401FF">
      <w:r>
        <w:t>H. 4675 -- Reps. Horne, Stavrinakis, J. E. Smith, Bannister, Cole, Funderburk, McLeod, Rutherford, T. R. Young, Agnew, Alexander, Allen, Allison, Anderson, Anthony, Bales, Ballentine, Barfield, Battle, Bedingfield, Bingham, Bowen, Bowers, Brady, Branham, Brantley, G. A. Brown, H. B. Brown, R. L. Brown, Cato, Chalk, Clemmons, Clyburn, Cobb-Hunter, Cooper, Crawford, Daning, Delleney, Dillard, Duncan, Edge, Erickson, Forrester, Frye, Gambrell, Gilliard, Govan, Gunn, Haley, Hamilton, Hardwick, Harrell, Harrison, Hart, Harvin, Hayes, Hearn, Herbkersman, Hiott, Hodges, Hosey, Howard, Huggins, Hutto, Jefferson, Jennings, Kelly, Kennedy, King, Kirsh, Knight, Limehouse, Littlejohn, Loftis, Long, Lowe, Lucas, Mack, McEachern, Merrill, Miller, Millwood, Mitchell, D. C. Moss, V. S. Moss, Nanney, J. H. Neal, J. M. Neal, Neilson, Norman, Ott, Owens, Parker, Parks, Pinson, E. H. Pitts, M. A. Pitts, Rice, Sandifer, Scott, Sellers, Simrill, Skelton, D. C. Smith, G. M. Smith, G. R. Smith, J. R. Smith, Sottile, Spires, Stewart, Stringer, Thompson, Toole, Umphlett, Vick, Viers, Weeks, Whipper, White, Whitmire, Williams, Willis, Wylie and A. D. Young: A HOUSE RESOLUTION TO RECOGNIZE AND HONOR JOANNE HEITING UPON THE OCCASION OF HER RETIREMENT FROM TWENTY-FIVE YEARS OF FAITHFUL SERVICE AT THE UNIVERSITY OF SOUTH CAROLINA SCHOOL OF LAW, AND TO WISH HER MUCH HAPPINESS IN ALL HER FUTURE ENDEAVORS.</w:t>
      </w:r>
    </w:p>
    <w:p w:rsidR="00D1227B" w:rsidRDefault="00D1227B" w:rsidP="003401FF">
      <w:bookmarkStart w:id="126" w:name="include_clip_end_266"/>
      <w:bookmarkEnd w:id="126"/>
    </w:p>
    <w:p w:rsidR="003401FF" w:rsidRDefault="003401FF" w:rsidP="003401FF">
      <w:r>
        <w:t>The Resolution was adopted.</w:t>
      </w:r>
    </w:p>
    <w:p w:rsidR="003401FF" w:rsidRDefault="003401FF" w:rsidP="003401FF"/>
    <w:p w:rsidR="003401FF" w:rsidRDefault="003401FF" w:rsidP="003401FF">
      <w:pPr>
        <w:keepNext/>
        <w:jc w:val="center"/>
        <w:rPr>
          <w:b/>
        </w:rPr>
      </w:pPr>
      <w:r w:rsidRPr="003401FF">
        <w:rPr>
          <w:b/>
        </w:rPr>
        <w:t>HOUSE RESOLUTION</w:t>
      </w:r>
    </w:p>
    <w:p w:rsidR="003401FF" w:rsidRDefault="003401FF" w:rsidP="003401FF">
      <w:pPr>
        <w:keepNext/>
      </w:pPr>
      <w:r>
        <w:t>The following was introduced:</w:t>
      </w:r>
    </w:p>
    <w:p w:rsidR="003401FF" w:rsidRDefault="003401FF" w:rsidP="003401FF">
      <w:pPr>
        <w:keepNext/>
      </w:pPr>
      <w:bookmarkStart w:id="127" w:name="include_clip_start_269"/>
      <w:bookmarkEnd w:id="127"/>
    </w:p>
    <w:p w:rsidR="003401FF" w:rsidRDefault="003401FF" w:rsidP="003401FF">
      <w:r>
        <w:t>H. 4676 -- Reps. Brady, Agnew, Alexander, Allen, Allison, Anderson, Anthony, Bales, Ballentine, Bannister, Barfield, Battle, Bedingfield, Bingham, Bowen, Bowers,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CARDINAL NEWMAN SCHOOL WRESTLING TEAM FOR ITS EXCELLENT SEASON AND FOR PINNING DOWN THE 2010 SOUTH CAROLINA INDEPENDENT SCHOOL ASSOCIATION CLASS AAA STATE CHAMPIONSHIP TITLE.</w:t>
      </w:r>
    </w:p>
    <w:p w:rsidR="003401FF" w:rsidRDefault="003401FF" w:rsidP="003401FF">
      <w:bookmarkStart w:id="128" w:name="include_clip_end_269"/>
      <w:bookmarkEnd w:id="128"/>
    </w:p>
    <w:p w:rsidR="003401FF" w:rsidRDefault="003401FF" w:rsidP="003401FF">
      <w:r>
        <w:t>The Resolution was adopted.</w:t>
      </w:r>
    </w:p>
    <w:p w:rsidR="003401FF" w:rsidRDefault="003401FF" w:rsidP="003401FF"/>
    <w:p w:rsidR="003401FF" w:rsidRDefault="003401FF" w:rsidP="003401FF">
      <w:pPr>
        <w:keepNext/>
        <w:jc w:val="center"/>
        <w:rPr>
          <w:b/>
        </w:rPr>
      </w:pPr>
      <w:r w:rsidRPr="003401FF">
        <w:rPr>
          <w:b/>
        </w:rPr>
        <w:t>HOUSE RESOLUTION</w:t>
      </w:r>
    </w:p>
    <w:p w:rsidR="003401FF" w:rsidRDefault="003401FF" w:rsidP="003401FF">
      <w:pPr>
        <w:keepNext/>
      </w:pPr>
      <w:r>
        <w:t>The following was introduced:</w:t>
      </w:r>
    </w:p>
    <w:p w:rsidR="003401FF" w:rsidRDefault="003401FF" w:rsidP="003401FF">
      <w:pPr>
        <w:keepNext/>
      </w:pPr>
      <w:bookmarkStart w:id="129" w:name="include_clip_start_272"/>
      <w:bookmarkEnd w:id="129"/>
    </w:p>
    <w:p w:rsidR="003401FF" w:rsidRDefault="003401FF" w:rsidP="003401FF">
      <w:r>
        <w:t>H. 4677 -- Reps. Brantley, Agnew, Alexander,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MRS. ALICE LAW STEPHENSON OF RIDGELAND ON THE OCCASION OF HER ONE HUNDREDTH BIRTHDAY, AND TO WISH HER A JOYOUS BIRTHDAY CELEBRATION AND CONTINUED HEALTH AND HAPPINESS.</w:t>
      </w:r>
    </w:p>
    <w:p w:rsidR="003401FF" w:rsidRDefault="003401FF" w:rsidP="003401FF">
      <w:bookmarkStart w:id="130" w:name="include_clip_end_272"/>
      <w:bookmarkEnd w:id="130"/>
    </w:p>
    <w:p w:rsidR="003401FF" w:rsidRDefault="003401FF" w:rsidP="003401FF">
      <w:r>
        <w:t>The Resolution was adopted.</w:t>
      </w:r>
    </w:p>
    <w:p w:rsidR="003401FF" w:rsidRDefault="003401FF" w:rsidP="003401FF"/>
    <w:p w:rsidR="003401FF" w:rsidRDefault="003401FF" w:rsidP="003401FF">
      <w:pPr>
        <w:keepNext/>
        <w:jc w:val="center"/>
        <w:rPr>
          <w:b/>
        </w:rPr>
      </w:pPr>
      <w:r w:rsidRPr="003401FF">
        <w:rPr>
          <w:b/>
        </w:rPr>
        <w:t>CONCURRENT RESOLUTION</w:t>
      </w:r>
    </w:p>
    <w:p w:rsidR="003401FF" w:rsidRDefault="003401FF" w:rsidP="003401FF">
      <w:pPr>
        <w:keepNext/>
      </w:pPr>
      <w:r>
        <w:t>The following was introduced:</w:t>
      </w:r>
    </w:p>
    <w:p w:rsidR="003401FF" w:rsidRDefault="003401FF" w:rsidP="003401FF">
      <w:pPr>
        <w:keepNext/>
      </w:pPr>
      <w:bookmarkStart w:id="131" w:name="include_clip_start_275"/>
      <w:bookmarkEnd w:id="131"/>
    </w:p>
    <w:p w:rsidR="003401FF" w:rsidRDefault="003401FF" w:rsidP="003401FF">
      <w:r>
        <w:t>H. 4678 -- Reps. Gilliard, Barfield, Mack,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Govan, Gunn, Haley, Hamilton, Hardwick, Harrell, Harrison, Hart, Harvin, Hayes, Hearn, Herbkersman, Hiott, Hodges, Horne, Hosey, Howard, Huggins, Hutto, Jefferson, Jennings, Kelly, Kennedy, King, Kirsh, Knight, Limehouse, Littlejohn, Loftis, Long, Lowe, Lucas,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KALYN LEWIS AND AMY LEWIS, BOTH OF CHARLESTON COUNTY, FOR THEIR EXCEPTIONAL SPELLING PROWESS, TO CONGRATULATE KALYN FOR CAPTURING THE 2010 CHARLESTON COUNTY SCHOOL DISTRICT SPELLING BEE CHAMPIONSHIP TITLE AND EARNING THE RIGHT TO COMPETE IN THE SPELLBOUND! REGIONAL SPELLING BEE ON MARCH 11, 2010, AND TO CONGRATULATE AMY FOR EARNING FIRST RUNNER-UP HONORS IN THE DISTRICT SPELLING BEE.</w:t>
      </w:r>
    </w:p>
    <w:p w:rsidR="003401FF" w:rsidRDefault="003401FF" w:rsidP="003401FF">
      <w:bookmarkStart w:id="132" w:name="include_clip_end_275"/>
      <w:bookmarkEnd w:id="132"/>
    </w:p>
    <w:p w:rsidR="003401FF" w:rsidRDefault="003401FF" w:rsidP="003401FF">
      <w:r>
        <w:t>The Concurrent Resolution was agreed to and ordered sent to the Senate.</w:t>
      </w:r>
    </w:p>
    <w:p w:rsidR="003401FF" w:rsidRDefault="003401FF" w:rsidP="003401FF"/>
    <w:p w:rsidR="003401FF" w:rsidRDefault="003401FF" w:rsidP="003401FF">
      <w:pPr>
        <w:keepNext/>
        <w:jc w:val="center"/>
        <w:rPr>
          <w:b/>
        </w:rPr>
      </w:pPr>
      <w:r w:rsidRPr="003401FF">
        <w:rPr>
          <w:b/>
        </w:rPr>
        <w:t>HOUSE RESOLUTION</w:t>
      </w:r>
    </w:p>
    <w:p w:rsidR="003401FF" w:rsidRDefault="003401FF" w:rsidP="003401FF">
      <w:pPr>
        <w:keepNext/>
      </w:pPr>
      <w:r>
        <w:t>The following was introduced:</w:t>
      </w:r>
    </w:p>
    <w:p w:rsidR="003401FF" w:rsidRDefault="003401FF" w:rsidP="003401FF">
      <w:pPr>
        <w:keepNext/>
      </w:pPr>
      <w:bookmarkStart w:id="133" w:name="include_clip_start_278"/>
      <w:bookmarkEnd w:id="133"/>
    </w:p>
    <w:p w:rsidR="003401FF" w:rsidRDefault="003401FF" w:rsidP="003401FF">
      <w:r>
        <w:t>H. 4679 -- Reps. Sandifer, Whitmire,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Scott, Sellers, Simrill, Skelton, D. C. Smith, G. M. Smith, G. R. Smith, J. E. Smith, J. R. Smith, Sottile, Spires, Stavrinakis, Stewart, Stringer, Thompson, Toole, Umphlett, Vick, Viers, Weeks, Whipper, White, Williams, Willis, Wylie, A. D. Young and T. R. Young: A HOUSE RESOLUTION TO RECOGNIZE AND HONOR CAPTAIN NEAL BROWN OF THE SOUTH CAROLINA HIGHWAY PATROL, UPON THE OCCASION OF HIS RETIREMENT AFTER THIRTY-THREE YEARS OF DEDICATED SERVICE, AND TO WISH HIM SUCCESS IN ALL HIS FUTURE ENDEAVORS.</w:t>
      </w:r>
    </w:p>
    <w:p w:rsidR="003401FF" w:rsidRDefault="003401FF" w:rsidP="003401FF">
      <w:bookmarkStart w:id="134" w:name="include_clip_end_278"/>
      <w:bookmarkEnd w:id="134"/>
    </w:p>
    <w:p w:rsidR="003401FF" w:rsidRDefault="003401FF" w:rsidP="003401FF">
      <w:r>
        <w:t>The Resolution was adopted.</w:t>
      </w:r>
    </w:p>
    <w:p w:rsidR="003401FF" w:rsidRDefault="003401FF" w:rsidP="003401FF"/>
    <w:p w:rsidR="003401FF" w:rsidRDefault="003401FF" w:rsidP="003401FF">
      <w:pPr>
        <w:keepNext/>
        <w:jc w:val="center"/>
        <w:rPr>
          <w:b/>
        </w:rPr>
      </w:pPr>
      <w:r w:rsidRPr="003401FF">
        <w:rPr>
          <w:b/>
        </w:rPr>
        <w:t>CONCURRENT RESOLUTION</w:t>
      </w:r>
    </w:p>
    <w:p w:rsidR="003401FF" w:rsidRDefault="003401FF" w:rsidP="003401FF">
      <w:r>
        <w:t xml:space="preserve">The following was taken up for immediate consideration: </w:t>
      </w:r>
    </w:p>
    <w:p w:rsidR="003401FF" w:rsidRDefault="003401FF" w:rsidP="003401FF">
      <w:bookmarkStart w:id="135" w:name="include_clip_start_281"/>
      <w:bookmarkEnd w:id="135"/>
    </w:p>
    <w:p w:rsidR="003401FF" w:rsidRDefault="003401FF" w:rsidP="003401FF">
      <w:r>
        <w:t>S. 1209 -- Senator Courson: A CONCURRENT RESOLUTION TO AUTHORIZE PALMETTO GIRLS STATE TO USE THE CHAMBERS OF THE SENATE AND THE HOUSE OF REPRESENTATIVES ON FRIDAY, JUNE 18, 2010.</w:t>
      </w:r>
    </w:p>
    <w:p w:rsidR="003401FF" w:rsidRDefault="003401FF" w:rsidP="003401FF">
      <w:bookmarkStart w:id="136" w:name="include_clip_end_281"/>
      <w:bookmarkEnd w:id="136"/>
    </w:p>
    <w:p w:rsidR="003401FF" w:rsidRDefault="003401FF" w:rsidP="003401FF">
      <w:r>
        <w:t>The Concurrent Resolution was agreed to and ordered returned to the Senate with concurrence.</w:t>
      </w:r>
    </w:p>
    <w:p w:rsidR="003401FF" w:rsidRDefault="003401FF" w:rsidP="003401FF"/>
    <w:p w:rsidR="003401FF" w:rsidRDefault="003401FF" w:rsidP="003401FF">
      <w:pPr>
        <w:keepNext/>
        <w:jc w:val="center"/>
        <w:rPr>
          <w:b/>
        </w:rPr>
      </w:pPr>
      <w:r w:rsidRPr="003401FF">
        <w:rPr>
          <w:b/>
        </w:rPr>
        <w:t xml:space="preserve">INTRODUCTION OF BILLS  </w:t>
      </w:r>
    </w:p>
    <w:p w:rsidR="003401FF" w:rsidRDefault="003401FF" w:rsidP="003401FF">
      <w:r>
        <w:t>The following Bills were introduced, read the first time, and referred to appropriate committees:</w:t>
      </w:r>
    </w:p>
    <w:p w:rsidR="003401FF" w:rsidRDefault="003401FF" w:rsidP="003401FF"/>
    <w:p w:rsidR="003401FF" w:rsidRDefault="003401FF" w:rsidP="003401FF">
      <w:pPr>
        <w:keepNext/>
      </w:pPr>
      <w:bookmarkStart w:id="137" w:name="include_clip_start_285"/>
      <w:bookmarkEnd w:id="137"/>
      <w:r>
        <w:t>H. 4680 -- Rep. Huggins: A BILL TO AMEND SECTION 44-53-190, AS AMENDED, CODE OF LAWS OF SOUTH CAROLINA, 1976, RELATING TO MATERIALS, COMPOUNDS, MIXTURES, AND PREPARATIONS CLASSIFIED AS SCHEDULE I DRUGS, SO AS TO ADD SALVIA DIVINORUM AND SALVINORIN A TO THE LIST OF SCHEDULE I DRUGS.</w:t>
      </w:r>
    </w:p>
    <w:p w:rsidR="003401FF" w:rsidRDefault="003401FF" w:rsidP="003401FF">
      <w:bookmarkStart w:id="138" w:name="include_clip_end_285"/>
      <w:bookmarkEnd w:id="138"/>
      <w:r>
        <w:t>Referred to Committee on Judiciary</w:t>
      </w:r>
    </w:p>
    <w:p w:rsidR="003401FF" w:rsidRDefault="003401FF" w:rsidP="003401FF"/>
    <w:p w:rsidR="003401FF" w:rsidRDefault="003401FF" w:rsidP="003401FF">
      <w:pPr>
        <w:keepNext/>
      </w:pPr>
      <w:bookmarkStart w:id="139" w:name="include_clip_start_287"/>
      <w:bookmarkEnd w:id="139"/>
      <w:r>
        <w:t>H. 4681 -- Rep. Funderburk: A BILL TO AMEND SECTION 42-5-40, AS AMENDED, CODE OF LAWS OF SOUTH CAROLINA, 1976, RELATING TO A PENALTY FOR FAILURE OF AN EMPLOYER TO SECURE WORKERS' COMPENSATION INSURANCE FOR ITS EMPLOYEES, SO AS TO REQUIRE THE WORKERS' COMPENSATION COMMISSION TO SEND A LETTER TO THE EMPLOYER GIVING HIM THIRTY DAYS BEFORE A PENALTY SHALL APPLY WHILE A CLAIM IS PENDING, AND PROVIDE THAT THE COMMISSION MAY PROMULGATE REGULATIONS BY WHICH AN EMPLOYER NOT ACTING IN GOOD FAITH WHILE FAILING TO SECURE WORKERS' COMPENSATION INSURANCE SHALL NOT BE OFFERED THE BENEFITS OF THE THIRTY-DAY GRACE PERIOD PROVIDED ABOVE.</w:t>
      </w:r>
    </w:p>
    <w:p w:rsidR="003401FF" w:rsidRDefault="003401FF" w:rsidP="003401FF">
      <w:bookmarkStart w:id="140" w:name="include_clip_end_287"/>
      <w:bookmarkEnd w:id="140"/>
      <w:r>
        <w:t>Referred to Committee on Labor, Commerce and Industry</w:t>
      </w:r>
    </w:p>
    <w:p w:rsidR="003401FF" w:rsidRDefault="003401FF" w:rsidP="003401FF"/>
    <w:p w:rsidR="003401FF" w:rsidRDefault="003401FF" w:rsidP="003401FF">
      <w:pPr>
        <w:keepNext/>
      </w:pPr>
      <w:bookmarkStart w:id="141" w:name="include_clip_start_289"/>
      <w:bookmarkEnd w:id="141"/>
      <w:r>
        <w:t>H. 4682 -- Reps. Erickson, Herbkersman, Chalk, Bowen, Brady, Gambrell, Harrison and Sandifer: A BILL TO AMEND SECTION 59-10-30, CODE OF LAWS OF SOUTH CAROLINA, 1976, RELATING TO DESIGNATION OF PHYSICAL ACTIVITY DIRECTORS, SO AS TO PROVIDE THAT DANCE INSTRUCTION THAT MEETS CERTAIN STANDARDS MAY BE USED TO SATISFY ONE</w:t>
      </w:r>
      <w:r w:rsidR="0044560D">
        <w:t>-</w:t>
      </w:r>
      <w:r>
        <w:t>HALF OF THE REQUIRED PHYSICAL EDUCATION MINUTES.</w:t>
      </w:r>
    </w:p>
    <w:p w:rsidR="003401FF" w:rsidRDefault="003401FF" w:rsidP="003401FF">
      <w:bookmarkStart w:id="142" w:name="include_clip_end_289"/>
      <w:bookmarkEnd w:id="142"/>
      <w:r>
        <w:t>Referred to Committee on Education and Public Works</w:t>
      </w:r>
    </w:p>
    <w:p w:rsidR="003401FF" w:rsidRDefault="003401FF" w:rsidP="003401FF"/>
    <w:p w:rsidR="003401FF" w:rsidRDefault="003401FF" w:rsidP="003401FF">
      <w:pPr>
        <w:keepNext/>
      </w:pPr>
      <w:bookmarkStart w:id="143" w:name="include_clip_start_291"/>
      <w:bookmarkEnd w:id="143"/>
      <w:r>
        <w:t>H. 4683 -- Reps. Erickson, Herbkersman, Chalk, Wylie, Sottile, Bowen, Bannister, Brady, Harrison and Stringer: A BILL TO AMEND THE CODE OF LAWS OF SOUTH CAROLINA, 1976, BY ADDING CHAPTER 39 TO TITLE 6 SO AS TO CREATE THE "SOUTH CAROLINA RENEWABLE ENERGY AND ENERGY EFFICIENCY FINANCING DISTRICT ACT"; TO PROVIDE DEFINITIONS; TO AUTHORIZE A MUNICIPALITY OR A COUNTY TO ESTABLISH A DISTRICT TO PROMOTE, ENCOURAGE, AND FACILITATE RENEWABLE ENERGY AND ENERGY DEVELOPMENT WITH A MUNICIPALITY OR COUNTY; TO AUTHORIZE THE IMPOSITION OF AN ASSESSMENT FOR THE PURPOSE OF FINANCING RENEWABLE ENERGY TECHNOLOGY AND ENERGY EFFICIENCY IMPROVEMENTS; TO AUTHORIZE THE ISSUANCE OF SPECIAL DISTRICT BONDS OR REVENUE BONDS; AND TO REQUIRE CERTAIN PROVISIONS IN ORDINANCES AUTHORIZING THE CREATION OF A DISTRICT.</w:t>
      </w:r>
    </w:p>
    <w:p w:rsidR="003401FF" w:rsidRDefault="003401FF" w:rsidP="003401FF">
      <w:bookmarkStart w:id="144" w:name="include_clip_end_291"/>
      <w:bookmarkEnd w:id="144"/>
      <w:r>
        <w:t>Referred to Committee on Ways and Means</w:t>
      </w:r>
    </w:p>
    <w:p w:rsidR="003401FF" w:rsidRDefault="003401FF" w:rsidP="003401FF"/>
    <w:p w:rsidR="003401FF" w:rsidRDefault="003401FF" w:rsidP="003401FF">
      <w:pPr>
        <w:keepNext/>
      </w:pPr>
      <w:bookmarkStart w:id="145" w:name="include_clip_start_293"/>
      <w:bookmarkEnd w:id="145"/>
      <w:r>
        <w:t>H. 4684 -- Rep. Anthony: A BILL TO AMEND ACT 848 OF 1946, AS AMENDED, RELATING TO THE CREATION OF THE UNION HOSPITAL DISTRICT, SO AS TO ADD THREE ADVISORY MEMBERS TO THE DISTRICT'S BOARD OF TRUSTEES, AND TO DELETE PROVISIONS MAKING THE UNION COUNTY TREASURER THE BOARD'S TREASURER, PROHIBITING A TRUSTEE FROM RECEIVING COMPENSATION, ALLOWING REIMBURSEMENT TO A TRUSTEE FOR ACTUAL CASH EXPENDITURES MADE BY HIM AS A TRUSTEE, AND CONCERNING A SEAL AND CERTAIN OFFICE PROCEDURES OF THE DISTRICT.</w:t>
      </w:r>
    </w:p>
    <w:p w:rsidR="003401FF" w:rsidRDefault="003401FF" w:rsidP="003401FF">
      <w:bookmarkStart w:id="146" w:name="include_clip_end_293"/>
      <w:bookmarkEnd w:id="146"/>
      <w:r>
        <w:t>On motion of Rep. ANTHONY, with unanimous consent, the Bill was ordered placed on the Calendar without reference.</w:t>
      </w:r>
    </w:p>
    <w:p w:rsidR="003401FF" w:rsidRDefault="003401FF" w:rsidP="003401FF"/>
    <w:p w:rsidR="003401FF" w:rsidRDefault="003401FF" w:rsidP="003401FF">
      <w:pPr>
        <w:keepNext/>
      </w:pPr>
      <w:bookmarkStart w:id="147" w:name="include_clip_start_295"/>
      <w:bookmarkEnd w:id="147"/>
      <w:r>
        <w:t>H. 4685 -- Reps. Sellers, Williams and Hosey: A BILL TO AMEND THE CODE OF LAWS OF SOUTH CAROLINA, 1976, BY ADDING SECTION 59-25-125 SO AS TO PROVIDE THAT A PERSON WHO APPLIES FOR A CERTIFICATE TO BECOME A TEACHER IN THIS STATE SHALL REGISTER TO VOTE IN ORDER TO RECEIVE A TEACHING CERTIFICATE.</w:t>
      </w:r>
    </w:p>
    <w:p w:rsidR="003401FF" w:rsidRDefault="003401FF" w:rsidP="003401FF">
      <w:bookmarkStart w:id="148" w:name="include_clip_end_295"/>
      <w:bookmarkEnd w:id="148"/>
      <w:r>
        <w:t>Rep. SELLERS asked unanimous consent to have the Bill placed on the Calendar without reference.</w:t>
      </w:r>
    </w:p>
    <w:p w:rsidR="003401FF" w:rsidRDefault="003401FF" w:rsidP="003401FF">
      <w:r>
        <w:t xml:space="preserve">Rep. A. D. YOUNG objected. </w:t>
      </w:r>
    </w:p>
    <w:p w:rsidR="003401FF" w:rsidRDefault="003401FF" w:rsidP="003401FF">
      <w:r>
        <w:t>Referred to Committee on Education and Public Works</w:t>
      </w:r>
    </w:p>
    <w:p w:rsidR="003401FF" w:rsidRDefault="003401FF" w:rsidP="003401FF"/>
    <w:p w:rsidR="003401FF" w:rsidRDefault="003401FF" w:rsidP="00227072">
      <w:bookmarkStart w:id="149" w:name="include_clip_start_298"/>
      <w:bookmarkEnd w:id="149"/>
      <w:r>
        <w:t>S. 932 -- Senators L. Martin and Campsen: A BILL TO AMEND SECTION 50-16-25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3401FF" w:rsidRDefault="003401FF" w:rsidP="00227072">
      <w:bookmarkStart w:id="150" w:name="include_clip_end_298"/>
      <w:bookmarkEnd w:id="150"/>
      <w:r>
        <w:t>Referred to Committee on Agriculture, Natural Resources and Environmental Affairs</w:t>
      </w:r>
    </w:p>
    <w:p w:rsidR="003401FF" w:rsidRDefault="003401FF" w:rsidP="00227072"/>
    <w:p w:rsidR="00227072" w:rsidRDefault="003401FF" w:rsidP="00227072">
      <w:bookmarkStart w:id="151" w:name="include_clip_start_300"/>
      <w:bookmarkEnd w:id="151"/>
      <w:r>
        <w:t xml:space="preserve">S. 964 -- Senators Pinckney and Davis: A BILL TO AMEND SECTION 59-53-2410, CODE OF LAWS OF SOUTH CAROLINA, 1976, RELATING TO TECHNICAL COLLEGE ENTERPRISE CAMPUS AUTHORITIES, SO AS TO CREATE THE TECHNICAL </w:t>
      </w:r>
      <w:r w:rsidR="00227072">
        <w:br/>
      </w:r>
    </w:p>
    <w:p w:rsidR="003401FF" w:rsidRDefault="00227072" w:rsidP="00227072">
      <w:pPr>
        <w:ind w:firstLine="0"/>
      </w:pPr>
      <w:r>
        <w:br w:type="page"/>
      </w:r>
      <w:r w:rsidR="003401FF">
        <w:t>COLLEGE OF THE LOWCOUNTRY ENTERPRISE CAMPUS AUTHORITY.</w:t>
      </w:r>
    </w:p>
    <w:p w:rsidR="003401FF" w:rsidRDefault="003401FF" w:rsidP="00227072">
      <w:bookmarkStart w:id="152" w:name="include_clip_end_300"/>
      <w:bookmarkEnd w:id="152"/>
      <w:r>
        <w:t>On motion of Rep. ERICKSON, with unanimous consent, the Bill was ordered placed on the Calendar without reference.</w:t>
      </w:r>
    </w:p>
    <w:p w:rsidR="003401FF" w:rsidRDefault="003401FF" w:rsidP="00227072"/>
    <w:p w:rsidR="003401FF" w:rsidRDefault="003401FF" w:rsidP="00227072">
      <w:bookmarkStart w:id="153" w:name="include_clip_start_302"/>
      <w:bookmarkEnd w:id="153"/>
      <w:r>
        <w:t>S. 974 -- Senator Campsen: A BILL TO AMEND SECTION 50-9-20 OF THE 1976 CODE, RELATING TO THE DURATION OF HUNTING AND FISHING LICENSES, TO PROVIDE THAT ANNUAL HUNTING AND FISHING LICENSES SHALL BE VALID FOR ONE YEAR FROM THE DATE OF ISSUANCE AND TO PROVIDE THAT THREE-YEAR HUNTING AND FISHING LICENSES SHALL BE VALID FOR THREE YEARS FROM THE DATE OF ISSUANCE; BY ADDING SECTION 50-9-560, TO PROVIDE THAT THE DEPARTMENT MAY ISSUE THREE-YEAR COMBINATION LICENSES, SPORTSMAN LICENSES, JUNIOR SPORTSMAN LICENSES, BIG GAME PERMITS, AND WILDLIFE MANAGEMENT AREA PERMITS; TO AMEND SECTION 50-9-920, RELATING TO REVENUE FROM THE SALE OF LIFETIME LICENSES, TO ESTABLISH THE THREE-YEAR HUNTING AND FISHING LICENSE FUND, TO PROVIDE THAT THREE-YEAR LICENSE FEES ARE DEPOSITED IN THE FUND,  TO PROVIDE THAT ONE THIRD OF THE FUND MUST BE DISTRIBUTED TO THE GAME PROTECTION FUND, TO ESTABLISH THE THREE-YEAR WILDLIFE MANAGEMENT AREA PERMIT FUND, TO PROVIDE THAT THREE-YEAR WILDLIFE MANAGEMENT AREA PERMIT FEES ARE DEPOSITED IN THE FUND, TO PROVIDE THAT ONE-THIRD OF THE FUND MUST BE DISTRIBUTED TO THE WILDLIFE ENDOWMENT FUND; AND TO MAKE CONFORMING AMENDMENTS.</w:t>
      </w:r>
    </w:p>
    <w:p w:rsidR="003401FF" w:rsidRDefault="003401FF" w:rsidP="003401FF">
      <w:bookmarkStart w:id="154" w:name="include_clip_end_302"/>
      <w:bookmarkEnd w:id="154"/>
      <w:r>
        <w:t>Referred to Committee on Agriculture, Natural Resources and Environmental Affairs</w:t>
      </w:r>
    </w:p>
    <w:p w:rsidR="003401FF" w:rsidRDefault="003401FF" w:rsidP="003401FF"/>
    <w:p w:rsidR="003401FF" w:rsidRDefault="003401FF" w:rsidP="003401FF">
      <w:pPr>
        <w:keepNext/>
      </w:pPr>
      <w:bookmarkStart w:id="155" w:name="include_clip_start_304"/>
      <w:bookmarkEnd w:id="155"/>
      <w:r>
        <w:t>S. 1116 -- Senators Fair and Anderson: A BILL TO EXPAND THE AUTHORITY OF THE RENEWABLE WATER RESOURCES OF GREENVILLE COUNTY, ORIGINALLY CREATED AS THE GREATER GREENVILLE SEWER DISTRICT PURSUANT TO THE PROVISIONS OF ACT 362 OF 1925, TO USE THE BY-PRODUCTS OF WASTE TREATMENT FACILITIES FOR ALTERNATE ENERGY PRODUCTION.</w:t>
      </w:r>
    </w:p>
    <w:p w:rsidR="003401FF" w:rsidRDefault="003401FF" w:rsidP="003401FF">
      <w:bookmarkStart w:id="156" w:name="include_clip_end_304"/>
      <w:bookmarkEnd w:id="156"/>
      <w:r>
        <w:t>Referred to Greenville Delegation</w:t>
      </w:r>
    </w:p>
    <w:p w:rsidR="003401FF" w:rsidRDefault="003401FF" w:rsidP="003401FF"/>
    <w:p w:rsidR="003401FF" w:rsidRDefault="003401FF" w:rsidP="003401FF">
      <w:pPr>
        <w:keepNext/>
        <w:jc w:val="center"/>
        <w:rPr>
          <w:b/>
        </w:rPr>
      </w:pPr>
      <w:r w:rsidRPr="003401FF">
        <w:rPr>
          <w:b/>
        </w:rPr>
        <w:t>H. 4248--AMENDED AND ORDERED TO THIRD READING</w:t>
      </w:r>
    </w:p>
    <w:p w:rsidR="003401FF" w:rsidRDefault="003401FF" w:rsidP="003401FF">
      <w:pPr>
        <w:keepNext/>
      </w:pPr>
      <w:r>
        <w:t>The following Bill was taken up:</w:t>
      </w:r>
    </w:p>
    <w:p w:rsidR="003401FF" w:rsidRDefault="003401FF" w:rsidP="003401FF">
      <w:pPr>
        <w:keepNext/>
      </w:pPr>
      <w:bookmarkStart w:id="157" w:name="include_clip_start_307"/>
      <w:bookmarkEnd w:id="157"/>
    </w:p>
    <w:p w:rsidR="003401FF" w:rsidRDefault="003401FF" w:rsidP="003401FF">
      <w:r>
        <w:t>H. 4248 -- Reps. Horne, Allison, Daning, Long, Littlejohn, Wylie, Gunn, Ballentine, Clemmons and Loftis: A BILL TO AMEND THE CODE OF LAWS OF SOUTH CAROLINA, 1976, BY ADDING SECTION 59-19-115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3401FF" w:rsidRDefault="003401FF" w:rsidP="003401FF"/>
    <w:p w:rsidR="003401FF" w:rsidRPr="006020D5" w:rsidRDefault="003401FF" w:rsidP="003401FF">
      <w:r w:rsidRPr="006020D5">
        <w:t>The Education and Public Works Committee proposed the following Amendment No. 1 (LEGWORK\HOUSE\COMBINED_COUNCIL_</w:t>
      </w:r>
      <w:r w:rsidR="00227072">
        <w:t xml:space="preserve"> </w:t>
      </w:r>
      <w:r w:rsidRPr="006020D5">
        <w:t>AMENDMENTS\19900BH10KRL), which was adopted:</w:t>
      </w:r>
    </w:p>
    <w:p w:rsidR="003401FF" w:rsidRPr="006020D5" w:rsidRDefault="003401FF" w:rsidP="003401FF">
      <w:r w:rsidRPr="006020D5">
        <w:t>Amend the bill, as and if amended, by striking all after the enacting words and inserting:</w:t>
      </w:r>
    </w:p>
    <w:p w:rsidR="003401FF" w:rsidRPr="006020D5" w:rsidRDefault="003401FF" w:rsidP="003401FF">
      <w:r w:rsidRPr="006020D5">
        <w:t>/ SECTION</w:t>
      </w:r>
      <w:r w:rsidRPr="006020D5">
        <w:tab/>
        <w:t>1.</w:t>
      </w:r>
      <w:r w:rsidRPr="006020D5">
        <w:tab/>
        <w:t>Chapter 19, Title 59 of the 1976 Code is amended by adding:</w:t>
      </w:r>
    </w:p>
    <w:p w:rsidR="003401FF" w:rsidRPr="006020D5" w:rsidRDefault="003401FF" w:rsidP="003401FF">
      <w:r w:rsidRPr="006020D5">
        <w:tab/>
        <w:t>“Section 59</w:t>
      </w:r>
      <w:r w:rsidRPr="006020D5">
        <w:noBreakHyphen/>
        <w:t>19</w:t>
      </w:r>
      <w:r w:rsidRPr="006020D5">
        <w:noBreakHyphen/>
        <w:t>115.</w:t>
      </w:r>
      <w:r w:rsidRPr="006020D5">
        <w:tab/>
        <w:t>An individual hired by a local school district board of trustees to serve as a substitute teacher shall undergo a name-based South Carolina criminal record search conducted by the local school district using records maintained by the State Law Enforcement Division pursuant to regulations contained in Subarticle 1, Article 3, Chapter 73 of the Code of Regulations, at no charge to the school district.  By August 1, 2010, a school district board of trustees shall adopt a written policy that specifies the required criminal record search as well as how the information received from the search impacts substitute teacher hiring decisions.  The policy must include, at a minimum, a prohibition of hiring individuals convicted of violent crimes as defined in Section 16</w:t>
      </w:r>
      <w:r w:rsidRPr="006020D5">
        <w:noBreakHyphen/>
        <w:t>1</w:t>
      </w:r>
      <w:r w:rsidRPr="006020D5">
        <w:noBreakHyphen/>
        <w:t>60 to serve as substitute teachers and hiring recommendations relative to felony convictions and relevant just</w:t>
      </w:r>
      <w:r w:rsidRPr="006020D5">
        <w:noBreakHyphen/>
        <w:t>cause examples provided in Section 59</w:t>
      </w:r>
      <w:r w:rsidRPr="006020D5">
        <w:noBreakHyphen/>
        <w:t>25</w:t>
      </w:r>
      <w:r w:rsidRPr="006020D5">
        <w:noBreakHyphen/>
        <w:t>160.  The South Carolina Law Enforcement Division, working with the Department of Education, shall provide training to appropriate school district personnel regarding appropriate use of the information provided in criminal record searches.”</w:t>
      </w:r>
    </w:p>
    <w:p w:rsidR="003401FF" w:rsidRPr="006020D5" w:rsidRDefault="003401FF" w:rsidP="003401FF">
      <w:r w:rsidRPr="006020D5">
        <w:t>SECTION</w:t>
      </w:r>
      <w:r w:rsidRPr="006020D5">
        <w:tab/>
        <w:t>2.</w:t>
      </w:r>
      <w:r w:rsidRPr="006020D5">
        <w:tab/>
        <w:t>This act takes effect upon approval by the Governor. /</w:t>
      </w:r>
    </w:p>
    <w:p w:rsidR="003401FF" w:rsidRPr="006020D5" w:rsidRDefault="003401FF" w:rsidP="003401FF">
      <w:r w:rsidRPr="006020D5">
        <w:t>Renumber sections to conform.</w:t>
      </w:r>
    </w:p>
    <w:p w:rsidR="003401FF" w:rsidRDefault="003401FF" w:rsidP="003401FF">
      <w:r w:rsidRPr="006020D5">
        <w:t>Amend title to conform.</w:t>
      </w:r>
    </w:p>
    <w:p w:rsidR="003401FF" w:rsidRDefault="003401FF" w:rsidP="003401FF"/>
    <w:p w:rsidR="003401FF" w:rsidRDefault="003401FF" w:rsidP="003401FF">
      <w:r>
        <w:t>Rep. HORNE explained the amendment.</w:t>
      </w:r>
    </w:p>
    <w:p w:rsidR="003401FF" w:rsidRDefault="003401FF" w:rsidP="003401FF">
      <w:r>
        <w:t>The amendment was then adopted.</w:t>
      </w:r>
    </w:p>
    <w:p w:rsidR="003401FF" w:rsidRDefault="003401FF" w:rsidP="003401FF"/>
    <w:p w:rsidR="003401FF" w:rsidRDefault="003401FF" w:rsidP="003401FF">
      <w:r>
        <w:t>The Bill, as amended, was read the second time and ordered to third reading.</w:t>
      </w:r>
    </w:p>
    <w:p w:rsidR="003401FF" w:rsidRDefault="003401FF" w:rsidP="003401FF"/>
    <w:p w:rsidR="003401FF" w:rsidRDefault="003401FF" w:rsidP="003401FF">
      <w:pPr>
        <w:keepNext/>
        <w:jc w:val="center"/>
        <w:rPr>
          <w:b/>
        </w:rPr>
      </w:pPr>
      <w:r w:rsidRPr="003401FF">
        <w:rPr>
          <w:b/>
        </w:rPr>
        <w:t>OBJECTION TO RECALL</w:t>
      </w:r>
    </w:p>
    <w:p w:rsidR="003401FF" w:rsidRDefault="003401FF" w:rsidP="003401FF">
      <w:r>
        <w:t>Rep. HART asked unanimous consent to recall H. 4533 from the Committee on Labor, Commerce and Industry.</w:t>
      </w:r>
    </w:p>
    <w:p w:rsidR="003401FF" w:rsidRDefault="003401FF" w:rsidP="003401FF">
      <w:r>
        <w:t>Rep. BOWEN objected.</w:t>
      </w:r>
    </w:p>
    <w:p w:rsidR="003401FF" w:rsidRDefault="003401FF" w:rsidP="003401FF"/>
    <w:p w:rsidR="003401FF" w:rsidRDefault="003401FF" w:rsidP="003401FF">
      <w:pPr>
        <w:keepNext/>
        <w:jc w:val="center"/>
        <w:rPr>
          <w:b/>
        </w:rPr>
      </w:pPr>
      <w:r w:rsidRPr="003401FF">
        <w:rPr>
          <w:b/>
        </w:rPr>
        <w:t>OBJECTION TO RECALL</w:t>
      </w:r>
    </w:p>
    <w:p w:rsidR="003401FF" w:rsidRDefault="003401FF" w:rsidP="003401FF">
      <w:r>
        <w:t>Rep. KENNEDY asked unanimous consent to recall H. 3340 from the Committee on Education and Public Works.</w:t>
      </w:r>
    </w:p>
    <w:p w:rsidR="003401FF" w:rsidRDefault="003401FF" w:rsidP="003401FF">
      <w:r>
        <w:t>Rep. OWENS objected.</w:t>
      </w:r>
    </w:p>
    <w:p w:rsidR="003401FF" w:rsidRDefault="003401FF" w:rsidP="003401FF"/>
    <w:p w:rsidR="003401FF" w:rsidRDefault="003401FF" w:rsidP="003401FF">
      <w:pPr>
        <w:keepNext/>
        <w:jc w:val="center"/>
        <w:rPr>
          <w:b/>
        </w:rPr>
      </w:pPr>
      <w:r w:rsidRPr="003401FF">
        <w:rPr>
          <w:b/>
        </w:rPr>
        <w:t>OBJECTION TO RECALL</w:t>
      </w:r>
    </w:p>
    <w:p w:rsidR="003401FF" w:rsidRDefault="003401FF" w:rsidP="003401FF">
      <w:r>
        <w:t>Rep. HART asked unanimous consent to recall H. 4534 from the Committee on Labor, Commerce and Industry.</w:t>
      </w:r>
    </w:p>
    <w:p w:rsidR="003401FF" w:rsidRDefault="003401FF" w:rsidP="003401FF">
      <w:r>
        <w:t>Rep. BRADY objected.</w:t>
      </w:r>
    </w:p>
    <w:p w:rsidR="003401FF" w:rsidRDefault="003401FF" w:rsidP="003401FF"/>
    <w:p w:rsidR="003401FF" w:rsidRDefault="003401FF" w:rsidP="003401FF">
      <w:pPr>
        <w:keepNext/>
        <w:jc w:val="center"/>
        <w:rPr>
          <w:b/>
        </w:rPr>
      </w:pPr>
      <w:r w:rsidRPr="003401FF">
        <w:rPr>
          <w:b/>
        </w:rPr>
        <w:t>OBJECTION TO RECALL</w:t>
      </w:r>
    </w:p>
    <w:p w:rsidR="003401FF" w:rsidRDefault="003401FF" w:rsidP="003401FF">
      <w:r>
        <w:t>Rep. V. S. MOSS asked unanimous consent to recall S. 1131 from the Committee on Ways and Means.</w:t>
      </w:r>
    </w:p>
    <w:p w:rsidR="003401FF" w:rsidRDefault="003401FF" w:rsidP="003401FF">
      <w:r>
        <w:t>Rep. SELLERS objected.</w:t>
      </w:r>
    </w:p>
    <w:p w:rsidR="003401FF" w:rsidRDefault="003401FF" w:rsidP="003401FF"/>
    <w:p w:rsidR="003401FF" w:rsidRDefault="003401FF" w:rsidP="003401FF">
      <w:pPr>
        <w:keepNext/>
        <w:jc w:val="center"/>
        <w:rPr>
          <w:b/>
        </w:rPr>
      </w:pPr>
      <w:r w:rsidRPr="003401FF">
        <w:rPr>
          <w:b/>
        </w:rPr>
        <w:t>H. 3395--DEBATE ADJOURNED</w:t>
      </w:r>
    </w:p>
    <w:p w:rsidR="003401FF" w:rsidRDefault="003401FF" w:rsidP="003401FF">
      <w:r>
        <w:t xml:space="preserve">The Senate Amendments to the following Bill were taken up for consideration: </w:t>
      </w:r>
    </w:p>
    <w:p w:rsidR="003401FF" w:rsidRDefault="003401FF" w:rsidP="003401FF">
      <w:bookmarkStart w:id="158" w:name="include_clip_start_321"/>
      <w:bookmarkEnd w:id="158"/>
    </w:p>
    <w:p w:rsidR="003401FF" w:rsidRDefault="003401FF" w:rsidP="003401FF">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3401FF" w:rsidRDefault="003401FF" w:rsidP="003401FF">
      <w:bookmarkStart w:id="159" w:name="include_clip_end_321"/>
      <w:bookmarkEnd w:id="159"/>
    </w:p>
    <w:p w:rsidR="003401FF" w:rsidRDefault="003401FF" w:rsidP="003401FF">
      <w:r>
        <w:t xml:space="preserve">Rep. COOPER moved to adjourn debate on the Senate Amendments, which was agreed to.  </w:t>
      </w:r>
    </w:p>
    <w:p w:rsidR="003401FF" w:rsidRDefault="003401FF" w:rsidP="003401FF"/>
    <w:p w:rsidR="003401FF" w:rsidRDefault="003401FF" w:rsidP="003401FF">
      <w:pPr>
        <w:keepNext/>
        <w:jc w:val="center"/>
        <w:rPr>
          <w:b/>
        </w:rPr>
      </w:pPr>
      <w:r w:rsidRPr="003401FF">
        <w:rPr>
          <w:b/>
        </w:rPr>
        <w:t>H. 3396--DEBATE ADJOURNED</w:t>
      </w:r>
    </w:p>
    <w:p w:rsidR="003401FF" w:rsidRDefault="003401FF" w:rsidP="003401FF">
      <w:r>
        <w:t xml:space="preserve">The Senate Amendments to the following Joint Resolution were taken up for consideration: </w:t>
      </w:r>
    </w:p>
    <w:p w:rsidR="003401FF" w:rsidRDefault="003401FF" w:rsidP="003401FF">
      <w:bookmarkStart w:id="160" w:name="include_clip_start_324"/>
      <w:bookmarkEnd w:id="160"/>
    </w:p>
    <w:p w:rsidR="003401FF" w:rsidRDefault="003401FF" w:rsidP="003401FF">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3401FF" w:rsidRDefault="003401FF" w:rsidP="003401FF">
      <w:bookmarkStart w:id="161" w:name="include_clip_end_324"/>
      <w:bookmarkEnd w:id="161"/>
    </w:p>
    <w:p w:rsidR="003401FF" w:rsidRDefault="003401FF" w:rsidP="003401FF">
      <w:r>
        <w:t xml:space="preserve">Rep. COOPER moved to adjourn debate on the Senate Amendments, which was agreed to.  </w:t>
      </w:r>
    </w:p>
    <w:p w:rsidR="003401FF" w:rsidRDefault="003401FF" w:rsidP="003401FF"/>
    <w:p w:rsidR="003401FF" w:rsidRDefault="003401FF" w:rsidP="003401FF">
      <w:pPr>
        <w:keepNext/>
        <w:jc w:val="center"/>
        <w:rPr>
          <w:b/>
        </w:rPr>
      </w:pPr>
      <w:r w:rsidRPr="003401FF">
        <w:rPr>
          <w:b/>
        </w:rPr>
        <w:t>H. 4478--DEBATE ADJOURNED</w:t>
      </w:r>
    </w:p>
    <w:p w:rsidR="003401FF" w:rsidRDefault="003401FF" w:rsidP="003401FF">
      <w:pPr>
        <w:keepNext/>
      </w:pPr>
      <w:r>
        <w:t xml:space="preserve">Rep. COOPER moved to adjourn debate upon the following Bill until Thursday, March 4, which was adopted:  </w:t>
      </w:r>
    </w:p>
    <w:p w:rsidR="003401FF" w:rsidRDefault="003401FF" w:rsidP="003401FF">
      <w:pPr>
        <w:keepNext/>
      </w:pPr>
      <w:bookmarkStart w:id="162" w:name="include_clip_start_327"/>
      <w:bookmarkEnd w:id="162"/>
    </w:p>
    <w:p w:rsidR="003401FF" w:rsidRDefault="003401FF" w:rsidP="003401FF">
      <w:r>
        <w:t>H. 4478 -- Reps. Harrell, Cato, Cooper, Duncan, Harrison, Owens, Sandifer, White, Bingham, Barfield, D. C. Moss, Horne, Skelton, 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Gilliard, Govan, Hardwick, Harvin, Hayes, Hearn, Herbkersman, Hiott, Hodges, Hosey, Hutto, Jefferson, Kelly, Huggins, Kennedy, Knight, Limehouse, Littlejohn, Loftis, Long, Lowe, Mack, McEachern, Miller, Millwood, Nanney, J. M. Neal, Norman, Ott, Parker, Parks, Pinson, M. A. Pitts, Rice, Scott, Sellers,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3401FF" w:rsidRDefault="003401FF" w:rsidP="003401FF">
      <w:bookmarkStart w:id="163" w:name="include_clip_end_327"/>
      <w:bookmarkEnd w:id="163"/>
    </w:p>
    <w:p w:rsidR="003401FF" w:rsidRDefault="003401FF" w:rsidP="003401FF">
      <w:pPr>
        <w:keepNext/>
        <w:jc w:val="center"/>
        <w:rPr>
          <w:b/>
        </w:rPr>
      </w:pPr>
      <w:r w:rsidRPr="003401FF">
        <w:rPr>
          <w:b/>
        </w:rPr>
        <w:t>H. 4551--DEBATE ADJOURNED</w:t>
      </w:r>
    </w:p>
    <w:p w:rsidR="003401FF" w:rsidRDefault="003401FF" w:rsidP="003401FF">
      <w:pPr>
        <w:keepNext/>
      </w:pPr>
      <w:r>
        <w:t xml:space="preserve">Rep. THOMPSON moved to adjourn debate upon the following Bill until Thursday, March 4, which was adopted:  </w:t>
      </w:r>
    </w:p>
    <w:p w:rsidR="003401FF" w:rsidRDefault="003401FF" w:rsidP="003401FF">
      <w:pPr>
        <w:keepNext/>
      </w:pPr>
      <w:bookmarkStart w:id="164" w:name="include_clip_start_329"/>
      <w:bookmarkEnd w:id="164"/>
    </w:p>
    <w:p w:rsidR="003401FF" w:rsidRDefault="003401FF" w:rsidP="003401FF">
      <w:r>
        <w:t>H. 4551 -- Reps. Sandifer, Thompson, Bedingfield, Hayes, Brady, Mack, Harrell, Cato, Ott, Harrison, Duncan, J. R. Smith, White, Cooper, Hutto, Horne, Cobb-Hunter, Anderson, Hodges, Harvin, Skelton and Gunn: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3401FF" w:rsidRDefault="003401FF" w:rsidP="003401FF">
      <w:bookmarkStart w:id="165" w:name="include_clip_end_329"/>
      <w:bookmarkEnd w:id="165"/>
    </w:p>
    <w:p w:rsidR="003401FF" w:rsidRDefault="003401FF" w:rsidP="003401FF">
      <w:pPr>
        <w:keepNext/>
        <w:jc w:val="center"/>
        <w:rPr>
          <w:b/>
        </w:rPr>
      </w:pPr>
      <w:r w:rsidRPr="003401FF">
        <w:rPr>
          <w:b/>
        </w:rPr>
        <w:t>H. 4282--DEBATE ADJOURNED</w:t>
      </w:r>
    </w:p>
    <w:p w:rsidR="003401FF" w:rsidRDefault="003401FF" w:rsidP="003401FF">
      <w:pPr>
        <w:keepNext/>
      </w:pPr>
      <w:r>
        <w:t>The following Bill was taken up:</w:t>
      </w:r>
    </w:p>
    <w:p w:rsidR="003401FF" w:rsidRDefault="003401FF" w:rsidP="003401FF">
      <w:pPr>
        <w:keepNext/>
      </w:pPr>
      <w:bookmarkStart w:id="166" w:name="include_clip_start_331"/>
      <w:bookmarkEnd w:id="166"/>
    </w:p>
    <w:p w:rsidR="003401FF" w:rsidRDefault="003401FF" w:rsidP="003401FF">
      <w:r>
        <w:t xml:space="preserve">H. 4282 -- Reps. D. C. Smith, Owens, Littlejohn, Gilliard, Daning, </w:t>
      </w:r>
      <w:r w:rsidR="0044560D">
        <w:t xml:space="preserve">Hosey, </w:t>
      </w:r>
      <w:r>
        <w:t>Clemmons and Harrison: A BILL TO AMEND THE CODE OF LAWS OF SOUTH CAROLINA, 1976, BY ADDING SECTION 56-5-3890 SO AS TO PROVIDE THAT IT IS UNLAWFUL FOR CERTAIN PERSONS WHO ARE OPERATING A MOTOR VEHICLE TO USE A TEXT MESSAGING DEVICE OR A HAND-HELD MOBILE TELEPHONE, AND TO PROVIDE PENALTIES FOR VIOLATING THIS PROVISION.</w:t>
      </w:r>
    </w:p>
    <w:p w:rsidR="003401FF" w:rsidRDefault="003401FF" w:rsidP="003401FF">
      <w:bookmarkStart w:id="167" w:name="include_clip_end_331"/>
      <w:bookmarkStart w:id="168" w:name="file_start332"/>
      <w:bookmarkEnd w:id="167"/>
      <w:bookmarkEnd w:id="168"/>
    </w:p>
    <w:p w:rsidR="003401FF" w:rsidRPr="00693250" w:rsidRDefault="003401FF" w:rsidP="003401FF">
      <w:r w:rsidRPr="00693250">
        <w:t>The Education and Public Works Committee proposed the following Amendment No. 1</w:t>
      </w:r>
      <w:r w:rsidR="00227072">
        <w:t xml:space="preserve"> </w:t>
      </w:r>
      <w:r w:rsidRPr="00693250">
        <w:t>(COUNCIL\BBM\9570HTC10)</w:t>
      </w:r>
      <w:r w:rsidR="00227072">
        <w:t>:</w:t>
      </w:r>
      <w:r w:rsidRPr="00693250">
        <w:t xml:space="preserve"> </w:t>
      </w:r>
    </w:p>
    <w:p w:rsidR="003401FF" w:rsidRPr="00693250" w:rsidRDefault="003401FF" w:rsidP="003401FF">
      <w:r w:rsidRPr="00693250">
        <w:t>Amend the bill, as and if amended, by striking all after the enacting words and inserting:</w:t>
      </w:r>
    </w:p>
    <w:p w:rsidR="003401FF" w:rsidRPr="00693250" w:rsidRDefault="003401FF" w:rsidP="003401FF">
      <w:pPr>
        <w:rPr>
          <w:color w:val="000000" w:themeColor="text1"/>
          <w:u w:color="000000" w:themeColor="text1"/>
        </w:rPr>
      </w:pPr>
      <w:r w:rsidRPr="00693250">
        <w:t>/ SECTION</w:t>
      </w:r>
      <w:r w:rsidRPr="00693250">
        <w:tab/>
        <w:t>1.</w:t>
      </w:r>
      <w:r w:rsidRPr="00693250">
        <w:tab/>
      </w:r>
      <w:r w:rsidRPr="00693250">
        <w:rPr>
          <w:color w:val="000000" w:themeColor="text1"/>
          <w:u w:color="000000" w:themeColor="text1"/>
        </w:rPr>
        <w:t>Article 31, Chapter 5, Title 56 of the 1976 Code is amended by adding:</w:t>
      </w:r>
    </w:p>
    <w:p w:rsidR="003401FF" w:rsidRPr="00693250" w:rsidRDefault="003401FF" w:rsidP="003401FF">
      <w:pPr>
        <w:rPr>
          <w:color w:val="000000" w:themeColor="text1"/>
          <w:u w:color="000000" w:themeColor="text1"/>
        </w:rPr>
      </w:pPr>
      <w:r w:rsidRPr="00693250">
        <w:rPr>
          <w:color w:val="000000" w:themeColor="text1"/>
          <w:u w:color="000000" w:themeColor="text1"/>
        </w:rPr>
        <w:tab/>
        <w:t>“Section 56</w:t>
      </w:r>
      <w:r w:rsidRPr="00693250">
        <w:rPr>
          <w:color w:val="000000" w:themeColor="text1"/>
          <w:u w:color="000000" w:themeColor="text1"/>
        </w:rPr>
        <w:noBreakHyphen/>
        <w:t>5</w:t>
      </w:r>
      <w:r w:rsidRPr="00693250">
        <w:rPr>
          <w:color w:val="000000" w:themeColor="text1"/>
          <w:u w:color="000000" w:themeColor="text1"/>
        </w:rPr>
        <w:noBreakHyphen/>
        <w:t>3890.</w:t>
      </w:r>
      <w:r w:rsidRPr="00693250">
        <w:rPr>
          <w:color w:val="000000" w:themeColor="text1"/>
          <w:u w:color="000000" w:themeColor="text1"/>
        </w:rPr>
        <w:tab/>
        <w:t>(A)</w:t>
      </w:r>
      <w:r w:rsidRPr="00693250">
        <w:rPr>
          <w:color w:val="000000" w:themeColor="text1"/>
          <w:u w:color="000000" w:themeColor="text1"/>
        </w:rPr>
        <w:tab/>
        <w:t xml:space="preserve">As contained in this section: </w:t>
      </w:r>
    </w:p>
    <w:p w:rsidR="003401FF" w:rsidRPr="00693250" w:rsidRDefault="003401FF" w:rsidP="003401FF">
      <w:pPr>
        <w:rPr>
          <w:strike/>
          <w:color w:val="000000" w:themeColor="text1"/>
          <w:u w:color="000000" w:themeColor="text1"/>
        </w:rPr>
      </w:pPr>
      <w:r w:rsidRPr="00693250">
        <w:rPr>
          <w:color w:val="000000" w:themeColor="text1"/>
          <w:u w:color="000000" w:themeColor="text1"/>
        </w:rPr>
        <w:tab/>
        <w:t>(1)</w:t>
      </w:r>
      <w:r w:rsidRPr="00693250">
        <w:rPr>
          <w:color w:val="000000" w:themeColor="text1"/>
          <w:u w:color="000000" w:themeColor="text1"/>
        </w:rPr>
        <w:tab/>
        <w:t xml:space="preserve">‘text messaging device’ means an electronic wireless communications device used to manually type, send or read a written communication, including without limitation a text message or an electronic message, or electronic mail, but does not include a device that is physically or electronically integrated into the vehicle’s architecture; and </w:t>
      </w:r>
    </w:p>
    <w:p w:rsidR="003401FF" w:rsidRPr="00693250" w:rsidRDefault="003401FF" w:rsidP="003401FF">
      <w:pPr>
        <w:rPr>
          <w:color w:val="000000" w:themeColor="text1"/>
          <w:u w:color="000000" w:themeColor="text1"/>
        </w:rPr>
      </w:pPr>
      <w:r w:rsidRPr="00693250">
        <w:rPr>
          <w:color w:val="000000" w:themeColor="text1"/>
          <w:u w:color="000000" w:themeColor="text1"/>
        </w:rPr>
        <w:tab/>
        <w:t>(2)</w:t>
      </w:r>
      <w:r w:rsidRPr="00693250">
        <w:rPr>
          <w:color w:val="000000" w:themeColor="text1"/>
          <w:u w:color="000000" w:themeColor="text1"/>
        </w:rPr>
        <w:tab/>
        <w:t xml:space="preserve">‘mobile telephone’ means a device used by subscribers and other users of wireless telephone service to access or respond to such service; and </w:t>
      </w:r>
    </w:p>
    <w:p w:rsidR="003401FF" w:rsidRPr="00693250" w:rsidRDefault="003401FF" w:rsidP="003401FF">
      <w:pPr>
        <w:rPr>
          <w:color w:val="000000" w:themeColor="text1"/>
          <w:u w:color="000000" w:themeColor="text1"/>
        </w:rPr>
      </w:pPr>
      <w:r w:rsidRPr="00693250">
        <w:rPr>
          <w:color w:val="000000" w:themeColor="text1"/>
          <w:u w:color="000000" w:themeColor="text1"/>
        </w:rPr>
        <w:tab/>
        <w:t>(3)</w:t>
      </w:r>
      <w:r w:rsidRPr="00693250">
        <w:rPr>
          <w:color w:val="000000" w:themeColor="text1"/>
          <w:u w:color="000000" w:themeColor="text1"/>
        </w:rPr>
        <w:tab/>
        <w:t>‘hands</w:t>
      </w:r>
      <w:r w:rsidRPr="00693250">
        <w:rPr>
          <w:color w:val="000000" w:themeColor="text1"/>
          <w:u w:color="000000" w:themeColor="text1"/>
        </w:rPr>
        <w:noBreakHyphen/>
        <w:t>free mode’ means the use of a mobile telephone or text messaging device by way of an internal feature or function, or an attachment or addition, whether or not permanently part of such telephone or device, by which a user engages in a conversation or communication without the use of either hand; provided, however, this definition shall not preclude the use of either hand to activate, deactivate, or initiate a function of such telephone or device.</w:t>
      </w:r>
    </w:p>
    <w:p w:rsidR="003401FF" w:rsidRPr="00693250" w:rsidRDefault="003401FF" w:rsidP="003401FF">
      <w:pPr>
        <w:rPr>
          <w:color w:val="000000" w:themeColor="text1"/>
          <w:u w:color="000000" w:themeColor="text1"/>
        </w:rPr>
      </w:pPr>
      <w:r w:rsidRPr="00693250">
        <w:rPr>
          <w:color w:val="000000" w:themeColor="text1"/>
          <w:u w:color="000000" w:themeColor="text1"/>
        </w:rPr>
        <w:tab/>
        <w:t>(B)</w:t>
      </w:r>
      <w:r w:rsidRPr="00693250">
        <w:rPr>
          <w:color w:val="000000" w:themeColor="text1"/>
          <w:u w:color="000000" w:themeColor="text1"/>
        </w:rPr>
        <w:tab/>
        <w:t xml:space="preserve">A person may not use a text messaging device to read, or to manually write or send, a written communication, including without limitation text message, or electronic mail while operating a motor vehicle in motion or in the travel portion of the roadway. </w:t>
      </w:r>
    </w:p>
    <w:p w:rsidR="003401FF" w:rsidRPr="00693250" w:rsidRDefault="003401FF" w:rsidP="003401FF">
      <w:pPr>
        <w:rPr>
          <w:color w:val="000000" w:themeColor="text1"/>
          <w:u w:color="000000" w:themeColor="text1"/>
        </w:rPr>
      </w:pPr>
      <w:r w:rsidRPr="00693250">
        <w:rPr>
          <w:color w:val="000000" w:themeColor="text1"/>
          <w:u w:color="000000" w:themeColor="text1"/>
        </w:rPr>
        <w:tab/>
        <w:t>(C)</w:t>
      </w:r>
      <w:r w:rsidRPr="00693250">
        <w:rPr>
          <w:color w:val="000000" w:themeColor="text1"/>
          <w:u w:color="000000" w:themeColor="text1"/>
        </w:rPr>
        <w:tab/>
        <w:t xml:space="preserve">A person may not use a mobile telephone while operating a motor vehicle that is in motion or in the travel portion of the roadway. </w:t>
      </w:r>
    </w:p>
    <w:p w:rsidR="003401FF" w:rsidRPr="00693250" w:rsidRDefault="003401FF" w:rsidP="003401FF">
      <w:pPr>
        <w:rPr>
          <w:color w:val="000000" w:themeColor="text1"/>
          <w:u w:color="000000" w:themeColor="text1"/>
        </w:rPr>
      </w:pPr>
      <w:r w:rsidRPr="00693250">
        <w:rPr>
          <w:color w:val="000000" w:themeColor="text1"/>
          <w:u w:color="000000" w:themeColor="text1"/>
        </w:rPr>
        <w:tab/>
        <w:t>(D)</w:t>
      </w:r>
      <w:r w:rsidRPr="00693250">
        <w:rPr>
          <w:color w:val="000000" w:themeColor="text1"/>
          <w:u w:color="000000" w:themeColor="text1"/>
        </w:rPr>
        <w:tab/>
        <w:t xml:space="preserve">This section does not apply to: </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(1)</w:t>
      </w:r>
      <w:r w:rsidRPr="00693250">
        <w:rPr>
          <w:color w:val="000000" w:themeColor="text1"/>
          <w:u w:color="000000" w:themeColor="text1"/>
        </w:rPr>
        <w:tab/>
        <w:t>an authorized emergency vehicle;</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(2)</w:t>
      </w:r>
      <w:r w:rsidRPr="00693250">
        <w:rPr>
          <w:color w:val="000000" w:themeColor="text1"/>
          <w:u w:color="000000" w:themeColor="text1"/>
        </w:rPr>
        <w:tab/>
        <w:t>a moving motor vehicle using a mobile telephone or a text messaging device in hands</w:t>
      </w:r>
      <w:r w:rsidRPr="00693250">
        <w:rPr>
          <w:color w:val="000000" w:themeColor="text1"/>
          <w:u w:color="000000" w:themeColor="text1"/>
        </w:rPr>
        <w:noBreakHyphen/>
        <w:t>free mode; or</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(3)</w:t>
      </w:r>
      <w:r w:rsidRPr="00693250">
        <w:rPr>
          <w:color w:val="000000" w:themeColor="text1"/>
          <w:u w:color="000000" w:themeColor="text1"/>
        </w:rPr>
        <w:tab/>
        <w:t xml:space="preserve">a moving motor vehicle using a mobile telephone or a text messaging device to: </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(a)</w:t>
      </w:r>
      <w:r w:rsidRPr="00693250">
        <w:rPr>
          <w:color w:val="000000" w:themeColor="text1"/>
          <w:u w:color="000000" w:themeColor="text1"/>
        </w:rPr>
        <w:tab/>
        <w:t xml:space="preserve">report illegal activity; </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(b)</w:t>
      </w:r>
      <w:r w:rsidRPr="00693250">
        <w:rPr>
          <w:color w:val="000000" w:themeColor="text1"/>
          <w:u w:color="000000" w:themeColor="text1"/>
        </w:rPr>
        <w:tab/>
        <w:t xml:space="preserve">summon medical or other emergency help; or </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(c)</w:t>
      </w:r>
      <w:r w:rsidRPr="00693250">
        <w:rPr>
          <w:color w:val="000000" w:themeColor="text1"/>
          <w:u w:color="000000" w:themeColor="text1"/>
        </w:rPr>
        <w:tab/>
        <w:t xml:space="preserve">prevent injury to a person or property. </w:t>
      </w:r>
    </w:p>
    <w:p w:rsidR="003401FF" w:rsidRPr="00693250" w:rsidRDefault="003401FF" w:rsidP="003401FF">
      <w:pPr>
        <w:rPr>
          <w:color w:val="000000" w:themeColor="text1"/>
          <w:u w:color="000000" w:themeColor="text1"/>
        </w:rPr>
      </w:pPr>
      <w:r w:rsidRPr="00693250">
        <w:rPr>
          <w:color w:val="000000" w:themeColor="text1"/>
          <w:u w:color="000000" w:themeColor="text1"/>
        </w:rPr>
        <w:tab/>
        <w:t>(E)</w:t>
      </w:r>
      <w:r w:rsidRPr="00693250">
        <w:rPr>
          <w:color w:val="000000" w:themeColor="text1"/>
          <w:u w:color="000000" w:themeColor="text1"/>
        </w:rPr>
        <w:tab/>
        <w:t xml:space="preserve">A person who violates this section is guilty of a misdemeanor and, upon conviction, must be fined not more than one hundred dollars and have two points assessed against his driving record. </w:t>
      </w:r>
    </w:p>
    <w:p w:rsidR="003401FF" w:rsidRPr="00693250" w:rsidRDefault="003401FF" w:rsidP="003401FF">
      <w:pPr>
        <w:rPr>
          <w:color w:val="000000" w:themeColor="text1"/>
          <w:u w:color="000000" w:themeColor="text1"/>
        </w:rPr>
      </w:pPr>
      <w:r w:rsidRPr="00693250">
        <w:rPr>
          <w:color w:val="000000" w:themeColor="text1"/>
          <w:u w:color="000000" w:themeColor="text1"/>
        </w:rPr>
        <w:tab/>
        <w:t>(F)</w:t>
      </w:r>
      <w:r w:rsidRPr="00693250">
        <w:rPr>
          <w:color w:val="000000" w:themeColor="text1"/>
          <w:u w:color="000000" w:themeColor="text1"/>
        </w:rPr>
        <w:tab/>
        <w:t>Notwithstanding any other provision of law, all penalties imposed pursuant to this section shall be divided between the South Carolina State Trauma Care Fund to be used by the Department of Health and Environmental Control as established and provided for in Section 44</w:t>
      </w:r>
      <w:r w:rsidRPr="00693250">
        <w:rPr>
          <w:color w:val="000000" w:themeColor="text1"/>
          <w:u w:color="000000" w:themeColor="text1"/>
        </w:rPr>
        <w:noBreakHyphen/>
        <w:t>61</w:t>
      </w:r>
      <w:r w:rsidRPr="00693250">
        <w:rPr>
          <w:color w:val="000000" w:themeColor="text1"/>
          <w:u w:color="000000" w:themeColor="text1"/>
        </w:rPr>
        <w:noBreakHyphen/>
        <w:t xml:space="preserve">540 and the Office of Highway Safety in the Department of Public Safety to fund highway safety education programs highlighting the dangers of distracted driving. </w:t>
      </w:r>
    </w:p>
    <w:p w:rsidR="003401FF" w:rsidRPr="00693250" w:rsidRDefault="003401FF" w:rsidP="003401FF">
      <w:pPr>
        <w:rPr>
          <w:color w:val="000000" w:themeColor="text1"/>
          <w:u w:color="000000" w:themeColor="text1"/>
        </w:rPr>
      </w:pPr>
      <w:r w:rsidRPr="00693250">
        <w:rPr>
          <w:color w:val="000000" w:themeColor="text1"/>
          <w:u w:color="000000" w:themeColor="text1"/>
        </w:rPr>
        <w:tab/>
        <w:t>(G)</w:t>
      </w:r>
      <w:r w:rsidRPr="00693250">
        <w:rPr>
          <w:color w:val="000000" w:themeColor="text1"/>
          <w:u w:color="000000" w:themeColor="text1"/>
        </w:rPr>
        <w:tab/>
        <w:t>This Section occupies the entire field and preempts any ordinance, resolution, or similar matter adopted by a municipality, county, or other local governmental entity regarding the use of a text messaging device or a mobile telephone, or both, by an operator of a motor vehicle.”</w:t>
      </w:r>
    </w:p>
    <w:p w:rsidR="003401FF" w:rsidRPr="00693250" w:rsidRDefault="003401FF" w:rsidP="003401FF">
      <w:pPr>
        <w:rPr>
          <w:color w:val="000000" w:themeColor="text1"/>
          <w:u w:color="000000" w:themeColor="text1"/>
        </w:rPr>
      </w:pPr>
      <w:r w:rsidRPr="00693250">
        <w:rPr>
          <w:color w:val="000000" w:themeColor="text1"/>
          <w:u w:color="000000" w:themeColor="text1"/>
        </w:rPr>
        <w:t>SECTION</w:t>
      </w:r>
      <w:r w:rsidRPr="00693250">
        <w:rPr>
          <w:color w:val="000000" w:themeColor="text1"/>
          <w:u w:color="000000" w:themeColor="text1"/>
        </w:rPr>
        <w:tab/>
        <w:t>2.</w:t>
      </w:r>
      <w:r w:rsidRPr="00693250">
        <w:rPr>
          <w:color w:val="000000" w:themeColor="text1"/>
          <w:u w:color="000000" w:themeColor="text1"/>
        </w:rPr>
        <w:tab/>
        <w:t>Article 31, Chapter 5, Title 56 of the 1976 Code is amended by adding:</w:t>
      </w:r>
    </w:p>
    <w:p w:rsidR="003401FF" w:rsidRPr="00693250" w:rsidRDefault="003401FF" w:rsidP="003401FF">
      <w:pPr>
        <w:rPr>
          <w:color w:val="000000" w:themeColor="text1"/>
          <w:u w:color="000000" w:themeColor="text1"/>
        </w:rPr>
      </w:pPr>
      <w:r w:rsidRPr="00693250">
        <w:rPr>
          <w:color w:val="000000" w:themeColor="text1"/>
          <w:u w:color="000000" w:themeColor="text1"/>
        </w:rPr>
        <w:tab/>
        <w:t>“Section 56</w:t>
      </w:r>
      <w:r w:rsidRPr="00693250">
        <w:rPr>
          <w:color w:val="000000" w:themeColor="text1"/>
          <w:u w:color="000000" w:themeColor="text1"/>
        </w:rPr>
        <w:noBreakHyphen/>
        <w:t>5</w:t>
      </w:r>
      <w:r w:rsidRPr="00693250">
        <w:rPr>
          <w:color w:val="000000" w:themeColor="text1"/>
          <w:u w:color="000000" w:themeColor="text1"/>
        </w:rPr>
        <w:noBreakHyphen/>
        <w:t>3895.</w:t>
      </w:r>
      <w:r w:rsidRPr="00693250">
        <w:rPr>
          <w:color w:val="000000" w:themeColor="text1"/>
          <w:u w:color="000000" w:themeColor="text1"/>
        </w:rPr>
        <w:tab/>
        <w:t>(A)</w:t>
      </w:r>
      <w:r w:rsidRPr="00693250">
        <w:rPr>
          <w:color w:val="000000" w:themeColor="text1"/>
          <w:u w:color="000000" w:themeColor="text1"/>
        </w:rPr>
        <w:tab/>
        <w:t>For purposes of this section, the following terms shall mean:</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(1)</w:t>
      </w:r>
      <w:r w:rsidRPr="00693250">
        <w:rPr>
          <w:color w:val="000000" w:themeColor="text1"/>
          <w:u w:color="000000" w:themeColor="text1"/>
        </w:rPr>
        <w:tab/>
        <w:t>‘text messaging device’ means text messaging device as defined in Section 56</w:t>
      </w:r>
      <w:r w:rsidRPr="00693250">
        <w:rPr>
          <w:color w:val="000000" w:themeColor="text1"/>
          <w:u w:color="000000" w:themeColor="text1"/>
        </w:rPr>
        <w:noBreakHyphen/>
        <w:t>5</w:t>
      </w:r>
      <w:r w:rsidRPr="00693250">
        <w:rPr>
          <w:color w:val="000000" w:themeColor="text1"/>
          <w:u w:color="000000" w:themeColor="text1"/>
        </w:rPr>
        <w:noBreakHyphen/>
        <w:t>3890(A)(1);</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(2)</w:t>
      </w:r>
      <w:r w:rsidRPr="00693250">
        <w:rPr>
          <w:color w:val="000000" w:themeColor="text1"/>
          <w:u w:color="000000" w:themeColor="text1"/>
        </w:rPr>
        <w:tab/>
        <w:t>‘mobile telephone’ means mobile telephone as defined in Section 56</w:t>
      </w:r>
      <w:r w:rsidRPr="00693250">
        <w:rPr>
          <w:color w:val="000000" w:themeColor="text1"/>
          <w:u w:color="000000" w:themeColor="text1"/>
        </w:rPr>
        <w:noBreakHyphen/>
        <w:t>5</w:t>
      </w:r>
      <w:r w:rsidRPr="00693250">
        <w:rPr>
          <w:color w:val="000000" w:themeColor="text1"/>
          <w:u w:color="000000" w:themeColor="text1"/>
        </w:rPr>
        <w:noBreakHyphen/>
        <w:t xml:space="preserve">3890(A)(2); </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(3)</w:t>
      </w:r>
      <w:r w:rsidRPr="00693250">
        <w:rPr>
          <w:color w:val="000000" w:themeColor="text1"/>
          <w:u w:color="000000" w:themeColor="text1"/>
        </w:rPr>
        <w:tab/>
        <w:t>‘emergency situation’ means circumstances such as medical concerns, unsafe road conditions, matters of public safety, or mechanical problems that create a risk of harm for the operator or passengers of a school bus or intended passengers of a school bus;</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(4)</w:t>
      </w:r>
      <w:r w:rsidRPr="00693250">
        <w:rPr>
          <w:color w:val="000000" w:themeColor="text1"/>
          <w:u w:color="000000" w:themeColor="text1"/>
        </w:rPr>
        <w:tab/>
        <w:t>‘school bus’ means every motor vehicle owned by a public or governmental agency and operated for the transportation of children to or from school or privately owned and operated for compensation for the transportation of children to or from school, the motor vehicle is defined in Section 56</w:t>
      </w:r>
      <w:r w:rsidRPr="00693250">
        <w:rPr>
          <w:color w:val="000000" w:themeColor="text1"/>
          <w:u w:color="000000" w:themeColor="text1"/>
        </w:rPr>
        <w:noBreakHyphen/>
        <w:t>5</w:t>
      </w:r>
      <w:r w:rsidRPr="00693250">
        <w:rPr>
          <w:color w:val="000000" w:themeColor="text1"/>
          <w:u w:color="000000" w:themeColor="text1"/>
        </w:rPr>
        <w:noBreakHyphen/>
        <w:t>195 a ‘school bus’ under 49 U.S.C. Section 30125, as defined on April 5, 2000, meeting federal school bus safety standards, as contained in 49 U.S.C. Section 30101, et seq., or any successor statutes, and all applicable federal regulations; and</w:t>
      </w:r>
    </w:p>
    <w:p w:rsidR="003401FF" w:rsidRPr="00693250" w:rsidRDefault="003401FF" w:rsidP="003401FF">
      <w:pPr>
        <w:rPr>
          <w:color w:val="000000" w:themeColor="text1"/>
          <w:u w:color="000000" w:themeColor="text1"/>
        </w:rPr>
      </w:pPr>
      <w:r w:rsidRPr="00693250">
        <w:rPr>
          <w:color w:val="000000" w:themeColor="text1"/>
          <w:u w:color="000000" w:themeColor="text1"/>
        </w:rPr>
        <w:tab/>
        <w:t>(5)</w:t>
      </w:r>
      <w:r w:rsidRPr="00693250">
        <w:rPr>
          <w:color w:val="000000" w:themeColor="text1"/>
          <w:u w:color="000000" w:themeColor="text1"/>
        </w:rPr>
        <w:tab/>
        <w:t xml:space="preserve">‘Great bodily injury’ means bodily injury which creates a substantial risk of death or which causes serious, permanent disfigurement, or protracted loss of or impairment of the function of a bodily member or organ. </w:t>
      </w:r>
    </w:p>
    <w:p w:rsidR="003401FF" w:rsidRPr="00693250" w:rsidRDefault="003401FF" w:rsidP="003401FF">
      <w:pPr>
        <w:rPr>
          <w:color w:val="000000" w:themeColor="text1"/>
          <w:u w:color="000000" w:themeColor="text1"/>
        </w:rPr>
      </w:pPr>
      <w:r w:rsidRPr="00693250">
        <w:rPr>
          <w:color w:val="000000" w:themeColor="text1"/>
          <w:u w:color="000000" w:themeColor="text1"/>
        </w:rPr>
        <w:tab/>
        <w:t>(B)</w:t>
      </w:r>
      <w:r w:rsidRPr="00693250">
        <w:rPr>
          <w:color w:val="000000" w:themeColor="text1"/>
          <w:u w:color="000000" w:themeColor="text1"/>
        </w:rPr>
        <w:tab/>
        <w:t>Except as otherwise provided in this section, a person may not use a text messaging device to manually write or send a text message; or a mobile telephone, radio or other communication device whether hands</w:t>
      </w:r>
      <w:r w:rsidRPr="00693250">
        <w:rPr>
          <w:color w:val="000000" w:themeColor="text1"/>
          <w:u w:color="000000" w:themeColor="text1"/>
        </w:rPr>
        <w:noBreakHyphen/>
        <w:t>free or otherwise; while operating a school bus in motion or in the travel portion of a roadway or while monitoring the loading and unloading of students.</w:t>
      </w:r>
    </w:p>
    <w:p w:rsidR="003401FF" w:rsidRPr="00693250" w:rsidRDefault="003401FF" w:rsidP="003401FF">
      <w:pPr>
        <w:rPr>
          <w:color w:val="000000" w:themeColor="text1"/>
          <w:u w:color="000000" w:themeColor="text1"/>
        </w:rPr>
      </w:pPr>
      <w:r w:rsidRPr="00693250">
        <w:rPr>
          <w:color w:val="000000" w:themeColor="text1"/>
          <w:u w:color="000000" w:themeColor="text1"/>
        </w:rPr>
        <w:tab/>
        <w:t>(C)</w:t>
      </w:r>
      <w:r w:rsidRPr="00693250">
        <w:rPr>
          <w:color w:val="000000" w:themeColor="text1"/>
          <w:u w:color="000000" w:themeColor="text1"/>
        </w:rPr>
        <w:tab/>
        <w:t>The provisions of subsection (B) of this section shall not apply to the use of a mobile telephone, radio or other communication device whether hands</w:t>
      </w:r>
      <w:r w:rsidRPr="00693250">
        <w:rPr>
          <w:color w:val="000000" w:themeColor="text1"/>
          <w:u w:color="000000" w:themeColor="text1"/>
        </w:rPr>
        <w:noBreakHyphen/>
        <w:t>free or otherwise, or a text messaging device, for the sole purpose of communicating in an emergency situation.  However, this exception applies only if the school bus is not in motion.</w:t>
      </w:r>
    </w:p>
    <w:p w:rsidR="003401FF" w:rsidRPr="00693250" w:rsidRDefault="003401FF" w:rsidP="003401FF">
      <w:pPr>
        <w:rPr>
          <w:color w:val="000000" w:themeColor="text1"/>
          <w:u w:color="000000" w:themeColor="text1"/>
        </w:rPr>
      </w:pPr>
      <w:r w:rsidRPr="00693250">
        <w:rPr>
          <w:color w:val="000000" w:themeColor="text1"/>
          <w:u w:color="000000" w:themeColor="text1"/>
        </w:rPr>
        <w:tab/>
        <w:t>(D)</w:t>
      </w:r>
      <w:r w:rsidRPr="00693250">
        <w:rPr>
          <w:color w:val="000000" w:themeColor="text1"/>
          <w:u w:color="000000" w:themeColor="text1"/>
        </w:rPr>
        <w:tab/>
        <w:t>A person who violates subsection (A):</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(1)</w:t>
      </w:r>
      <w:r w:rsidRPr="00693250">
        <w:rPr>
          <w:color w:val="000000" w:themeColor="text1"/>
          <w:u w:color="000000" w:themeColor="text1"/>
        </w:rPr>
        <w:tab/>
        <w:t>for a first offense where no great bodily injury or death resulted from the violation, is guilty of a misdemeanor and, upon conviction, must be fined two hundred and fifty dollars, and loss of the school bus driver’s school bus driving certification issued by the South Carolina Department of Education for a period of one year. The violator shall have two points assessed against his driving record in accordance with Section 56</w:t>
      </w:r>
      <w:r w:rsidRPr="00693250">
        <w:rPr>
          <w:color w:val="000000" w:themeColor="text1"/>
          <w:u w:color="000000" w:themeColor="text1"/>
        </w:rPr>
        <w:noBreakHyphen/>
        <w:t>1</w:t>
      </w:r>
      <w:r w:rsidRPr="00693250">
        <w:rPr>
          <w:color w:val="000000" w:themeColor="text1"/>
          <w:u w:color="000000" w:themeColor="text1"/>
        </w:rPr>
        <w:noBreakHyphen/>
        <w:t xml:space="preserve">720. </w:t>
      </w:r>
    </w:p>
    <w:p w:rsidR="003401FF" w:rsidRPr="00693250" w:rsidRDefault="003401FF" w:rsidP="003401FF">
      <w:pPr>
        <w:rPr>
          <w:color w:val="000000" w:themeColor="text1"/>
          <w:u w:color="000000" w:themeColor="text1"/>
        </w:rPr>
      </w:pPr>
      <w:r w:rsidRPr="00693250">
        <w:rPr>
          <w:color w:val="000000" w:themeColor="text1"/>
          <w:u w:color="000000" w:themeColor="text1"/>
        </w:rPr>
        <w:tab/>
      </w:r>
      <w:r w:rsidRPr="00693250">
        <w:rPr>
          <w:color w:val="000000" w:themeColor="text1"/>
          <w:u w:color="000000" w:themeColor="text1"/>
        </w:rPr>
        <w:tab/>
        <w:t>(2)</w:t>
      </w:r>
      <w:r w:rsidRPr="00693250">
        <w:rPr>
          <w:color w:val="000000" w:themeColor="text1"/>
          <w:u w:color="000000" w:themeColor="text1"/>
        </w:rPr>
        <w:tab/>
        <w:t>for a second or subsequent offense or any offense where great bodily injury or death results from the violation, is guilty of a felony and, upon conviction, must be fined five hundred dollars , and imprisoned for not more than three years. The school bus driver’s school bus driving certification issued by the South Carolina Department of Education is revoked and the person is therefore permanently ineligible to apply for certification. The violator shall have triple the points assessed against his driving record as are otherwise assessed pursuant to Section 56</w:t>
      </w:r>
      <w:r w:rsidRPr="00693250">
        <w:rPr>
          <w:color w:val="000000" w:themeColor="text1"/>
          <w:u w:color="000000" w:themeColor="text1"/>
        </w:rPr>
        <w:noBreakHyphen/>
        <w:t>1</w:t>
      </w:r>
      <w:r w:rsidRPr="00693250">
        <w:rPr>
          <w:color w:val="000000" w:themeColor="text1"/>
          <w:u w:color="000000" w:themeColor="text1"/>
        </w:rPr>
        <w:noBreakHyphen/>
        <w:t>720, for using a text messaging device or an otherwise prohibited communications device while driving.</w:t>
      </w:r>
    </w:p>
    <w:p w:rsidR="003401FF" w:rsidRPr="00693250" w:rsidRDefault="003401FF" w:rsidP="003401FF">
      <w:pPr>
        <w:rPr>
          <w:color w:val="000000" w:themeColor="text1"/>
          <w:u w:color="000000" w:themeColor="text1"/>
        </w:rPr>
      </w:pPr>
      <w:r w:rsidRPr="00693250">
        <w:rPr>
          <w:color w:val="000000" w:themeColor="text1"/>
          <w:u w:color="000000" w:themeColor="text1"/>
        </w:rPr>
        <w:tab/>
        <w:t>(E)</w:t>
      </w:r>
      <w:r w:rsidRPr="00693250">
        <w:rPr>
          <w:color w:val="000000" w:themeColor="text1"/>
          <w:u w:color="000000" w:themeColor="text1"/>
        </w:rPr>
        <w:tab/>
        <w:t>To assist in enforcing this and the state seatbelt laws, all state or district owned school buses, and school buses contracted by school districts for student transportation service, shall have a sticker attached to the interior of the school bus in a location that is clearly readable by the school bus passengers that confirms that the school bus driver is required to wear a seat belt and that use of a mobile telephone, radio or other communication device is prohibited while driving.  The sticker should also include the appropriate law citation for each of these requirements and ask the passengers to report violations to a toll free phone number at the South Carolina Department of Education. Upon receipt of a violation report the South Carolina Department of Education shall record the complaint and forward the information to the appropriate school district that employs the school bus driver to initiate an investigation.  The South Carolina Department of Education shall design and publish these stickers free of charge to school districts.”</w:t>
      </w:r>
    </w:p>
    <w:p w:rsidR="003401FF" w:rsidRPr="00693250" w:rsidRDefault="003401FF" w:rsidP="003401FF">
      <w:pPr>
        <w:rPr>
          <w:color w:val="000000" w:themeColor="text1"/>
          <w:u w:color="000000" w:themeColor="text1"/>
        </w:rPr>
      </w:pPr>
      <w:r w:rsidRPr="00693250">
        <w:rPr>
          <w:color w:val="000000" w:themeColor="text1"/>
          <w:u w:color="000000" w:themeColor="text1"/>
        </w:rPr>
        <w:t>SECTION</w:t>
      </w:r>
      <w:r w:rsidRPr="00693250">
        <w:rPr>
          <w:color w:val="000000" w:themeColor="text1"/>
          <w:u w:color="000000" w:themeColor="text1"/>
        </w:rPr>
        <w:tab/>
        <w:t>3.</w:t>
      </w:r>
      <w:r w:rsidRPr="00693250">
        <w:rPr>
          <w:color w:val="000000" w:themeColor="text1"/>
          <w:u w:color="000000" w:themeColor="text1"/>
        </w:rPr>
        <w:tab/>
        <w:t>Section 56</w:t>
      </w:r>
      <w:r w:rsidRPr="00693250">
        <w:rPr>
          <w:color w:val="000000" w:themeColor="text1"/>
          <w:u w:color="000000" w:themeColor="text1"/>
        </w:rPr>
        <w:noBreakHyphen/>
        <w:t>1</w:t>
      </w:r>
      <w:r w:rsidRPr="00693250">
        <w:rPr>
          <w:color w:val="000000" w:themeColor="text1"/>
          <w:u w:color="000000" w:themeColor="text1"/>
        </w:rPr>
        <w:noBreakHyphen/>
        <w:t>720 of the 1976 Code is amended to read:</w:t>
      </w:r>
    </w:p>
    <w:p w:rsidR="003401FF" w:rsidRPr="00693250" w:rsidRDefault="003401FF" w:rsidP="003401FF">
      <w:pPr>
        <w:rPr>
          <w:color w:val="000000" w:themeColor="text1"/>
          <w:u w:color="000000" w:themeColor="text1"/>
        </w:rPr>
      </w:pPr>
      <w:r w:rsidRPr="00693250">
        <w:rPr>
          <w:color w:val="000000" w:themeColor="text1"/>
          <w:u w:color="000000" w:themeColor="text1"/>
        </w:rPr>
        <w:tab/>
        <w:t>“Section 56</w:t>
      </w:r>
      <w:r w:rsidRPr="00693250">
        <w:rPr>
          <w:color w:val="000000" w:themeColor="text1"/>
          <w:u w:color="000000" w:themeColor="text1"/>
        </w:rPr>
        <w:noBreakHyphen/>
        <w:t>1</w:t>
      </w:r>
      <w:r w:rsidRPr="00693250">
        <w:rPr>
          <w:color w:val="000000" w:themeColor="text1"/>
          <w:u w:color="000000" w:themeColor="text1"/>
        </w:rPr>
        <w:noBreakHyphen/>
        <w:t>720.</w:t>
      </w:r>
      <w:r w:rsidRPr="00693250">
        <w:rPr>
          <w:color w:val="000000" w:themeColor="text1"/>
          <w:u w:color="000000" w:themeColor="text1"/>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3401FF" w:rsidRPr="00693250" w:rsidRDefault="003401FF" w:rsidP="003401FF">
      <w:pPr>
        <w:rPr>
          <w:color w:val="000000" w:themeColor="text1"/>
          <w:u w:color="000000" w:themeColor="text1"/>
        </w:rPr>
      </w:pPr>
      <w:r w:rsidRPr="00693250">
        <w:rPr>
          <w:color w:val="000000" w:themeColor="text1"/>
          <w:u w:color="000000" w:themeColor="text1"/>
        </w:rPr>
        <w:t>VIOLATION</w:t>
      </w:r>
      <w:r w:rsidR="00227072">
        <w:rPr>
          <w:color w:val="000000" w:themeColor="text1"/>
          <w:u w:color="000000" w:themeColor="text1"/>
        </w:rPr>
        <w:t xml:space="preserve">                                                          </w:t>
      </w:r>
      <w:r w:rsidRPr="00693250">
        <w:rPr>
          <w:color w:val="000000" w:themeColor="text1"/>
          <w:u w:color="000000" w:themeColor="text1"/>
        </w:rPr>
        <w:t xml:space="preserve">POINTS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Reckless driving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6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Passing stopped school bus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6 </w:t>
      </w:r>
    </w:p>
    <w:p w:rsidR="003401FF" w:rsidRPr="00693250" w:rsidRDefault="003401FF" w:rsidP="003401FF">
      <w:pPr>
        <w:rPr>
          <w:color w:val="000000" w:themeColor="text1"/>
          <w:u w:color="000000" w:themeColor="text1"/>
        </w:rPr>
      </w:pPr>
      <w:r w:rsidRPr="00693250">
        <w:rPr>
          <w:color w:val="000000" w:themeColor="text1"/>
          <w:u w:color="000000" w:themeColor="text1"/>
        </w:rPr>
        <w:t>Hit</w:t>
      </w:r>
      <w:r w:rsidRPr="00693250">
        <w:rPr>
          <w:color w:val="000000" w:themeColor="text1"/>
          <w:u w:color="000000" w:themeColor="text1"/>
        </w:rPr>
        <w:noBreakHyphen/>
        <w:t>and</w:t>
      </w:r>
      <w:r w:rsidRPr="00693250">
        <w:rPr>
          <w:color w:val="000000" w:themeColor="text1"/>
          <w:u w:color="000000" w:themeColor="text1"/>
        </w:rPr>
        <w:noBreakHyphen/>
        <w:t xml:space="preserve">run, property damages only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6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Driving too fast for conditions, or speeding: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     (1)   No more than 10 m.p.h. above the posted limits </w:t>
      </w:r>
      <w:r w:rsidRPr="00693250">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2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     (2)   More than 10 m.p.h. but less than 25 m.p.h. above the posted limits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     (3)   25 m.p.h. or above the posted limits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6 </w:t>
      </w:r>
    </w:p>
    <w:p w:rsidR="003401FF" w:rsidRPr="00693250" w:rsidRDefault="003401FF" w:rsidP="003401FF">
      <w:pPr>
        <w:rPr>
          <w:color w:val="000000" w:themeColor="text1"/>
          <w:u w:color="000000" w:themeColor="text1"/>
        </w:rPr>
      </w:pPr>
      <w:r w:rsidRPr="00693250">
        <w:rPr>
          <w:color w:val="000000" w:themeColor="text1"/>
          <w:u w:color="000000" w:themeColor="text1"/>
        </w:rPr>
        <w:t>Disobedience of any official traffic control device</w:t>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 </w:t>
      </w:r>
      <w:r w:rsidRPr="00693250">
        <w:rPr>
          <w:color w:val="000000" w:themeColor="text1"/>
          <w:u w:color="000000" w:themeColor="text1"/>
        </w:rPr>
        <w:tab/>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Disobedience to officer directing traffic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Failing to yield right of way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Driving on wrong side of road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Passing unlawfully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Turning unlawfully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Driving through or within safety zone </w:t>
      </w:r>
      <w:r w:rsidRPr="00693250">
        <w:rPr>
          <w:color w:val="000000" w:themeColor="text1"/>
          <w:u w:color="000000" w:themeColor="text1"/>
        </w:rPr>
        <w:tab/>
        <w:t xml:space="preserve"> </w:t>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Failing to give signal or giving improper signal for stopping, turning, or suddenly decreased speed</w:t>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 </w:t>
      </w:r>
      <w:r w:rsidRPr="00693250">
        <w:rPr>
          <w:color w:val="000000" w:themeColor="text1"/>
          <w:u w:color="000000" w:themeColor="text1"/>
        </w:rPr>
        <w:tab/>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Shifting lanes without safety precaution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2 </w:t>
      </w:r>
    </w:p>
    <w:p w:rsidR="003401FF" w:rsidRPr="00693250" w:rsidRDefault="003401FF" w:rsidP="003401FF">
      <w:pPr>
        <w:rPr>
          <w:color w:val="000000" w:themeColor="text1"/>
          <w:u w:color="000000" w:themeColor="text1"/>
        </w:rPr>
      </w:pPr>
      <w:r w:rsidRPr="00693250">
        <w:rPr>
          <w:color w:val="000000" w:themeColor="text1"/>
          <w:u w:color="000000" w:themeColor="text1"/>
        </w:rPr>
        <w:t>Improper dangerous parking</w:t>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ab/>
        <w:t xml:space="preserve">2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Following too closely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Failing to dim lights </w:t>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ab/>
        <w:t xml:space="preserve">2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Operating with improper lights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2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Operating with improper brakes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4 </w:t>
      </w:r>
    </w:p>
    <w:p w:rsidR="003401FF" w:rsidRPr="00693250" w:rsidRDefault="003401FF" w:rsidP="003401FF">
      <w:pPr>
        <w:rPr>
          <w:color w:val="000000" w:themeColor="text1"/>
          <w:u w:color="000000" w:themeColor="text1"/>
        </w:rPr>
      </w:pPr>
      <w:r w:rsidRPr="00693250">
        <w:rPr>
          <w:color w:val="000000" w:themeColor="text1"/>
          <w:u w:color="000000" w:themeColor="text1"/>
        </w:rPr>
        <w:t xml:space="preserve">Operating a vehicle in unsafe condition </w:t>
      </w:r>
      <w:r w:rsidRPr="00693250">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2 </w:t>
      </w:r>
    </w:p>
    <w:p w:rsidR="003401FF" w:rsidRPr="00693250" w:rsidRDefault="003401FF" w:rsidP="003401FF">
      <w:pPr>
        <w:rPr>
          <w:color w:val="000000" w:themeColor="text1"/>
          <w:u w:color="000000" w:themeColor="text1"/>
        </w:rPr>
      </w:pPr>
      <w:r w:rsidRPr="00693250">
        <w:rPr>
          <w:color w:val="000000" w:themeColor="text1"/>
          <w:u w:color="000000" w:themeColor="text1"/>
        </w:rPr>
        <w:t>Driving in improper lane</w:t>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 </w:t>
      </w:r>
      <w:r w:rsidRPr="00693250">
        <w:rPr>
          <w:color w:val="000000" w:themeColor="text1"/>
          <w:u w:color="000000" w:themeColor="text1"/>
        </w:rPr>
        <w:tab/>
        <w:t xml:space="preserve">2 </w:t>
      </w:r>
    </w:p>
    <w:p w:rsidR="003401FF" w:rsidRPr="00693250" w:rsidRDefault="003401FF" w:rsidP="003401FF">
      <w:pPr>
        <w:rPr>
          <w:color w:val="000000" w:themeColor="text1"/>
          <w:u w:color="000000" w:themeColor="text1"/>
        </w:rPr>
      </w:pPr>
      <w:r w:rsidRPr="00693250">
        <w:rPr>
          <w:color w:val="000000" w:themeColor="text1"/>
          <w:u w:color="000000" w:themeColor="text1"/>
        </w:rPr>
        <w:t>Improper backing</w:t>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00227072">
        <w:rPr>
          <w:color w:val="000000" w:themeColor="text1"/>
          <w:u w:color="000000" w:themeColor="text1"/>
        </w:rPr>
        <w:tab/>
      </w:r>
      <w:r w:rsidRPr="00693250">
        <w:rPr>
          <w:color w:val="000000" w:themeColor="text1"/>
          <w:u w:color="000000" w:themeColor="text1"/>
        </w:rPr>
        <w:t xml:space="preserve">2 </w:t>
      </w:r>
    </w:p>
    <w:p w:rsidR="003401FF" w:rsidRPr="00693250" w:rsidRDefault="003401FF" w:rsidP="003401FF">
      <w:pPr>
        <w:rPr>
          <w:color w:val="000000" w:themeColor="text1"/>
          <w:u w:color="000000" w:themeColor="text1"/>
        </w:rPr>
      </w:pPr>
      <w:r w:rsidRPr="00693250">
        <w:rPr>
          <w:color w:val="000000" w:themeColor="text1"/>
          <w:u w:val="single" w:color="000000" w:themeColor="text1"/>
        </w:rPr>
        <w:t xml:space="preserve">Using a text messaging device or an otherwise prohibited communications device while driving </w:t>
      </w:r>
      <w:r w:rsidRPr="00693250">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00227072">
        <w:rPr>
          <w:color w:val="000000" w:themeColor="text1"/>
          <w:u w:val="single" w:color="000000" w:themeColor="text1"/>
        </w:rPr>
        <w:tab/>
      </w:r>
      <w:r w:rsidRPr="00693250">
        <w:rPr>
          <w:color w:val="000000" w:themeColor="text1"/>
          <w:u w:val="single" w:color="000000" w:themeColor="text1"/>
        </w:rPr>
        <w:t>2</w:t>
      </w:r>
      <w:r w:rsidRPr="00693250">
        <w:rPr>
          <w:color w:val="000000" w:themeColor="text1"/>
          <w:u w:color="000000" w:themeColor="text1"/>
        </w:rPr>
        <w:t>.”</w:t>
      </w:r>
    </w:p>
    <w:p w:rsidR="003401FF" w:rsidRPr="00693250" w:rsidRDefault="003401FF" w:rsidP="003401FF">
      <w:pPr>
        <w:rPr>
          <w:color w:val="000000" w:themeColor="text1"/>
          <w:u w:color="000000" w:themeColor="text1"/>
        </w:rPr>
      </w:pPr>
      <w:r w:rsidRPr="00693250">
        <w:rPr>
          <w:color w:val="000000" w:themeColor="text1"/>
          <w:u w:color="000000" w:themeColor="text1"/>
        </w:rPr>
        <w:t>SECTION</w:t>
      </w:r>
      <w:r w:rsidRPr="00693250">
        <w:rPr>
          <w:color w:val="000000" w:themeColor="text1"/>
          <w:u w:color="000000" w:themeColor="text1"/>
        </w:rPr>
        <w:tab/>
        <w:t>4.</w:t>
      </w:r>
      <w:r w:rsidRPr="00693250">
        <w:rPr>
          <w:color w:val="000000" w:themeColor="text1"/>
          <w:u w:color="000000" w:themeColor="text1"/>
        </w:rPr>
        <w:tab/>
        <w:t>This act takes effect ninety days after approval by the Governor. /</w:t>
      </w:r>
    </w:p>
    <w:p w:rsidR="003401FF" w:rsidRPr="00693250" w:rsidRDefault="003401FF" w:rsidP="003401FF">
      <w:r w:rsidRPr="00693250">
        <w:t>Renumber sections to conform.</w:t>
      </w:r>
    </w:p>
    <w:p w:rsidR="003401FF" w:rsidRDefault="003401FF" w:rsidP="003401FF">
      <w:r w:rsidRPr="00693250">
        <w:t>Amend title to conform.</w:t>
      </w:r>
    </w:p>
    <w:p w:rsidR="003401FF" w:rsidRDefault="003401FF" w:rsidP="003401FF"/>
    <w:p w:rsidR="003401FF" w:rsidRDefault="003401FF" w:rsidP="003401FF">
      <w:r>
        <w:t>Rep. D. C. SMITH explained the amendment.</w:t>
      </w:r>
    </w:p>
    <w:p w:rsidR="00227072" w:rsidRDefault="00227072" w:rsidP="003401FF"/>
    <w:p w:rsidR="003401FF" w:rsidRDefault="003401FF" w:rsidP="003401FF">
      <w:r>
        <w:t xml:space="preserve">Rep. HART moved to adjourn debate on the Bill until Thursday, March 4.  </w:t>
      </w:r>
    </w:p>
    <w:p w:rsidR="00227072" w:rsidRDefault="00227072" w:rsidP="003401FF"/>
    <w:p w:rsidR="003401FF" w:rsidRDefault="003401FF" w:rsidP="003401FF">
      <w:r>
        <w:t xml:space="preserve">Rep. D. C. SMITH moved to table the motion.  </w:t>
      </w:r>
    </w:p>
    <w:p w:rsidR="003401FF" w:rsidRDefault="003401FF" w:rsidP="003401FF"/>
    <w:p w:rsidR="003401FF" w:rsidRDefault="003401FF" w:rsidP="003401FF">
      <w:r>
        <w:t>Rep. WEEKS demanded the yeas and nays which were taken, resulting as follows:</w:t>
      </w:r>
    </w:p>
    <w:p w:rsidR="003401FF" w:rsidRDefault="003401FF" w:rsidP="003401FF">
      <w:pPr>
        <w:jc w:val="center"/>
      </w:pPr>
      <w:bookmarkStart w:id="169" w:name="vote_start336"/>
      <w:bookmarkEnd w:id="169"/>
      <w:r>
        <w:t>Yeas 60; Nays 47</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Allison</w:t>
            </w:r>
          </w:p>
        </w:tc>
        <w:tc>
          <w:tcPr>
            <w:tcW w:w="2179" w:type="dxa"/>
            <w:shd w:val="clear" w:color="auto" w:fill="auto"/>
          </w:tcPr>
          <w:p w:rsidR="003401FF" w:rsidRPr="003401FF" w:rsidRDefault="003401FF" w:rsidP="003401FF">
            <w:pPr>
              <w:keepNext/>
              <w:ind w:firstLine="0"/>
            </w:pPr>
            <w:r>
              <w:t>Anthony</w:t>
            </w:r>
          </w:p>
        </w:tc>
        <w:tc>
          <w:tcPr>
            <w:tcW w:w="2180" w:type="dxa"/>
            <w:shd w:val="clear" w:color="auto" w:fill="auto"/>
          </w:tcPr>
          <w:p w:rsidR="003401FF" w:rsidRPr="003401FF" w:rsidRDefault="003401FF" w:rsidP="003401FF">
            <w:pPr>
              <w:keepNext/>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Battle</w:t>
            </w:r>
          </w:p>
        </w:tc>
        <w:tc>
          <w:tcPr>
            <w:tcW w:w="2179" w:type="dxa"/>
            <w:shd w:val="clear" w:color="auto" w:fill="auto"/>
          </w:tcPr>
          <w:p w:rsidR="003401FF" w:rsidRPr="003401FF" w:rsidRDefault="003401FF" w:rsidP="003401FF">
            <w:pPr>
              <w:ind w:firstLine="0"/>
            </w:pPr>
            <w:r>
              <w:t>Bingham</w:t>
            </w:r>
          </w:p>
        </w:tc>
        <w:tc>
          <w:tcPr>
            <w:tcW w:w="2180" w:type="dxa"/>
            <w:shd w:val="clear" w:color="auto" w:fill="auto"/>
          </w:tcPr>
          <w:p w:rsidR="003401FF" w:rsidRPr="003401FF" w:rsidRDefault="003401FF" w:rsidP="003401FF">
            <w:pPr>
              <w:ind w:firstLine="0"/>
            </w:pPr>
            <w:r>
              <w:t>Bowen</w:t>
            </w:r>
          </w:p>
        </w:tc>
      </w:tr>
      <w:tr w:rsidR="003401FF" w:rsidRPr="003401FF" w:rsidTr="003401FF">
        <w:tc>
          <w:tcPr>
            <w:tcW w:w="2179" w:type="dxa"/>
            <w:shd w:val="clear" w:color="auto" w:fill="auto"/>
          </w:tcPr>
          <w:p w:rsidR="003401FF" w:rsidRPr="003401FF" w:rsidRDefault="003401FF" w:rsidP="003401FF">
            <w:pPr>
              <w:ind w:firstLine="0"/>
            </w:pPr>
            <w:r>
              <w:t>Brady</w:t>
            </w:r>
          </w:p>
        </w:tc>
        <w:tc>
          <w:tcPr>
            <w:tcW w:w="2179" w:type="dxa"/>
            <w:shd w:val="clear" w:color="auto" w:fill="auto"/>
          </w:tcPr>
          <w:p w:rsidR="003401FF" w:rsidRPr="003401FF" w:rsidRDefault="003401FF" w:rsidP="003401FF">
            <w:pPr>
              <w:ind w:firstLine="0"/>
            </w:pPr>
            <w:r>
              <w:t>Cato</w:t>
            </w:r>
          </w:p>
        </w:tc>
        <w:tc>
          <w:tcPr>
            <w:tcW w:w="2180" w:type="dxa"/>
            <w:shd w:val="clear" w:color="auto" w:fill="auto"/>
          </w:tcPr>
          <w:p w:rsidR="003401FF" w:rsidRPr="003401FF" w:rsidRDefault="003401FF" w:rsidP="003401FF">
            <w:pPr>
              <w:ind w:firstLine="0"/>
            </w:pPr>
            <w:r>
              <w:t>Chalk</w:t>
            </w:r>
          </w:p>
        </w:tc>
      </w:tr>
      <w:tr w:rsidR="003401FF" w:rsidRPr="003401FF" w:rsidTr="003401FF">
        <w:tc>
          <w:tcPr>
            <w:tcW w:w="2179" w:type="dxa"/>
            <w:shd w:val="clear" w:color="auto" w:fill="auto"/>
          </w:tcPr>
          <w:p w:rsidR="003401FF" w:rsidRPr="003401FF" w:rsidRDefault="003401FF" w:rsidP="003401FF">
            <w:pPr>
              <w:ind w:firstLine="0"/>
            </w:pPr>
            <w:r>
              <w:t>Clemmons</w:t>
            </w:r>
          </w:p>
        </w:tc>
        <w:tc>
          <w:tcPr>
            <w:tcW w:w="2179" w:type="dxa"/>
            <w:shd w:val="clear" w:color="auto" w:fill="auto"/>
          </w:tcPr>
          <w:p w:rsidR="003401FF" w:rsidRPr="003401FF" w:rsidRDefault="003401FF" w:rsidP="003401FF">
            <w:pPr>
              <w:ind w:firstLine="0"/>
            </w:pPr>
            <w:r>
              <w:t>Cole</w:t>
            </w:r>
          </w:p>
        </w:tc>
        <w:tc>
          <w:tcPr>
            <w:tcW w:w="2180" w:type="dxa"/>
            <w:shd w:val="clear" w:color="auto" w:fill="auto"/>
          </w:tcPr>
          <w:p w:rsidR="003401FF" w:rsidRPr="003401FF" w:rsidRDefault="003401FF" w:rsidP="003401FF">
            <w:pPr>
              <w:ind w:firstLine="0"/>
            </w:pPr>
            <w:r>
              <w:t>Daning</w:t>
            </w:r>
          </w:p>
        </w:tc>
      </w:tr>
      <w:tr w:rsidR="003401FF" w:rsidRPr="003401FF" w:rsidTr="003401FF">
        <w:tc>
          <w:tcPr>
            <w:tcW w:w="2179" w:type="dxa"/>
            <w:shd w:val="clear" w:color="auto" w:fill="auto"/>
          </w:tcPr>
          <w:p w:rsidR="003401FF" w:rsidRPr="003401FF" w:rsidRDefault="003401FF" w:rsidP="003401FF">
            <w:pPr>
              <w:ind w:firstLine="0"/>
            </w:pPr>
            <w:r>
              <w:t>Duncan</w:t>
            </w:r>
          </w:p>
        </w:tc>
        <w:tc>
          <w:tcPr>
            <w:tcW w:w="2179" w:type="dxa"/>
            <w:shd w:val="clear" w:color="auto" w:fill="auto"/>
          </w:tcPr>
          <w:p w:rsidR="003401FF" w:rsidRPr="003401FF" w:rsidRDefault="003401FF" w:rsidP="003401FF">
            <w:pPr>
              <w:ind w:firstLine="0"/>
            </w:pPr>
            <w:r>
              <w:t>Edge</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Frye</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Hardwick</w:t>
            </w:r>
          </w:p>
        </w:tc>
        <w:tc>
          <w:tcPr>
            <w:tcW w:w="2179" w:type="dxa"/>
            <w:shd w:val="clear" w:color="auto" w:fill="auto"/>
          </w:tcPr>
          <w:p w:rsidR="003401FF" w:rsidRPr="003401FF" w:rsidRDefault="003401FF" w:rsidP="003401FF">
            <w:pPr>
              <w:ind w:firstLine="0"/>
            </w:pPr>
            <w:r>
              <w:t>Harrell</w:t>
            </w:r>
          </w:p>
        </w:tc>
        <w:tc>
          <w:tcPr>
            <w:tcW w:w="2180" w:type="dxa"/>
            <w:shd w:val="clear" w:color="auto" w:fill="auto"/>
          </w:tcPr>
          <w:p w:rsidR="003401FF" w:rsidRPr="003401FF" w:rsidRDefault="003401FF" w:rsidP="003401FF">
            <w:pPr>
              <w:ind w:firstLine="0"/>
            </w:pPr>
            <w:r>
              <w:t>Harrison</w:t>
            </w:r>
          </w:p>
        </w:tc>
      </w:tr>
      <w:tr w:rsidR="003401FF" w:rsidRPr="003401FF" w:rsidTr="003401FF">
        <w:tc>
          <w:tcPr>
            <w:tcW w:w="2179" w:type="dxa"/>
            <w:shd w:val="clear" w:color="auto" w:fill="auto"/>
          </w:tcPr>
          <w:p w:rsidR="003401FF" w:rsidRPr="003401FF" w:rsidRDefault="003401FF" w:rsidP="003401FF">
            <w:pPr>
              <w:ind w:firstLine="0"/>
            </w:pPr>
            <w:r>
              <w:t>Hearn</w:t>
            </w:r>
          </w:p>
        </w:tc>
        <w:tc>
          <w:tcPr>
            <w:tcW w:w="2179" w:type="dxa"/>
            <w:shd w:val="clear" w:color="auto" w:fill="auto"/>
          </w:tcPr>
          <w:p w:rsidR="003401FF" w:rsidRPr="003401FF" w:rsidRDefault="003401FF" w:rsidP="003401FF">
            <w:pPr>
              <w:ind w:firstLine="0"/>
            </w:pPr>
            <w:r>
              <w:t>Herbkersman</w:t>
            </w:r>
          </w:p>
        </w:tc>
        <w:tc>
          <w:tcPr>
            <w:tcW w:w="2180" w:type="dxa"/>
            <w:shd w:val="clear" w:color="auto" w:fill="auto"/>
          </w:tcPr>
          <w:p w:rsidR="003401FF" w:rsidRPr="003401FF" w:rsidRDefault="003401FF" w:rsidP="003401FF">
            <w:pPr>
              <w:ind w:firstLine="0"/>
            </w:pPr>
            <w:r>
              <w:t>Hiott</w:t>
            </w:r>
          </w:p>
        </w:tc>
      </w:tr>
      <w:tr w:rsidR="003401FF" w:rsidRPr="003401FF" w:rsidTr="003401FF">
        <w:tc>
          <w:tcPr>
            <w:tcW w:w="2179" w:type="dxa"/>
            <w:shd w:val="clear" w:color="auto" w:fill="auto"/>
          </w:tcPr>
          <w:p w:rsidR="003401FF" w:rsidRPr="003401FF" w:rsidRDefault="003401FF" w:rsidP="003401FF">
            <w:pPr>
              <w:ind w:firstLine="0"/>
            </w:pPr>
            <w:r>
              <w:t>Horne</w:t>
            </w:r>
          </w:p>
        </w:tc>
        <w:tc>
          <w:tcPr>
            <w:tcW w:w="2179" w:type="dxa"/>
            <w:shd w:val="clear" w:color="auto" w:fill="auto"/>
          </w:tcPr>
          <w:p w:rsidR="003401FF" w:rsidRPr="003401FF" w:rsidRDefault="003401FF" w:rsidP="003401FF">
            <w:pPr>
              <w:ind w:firstLine="0"/>
            </w:pPr>
            <w:r>
              <w:t>Huggins</w:t>
            </w:r>
          </w:p>
        </w:tc>
        <w:tc>
          <w:tcPr>
            <w:tcW w:w="2180" w:type="dxa"/>
            <w:shd w:val="clear" w:color="auto" w:fill="auto"/>
          </w:tcPr>
          <w:p w:rsidR="003401FF" w:rsidRPr="003401FF" w:rsidRDefault="003401FF" w:rsidP="003401FF">
            <w:pPr>
              <w:ind w:firstLine="0"/>
            </w:pPr>
            <w:r>
              <w:t>Hutto</w:t>
            </w:r>
          </w:p>
        </w:tc>
      </w:tr>
      <w:tr w:rsidR="003401FF" w:rsidRPr="003401FF" w:rsidTr="003401FF">
        <w:tc>
          <w:tcPr>
            <w:tcW w:w="2179" w:type="dxa"/>
            <w:shd w:val="clear" w:color="auto" w:fill="auto"/>
          </w:tcPr>
          <w:p w:rsidR="003401FF" w:rsidRPr="003401FF" w:rsidRDefault="003401FF" w:rsidP="003401FF">
            <w:pPr>
              <w:ind w:firstLine="0"/>
            </w:pPr>
            <w:r>
              <w:t>Kelly</w:t>
            </w:r>
          </w:p>
        </w:tc>
        <w:tc>
          <w:tcPr>
            <w:tcW w:w="2179" w:type="dxa"/>
            <w:shd w:val="clear" w:color="auto" w:fill="auto"/>
          </w:tcPr>
          <w:p w:rsidR="003401FF" w:rsidRPr="003401FF" w:rsidRDefault="003401FF" w:rsidP="003401FF">
            <w:pPr>
              <w:ind w:firstLine="0"/>
            </w:pPr>
            <w:r>
              <w:t>Kirsh</w:t>
            </w:r>
          </w:p>
        </w:tc>
        <w:tc>
          <w:tcPr>
            <w:tcW w:w="2180" w:type="dxa"/>
            <w:shd w:val="clear" w:color="auto" w:fill="auto"/>
          </w:tcPr>
          <w:p w:rsidR="003401FF" w:rsidRPr="003401FF" w:rsidRDefault="003401FF" w:rsidP="003401FF">
            <w:pPr>
              <w:ind w:firstLine="0"/>
            </w:pPr>
            <w:r>
              <w:t>Limehouse</w:t>
            </w:r>
          </w:p>
        </w:tc>
      </w:tr>
      <w:tr w:rsidR="003401FF" w:rsidRPr="003401FF" w:rsidTr="003401FF">
        <w:tc>
          <w:tcPr>
            <w:tcW w:w="2179" w:type="dxa"/>
            <w:shd w:val="clear" w:color="auto" w:fill="auto"/>
          </w:tcPr>
          <w:p w:rsidR="003401FF" w:rsidRPr="003401FF" w:rsidRDefault="003401FF" w:rsidP="003401FF">
            <w:pPr>
              <w:ind w:firstLine="0"/>
            </w:pPr>
            <w:r>
              <w:t>Littlejohn</w:t>
            </w:r>
          </w:p>
        </w:tc>
        <w:tc>
          <w:tcPr>
            <w:tcW w:w="2179" w:type="dxa"/>
            <w:shd w:val="clear" w:color="auto" w:fill="auto"/>
          </w:tcPr>
          <w:p w:rsidR="003401FF" w:rsidRPr="003401FF" w:rsidRDefault="003401FF" w:rsidP="003401FF">
            <w:pPr>
              <w:ind w:firstLine="0"/>
            </w:pPr>
            <w:r>
              <w:t>Lucas</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J. M. Neal</w:t>
            </w:r>
          </w:p>
        </w:tc>
      </w:tr>
      <w:tr w:rsidR="003401FF" w:rsidRPr="003401FF" w:rsidTr="003401FF">
        <w:tc>
          <w:tcPr>
            <w:tcW w:w="2179" w:type="dxa"/>
            <w:shd w:val="clear" w:color="auto" w:fill="auto"/>
          </w:tcPr>
          <w:p w:rsidR="003401FF" w:rsidRPr="003401FF" w:rsidRDefault="003401FF" w:rsidP="003401FF">
            <w:pPr>
              <w:ind w:firstLine="0"/>
            </w:pPr>
            <w:r>
              <w:t>Norman</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Pinson</w:t>
            </w:r>
          </w:p>
        </w:tc>
        <w:tc>
          <w:tcPr>
            <w:tcW w:w="2179" w:type="dxa"/>
            <w:shd w:val="clear" w:color="auto" w:fill="auto"/>
          </w:tcPr>
          <w:p w:rsidR="003401FF" w:rsidRPr="003401FF" w:rsidRDefault="003401FF" w:rsidP="003401FF">
            <w:pPr>
              <w:ind w:firstLine="0"/>
            </w:pPr>
            <w:r>
              <w:t>Rice</w:t>
            </w:r>
          </w:p>
        </w:tc>
        <w:tc>
          <w:tcPr>
            <w:tcW w:w="2180" w:type="dxa"/>
            <w:shd w:val="clear" w:color="auto" w:fill="auto"/>
          </w:tcPr>
          <w:p w:rsidR="003401FF" w:rsidRPr="003401FF" w:rsidRDefault="003401FF" w:rsidP="003401FF">
            <w:pPr>
              <w:ind w:firstLine="0"/>
            </w:pPr>
            <w:r>
              <w:t>Sandifer</w:t>
            </w:r>
          </w:p>
        </w:tc>
      </w:tr>
      <w:tr w:rsidR="003401FF" w:rsidRPr="003401FF" w:rsidTr="003401FF">
        <w:tc>
          <w:tcPr>
            <w:tcW w:w="2179" w:type="dxa"/>
            <w:shd w:val="clear" w:color="auto" w:fill="auto"/>
          </w:tcPr>
          <w:p w:rsidR="003401FF" w:rsidRPr="003401FF" w:rsidRDefault="003401FF" w:rsidP="003401FF">
            <w:pPr>
              <w:ind w:firstLine="0"/>
            </w:pPr>
            <w:r>
              <w:t>Scott</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R. Smith</w:t>
            </w:r>
          </w:p>
        </w:tc>
        <w:tc>
          <w:tcPr>
            <w:tcW w:w="2180" w:type="dxa"/>
            <w:shd w:val="clear" w:color="auto" w:fill="auto"/>
          </w:tcPr>
          <w:p w:rsidR="003401FF" w:rsidRPr="003401FF" w:rsidRDefault="003401FF" w:rsidP="003401FF">
            <w:pPr>
              <w:ind w:firstLine="0"/>
            </w:pPr>
            <w:r>
              <w:t>J. R. Smith</w:t>
            </w:r>
          </w:p>
        </w:tc>
      </w:tr>
      <w:tr w:rsidR="003401FF" w:rsidRPr="003401FF" w:rsidTr="003401FF">
        <w:tc>
          <w:tcPr>
            <w:tcW w:w="2179" w:type="dxa"/>
            <w:shd w:val="clear" w:color="auto" w:fill="auto"/>
          </w:tcPr>
          <w:p w:rsidR="003401FF" w:rsidRPr="003401FF" w:rsidRDefault="003401FF" w:rsidP="003401FF">
            <w:pPr>
              <w:ind w:firstLine="0"/>
            </w:pPr>
            <w:r>
              <w:t>Sottile</w:t>
            </w:r>
          </w:p>
        </w:tc>
        <w:tc>
          <w:tcPr>
            <w:tcW w:w="2179" w:type="dxa"/>
            <w:shd w:val="clear" w:color="auto" w:fill="auto"/>
          </w:tcPr>
          <w:p w:rsidR="003401FF" w:rsidRPr="003401FF" w:rsidRDefault="003401FF" w:rsidP="003401FF">
            <w:pPr>
              <w:ind w:firstLine="0"/>
            </w:pPr>
            <w:r>
              <w:t>Stavrinakis</w:t>
            </w:r>
          </w:p>
        </w:tc>
        <w:tc>
          <w:tcPr>
            <w:tcW w:w="2180" w:type="dxa"/>
            <w:shd w:val="clear" w:color="auto" w:fill="auto"/>
          </w:tcPr>
          <w:p w:rsidR="003401FF" w:rsidRPr="003401FF" w:rsidRDefault="003401FF" w:rsidP="003401FF">
            <w:pPr>
              <w:ind w:firstLine="0"/>
            </w:pPr>
            <w:r>
              <w:t>Stewart</w:t>
            </w:r>
          </w:p>
        </w:tc>
      </w:tr>
      <w:tr w:rsidR="003401FF" w:rsidRPr="003401FF" w:rsidTr="003401FF">
        <w:tc>
          <w:tcPr>
            <w:tcW w:w="2179" w:type="dxa"/>
            <w:shd w:val="clear" w:color="auto" w:fill="auto"/>
          </w:tcPr>
          <w:p w:rsidR="003401FF" w:rsidRPr="003401FF" w:rsidRDefault="003401FF" w:rsidP="003401FF">
            <w:pPr>
              <w:ind w:firstLine="0"/>
            </w:pPr>
            <w:r>
              <w:t>Stringer</w:t>
            </w:r>
          </w:p>
        </w:tc>
        <w:tc>
          <w:tcPr>
            <w:tcW w:w="2179" w:type="dxa"/>
            <w:shd w:val="clear" w:color="auto" w:fill="auto"/>
          </w:tcPr>
          <w:p w:rsidR="003401FF" w:rsidRPr="003401FF" w:rsidRDefault="003401FF" w:rsidP="003401FF">
            <w:pPr>
              <w:ind w:firstLine="0"/>
            </w:pPr>
            <w:r>
              <w:t>Thompson</w:t>
            </w:r>
          </w:p>
        </w:tc>
        <w:tc>
          <w:tcPr>
            <w:tcW w:w="2180" w:type="dxa"/>
            <w:shd w:val="clear" w:color="auto" w:fill="auto"/>
          </w:tcPr>
          <w:p w:rsidR="003401FF" w:rsidRPr="003401FF" w:rsidRDefault="003401FF" w:rsidP="003401FF">
            <w:pPr>
              <w:ind w:firstLine="0"/>
            </w:pPr>
            <w:r>
              <w:t>Umphlett</w:t>
            </w:r>
          </w:p>
        </w:tc>
      </w:tr>
      <w:tr w:rsidR="003401FF" w:rsidRPr="003401FF" w:rsidTr="003401FF">
        <w:tc>
          <w:tcPr>
            <w:tcW w:w="2179" w:type="dxa"/>
            <w:shd w:val="clear" w:color="auto" w:fill="auto"/>
          </w:tcPr>
          <w:p w:rsidR="003401FF" w:rsidRPr="003401FF" w:rsidRDefault="003401FF" w:rsidP="003401FF">
            <w:pPr>
              <w:keepNext/>
              <w:ind w:firstLine="0"/>
            </w:pPr>
            <w:r>
              <w:t>White</w:t>
            </w:r>
          </w:p>
        </w:tc>
        <w:tc>
          <w:tcPr>
            <w:tcW w:w="2179" w:type="dxa"/>
            <w:shd w:val="clear" w:color="auto" w:fill="auto"/>
          </w:tcPr>
          <w:p w:rsidR="003401FF" w:rsidRPr="003401FF" w:rsidRDefault="003401FF" w:rsidP="003401FF">
            <w:pPr>
              <w:keepNext/>
              <w:ind w:firstLine="0"/>
            </w:pPr>
            <w:r>
              <w:t>Whitmire</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Total--60</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Ballentine</w:t>
            </w:r>
          </w:p>
        </w:tc>
      </w:tr>
      <w:tr w:rsidR="003401FF" w:rsidRPr="003401FF" w:rsidTr="003401FF">
        <w:tc>
          <w:tcPr>
            <w:tcW w:w="2179" w:type="dxa"/>
            <w:shd w:val="clear" w:color="auto" w:fill="auto"/>
          </w:tcPr>
          <w:p w:rsidR="003401FF" w:rsidRPr="003401FF" w:rsidRDefault="003401FF" w:rsidP="003401FF">
            <w:pPr>
              <w:ind w:firstLine="0"/>
            </w:pPr>
            <w:r>
              <w:t>Bedingfield</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Branham</w:t>
            </w:r>
          </w:p>
        </w:tc>
      </w:tr>
      <w:tr w:rsidR="003401FF" w:rsidRPr="003401FF" w:rsidTr="003401FF">
        <w:tc>
          <w:tcPr>
            <w:tcW w:w="2179" w:type="dxa"/>
            <w:shd w:val="clear" w:color="auto" w:fill="auto"/>
          </w:tcPr>
          <w:p w:rsidR="003401FF" w:rsidRPr="003401FF" w:rsidRDefault="003401FF" w:rsidP="003401FF">
            <w:pPr>
              <w:ind w:firstLine="0"/>
            </w:pPr>
            <w:r>
              <w:t>G. A. Brown</w:t>
            </w:r>
          </w:p>
        </w:tc>
        <w:tc>
          <w:tcPr>
            <w:tcW w:w="2179" w:type="dxa"/>
            <w:shd w:val="clear" w:color="auto" w:fill="auto"/>
          </w:tcPr>
          <w:p w:rsidR="003401FF" w:rsidRPr="003401FF" w:rsidRDefault="003401FF" w:rsidP="003401FF">
            <w:pPr>
              <w:ind w:firstLine="0"/>
            </w:pPr>
            <w:r>
              <w:t>H. B. Brown</w:t>
            </w:r>
          </w:p>
        </w:tc>
        <w:tc>
          <w:tcPr>
            <w:tcW w:w="2180" w:type="dxa"/>
            <w:shd w:val="clear" w:color="auto" w:fill="auto"/>
          </w:tcPr>
          <w:p w:rsidR="003401FF" w:rsidRPr="003401FF" w:rsidRDefault="003401FF" w:rsidP="003401FF">
            <w:pPr>
              <w:ind w:firstLine="0"/>
            </w:pPr>
            <w:r>
              <w:t>R. L. Brown</w:t>
            </w:r>
          </w:p>
        </w:tc>
      </w:tr>
      <w:tr w:rsidR="003401FF" w:rsidRPr="003401FF" w:rsidTr="003401FF">
        <w:tc>
          <w:tcPr>
            <w:tcW w:w="2179" w:type="dxa"/>
            <w:shd w:val="clear" w:color="auto" w:fill="auto"/>
          </w:tcPr>
          <w:p w:rsidR="003401FF" w:rsidRPr="003401FF" w:rsidRDefault="003401FF" w:rsidP="003401FF">
            <w:pPr>
              <w:ind w:firstLine="0"/>
            </w:pPr>
            <w:r>
              <w:t>Clyburn</w:t>
            </w:r>
          </w:p>
        </w:tc>
        <w:tc>
          <w:tcPr>
            <w:tcW w:w="2179" w:type="dxa"/>
            <w:shd w:val="clear" w:color="auto" w:fill="auto"/>
          </w:tcPr>
          <w:p w:rsidR="003401FF" w:rsidRPr="003401FF" w:rsidRDefault="003401FF" w:rsidP="003401FF">
            <w:pPr>
              <w:ind w:firstLine="0"/>
            </w:pPr>
            <w:r>
              <w:t>Cobb-Hunter</w:t>
            </w:r>
          </w:p>
        </w:tc>
        <w:tc>
          <w:tcPr>
            <w:tcW w:w="2180" w:type="dxa"/>
            <w:shd w:val="clear" w:color="auto" w:fill="auto"/>
          </w:tcPr>
          <w:p w:rsidR="003401FF" w:rsidRPr="003401FF" w:rsidRDefault="003401FF" w:rsidP="003401FF">
            <w:pPr>
              <w:ind w:firstLine="0"/>
            </w:pPr>
            <w:r>
              <w:t>Crawford</w:t>
            </w:r>
          </w:p>
        </w:tc>
      </w:tr>
      <w:tr w:rsidR="003401FF" w:rsidRPr="003401FF" w:rsidTr="003401FF">
        <w:tc>
          <w:tcPr>
            <w:tcW w:w="2179" w:type="dxa"/>
            <w:shd w:val="clear" w:color="auto" w:fill="auto"/>
          </w:tcPr>
          <w:p w:rsidR="003401FF" w:rsidRPr="003401FF" w:rsidRDefault="003401FF" w:rsidP="003401FF">
            <w:pPr>
              <w:ind w:firstLine="0"/>
            </w:pPr>
            <w:r>
              <w:t>Delleney</w:t>
            </w:r>
          </w:p>
        </w:tc>
        <w:tc>
          <w:tcPr>
            <w:tcW w:w="2179" w:type="dxa"/>
            <w:shd w:val="clear" w:color="auto" w:fill="auto"/>
          </w:tcPr>
          <w:p w:rsidR="003401FF" w:rsidRPr="003401FF" w:rsidRDefault="003401FF" w:rsidP="003401FF">
            <w:pPr>
              <w:ind w:firstLine="0"/>
            </w:pPr>
            <w:r>
              <w:t>Dillard</w:t>
            </w:r>
          </w:p>
        </w:tc>
        <w:tc>
          <w:tcPr>
            <w:tcW w:w="2180" w:type="dxa"/>
            <w:shd w:val="clear" w:color="auto" w:fill="auto"/>
          </w:tcPr>
          <w:p w:rsidR="003401FF" w:rsidRPr="003401FF" w:rsidRDefault="003401FF" w:rsidP="003401FF">
            <w:pPr>
              <w:ind w:firstLine="0"/>
            </w:pPr>
            <w:r>
              <w:t>Funderburk</w:t>
            </w:r>
          </w:p>
        </w:tc>
      </w:tr>
      <w:tr w:rsidR="003401FF" w:rsidRPr="003401FF" w:rsidTr="003401FF">
        <w:tc>
          <w:tcPr>
            <w:tcW w:w="2179" w:type="dxa"/>
            <w:shd w:val="clear" w:color="auto" w:fill="auto"/>
          </w:tcPr>
          <w:p w:rsidR="003401FF" w:rsidRPr="003401FF" w:rsidRDefault="003401FF" w:rsidP="003401FF">
            <w:pPr>
              <w:ind w:firstLine="0"/>
            </w:pPr>
            <w:r>
              <w:t>Gilliard</w:t>
            </w:r>
          </w:p>
        </w:tc>
        <w:tc>
          <w:tcPr>
            <w:tcW w:w="2179" w:type="dxa"/>
            <w:shd w:val="clear" w:color="auto" w:fill="auto"/>
          </w:tcPr>
          <w:p w:rsidR="003401FF" w:rsidRPr="003401FF" w:rsidRDefault="003401FF" w:rsidP="003401FF">
            <w:pPr>
              <w:ind w:firstLine="0"/>
            </w:pPr>
            <w:r>
              <w:t>Govan</w:t>
            </w:r>
          </w:p>
        </w:tc>
        <w:tc>
          <w:tcPr>
            <w:tcW w:w="2180" w:type="dxa"/>
            <w:shd w:val="clear" w:color="auto" w:fill="auto"/>
          </w:tcPr>
          <w:p w:rsidR="003401FF" w:rsidRPr="003401FF" w:rsidRDefault="003401FF" w:rsidP="003401FF">
            <w:pPr>
              <w:ind w:firstLine="0"/>
            </w:pPr>
            <w:r>
              <w:t>Hamilton</w:t>
            </w:r>
          </w:p>
        </w:tc>
      </w:tr>
      <w:tr w:rsidR="003401FF" w:rsidRPr="003401FF" w:rsidTr="003401FF">
        <w:tc>
          <w:tcPr>
            <w:tcW w:w="2179" w:type="dxa"/>
            <w:shd w:val="clear" w:color="auto" w:fill="auto"/>
          </w:tcPr>
          <w:p w:rsidR="003401FF" w:rsidRPr="003401FF" w:rsidRDefault="003401FF" w:rsidP="003401FF">
            <w:pPr>
              <w:ind w:firstLine="0"/>
            </w:pPr>
            <w:r>
              <w:t>Hart</w:t>
            </w:r>
          </w:p>
        </w:tc>
        <w:tc>
          <w:tcPr>
            <w:tcW w:w="2179" w:type="dxa"/>
            <w:shd w:val="clear" w:color="auto" w:fill="auto"/>
          </w:tcPr>
          <w:p w:rsidR="003401FF" w:rsidRPr="003401FF" w:rsidRDefault="003401FF" w:rsidP="003401FF">
            <w:pPr>
              <w:ind w:firstLine="0"/>
            </w:pPr>
            <w:r>
              <w:t>Harvin</w:t>
            </w:r>
          </w:p>
        </w:tc>
        <w:tc>
          <w:tcPr>
            <w:tcW w:w="2180" w:type="dxa"/>
            <w:shd w:val="clear" w:color="auto" w:fill="auto"/>
          </w:tcPr>
          <w:p w:rsidR="003401FF" w:rsidRPr="003401FF" w:rsidRDefault="003401FF" w:rsidP="003401FF">
            <w:pPr>
              <w:ind w:firstLine="0"/>
            </w:pPr>
            <w:r>
              <w:t>Hayes</w:t>
            </w:r>
          </w:p>
        </w:tc>
      </w:tr>
      <w:tr w:rsidR="003401FF" w:rsidRPr="003401FF" w:rsidTr="003401FF">
        <w:tc>
          <w:tcPr>
            <w:tcW w:w="2179" w:type="dxa"/>
            <w:shd w:val="clear" w:color="auto" w:fill="auto"/>
          </w:tcPr>
          <w:p w:rsidR="003401FF" w:rsidRPr="003401FF" w:rsidRDefault="003401FF" w:rsidP="003401FF">
            <w:pPr>
              <w:ind w:firstLine="0"/>
            </w:pPr>
            <w:r>
              <w:t>Hodges</w:t>
            </w:r>
          </w:p>
        </w:tc>
        <w:tc>
          <w:tcPr>
            <w:tcW w:w="2179" w:type="dxa"/>
            <w:shd w:val="clear" w:color="auto" w:fill="auto"/>
          </w:tcPr>
          <w:p w:rsidR="003401FF" w:rsidRPr="003401FF" w:rsidRDefault="003401FF" w:rsidP="003401FF">
            <w:pPr>
              <w:ind w:firstLine="0"/>
            </w:pPr>
            <w:r>
              <w:t>Hosey</w:t>
            </w:r>
          </w:p>
        </w:tc>
        <w:tc>
          <w:tcPr>
            <w:tcW w:w="2180" w:type="dxa"/>
            <w:shd w:val="clear" w:color="auto" w:fill="auto"/>
          </w:tcPr>
          <w:p w:rsidR="003401FF" w:rsidRPr="003401FF" w:rsidRDefault="003401FF" w:rsidP="003401FF">
            <w:pPr>
              <w:ind w:firstLine="0"/>
            </w:pPr>
            <w:r>
              <w:t>Jefferson</w:t>
            </w:r>
          </w:p>
        </w:tc>
      </w:tr>
      <w:tr w:rsidR="003401FF" w:rsidRPr="003401FF" w:rsidTr="003401FF">
        <w:tc>
          <w:tcPr>
            <w:tcW w:w="2179" w:type="dxa"/>
            <w:shd w:val="clear" w:color="auto" w:fill="auto"/>
          </w:tcPr>
          <w:p w:rsidR="003401FF" w:rsidRPr="003401FF" w:rsidRDefault="003401FF" w:rsidP="003401FF">
            <w:pPr>
              <w:ind w:firstLine="0"/>
            </w:pPr>
            <w:r>
              <w:t>Kennedy</w:t>
            </w:r>
          </w:p>
        </w:tc>
        <w:tc>
          <w:tcPr>
            <w:tcW w:w="2179" w:type="dxa"/>
            <w:shd w:val="clear" w:color="auto" w:fill="auto"/>
          </w:tcPr>
          <w:p w:rsidR="003401FF" w:rsidRPr="003401FF" w:rsidRDefault="003401FF" w:rsidP="003401FF">
            <w:pPr>
              <w:ind w:firstLine="0"/>
            </w:pPr>
            <w:r>
              <w:t>King</w:t>
            </w:r>
          </w:p>
        </w:tc>
        <w:tc>
          <w:tcPr>
            <w:tcW w:w="2180" w:type="dxa"/>
            <w:shd w:val="clear" w:color="auto" w:fill="auto"/>
          </w:tcPr>
          <w:p w:rsidR="003401FF" w:rsidRPr="003401FF" w:rsidRDefault="003401FF" w:rsidP="003401FF">
            <w:pPr>
              <w:ind w:firstLine="0"/>
            </w:pPr>
            <w:r>
              <w:t>Knight</w:t>
            </w:r>
          </w:p>
        </w:tc>
      </w:tr>
      <w:tr w:rsidR="003401FF" w:rsidRPr="003401FF" w:rsidTr="003401FF">
        <w:tc>
          <w:tcPr>
            <w:tcW w:w="2179" w:type="dxa"/>
            <w:shd w:val="clear" w:color="auto" w:fill="auto"/>
          </w:tcPr>
          <w:p w:rsidR="003401FF" w:rsidRPr="003401FF" w:rsidRDefault="003401FF" w:rsidP="003401FF">
            <w:pPr>
              <w:ind w:firstLine="0"/>
            </w:pPr>
            <w:r>
              <w:t>Loftis</w:t>
            </w:r>
          </w:p>
        </w:tc>
        <w:tc>
          <w:tcPr>
            <w:tcW w:w="2179" w:type="dxa"/>
            <w:shd w:val="clear" w:color="auto" w:fill="auto"/>
          </w:tcPr>
          <w:p w:rsidR="003401FF" w:rsidRPr="003401FF" w:rsidRDefault="003401FF" w:rsidP="003401FF">
            <w:pPr>
              <w:ind w:firstLine="0"/>
            </w:pPr>
            <w:r>
              <w:t>Mack</w:t>
            </w:r>
          </w:p>
        </w:tc>
        <w:tc>
          <w:tcPr>
            <w:tcW w:w="2180" w:type="dxa"/>
            <w:shd w:val="clear" w:color="auto" w:fill="auto"/>
          </w:tcPr>
          <w:p w:rsidR="003401FF" w:rsidRPr="003401FF" w:rsidRDefault="003401FF" w:rsidP="003401FF">
            <w:pPr>
              <w:ind w:firstLine="0"/>
            </w:pPr>
            <w:r>
              <w:t>McEachern</w:t>
            </w:r>
          </w:p>
        </w:tc>
      </w:tr>
      <w:tr w:rsidR="003401FF" w:rsidRPr="003401FF" w:rsidTr="003401FF">
        <w:tc>
          <w:tcPr>
            <w:tcW w:w="2179" w:type="dxa"/>
            <w:shd w:val="clear" w:color="auto" w:fill="auto"/>
          </w:tcPr>
          <w:p w:rsidR="003401FF" w:rsidRPr="003401FF" w:rsidRDefault="003401FF" w:rsidP="003401FF">
            <w:pPr>
              <w:ind w:firstLine="0"/>
            </w:pPr>
            <w:r>
              <w:t>McLeod</w:t>
            </w:r>
          </w:p>
        </w:tc>
        <w:tc>
          <w:tcPr>
            <w:tcW w:w="2179" w:type="dxa"/>
            <w:shd w:val="clear" w:color="auto" w:fill="auto"/>
          </w:tcPr>
          <w:p w:rsidR="003401FF" w:rsidRPr="003401FF" w:rsidRDefault="003401FF" w:rsidP="003401FF">
            <w:pPr>
              <w:ind w:firstLine="0"/>
            </w:pPr>
            <w:r>
              <w:t>Miller</w:t>
            </w:r>
          </w:p>
        </w:tc>
        <w:tc>
          <w:tcPr>
            <w:tcW w:w="2180" w:type="dxa"/>
            <w:shd w:val="clear" w:color="auto" w:fill="auto"/>
          </w:tcPr>
          <w:p w:rsidR="003401FF" w:rsidRPr="003401FF" w:rsidRDefault="003401FF" w:rsidP="003401FF">
            <w:pPr>
              <w:ind w:firstLine="0"/>
            </w:pPr>
            <w:r>
              <w:t>Mitchell</w:t>
            </w:r>
          </w:p>
        </w:tc>
      </w:tr>
      <w:tr w:rsidR="003401FF" w:rsidRPr="003401FF" w:rsidTr="003401FF">
        <w:tc>
          <w:tcPr>
            <w:tcW w:w="2179" w:type="dxa"/>
            <w:shd w:val="clear" w:color="auto" w:fill="auto"/>
          </w:tcPr>
          <w:p w:rsidR="003401FF" w:rsidRPr="003401FF" w:rsidRDefault="003401FF" w:rsidP="003401FF">
            <w:pPr>
              <w:ind w:firstLine="0"/>
            </w:pPr>
            <w:r>
              <w:t>Nanney</w:t>
            </w:r>
          </w:p>
        </w:tc>
        <w:tc>
          <w:tcPr>
            <w:tcW w:w="2179" w:type="dxa"/>
            <w:shd w:val="clear" w:color="auto" w:fill="auto"/>
          </w:tcPr>
          <w:p w:rsidR="003401FF" w:rsidRPr="003401FF" w:rsidRDefault="003401FF" w:rsidP="003401FF">
            <w:pPr>
              <w:ind w:firstLine="0"/>
            </w:pPr>
            <w:r>
              <w:t>J. H. Neal</w:t>
            </w:r>
          </w:p>
        </w:tc>
        <w:tc>
          <w:tcPr>
            <w:tcW w:w="2180" w:type="dxa"/>
            <w:shd w:val="clear" w:color="auto" w:fill="auto"/>
          </w:tcPr>
          <w:p w:rsidR="003401FF" w:rsidRPr="003401FF" w:rsidRDefault="003401FF" w:rsidP="003401FF">
            <w:pPr>
              <w:ind w:firstLine="0"/>
            </w:pPr>
            <w:r>
              <w:t>Ott</w:t>
            </w:r>
          </w:p>
        </w:tc>
      </w:tr>
      <w:tr w:rsidR="003401FF" w:rsidRPr="003401FF" w:rsidTr="003401FF">
        <w:tc>
          <w:tcPr>
            <w:tcW w:w="2179" w:type="dxa"/>
            <w:shd w:val="clear" w:color="auto" w:fill="auto"/>
          </w:tcPr>
          <w:p w:rsidR="003401FF" w:rsidRPr="003401FF" w:rsidRDefault="003401FF" w:rsidP="003401FF">
            <w:pPr>
              <w:ind w:firstLine="0"/>
            </w:pPr>
            <w:r>
              <w:t>Parks</w:t>
            </w:r>
          </w:p>
        </w:tc>
        <w:tc>
          <w:tcPr>
            <w:tcW w:w="2179" w:type="dxa"/>
            <w:shd w:val="clear" w:color="auto" w:fill="auto"/>
          </w:tcPr>
          <w:p w:rsidR="003401FF" w:rsidRPr="003401FF" w:rsidRDefault="003401FF" w:rsidP="003401FF">
            <w:pPr>
              <w:ind w:firstLine="0"/>
            </w:pPr>
            <w:r>
              <w:t>M. A. Pitts</w:t>
            </w:r>
          </w:p>
        </w:tc>
        <w:tc>
          <w:tcPr>
            <w:tcW w:w="2180" w:type="dxa"/>
            <w:shd w:val="clear" w:color="auto" w:fill="auto"/>
          </w:tcPr>
          <w:p w:rsidR="003401FF" w:rsidRPr="003401FF" w:rsidRDefault="003401FF" w:rsidP="003401FF">
            <w:pPr>
              <w:ind w:firstLine="0"/>
            </w:pPr>
            <w:r>
              <w:t>Rutherford</w:t>
            </w:r>
          </w:p>
        </w:tc>
      </w:tr>
      <w:tr w:rsidR="003401FF" w:rsidRPr="003401FF" w:rsidTr="003401FF">
        <w:tc>
          <w:tcPr>
            <w:tcW w:w="2179" w:type="dxa"/>
            <w:shd w:val="clear" w:color="auto" w:fill="auto"/>
          </w:tcPr>
          <w:p w:rsidR="003401FF" w:rsidRPr="003401FF" w:rsidRDefault="003401FF" w:rsidP="003401FF">
            <w:pPr>
              <w:ind w:firstLine="0"/>
            </w:pPr>
            <w:r>
              <w:t>Sellers</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Spires</w:t>
            </w:r>
          </w:p>
        </w:tc>
      </w:tr>
      <w:tr w:rsidR="003401FF" w:rsidRPr="003401FF" w:rsidTr="003401FF">
        <w:tc>
          <w:tcPr>
            <w:tcW w:w="2179" w:type="dxa"/>
            <w:shd w:val="clear" w:color="auto" w:fill="auto"/>
          </w:tcPr>
          <w:p w:rsidR="003401FF" w:rsidRPr="003401FF" w:rsidRDefault="003401FF" w:rsidP="003401FF">
            <w:pPr>
              <w:keepNext/>
              <w:ind w:firstLine="0"/>
            </w:pPr>
            <w:r>
              <w:t>Toole</w:t>
            </w:r>
          </w:p>
        </w:tc>
        <w:tc>
          <w:tcPr>
            <w:tcW w:w="2179" w:type="dxa"/>
            <w:shd w:val="clear" w:color="auto" w:fill="auto"/>
          </w:tcPr>
          <w:p w:rsidR="003401FF" w:rsidRPr="003401FF" w:rsidRDefault="003401FF" w:rsidP="003401FF">
            <w:pPr>
              <w:keepNext/>
              <w:ind w:firstLine="0"/>
            </w:pPr>
            <w:r>
              <w:t>Vick</w:t>
            </w:r>
          </w:p>
        </w:tc>
        <w:tc>
          <w:tcPr>
            <w:tcW w:w="2180" w:type="dxa"/>
            <w:shd w:val="clear" w:color="auto" w:fill="auto"/>
          </w:tcPr>
          <w:p w:rsidR="003401FF" w:rsidRPr="003401FF" w:rsidRDefault="003401FF" w:rsidP="003401FF">
            <w:pPr>
              <w:keepNext/>
              <w:ind w:firstLine="0"/>
            </w:pPr>
            <w:r>
              <w:t>Weeks</w:t>
            </w:r>
          </w:p>
        </w:tc>
      </w:tr>
      <w:tr w:rsidR="003401FF" w:rsidRPr="003401FF" w:rsidTr="003401FF">
        <w:tc>
          <w:tcPr>
            <w:tcW w:w="2179" w:type="dxa"/>
            <w:shd w:val="clear" w:color="auto" w:fill="auto"/>
          </w:tcPr>
          <w:p w:rsidR="003401FF" w:rsidRPr="003401FF" w:rsidRDefault="003401FF" w:rsidP="003401FF">
            <w:pPr>
              <w:keepNext/>
              <w:ind w:firstLine="0"/>
            </w:pPr>
            <w:r>
              <w:t>Whipper</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Total--47</w:t>
      </w:r>
      <w:bookmarkStart w:id="170" w:name="vote_end336"/>
      <w:bookmarkEnd w:id="170"/>
    </w:p>
    <w:p w:rsidR="003401FF" w:rsidRDefault="003401FF" w:rsidP="003401FF"/>
    <w:p w:rsidR="003401FF" w:rsidRDefault="003401FF" w:rsidP="003401FF">
      <w:r>
        <w:t>So, the House refused to adjourn debate.</w:t>
      </w:r>
    </w:p>
    <w:p w:rsidR="003401FF" w:rsidRDefault="003401FF" w:rsidP="003401FF"/>
    <w:p w:rsidR="003401FF" w:rsidRDefault="003401FF" w:rsidP="003401FF">
      <w:pPr>
        <w:keepNext/>
        <w:jc w:val="center"/>
        <w:rPr>
          <w:b/>
        </w:rPr>
      </w:pPr>
      <w:r w:rsidRPr="003401FF">
        <w:rPr>
          <w:b/>
        </w:rPr>
        <w:t>SPEAKER IN CHAIR</w:t>
      </w:r>
    </w:p>
    <w:p w:rsidR="003401FF" w:rsidRDefault="003401FF" w:rsidP="003401FF"/>
    <w:p w:rsidR="003401FF" w:rsidRDefault="003401FF" w:rsidP="003401FF">
      <w:r>
        <w:t>Rep. CRAWFORD moved that the House do now adjourn.</w:t>
      </w:r>
    </w:p>
    <w:p w:rsidR="003401FF" w:rsidRDefault="003401FF" w:rsidP="003401FF"/>
    <w:p w:rsidR="003401FF" w:rsidRDefault="003401FF" w:rsidP="003401FF">
      <w:r>
        <w:t>Rep. A. D. YOUNG demanded the yeas and nays which were taken, resulting as follows:</w:t>
      </w:r>
    </w:p>
    <w:p w:rsidR="003401FF" w:rsidRDefault="003401FF" w:rsidP="003401FF">
      <w:pPr>
        <w:jc w:val="center"/>
      </w:pPr>
      <w:bookmarkStart w:id="171" w:name="vote_start340"/>
      <w:bookmarkEnd w:id="171"/>
      <w:r>
        <w:t>Yeas 29; Nays 71</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Bowers</w:t>
            </w:r>
          </w:p>
        </w:tc>
        <w:tc>
          <w:tcPr>
            <w:tcW w:w="2179" w:type="dxa"/>
            <w:shd w:val="clear" w:color="auto" w:fill="auto"/>
          </w:tcPr>
          <w:p w:rsidR="003401FF" w:rsidRPr="003401FF" w:rsidRDefault="003401FF" w:rsidP="003401FF">
            <w:pPr>
              <w:keepNext/>
              <w:ind w:firstLine="0"/>
            </w:pPr>
            <w:r>
              <w:t>Branham</w:t>
            </w:r>
          </w:p>
        </w:tc>
        <w:tc>
          <w:tcPr>
            <w:tcW w:w="2180" w:type="dxa"/>
            <w:shd w:val="clear" w:color="auto" w:fill="auto"/>
          </w:tcPr>
          <w:p w:rsidR="003401FF" w:rsidRPr="003401FF" w:rsidRDefault="003401FF" w:rsidP="003401FF">
            <w:pPr>
              <w:keepNext/>
              <w:ind w:firstLine="0"/>
            </w:pPr>
            <w:r>
              <w:t>Clyburn</w:t>
            </w:r>
          </w:p>
        </w:tc>
      </w:tr>
      <w:tr w:rsidR="003401FF" w:rsidRPr="003401FF" w:rsidTr="003401FF">
        <w:tc>
          <w:tcPr>
            <w:tcW w:w="2179" w:type="dxa"/>
            <w:shd w:val="clear" w:color="auto" w:fill="auto"/>
          </w:tcPr>
          <w:p w:rsidR="003401FF" w:rsidRPr="003401FF" w:rsidRDefault="003401FF" w:rsidP="003401FF">
            <w:pPr>
              <w:ind w:firstLine="0"/>
            </w:pPr>
            <w:r>
              <w:t>Crawford</w:t>
            </w:r>
          </w:p>
        </w:tc>
        <w:tc>
          <w:tcPr>
            <w:tcW w:w="2179" w:type="dxa"/>
            <w:shd w:val="clear" w:color="auto" w:fill="auto"/>
          </w:tcPr>
          <w:p w:rsidR="003401FF" w:rsidRPr="003401FF" w:rsidRDefault="003401FF" w:rsidP="003401FF">
            <w:pPr>
              <w:ind w:firstLine="0"/>
            </w:pPr>
            <w:r>
              <w:t>Delleney</w:t>
            </w:r>
          </w:p>
        </w:tc>
        <w:tc>
          <w:tcPr>
            <w:tcW w:w="2180" w:type="dxa"/>
            <w:shd w:val="clear" w:color="auto" w:fill="auto"/>
          </w:tcPr>
          <w:p w:rsidR="003401FF" w:rsidRPr="003401FF" w:rsidRDefault="003401FF" w:rsidP="003401FF">
            <w:pPr>
              <w:ind w:firstLine="0"/>
            </w:pPr>
            <w:r>
              <w:t>Dillard</w:t>
            </w:r>
          </w:p>
        </w:tc>
      </w:tr>
      <w:tr w:rsidR="003401FF" w:rsidRPr="003401FF" w:rsidTr="003401FF">
        <w:tc>
          <w:tcPr>
            <w:tcW w:w="2179" w:type="dxa"/>
            <w:shd w:val="clear" w:color="auto" w:fill="auto"/>
          </w:tcPr>
          <w:p w:rsidR="003401FF" w:rsidRPr="003401FF" w:rsidRDefault="003401FF" w:rsidP="003401FF">
            <w:pPr>
              <w:ind w:firstLine="0"/>
            </w:pPr>
            <w:r>
              <w:t>Funderburk</w:t>
            </w:r>
          </w:p>
        </w:tc>
        <w:tc>
          <w:tcPr>
            <w:tcW w:w="2179" w:type="dxa"/>
            <w:shd w:val="clear" w:color="auto" w:fill="auto"/>
          </w:tcPr>
          <w:p w:rsidR="003401FF" w:rsidRPr="003401FF" w:rsidRDefault="003401FF" w:rsidP="003401FF">
            <w:pPr>
              <w:ind w:firstLine="0"/>
            </w:pPr>
            <w:r>
              <w:t>Govan</w:t>
            </w:r>
          </w:p>
        </w:tc>
        <w:tc>
          <w:tcPr>
            <w:tcW w:w="2180" w:type="dxa"/>
            <w:shd w:val="clear" w:color="auto" w:fill="auto"/>
          </w:tcPr>
          <w:p w:rsidR="003401FF" w:rsidRPr="003401FF" w:rsidRDefault="003401FF" w:rsidP="003401FF">
            <w:pPr>
              <w:ind w:firstLine="0"/>
            </w:pPr>
            <w:r>
              <w:t>Hamilton</w:t>
            </w:r>
          </w:p>
        </w:tc>
      </w:tr>
      <w:tr w:rsidR="003401FF" w:rsidRPr="003401FF" w:rsidTr="003401FF">
        <w:tc>
          <w:tcPr>
            <w:tcW w:w="2179" w:type="dxa"/>
            <w:shd w:val="clear" w:color="auto" w:fill="auto"/>
          </w:tcPr>
          <w:p w:rsidR="003401FF" w:rsidRPr="003401FF" w:rsidRDefault="003401FF" w:rsidP="003401FF">
            <w:pPr>
              <w:ind w:firstLine="0"/>
            </w:pPr>
            <w:r>
              <w:t>Hart</w:t>
            </w:r>
          </w:p>
        </w:tc>
        <w:tc>
          <w:tcPr>
            <w:tcW w:w="2179" w:type="dxa"/>
            <w:shd w:val="clear" w:color="auto" w:fill="auto"/>
          </w:tcPr>
          <w:p w:rsidR="003401FF" w:rsidRPr="003401FF" w:rsidRDefault="003401FF" w:rsidP="003401FF">
            <w:pPr>
              <w:ind w:firstLine="0"/>
            </w:pPr>
            <w:r>
              <w:t>Harvin</w:t>
            </w:r>
          </w:p>
        </w:tc>
        <w:tc>
          <w:tcPr>
            <w:tcW w:w="2180" w:type="dxa"/>
            <w:shd w:val="clear" w:color="auto" w:fill="auto"/>
          </w:tcPr>
          <w:p w:rsidR="003401FF" w:rsidRPr="003401FF" w:rsidRDefault="003401FF" w:rsidP="003401FF">
            <w:pPr>
              <w:ind w:firstLine="0"/>
            </w:pPr>
            <w:r>
              <w:t>Hosey</w:t>
            </w:r>
          </w:p>
        </w:tc>
      </w:tr>
      <w:tr w:rsidR="003401FF" w:rsidRPr="003401FF" w:rsidTr="003401FF">
        <w:tc>
          <w:tcPr>
            <w:tcW w:w="2179" w:type="dxa"/>
            <w:shd w:val="clear" w:color="auto" w:fill="auto"/>
          </w:tcPr>
          <w:p w:rsidR="003401FF" w:rsidRPr="003401FF" w:rsidRDefault="003401FF" w:rsidP="003401FF">
            <w:pPr>
              <w:ind w:firstLine="0"/>
            </w:pPr>
            <w:r>
              <w:t>Jefferson</w:t>
            </w:r>
          </w:p>
        </w:tc>
        <w:tc>
          <w:tcPr>
            <w:tcW w:w="2179" w:type="dxa"/>
            <w:shd w:val="clear" w:color="auto" w:fill="auto"/>
          </w:tcPr>
          <w:p w:rsidR="003401FF" w:rsidRPr="003401FF" w:rsidRDefault="003401FF" w:rsidP="003401FF">
            <w:pPr>
              <w:ind w:firstLine="0"/>
            </w:pPr>
            <w:r>
              <w:t>King</w:t>
            </w:r>
          </w:p>
        </w:tc>
        <w:tc>
          <w:tcPr>
            <w:tcW w:w="2180" w:type="dxa"/>
            <w:shd w:val="clear" w:color="auto" w:fill="auto"/>
          </w:tcPr>
          <w:p w:rsidR="003401FF" w:rsidRPr="003401FF" w:rsidRDefault="003401FF" w:rsidP="003401FF">
            <w:pPr>
              <w:ind w:firstLine="0"/>
            </w:pPr>
            <w:r>
              <w:t>Limehouse</w:t>
            </w:r>
          </w:p>
        </w:tc>
      </w:tr>
      <w:tr w:rsidR="003401FF" w:rsidRPr="003401FF" w:rsidTr="003401FF">
        <w:tc>
          <w:tcPr>
            <w:tcW w:w="2179" w:type="dxa"/>
            <w:shd w:val="clear" w:color="auto" w:fill="auto"/>
          </w:tcPr>
          <w:p w:rsidR="003401FF" w:rsidRPr="003401FF" w:rsidRDefault="003401FF" w:rsidP="003401FF">
            <w:pPr>
              <w:ind w:firstLine="0"/>
            </w:pPr>
            <w:r>
              <w:t>Loftis</w:t>
            </w:r>
          </w:p>
        </w:tc>
        <w:tc>
          <w:tcPr>
            <w:tcW w:w="2179" w:type="dxa"/>
            <w:shd w:val="clear" w:color="auto" w:fill="auto"/>
          </w:tcPr>
          <w:p w:rsidR="003401FF" w:rsidRPr="003401FF" w:rsidRDefault="003401FF" w:rsidP="003401FF">
            <w:pPr>
              <w:ind w:firstLine="0"/>
            </w:pPr>
            <w:r>
              <w:t>Mack</w:t>
            </w:r>
          </w:p>
        </w:tc>
        <w:tc>
          <w:tcPr>
            <w:tcW w:w="2180" w:type="dxa"/>
            <w:shd w:val="clear" w:color="auto" w:fill="auto"/>
          </w:tcPr>
          <w:p w:rsidR="003401FF" w:rsidRPr="003401FF" w:rsidRDefault="003401FF" w:rsidP="003401FF">
            <w:pPr>
              <w:ind w:firstLine="0"/>
            </w:pPr>
            <w:r>
              <w:t>McLeod</w:t>
            </w:r>
          </w:p>
        </w:tc>
      </w:tr>
      <w:tr w:rsidR="003401FF" w:rsidRPr="003401FF" w:rsidTr="003401FF">
        <w:tc>
          <w:tcPr>
            <w:tcW w:w="2179" w:type="dxa"/>
            <w:shd w:val="clear" w:color="auto" w:fill="auto"/>
          </w:tcPr>
          <w:p w:rsidR="003401FF" w:rsidRPr="003401FF" w:rsidRDefault="003401FF" w:rsidP="003401FF">
            <w:pPr>
              <w:ind w:firstLine="0"/>
            </w:pPr>
            <w:r>
              <w:t>Nanney</w:t>
            </w:r>
          </w:p>
        </w:tc>
        <w:tc>
          <w:tcPr>
            <w:tcW w:w="2179" w:type="dxa"/>
            <w:shd w:val="clear" w:color="auto" w:fill="auto"/>
          </w:tcPr>
          <w:p w:rsidR="003401FF" w:rsidRPr="003401FF" w:rsidRDefault="003401FF" w:rsidP="003401FF">
            <w:pPr>
              <w:ind w:firstLine="0"/>
            </w:pPr>
            <w:r>
              <w:t>J. H. Neal</w:t>
            </w:r>
          </w:p>
        </w:tc>
        <w:tc>
          <w:tcPr>
            <w:tcW w:w="2180" w:type="dxa"/>
            <w:shd w:val="clear" w:color="auto" w:fill="auto"/>
          </w:tcPr>
          <w:p w:rsidR="003401FF" w:rsidRPr="003401FF" w:rsidRDefault="003401FF" w:rsidP="003401FF">
            <w:pPr>
              <w:ind w:firstLine="0"/>
            </w:pPr>
            <w:r>
              <w:t>Ott</w:t>
            </w:r>
          </w:p>
        </w:tc>
      </w:tr>
      <w:tr w:rsidR="003401FF" w:rsidRPr="003401FF" w:rsidTr="003401FF">
        <w:tc>
          <w:tcPr>
            <w:tcW w:w="2179" w:type="dxa"/>
            <w:shd w:val="clear" w:color="auto" w:fill="auto"/>
          </w:tcPr>
          <w:p w:rsidR="003401FF" w:rsidRPr="003401FF" w:rsidRDefault="003401FF" w:rsidP="003401FF">
            <w:pPr>
              <w:ind w:firstLine="0"/>
            </w:pPr>
            <w:r>
              <w:t>M. A. Pitts</w:t>
            </w:r>
          </w:p>
        </w:tc>
        <w:tc>
          <w:tcPr>
            <w:tcW w:w="2179" w:type="dxa"/>
            <w:shd w:val="clear" w:color="auto" w:fill="auto"/>
          </w:tcPr>
          <w:p w:rsidR="003401FF" w:rsidRPr="003401FF" w:rsidRDefault="003401FF" w:rsidP="003401FF">
            <w:pPr>
              <w:ind w:firstLine="0"/>
            </w:pPr>
            <w:r>
              <w:t>Rutherford</w:t>
            </w:r>
          </w:p>
        </w:tc>
        <w:tc>
          <w:tcPr>
            <w:tcW w:w="2180" w:type="dxa"/>
            <w:shd w:val="clear" w:color="auto" w:fill="auto"/>
          </w:tcPr>
          <w:p w:rsidR="003401FF" w:rsidRPr="003401FF" w:rsidRDefault="003401FF" w:rsidP="003401FF">
            <w:pPr>
              <w:ind w:firstLine="0"/>
            </w:pPr>
            <w:r>
              <w:t>Sellers</w:t>
            </w:r>
          </w:p>
        </w:tc>
      </w:tr>
      <w:tr w:rsidR="003401FF" w:rsidRPr="003401FF" w:rsidTr="003401FF">
        <w:tc>
          <w:tcPr>
            <w:tcW w:w="2179" w:type="dxa"/>
            <w:shd w:val="clear" w:color="auto" w:fill="auto"/>
          </w:tcPr>
          <w:p w:rsidR="003401FF" w:rsidRPr="003401FF" w:rsidRDefault="003401FF" w:rsidP="003401FF">
            <w:pPr>
              <w:keepNext/>
              <w:ind w:firstLine="0"/>
            </w:pPr>
            <w:r>
              <w:t>G. M. Smith</w:t>
            </w:r>
          </w:p>
        </w:tc>
        <w:tc>
          <w:tcPr>
            <w:tcW w:w="2179" w:type="dxa"/>
            <w:shd w:val="clear" w:color="auto" w:fill="auto"/>
          </w:tcPr>
          <w:p w:rsidR="003401FF" w:rsidRPr="003401FF" w:rsidRDefault="003401FF" w:rsidP="003401FF">
            <w:pPr>
              <w:keepNext/>
              <w:ind w:firstLine="0"/>
            </w:pPr>
            <w:r>
              <w:t>Spires</w:t>
            </w:r>
          </w:p>
        </w:tc>
        <w:tc>
          <w:tcPr>
            <w:tcW w:w="2180" w:type="dxa"/>
            <w:shd w:val="clear" w:color="auto" w:fill="auto"/>
          </w:tcPr>
          <w:p w:rsidR="003401FF" w:rsidRPr="003401FF" w:rsidRDefault="003401FF" w:rsidP="003401FF">
            <w:pPr>
              <w:keepNext/>
              <w:ind w:firstLine="0"/>
            </w:pPr>
            <w:r>
              <w:t>Vick</w:t>
            </w:r>
          </w:p>
        </w:tc>
      </w:tr>
      <w:tr w:rsidR="003401FF" w:rsidRPr="003401FF" w:rsidTr="003401FF">
        <w:tc>
          <w:tcPr>
            <w:tcW w:w="2179" w:type="dxa"/>
            <w:shd w:val="clear" w:color="auto" w:fill="auto"/>
          </w:tcPr>
          <w:p w:rsidR="003401FF" w:rsidRPr="003401FF" w:rsidRDefault="003401FF" w:rsidP="003401FF">
            <w:pPr>
              <w:keepNext/>
              <w:ind w:firstLine="0"/>
            </w:pPr>
            <w:r>
              <w:t>Weeks</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Total--29</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Allison</w:t>
            </w:r>
          </w:p>
        </w:tc>
      </w:tr>
      <w:tr w:rsidR="003401FF" w:rsidRPr="003401FF" w:rsidTr="003401FF">
        <w:tc>
          <w:tcPr>
            <w:tcW w:w="2179" w:type="dxa"/>
            <w:shd w:val="clear" w:color="auto" w:fill="auto"/>
          </w:tcPr>
          <w:p w:rsidR="003401FF" w:rsidRPr="003401FF" w:rsidRDefault="003401FF" w:rsidP="003401FF">
            <w:pPr>
              <w:ind w:firstLine="0"/>
            </w:pPr>
            <w:r>
              <w:t>Anthony</w:t>
            </w:r>
          </w:p>
        </w:tc>
        <w:tc>
          <w:tcPr>
            <w:tcW w:w="2179" w:type="dxa"/>
            <w:shd w:val="clear" w:color="auto" w:fill="auto"/>
          </w:tcPr>
          <w:p w:rsidR="003401FF" w:rsidRPr="003401FF" w:rsidRDefault="003401FF" w:rsidP="003401FF">
            <w:pPr>
              <w:ind w:firstLine="0"/>
            </w:pPr>
            <w:r>
              <w:t>Ballentine</w:t>
            </w:r>
          </w:p>
        </w:tc>
        <w:tc>
          <w:tcPr>
            <w:tcW w:w="2180" w:type="dxa"/>
            <w:shd w:val="clear" w:color="auto" w:fill="auto"/>
          </w:tcPr>
          <w:p w:rsidR="003401FF" w:rsidRPr="003401FF" w:rsidRDefault="003401FF" w:rsidP="003401FF">
            <w:pPr>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Battle</w:t>
            </w:r>
          </w:p>
        </w:tc>
        <w:tc>
          <w:tcPr>
            <w:tcW w:w="2179" w:type="dxa"/>
            <w:shd w:val="clear" w:color="auto" w:fill="auto"/>
          </w:tcPr>
          <w:p w:rsidR="003401FF" w:rsidRPr="003401FF" w:rsidRDefault="003401FF" w:rsidP="003401FF">
            <w:pPr>
              <w:ind w:firstLine="0"/>
            </w:pPr>
            <w:r>
              <w:t>Bedingfield</w:t>
            </w:r>
          </w:p>
        </w:tc>
        <w:tc>
          <w:tcPr>
            <w:tcW w:w="2180" w:type="dxa"/>
            <w:shd w:val="clear" w:color="auto" w:fill="auto"/>
          </w:tcPr>
          <w:p w:rsidR="003401FF" w:rsidRPr="003401FF" w:rsidRDefault="003401FF" w:rsidP="003401FF">
            <w:pPr>
              <w:ind w:firstLine="0"/>
            </w:pPr>
            <w:r>
              <w:t>Bingham</w:t>
            </w:r>
          </w:p>
        </w:tc>
      </w:tr>
      <w:tr w:rsidR="003401FF" w:rsidRPr="003401FF" w:rsidTr="003401FF">
        <w:tc>
          <w:tcPr>
            <w:tcW w:w="2179" w:type="dxa"/>
            <w:shd w:val="clear" w:color="auto" w:fill="auto"/>
          </w:tcPr>
          <w:p w:rsidR="003401FF" w:rsidRPr="003401FF" w:rsidRDefault="003401FF" w:rsidP="003401FF">
            <w:pPr>
              <w:ind w:firstLine="0"/>
            </w:pPr>
            <w:r>
              <w:t>Bowen</w:t>
            </w:r>
          </w:p>
        </w:tc>
        <w:tc>
          <w:tcPr>
            <w:tcW w:w="2179" w:type="dxa"/>
            <w:shd w:val="clear" w:color="auto" w:fill="auto"/>
          </w:tcPr>
          <w:p w:rsidR="003401FF" w:rsidRPr="003401FF" w:rsidRDefault="003401FF" w:rsidP="003401FF">
            <w:pPr>
              <w:ind w:firstLine="0"/>
            </w:pPr>
            <w:r>
              <w:t>Brady</w:t>
            </w:r>
          </w:p>
        </w:tc>
        <w:tc>
          <w:tcPr>
            <w:tcW w:w="2180" w:type="dxa"/>
            <w:shd w:val="clear" w:color="auto" w:fill="auto"/>
          </w:tcPr>
          <w:p w:rsidR="003401FF" w:rsidRPr="003401FF" w:rsidRDefault="003401FF" w:rsidP="003401FF">
            <w:pPr>
              <w:ind w:firstLine="0"/>
            </w:pPr>
            <w:r>
              <w:t>G. A. Brown</w:t>
            </w:r>
          </w:p>
        </w:tc>
      </w:tr>
      <w:tr w:rsidR="003401FF" w:rsidRPr="003401FF" w:rsidTr="003401FF">
        <w:tc>
          <w:tcPr>
            <w:tcW w:w="2179" w:type="dxa"/>
            <w:shd w:val="clear" w:color="auto" w:fill="auto"/>
          </w:tcPr>
          <w:p w:rsidR="003401FF" w:rsidRPr="003401FF" w:rsidRDefault="003401FF" w:rsidP="003401FF">
            <w:pPr>
              <w:ind w:firstLine="0"/>
            </w:pPr>
            <w:r>
              <w:t>Cato</w:t>
            </w:r>
          </w:p>
        </w:tc>
        <w:tc>
          <w:tcPr>
            <w:tcW w:w="2179" w:type="dxa"/>
            <w:shd w:val="clear" w:color="auto" w:fill="auto"/>
          </w:tcPr>
          <w:p w:rsidR="003401FF" w:rsidRPr="003401FF" w:rsidRDefault="003401FF" w:rsidP="003401FF">
            <w:pPr>
              <w:ind w:firstLine="0"/>
            </w:pPr>
            <w:r>
              <w:t>Chalk</w:t>
            </w:r>
          </w:p>
        </w:tc>
        <w:tc>
          <w:tcPr>
            <w:tcW w:w="2180" w:type="dxa"/>
            <w:shd w:val="clear" w:color="auto" w:fill="auto"/>
          </w:tcPr>
          <w:p w:rsidR="003401FF" w:rsidRPr="003401FF" w:rsidRDefault="003401FF" w:rsidP="003401FF">
            <w:pPr>
              <w:ind w:firstLine="0"/>
            </w:pPr>
            <w:r>
              <w:t>Clemmons</w:t>
            </w:r>
          </w:p>
        </w:tc>
      </w:tr>
      <w:tr w:rsidR="003401FF" w:rsidRPr="003401FF" w:rsidTr="003401FF">
        <w:tc>
          <w:tcPr>
            <w:tcW w:w="2179" w:type="dxa"/>
            <w:shd w:val="clear" w:color="auto" w:fill="auto"/>
          </w:tcPr>
          <w:p w:rsidR="003401FF" w:rsidRPr="003401FF" w:rsidRDefault="003401FF" w:rsidP="003401FF">
            <w:pPr>
              <w:ind w:firstLine="0"/>
            </w:pPr>
            <w:r>
              <w:t>Cole</w:t>
            </w:r>
          </w:p>
        </w:tc>
        <w:tc>
          <w:tcPr>
            <w:tcW w:w="2179" w:type="dxa"/>
            <w:shd w:val="clear" w:color="auto" w:fill="auto"/>
          </w:tcPr>
          <w:p w:rsidR="003401FF" w:rsidRPr="003401FF" w:rsidRDefault="003401FF" w:rsidP="003401FF">
            <w:pPr>
              <w:ind w:firstLine="0"/>
            </w:pPr>
            <w:r>
              <w:t>Cooper</w:t>
            </w:r>
          </w:p>
        </w:tc>
        <w:tc>
          <w:tcPr>
            <w:tcW w:w="2180" w:type="dxa"/>
            <w:shd w:val="clear" w:color="auto" w:fill="auto"/>
          </w:tcPr>
          <w:p w:rsidR="003401FF" w:rsidRPr="003401FF" w:rsidRDefault="003401FF" w:rsidP="003401FF">
            <w:pPr>
              <w:ind w:firstLine="0"/>
            </w:pPr>
            <w:r>
              <w:t>Daning</w:t>
            </w:r>
          </w:p>
        </w:tc>
      </w:tr>
      <w:tr w:rsidR="003401FF" w:rsidRPr="003401FF" w:rsidTr="003401FF">
        <w:tc>
          <w:tcPr>
            <w:tcW w:w="2179" w:type="dxa"/>
            <w:shd w:val="clear" w:color="auto" w:fill="auto"/>
          </w:tcPr>
          <w:p w:rsidR="003401FF" w:rsidRPr="003401FF" w:rsidRDefault="003401FF" w:rsidP="003401FF">
            <w:pPr>
              <w:ind w:firstLine="0"/>
            </w:pPr>
            <w:r>
              <w:t>Duncan</w:t>
            </w:r>
          </w:p>
        </w:tc>
        <w:tc>
          <w:tcPr>
            <w:tcW w:w="2179" w:type="dxa"/>
            <w:shd w:val="clear" w:color="auto" w:fill="auto"/>
          </w:tcPr>
          <w:p w:rsidR="003401FF" w:rsidRPr="003401FF" w:rsidRDefault="003401FF" w:rsidP="003401FF">
            <w:pPr>
              <w:ind w:firstLine="0"/>
            </w:pPr>
            <w:r>
              <w:t>Edge</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Frye</w:t>
            </w:r>
          </w:p>
        </w:tc>
        <w:tc>
          <w:tcPr>
            <w:tcW w:w="2180" w:type="dxa"/>
            <w:shd w:val="clear" w:color="auto" w:fill="auto"/>
          </w:tcPr>
          <w:p w:rsidR="003401FF" w:rsidRPr="003401FF" w:rsidRDefault="003401FF" w:rsidP="003401FF">
            <w:pPr>
              <w:ind w:firstLine="0"/>
            </w:pPr>
            <w:r>
              <w:t>Gambrell</w:t>
            </w:r>
          </w:p>
        </w:tc>
      </w:tr>
      <w:tr w:rsidR="003401FF" w:rsidRPr="003401FF" w:rsidTr="003401FF">
        <w:tc>
          <w:tcPr>
            <w:tcW w:w="2179" w:type="dxa"/>
            <w:shd w:val="clear" w:color="auto" w:fill="auto"/>
          </w:tcPr>
          <w:p w:rsidR="003401FF" w:rsidRPr="003401FF" w:rsidRDefault="003401FF" w:rsidP="003401FF">
            <w:pPr>
              <w:ind w:firstLine="0"/>
            </w:pPr>
            <w:r>
              <w:t>Gilliard</w:t>
            </w:r>
          </w:p>
        </w:tc>
        <w:tc>
          <w:tcPr>
            <w:tcW w:w="2179" w:type="dxa"/>
            <w:shd w:val="clear" w:color="auto" w:fill="auto"/>
          </w:tcPr>
          <w:p w:rsidR="003401FF" w:rsidRPr="003401FF" w:rsidRDefault="003401FF" w:rsidP="003401FF">
            <w:pPr>
              <w:ind w:firstLine="0"/>
            </w:pPr>
            <w:r>
              <w:t>Hardwick</w:t>
            </w:r>
          </w:p>
        </w:tc>
        <w:tc>
          <w:tcPr>
            <w:tcW w:w="2180" w:type="dxa"/>
            <w:shd w:val="clear" w:color="auto" w:fill="auto"/>
          </w:tcPr>
          <w:p w:rsidR="003401FF" w:rsidRPr="003401FF" w:rsidRDefault="003401FF" w:rsidP="003401FF">
            <w:pPr>
              <w:ind w:firstLine="0"/>
            </w:pPr>
            <w:r>
              <w:t>Harrell</w:t>
            </w:r>
          </w:p>
        </w:tc>
      </w:tr>
      <w:tr w:rsidR="003401FF" w:rsidRPr="003401FF" w:rsidTr="003401FF">
        <w:tc>
          <w:tcPr>
            <w:tcW w:w="2179" w:type="dxa"/>
            <w:shd w:val="clear" w:color="auto" w:fill="auto"/>
          </w:tcPr>
          <w:p w:rsidR="003401FF" w:rsidRPr="003401FF" w:rsidRDefault="003401FF" w:rsidP="003401FF">
            <w:pPr>
              <w:ind w:firstLine="0"/>
            </w:pPr>
            <w:r>
              <w:t>Harrison</w:t>
            </w:r>
          </w:p>
        </w:tc>
        <w:tc>
          <w:tcPr>
            <w:tcW w:w="2179" w:type="dxa"/>
            <w:shd w:val="clear" w:color="auto" w:fill="auto"/>
          </w:tcPr>
          <w:p w:rsidR="003401FF" w:rsidRPr="003401FF" w:rsidRDefault="003401FF" w:rsidP="003401FF">
            <w:pPr>
              <w:ind w:firstLine="0"/>
            </w:pPr>
            <w:r>
              <w:t>Herbkersman</w:t>
            </w:r>
          </w:p>
        </w:tc>
        <w:tc>
          <w:tcPr>
            <w:tcW w:w="2180" w:type="dxa"/>
            <w:shd w:val="clear" w:color="auto" w:fill="auto"/>
          </w:tcPr>
          <w:p w:rsidR="003401FF" w:rsidRPr="003401FF" w:rsidRDefault="003401FF" w:rsidP="003401FF">
            <w:pPr>
              <w:ind w:firstLine="0"/>
            </w:pPr>
            <w:r>
              <w:t>Hiott</w:t>
            </w:r>
          </w:p>
        </w:tc>
      </w:tr>
      <w:tr w:rsidR="003401FF" w:rsidRPr="003401FF" w:rsidTr="003401FF">
        <w:tc>
          <w:tcPr>
            <w:tcW w:w="2179" w:type="dxa"/>
            <w:shd w:val="clear" w:color="auto" w:fill="auto"/>
          </w:tcPr>
          <w:p w:rsidR="003401FF" w:rsidRPr="003401FF" w:rsidRDefault="003401FF" w:rsidP="003401FF">
            <w:pPr>
              <w:ind w:firstLine="0"/>
            </w:pPr>
            <w:r>
              <w:t>Hodges</w:t>
            </w:r>
          </w:p>
        </w:tc>
        <w:tc>
          <w:tcPr>
            <w:tcW w:w="2179" w:type="dxa"/>
            <w:shd w:val="clear" w:color="auto" w:fill="auto"/>
          </w:tcPr>
          <w:p w:rsidR="003401FF" w:rsidRPr="003401FF" w:rsidRDefault="003401FF" w:rsidP="003401FF">
            <w:pPr>
              <w:ind w:firstLine="0"/>
            </w:pPr>
            <w:r>
              <w:t>Horne</w:t>
            </w:r>
          </w:p>
        </w:tc>
        <w:tc>
          <w:tcPr>
            <w:tcW w:w="2180" w:type="dxa"/>
            <w:shd w:val="clear" w:color="auto" w:fill="auto"/>
          </w:tcPr>
          <w:p w:rsidR="003401FF" w:rsidRPr="003401FF" w:rsidRDefault="003401FF" w:rsidP="003401FF">
            <w:pPr>
              <w:ind w:firstLine="0"/>
            </w:pPr>
            <w:r>
              <w:t>Huggins</w:t>
            </w:r>
          </w:p>
        </w:tc>
      </w:tr>
      <w:tr w:rsidR="003401FF" w:rsidRPr="003401FF" w:rsidTr="003401FF">
        <w:tc>
          <w:tcPr>
            <w:tcW w:w="2179" w:type="dxa"/>
            <w:shd w:val="clear" w:color="auto" w:fill="auto"/>
          </w:tcPr>
          <w:p w:rsidR="003401FF" w:rsidRPr="003401FF" w:rsidRDefault="003401FF" w:rsidP="003401FF">
            <w:pPr>
              <w:ind w:firstLine="0"/>
            </w:pPr>
            <w:r>
              <w:t>Hutto</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Kennedy</w:t>
            </w:r>
          </w:p>
        </w:tc>
      </w:tr>
      <w:tr w:rsidR="003401FF" w:rsidRPr="003401FF" w:rsidTr="003401FF">
        <w:tc>
          <w:tcPr>
            <w:tcW w:w="2179" w:type="dxa"/>
            <w:shd w:val="clear" w:color="auto" w:fill="auto"/>
          </w:tcPr>
          <w:p w:rsidR="003401FF" w:rsidRPr="003401FF" w:rsidRDefault="003401FF" w:rsidP="003401FF">
            <w:pPr>
              <w:ind w:firstLine="0"/>
            </w:pPr>
            <w:r>
              <w:t>Kirsh</w:t>
            </w:r>
          </w:p>
        </w:tc>
        <w:tc>
          <w:tcPr>
            <w:tcW w:w="2179" w:type="dxa"/>
            <w:shd w:val="clear" w:color="auto" w:fill="auto"/>
          </w:tcPr>
          <w:p w:rsidR="003401FF" w:rsidRPr="003401FF" w:rsidRDefault="003401FF" w:rsidP="003401FF">
            <w:pPr>
              <w:ind w:firstLine="0"/>
            </w:pPr>
            <w:r>
              <w:t>Knight</w:t>
            </w:r>
          </w:p>
        </w:tc>
        <w:tc>
          <w:tcPr>
            <w:tcW w:w="2180" w:type="dxa"/>
            <w:shd w:val="clear" w:color="auto" w:fill="auto"/>
          </w:tcPr>
          <w:p w:rsidR="003401FF" w:rsidRPr="003401FF" w:rsidRDefault="003401FF" w:rsidP="003401FF">
            <w:pPr>
              <w:ind w:firstLine="0"/>
            </w:pPr>
            <w:r>
              <w:t>Littlejohn</w:t>
            </w:r>
          </w:p>
        </w:tc>
      </w:tr>
      <w:tr w:rsidR="003401FF" w:rsidRPr="003401FF" w:rsidTr="003401FF">
        <w:tc>
          <w:tcPr>
            <w:tcW w:w="2179" w:type="dxa"/>
            <w:shd w:val="clear" w:color="auto" w:fill="auto"/>
          </w:tcPr>
          <w:p w:rsidR="003401FF" w:rsidRPr="003401FF" w:rsidRDefault="003401FF" w:rsidP="003401FF">
            <w:pPr>
              <w:ind w:firstLine="0"/>
            </w:pPr>
            <w:r>
              <w:t>Lucas</w:t>
            </w:r>
          </w:p>
        </w:tc>
        <w:tc>
          <w:tcPr>
            <w:tcW w:w="2179" w:type="dxa"/>
            <w:shd w:val="clear" w:color="auto" w:fill="auto"/>
          </w:tcPr>
          <w:p w:rsidR="003401FF" w:rsidRPr="003401FF" w:rsidRDefault="003401FF" w:rsidP="003401FF">
            <w:pPr>
              <w:ind w:firstLine="0"/>
            </w:pPr>
            <w:r>
              <w:t>McEachern</w:t>
            </w:r>
          </w:p>
        </w:tc>
        <w:tc>
          <w:tcPr>
            <w:tcW w:w="2180" w:type="dxa"/>
            <w:shd w:val="clear" w:color="auto" w:fill="auto"/>
          </w:tcPr>
          <w:p w:rsidR="003401FF" w:rsidRPr="003401FF" w:rsidRDefault="003401FF" w:rsidP="003401FF">
            <w:pPr>
              <w:ind w:firstLine="0"/>
            </w:pPr>
            <w:r>
              <w:t>Millwood</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J. M. Neal</w:t>
            </w:r>
          </w:p>
        </w:tc>
      </w:tr>
      <w:tr w:rsidR="003401FF" w:rsidRPr="003401FF" w:rsidTr="003401FF">
        <w:tc>
          <w:tcPr>
            <w:tcW w:w="2179" w:type="dxa"/>
            <w:shd w:val="clear" w:color="auto" w:fill="auto"/>
          </w:tcPr>
          <w:p w:rsidR="003401FF" w:rsidRPr="003401FF" w:rsidRDefault="003401FF" w:rsidP="003401FF">
            <w:pPr>
              <w:ind w:firstLine="0"/>
            </w:pPr>
            <w:r>
              <w:t>Norman</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Pinson</w:t>
            </w:r>
          </w:p>
        </w:tc>
        <w:tc>
          <w:tcPr>
            <w:tcW w:w="2179" w:type="dxa"/>
            <w:shd w:val="clear" w:color="auto" w:fill="auto"/>
          </w:tcPr>
          <w:p w:rsidR="003401FF" w:rsidRPr="003401FF" w:rsidRDefault="003401FF" w:rsidP="003401FF">
            <w:pPr>
              <w:ind w:firstLine="0"/>
            </w:pPr>
            <w:r>
              <w:t>Rice</w:t>
            </w:r>
          </w:p>
        </w:tc>
        <w:tc>
          <w:tcPr>
            <w:tcW w:w="2180" w:type="dxa"/>
            <w:shd w:val="clear" w:color="auto" w:fill="auto"/>
          </w:tcPr>
          <w:p w:rsidR="003401FF" w:rsidRPr="003401FF" w:rsidRDefault="003401FF" w:rsidP="003401FF">
            <w:pPr>
              <w:ind w:firstLine="0"/>
            </w:pPr>
            <w:r>
              <w:t>Sandifer</w:t>
            </w:r>
          </w:p>
        </w:tc>
      </w:tr>
      <w:tr w:rsidR="003401FF" w:rsidRPr="003401FF" w:rsidTr="003401FF">
        <w:tc>
          <w:tcPr>
            <w:tcW w:w="2179" w:type="dxa"/>
            <w:shd w:val="clear" w:color="auto" w:fill="auto"/>
          </w:tcPr>
          <w:p w:rsidR="003401FF" w:rsidRPr="003401FF" w:rsidRDefault="003401FF" w:rsidP="003401FF">
            <w:pPr>
              <w:ind w:firstLine="0"/>
            </w:pPr>
            <w:r>
              <w:t>Scott</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R. Smith</w:t>
            </w:r>
          </w:p>
        </w:tc>
        <w:tc>
          <w:tcPr>
            <w:tcW w:w="2180" w:type="dxa"/>
            <w:shd w:val="clear" w:color="auto" w:fill="auto"/>
          </w:tcPr>
          <w:p w:rsidR="003401FF" w:rsidRPr="003401FF" w:rsidRDefault="003401FF" w:rsidP="003401FF">
            <w:pPr>
              <w:ind w:firstLine="0"/>
            </w:pPr>
            <w:r>
              <w:t>J. R. Smith</w:t>
            </w:r>
          </w:p>
        </w:tc>
      </w:tr>
      <w:tr w:rsidR="003401FF" w:rsidRPr="003401FF" w:rsidTr="003401FF">
        <w:tc>
          <w:tcPr>
            <w:tcW w:w="2179" w:type="dxa"/>
            <w:shd w:val="clear" w:color="auto" w:fill="auto"/>
          </w:tcPr>
          <w:p w:rsidR="003401FF" w:rsidRPr="003401FF" w:rsidRDefault="003401FF" w:rsidP="003401FF">
            <w:pPr>
              <w:ind w:firstLine="0"/>
            </w:pPr>
            <w:r>
              <w:t>Sottile</w:t>
            </w:r>
          </w:p>
        </w:tc>
        <w:tc>
          <w:tcPr>
            <w:tcW w:w="2179" w:type="dxa"/>
            <w:shd w:val="clear" w:color="auto" w:fill="auto"/>
          </w:tcPr>
          <w:p w:rsidR="003401FF" w:rsidRPr="003401FF" w:rsidRDefault="003401FF" w:rsidP="003401FF">
            <w:pPr>
              <w:ind w:firstLine="0"/>
            </w:pPr>
            <w:r>
              <w:t>Stavrinakis</w:t>
            </w:r>
          </w:p>
        </w:tc>
        <w:tc>
          <w:tcPr>
            <w:tcW w:w="2180" w:type="dxa"/>
            <w:shd w:val="clear" w:color="auto" w:fill="auto"/>
          </w:tcPr>
          <w:p w:rsidR="003401FF" w:rsidRPr="003401FF" w:rsidRDefault="003401FF" w:rsidP="003401FF">
            <w:pPr>
              <w:ind w:firstLine="0"/>
            </w:pPr>
            <w:r>
              <w:t>Stewart</w:t>
            </w:r>
          </w:p>
        </w:tc>
      </w:tr>
      <w:tr w:rsidR="003401FF" w:rsidRPr="003401FF" w:rsidTr="003401FF">
        <w:tc>
          <w:tcPr>
            <w:tcW w:w="2179" w:type="dxa"/>
            <w:shd w:val="clear" w:color="auto" w:fill="auto"/>
          </w:tcPr>
          <w:p w:rsidR="003401FF" w:rsidRPr="003401FF" w:rsidRDefault="003401FF" w:rsidP="003401FF">
            <w:pPr>
              <w:ind w:firstLine="0"/>
            </w:pPr>
            <w:r>
              <w:t>Stringer</w:t>
            </w:r>
          </w:p>
        </w:tc>
        <w:tc>
          <w:tcPr>
            <w:tcW w:w="2179" w:type="dxa"/>
            <w:shd w:val="clear" w:color="auto" w:fill="auto"/>
          </w:tcPr>
          <w:p w:rsidR="003401FF" w:rsidRPr="003401FF" w:rsidRDefault="003401FF" w:rsidP="003401FF">
            <w:pPr>
              <w:ind w:firstLine="0"/>
            </w:pPr>
            <w:r>
              <w:t>Thompson</w:t>
            </w:r>
          </w:p>
        </w:tc>
        <w:tc>
          <w:tcPr>
            <w:tcW w:w="2180" w:type="dxa"/>
            <w:shd w:val="clear" w:color="auto" w:fill="auto"/>
          </w:tcPr>
          <w:p w:rsidR="003401FF" w:rsidRPr="003401FF" w:rsidRDefault="003401FF" w:rsidP="003401FF">
            <w:pPr>
              <w:ind w:firstLine="0"/>
            </w:pPr>
            <w:r>
              <w:t>Toole</w:t>
            </w:r>
          </w:p>
        </w:tc>
      </w:tr>
      <w:tr w:rsidR="003401FF" w:rsidRPr="003401FF" w:rsidTr="003401FF">
        <w:tc>
          <w:tcPr>
            <w:tcW w:w="2179" w:type="dxa"/>
            <w:shd w:val="clear" w:color="auto" w:fill="auto"/>
          </w:tcPr>
          <w:p w:rsidR="003401FF" w:rsidRPr="003401FF" w:rsidRDefault="003401FF" w:rsidP="003401FF">
            <w:pPr>
              <w:ind w:firstLine="0"/>
            </w:pPr>
            <w:r>
              <w:t>Umphlett</w:t>
            </w:r>
          </w:p>
        </w:tc>
        <w:tc>
          <w:tcPr>
            <w:tcW w:w="2179" w:type="dxa"/>
            <w:shd w:val="clear" w:color="auto" w:fill="auto"/>
          </w:tcPr>
          <w:p w:rsidR="003401FF" w:rsidRPr="003401FF" w:rsidRDefault="003401FF" w:rsidP="003401FF">
            <w:pPr>
              <w:ind w:firstLine="0"/>
            </w:pPr>
            <w:r>
              <w:t>Whipper</w:t>
            </w:r>
          </w:p>
        </w:tc>
        <w:tc>
          <w:tcPr>
            <w:tcW w:w="2180" w:type="dxa"/>
            <w:shd w:val="clear" w:color="auto" w:fill="auto"/>
          </w:tcPr>
          <w:p w:rsidR="003401FF" w:rsidRPr="003401FF" w:rsidRDefault="003401FF" w:rsidP="003401FF">
            <w:pPr>
              <w:ind w:firstLine="0"/>
            </w:pPr>
            <w:r>
              <w:t>White</w:t>
            </w:r>
          </w:p>
        </w:tc>
      </w:tr>
      <w:tr w:rsidR="003401FF" w:rsidRPr="003401FF" w:rsidTr="003401FF">
        <w:tc>
          <w:tcPr>
            <w:tcW w:w="2179" w:type="dxa"/>
            <w:shd w:val="clear" w:color="auto" w:fill="auto"/>
          </w:tcPr>
          <w:p w:rsidR="003401FF" w:rsidRPr="003401FF" w:rsidRDefault="003401FF" w:rsidP="003401FF">
            <w:pPr>
              <w:keepNext/>
              <w:ind w:firstLine="0"/>
            </w:pPr>
            <w:r>
              <w:t>Whitmire</w:t>
            </w:r>
          </w:p>
        </w:tc>
        <w:tc>
          <w:tcPr>
            <w:tcW w:w="2179" w:type="dxa"/>
            <w:shd w:val="clear" w:color="auto" w:fill="auto"/>
          </w:tcPr>
          <w:p w:rsidR="003401FF" w:rsidRPr="003401FF" w:rsidRDefault="003401FF" w:rsidP="003401FF">
            <w:pPr>
              <w:keepNext/>
              <w:ind w:firstLine="0"/>
            </w:pPr>
            <w:r>
              <w:t>Willis</w:t>
            </w:r>
          </w:p>
        </w:tc>
        <w:tc>
          <w:tcPr>
            <w:tcW w:w="2180" w:type="dxa"/>
            <w:shd w:val="clear" w:color="auto" w:fill="auto"/>
          </w:tcPr>
          <w:p w:rsidR="003401FF" w:rsidRPr="003401FF" w:rsidRDefault="003401FF" w:rsidP="003401FF">
            <w:pPr>
              <w:keepNext/>
              <w:ind w:firstLine="0"/>
            </w:pPr>
            <w:r>
              <w:t>Wylie</w:t>
            </w:r>
          </w:p>
        </w:tc>
      </w:tr>
      <w:tr w:rsidR="003401FF" w:rsidRPr="003401FF" w:rsidTr="003401FF">
        <w:tc>
          <w:tcPr>
            <w:tcW w:w="2179" w:type="dxa"/>
            <w:shd w:val="clear" w:color="auto" w:fill="auto"/>
          </w:tcPr>
          <w:p w:rsidR="003401FF" w:rsidRPr="003401FF" w:rsidRDefault="003401FF" w:rsidP="003401FF">
            <w:pPr>
              <w:keepNext/>
              <w:ind w:firstLine="0"/>
            </w:pPr>
            <w:r>
              <w:t>A. D. Young</w:t>
            </w:r>
          </w:p>
        </w:tc>
        <w:tc>
          <w:tcPr>
            <w:tcW w:w="2179" w:type="dxa"/>
            <w:shd w:val="clear" w:color="auto" w:fill="auto"/>
          </w:tcPr>
          <w:p w:rsidR="003401FF" w:rsidRPr="003401FF" w:rsidRDefault="003401FF" w:rsidP="003401FF">
            <w:pPr>
              <w:keepNext/>
              <w:ind w:firstLine="0"/>
            </w:pPr>
            <w:r>
              <w:t>T. R. Young</w:t>
            </w:r>
          </w:p>
        </w:tc>
        <w:tc>
          <w:tcPr>
            <w:tcW w:w="2180" w:type="dxa"/>
            <w:shd w:val="clear" w:color="auto" w:fill="auto"/>
          </w:tcPr>
          <w:p w:rsidR="003401FF" w:rsidRPr="003401FF" w:rsidRDefault="003401FF" w:rsidP="003401FF">
            <w:pPr>
              <w:keepNext/>
              <w:ind w:firstLine="0"/>
            </w:pPr>
          </w:p>
        </w:tc>
      </w:tr>
    </w:tbl>
    <w:p w:rsidR="003401FF" w:rsidRDefault="003401FF" w:rsidP="003401FF"/>
    <w:p w:rsidR="003401FF" w:rsidRDefault="003401FF" w:rsidP="003401FF">
      <w:pPr>
        <w:jc w:val="center"/>
        <w:rPr>
          <w:b/>
        </w:rPr>
      </w:pPr>
      <w:r w:rsidRPr="003401FF">
        <w:rPr>
          <w:b/>
        </w:rPr>
        <w:t>Total--71</w:t>
      </w:r>
      <w:bookmarkStart w:id="172" w:name="vote_end340"/>
      <w:bookmarkEnd w:id="172"/>
    </w:p>
    <w:p w:rsidR="003401FF" w:rsidRDefault="003401FF" w:rsidP="003401FF"/>
    <w:p w:rsidR="003401FF" w:rsidRDefault="003401FF" w:rsidP="003401FF">
      <w:r>
        <w:t>So, the House refused to adjourn.</w:t>
      </w:r>
    </w:p>
    <w:p w:rsidR="003401FF" w:rsidRDefault="003401FF" w:rsidP="003401FF"/>
    <w:p w:rsidR="003401FF" w:rsidRDefault="003401FF" w:rsidP="003401FF">
      <w:r>
        <w:t xml:space="preserve">Rep. D. C. SMITH moved to adjourn debate on the Bill until Thursday, March 4, which was agreed to.  </w:t>
      </w:r>
    </w:p>
    <w:p w:rsidR="003401FF" w:rsidRDefault="003401FF" w:rsidP="003401FF"/>
    <w:p w:rsidR="003401FF" w:rsidRDefault="003401FF" w:rsidP="003401FF">
      <w:pPr>
        <w:keepNext/>
        <w:jc w:val="center"/>
        <w:rPr>
          <w:b/>
        </w:rPr>
      </w:pPr>
      <w:r w:rsidRPr="003401FF">
        <w:rPr>
          <w:b/>
        </w:rPr>
        <w:t>RECURRENCE TO THE MORNING HOUR</w:t>
      </w:r>
    </w:p>
    <w:p w:rsidR="003401FF" w:rsidRDefault="003401FF" w:rsidP="003401FF">
      <w:r>
        <w:t>Rep. HART moved that the House recur to the Morning Hour, which was agreed to.</w:t>
      </w:r>
    </w:p>
    <w:p w:rsidR="003401FF" w:rsidRDefault="003401FF" w:rsidP="003401FF"/>
    <w:p w:rsidR="003401FF" w:rsidRDefault="003401FF" w:rsidP="003401FF">
      <w:pPr>
        <w:keepNext/>
        <w:jc w:val="center"/>
        <w:rPr>
          <w:b/>
        </w:rPr>
      </w:pPr>
      <w:r w:rsidRPr="003401FF">
        <w:rPr>
          <w:b/>
        </w:rPr>
        <w:t>HOUSE RESOLUTION</w:t>
      </w:r>
    </w:p>
    <w:p w:rsidR="003401FF" w:rsidRDefault="003401FF" w:rsidP="003401FF">
      <w:pPr>
        <w:keepNext/>
      </w:pPr>
      <w:r>
        <w:t>The following was introduced:</w:t>
      </w:r>
    </w:p>
    <w:p w:rsidR="003401FF" w:rsidRDefault="003401FF" w:rsidP="003401FF">
      <w:pPr>
        <w:keepNext/>
      </w:pPr>
      <w:bookmarkStart w:id="173" w:name="include_clip_start_346"/>
      <w:bookmarkEnd w:id="173"/>
    </w:p>
    <w:p w:rsidR="003401FF" w:rsidRDefault="003401FF" w:rsidP="003401FF">
      <w:pPr>
        <w:keepNext/>
      </w:pPr>
      <w:r>
        <w:t>H. 4686 -- Reps. Gilliard, Agnew, R. L. Brown, Clyburn, Hosey, Jefferson, Long, Sottile, Stavrinakis and Whipper: A HOUSE RESOLUTION TO DECLARE MAY 2010 AS "WATER SAFETY AWARENESS MONTH" AND TO ENCOURAGE PUBLIC SCHOOL DISTRICTS OF THIS STATE TO PROVIDE AT LEAST ONE HOUR OF INSTRUCTION ON WATER SAFETY DURING THE MONTH OF MAY.</w:t>
      </w:r>
    </w:p>
    <w:p w:rsidR="003401FF" w:rsidRDefault="003401FF" w:rsidP="003401FF">
      <w:bookmarkStart w:id="174" w:name="include_clip_end_346"/>
      <w:bookmarkEnd w:id="174"/>
      <w:r>
        <w:t>The Resolution was ordered referred to the Committee on Education and Public Works.</w:t>
      </w:r>
    </w:p>
    <w:p w:rsidR="003401FF" w:rsidRDefault="003401FF" w:rsidP="003401FF"/>
    <w:p w:rsidR="003401FF" w:rsidRDefault="003401FF" w:rsidP="003401FF">
      <w:pPr>
        <w:keepNext/>
        <w:jc w:val="center"/>
        <w:rPr>
          <w:b/>
        </w:rPr>
      </w:pPr>
      <w:r w:rsidRPr="003401FF">
        <w:rPr>
          <w:b/>
        </w:rPr>
        <w:t xml:space="preserve">INTRODUCTION OF BILL  </w:t>
      </w:r>
    </w:p>
    <w:p w:rsidR="003401FF" w:rsidRDefault="003401FF" w:rsidP="003401FF">
      <w:r>
        <w:t>The following Bill was introduced, read the first time, and referred to appropriate committee:</w:t>
      </w:r>
    </w:p>
    <w:p w:rsidR="003401FF" w:rsidRDefault="003401FF" w:rsidP="003401FF"/>
    <w:p w:rsidR="003401FF" w:rsidRDefault="003401FF" w:rsidP="003401FF">
      <w:pPr>
        <w:keepNext/>
      </w:pPr>
      <w:bookmarkStart w:id="175" w:name="include_clip_start_350"/>
      <w:bookmarkEnd w:id="175"/>
      <w:r>
        <w:t>H. 4687 -- Rep. G. M. Smith: A BILL TO AMEND SECTION 56-1-80, AS AMENDED, CODE OF LAWS OF SOUTH CAROLINA, 1976, RELATING TO AN APPLICATION FOR A DRIVER'S LICENSE OR PERMIT, SO AS TO PROVIDE THAT A PERSON MAY PRESENT TO THE DEPARTMENT OF MOTOR VEHICLES A VALID BIRTH CERTIFICATE OR UNITED STATES MILITARY IDENTIFICATION WITH HIS APPLICATION TO SATISFY THE REQUIREMENT THAT AN APPLICANT FOR A DRIVER'S LICENSE OR PERMIT MUST PRESENT THE DEPARTMENT WITH ACCEPTABLE PROOF OF DATE AND PLACE OF BIRTH.</w:t>
      </w:r>
    </w:p>
    <w:p w:rsidR="003401FF" w:rsidRDefault="003401FF" w:rsidP="003401FF">
      <w:bookmarkStart w:id="176" w:name="include_clip_end_350"/>
      <w:bookmarkEnd w:id="176"/>
      <w:r>
        <w:t>Referred to Committee on Education and Public Works</w:t>
      </w:r>
    </w:p>
    <w:p w:rsidR="003401FF" w:rsidRDefault="003401FF" w:rsidP="003401FF"/>
    <w:p w:rsidR="003401FF" w:rsidRDefault="00227072" w:rsidP="003401FF">
      <w:pPr>
        <w:keepNext/>
        <w:jc w:val="center"/>
        <w:rPr>
          <w:b/>
        </w:rPr>
      </w:pPr>
      <w:r>
        <w:rPr>
          <w:b/>
        </w:rPr>
        <w:br w:type="page"/>
      </w:r>
      <w:r w:rsidR="003401FF" w:rsidRPr="003401FF">
        <w:rPr>
          <w:b/>
        </w:rPr>
        <w:t>H. 3395--SENATE AMENDMENTS AMENDED AND RETURNED TO THE SENATE</w:t>
      </w:r>
    </w:p>
    <w:p w:rsidR="003401FF" w:rsidRDefault="003401FF" w:rsidP="003401FF">
      <w:r>
        <w:t xml:space="preserve">The Senate Amendments to the following Bill were taken up for consideration: </w:t>
      </w:r>
    </w:p>
    <w:p w:rsidR="003401FF" w:rsidRDefault="003401FF" w:rsidP="003401FF">
      <w:bookmarkStart w:id="177" w:name="include_clip_start_353"/>
      <w:bookmarkEnd w:id="177"/>
    </w:p>
    <w:p w:rsidR="003401FF" w:rsidRDefault="003401FF" w:rsidP="003401FF">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3401FF" w:rsidRDefault="003401FF" w:rsidP="003401FF"/>
    <w:p w:rsidR="003401FF" w:rsidRPr="00E44457" w:rsidRDefault="003401FF" w:rsidP="003401FF">
      <w:r w:rsidRPr="00E44457">
        <w:t>Rep. COOPER proposed the following Amendment No. 1A</w:t>
      </w:r>
      <w:r w:rsidR="00227072">
        <w:t xml:space="preserve"> </w:t>
      </w:r>
      <w:r w:rsidRPr="00E44457">
        <w:t>(COUNCIL\BBM\9583HTC10), which was tabled:</w:t>
      </w:r>
    </w:p>
    <w:p w:rsidR="003401FF" w:rsidRPr="00E44457" w:rsidRDefault="003401FF" w:rsidP="003401FF">
      <w:r w:rsidRPr="00E44457">
        <w:t>Amend the bill, as and if amended, in Section 11</w:t>
      </w:r>
      <w:r w:rsidRPr="00E44457">
        <w:noBreakHyphen/>
        <w:t>11</w:t>
      </w:r>
      <w:r w:rsidRPr="00E44457">
        <w:noBreakHyphen/>
        <w:t>310(A), as contained in SECTION 1.</w:t>
      </w:r>
      <w:r w:rsidR="0044560D">
        <w:t xml:space="preserve"> </w:t>
      </w:r>
      <w:r w:rsidRPr="00E44457">
        <w:t>A, page 1 by striking lines 34 through 39 and inserting:</w:t>
      </w:r>
    </w:p>
    <w:p w:rsidR="003401FF" w:rsidRPr="00E44457" w:rsidRDefault="003401FF" w:rsidP="003401FF">
      <w:r w:rsidRPr="00E44457">
        <w:t>/  completed fiscal year.  /</w:t>
      </w:r>
    </w:p>
    <w:p w:rsidR="003401FF" w:rsidRPr="00E44457" w:rsidRDefault="003401FF" w:rsidP="003401FF">
      <w:r w:rsidRPr="00E44457">
        <w:t>Amend further, as and if amended, in Section 11</w:t>
      </w:r>
      <w:r w:rsidRPr="00E44457">
        <w:noBreakHyphen/>
        <w:t>11</w:t>
      </w:r>
      <w:r w:rsidRPr="00E44457">
        <w:noBreakHyphen/>
        <w:t>310(E)(2), as contained in SECTION 1.</w:t>
      </w:r>
      <w:r w:rsidR="0044560D">
        <w:t xml:space="preserve"> </w:t>
      </w:r>
      <w:r w:rsidRPr="00E44457">
        <w:t>A, page 2, line 38, by striking /</w:t>
      </w:r>
      <w:r w:rsidRPr="00E44457">
        <w:rPr>
          <w:u w:val="single"/>
        </w:rPr>
        <w:t>(C)</w:t>
      </w:r>
      <w:r w:rsidRPr="00E44457">
        <w:t xml:space="preserve">/ and inserting /  </w:t>
      </w:r>
      <w:r w:rsidRPr="00E44457">
        <w:rPr>
          <w:u w:val="single"/>
        </w:rPr>
        <w:t>(D)</w:t>
      </w:r>
      <w:r w:rsidRPr="00E44457">
        <w:t xml:space="preserve">  /.</w:t>
      </w:r>
    </w:p>
    <w:p w:rsidR="003401FF" w:rsidRPr="00E44457" w:rsidRDefault="003401FF" w:rsidP="003401FF">
      <w:r w:rsidRPr="00E44457">
        <w:t>Renumber sections to conform.</w:t>
      </w:r>
    </w:p>
    <w:p w:rsidR="003401FF" w:rsidRDefault="003401FF" w:rsidP="003401FF">
      <w:r w:rsidRPr="00E44457">
        <w:t>Amend title to conform.</w:t>
      </w:r>
    </w:p>
    <w:p w:rsidR="003401FF" w:rsidRDefault="003401FF" w:rsidP="003401FF"/>
    <w:p w:rsidR="003401FF" w:rsidRDefault="003401FF" w:rsidP="003401FF">
      <w:r>
        <w:t>Rep. COOPER moved to table the amendment, which was agreed to.</w:t>
      </w:r>
    </w:p>
    <w:p w:rsidR="003401FF" w:rsidRDefault="003401FF" w:rsidP="003401FF"/>
    <w:p w:rsidR="003401FF" w:rsidRPr="002849F8" w:rsidRDefault="003401FF" w:rsidP="003401FF">
      <w:r w:rsidRPr="002849F8">
        <w:t>Rep. COOPER proposed the following Amendment No. 2A</w:t>
      </w:r>
      <w:r w:rsidR="00227072">
        <w:t xml:space="preserve"> </w:t>
      </w:r>
      <w:r w:rsidRPr="002849F8">
        <w:t>(COUNCIL\BBM\9618HTC10), which was adopted:</w:t>
      </w:r>
    </w:p>
    <w:p w:rsidR="003401FF" w:rsidRPr="002849F8" w:rsidRDefault="003401FF" w:rsidP="003401FF">
      <w:r w:rsidRPr="002849F8">
        <w:t>Amend the bill, as and if amended, by striking all after the enacting words and inserting:</w:t>
      </w:r>
    </w:p>
    <w:p w:rsidR="003401FF" w:rsidRPr="002849F8" w:rsidRDefault="003401FF" w:rsidP="003401FF">
      <w:r w:rsidRPr="002849F8">
        <w:t>/  SECTION</w:t>
      </w:r>
      <w:r w:rsidRPr="002849F8">
        <w:tab/>
        <w:t>1.</w:t>
      </w:r>
      <w:r w:rsidR="0044560D">
        <w:t xml:space="preserve">  </w:t>
      </w:r>
      <w:r w:rsidRPr="002849F8">
        <w:t>A.</w:t>
      </w:r>
      <w:r w:rsidRPr="002849F8">
        <w:tab/>
        <w:t>Section 11</w:t>
      </w:r>
      <w:r w:rsidRPr="002849F8">
        <w:noBreakHyphen/>
        <w:t>11</w:t>
      </w:r>
      <w:r w:rsidRPr="002849F8">
        <w:noBreakHyphen/>
        <w:t>310 of the 1976 Code, as last amended by Act 385 of 1988, is further amended to read:</w:t>
      </w:r>
    </w:p>
    <w:p w:rsidR="003401FF" w:rsidRPr="002849F8" w:rsidRDefault="003401FF" w:rsidP="003401FF">
      <w:r w:rsidRPr="002849F8">
        <w:tab/>
        <w:t>“Section 11</w:t>
      </w:r>
      <w:r w:rsidRPr="002849F8">
        <w:noBreakHyphen/>
        <w:t>11</w:t>
      </w:r>
      <w:r w:rsidRPr="002849F8">
        <w:noBreakHyphen/>
        <w:t>310.</w:t>
      </w:r>
      <w:r w:rsidRPr="002849F8">
        <w:tab/>
        <w:t>(A)</w:t>
      </w:r>
      <w:r w:rsidRPr="002849F8">
        <w:tab/>
        <w:t xml:space="preserve">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w:t>
      </w:r>
      <w:r w:rsidRPr="002849F8">
        <w:rPr>
          <w:strike/>
        </w:rPr>
        <w:t>three percent</w:t>
      </w:r>
      <w:r w:rsidRPr="002849F8">
        <w:t xml:space="preserve"> </w:t>
      </w:r>
      <w:r w:rsidRPr="002849F8">
        <w:rPr>
          <w:u w:val="single"/>
        </w:rPr>
        <w:t>the applicable percentage amount</w:t>
      </w:r>
      <w:r w:rsidRPr="002849F8">
        <w:t xml:space="preserve"> of the general fund revenue of the latest completed fiscal year. </w:t>
      </w:r>
    </w:p>
    <w:p w:rsidR="003401FF" w:rsidRPr="002849F8" w:rsidRDefault="003401FF" w:rsidP="003401FF">
      <w:r w:rsidRPr="002849F8">
        <w:tab/>
        <w:t>(B)</w:t>
      </w:r>
      <w:r w:rsidRPr="002849F8">
        <w:tab/>
        <w:t>If there is a year</w:t>
      </w:r>
      <w:r w:rsidRPr="002849F8">
        <w:noBreakHyphen/>
        <w:t xml:space="preserve">end operating deficit, so much of the General Reserve Fund as is necessary must be used to cover the deficit.  The amount so applied must be restored to the General Reserve Fund out of future revenues as provided in Section 36 of Article III of the Constitution of this State and out of funds accumulating in excess of annual operating expenditures as provided in this section until the </w:t>
      </w:r>
      <w:r w:rsidRPr="002849F8">
        <w:rPr>
          <w:strike/>
        </w:rPr>
        <w:t>three percent maximum</w:t>
      </w:r>
      <w:r w:rsidRPr="002849F8">
        <w:t xml:space="preserve"> </w:t>
      </w:r>
      <w:r w:rsidRPr="002849F8">
        <w:rPr>
          <w:u w:val="single"/>
        </w:rPr>
        <w:t>applicable percentage amount</w:t>
      </w:r>
      <w:r w:rsidRPr="002849F8">
        <w:t xml:space="preserve"> is </w:t>
      </w:r>
      <w:r w:rsidRPr="002849F8">
        <w:rPr>
          <w:strike/>
        </w:rPr>
        <w:t>again</w:t>
      </w:r>
      <w:r w:rsidRPr="002849F8">
        <w:t xml:space="preserve"> reached and actually maintained.</w:t>
      </w:r>
    </w:p>
    <w:p w:rsidR="003401FF" w:rsidRPr="002849F8" w:rsidRDefault="003401FF" w:rsidP="003401FF">
      <w:pPr>
        <w:rPr>
          <w:u w:val="single"/>
        </w:rPr>
      </w:pPr>
      <w:r w:rsidRPr="002849F8">
        <w:tab/>
      </w:r>
      <w:r w:rsidRPr="002849F8">
        <w:rPr>
          <w:u w:val="single"/>
        </w:rPr>
        <w:t>(C)</w:t>
      </w:r>
      <w:r w:rsidRPr="002849F8">
        <w:tab/>
      </w:r>
      <w:r w:rsidRPr="002849F8">
        <w:rPr>
          <w:u w:val="single"/>
        </w:rPr>
        <w:t>For purposes of this section ‘applicable percentage amount’ means three percent of general fund revenue of the latest completed fiscal year plus an additional cumulative one</w:t>
      </w:r>
      <w:r w:rsidRPr="002849F8">
        <w:rPr>
          <w:u w:val="single"/>
        </w:rPr>
        <w:noBreakHyphen/>
        <w:t>half of one percent of such revenue in each fiscal year succeeding the last state fiscal year to which the three percent limit applied and in which that full three percent balance was actually maintained, until the percentage of such revenue equals five percent, which then and thereafter shall apply.</w:t>
      </w:r>
      <w:r w:rsidRPr="002849F8">
        <w:t>”</w:t>
      </w:r>
    </w:p>
    <w:p w:rsidR="003401FF" w:rsidRPr="002849F8" w:rsidRDefault="003401FF" w:rsidP="003401FF">
      <w:r w:rsidRPr="002849F8">
        <w:t>SECTION</w:t>
      </w:r>
      <w:r w:rsidRPr="002849F8">
        <w:tab/>
        <w:t>2.</w:t>
      </w:r>
      <w:r w:rsidRPr="002849F8">
        <w:tab/>
        <w:t>This act takes effect upon ratification of an amendment to Section 36, Article III of the Constitution of this State authorizing its terms submitted to the electors of this State at the general election of 2010 and first applies as provided in that amendment.  /</w:t>
      </w:r>
    </w:p>
    <w:p w:rsidR="003401FF" w:rsidRPr="002849F8" w:rsidRDefault="003401FF" w:rsidP="003401FF">
      <w:r w:rsidRPr="002849F8">
        <w:t>Renumber sections to conform.</w:t>
      </w:r>
    </w:p>
    <w:p w:rsidR="003401FF" w:rsidRDefault="003401FF" w:rsidP="003401FF">
      <w:r w:rsidRPr="002849F8">
        <w:t>Amend title to conform.</w:t>
      </w:r>
    </w:p>
    <w:p w:rsidR="003401FF" w:rsidRDefault="003401FF" w:rsidP="003401FF"/>
    <w:p w:rsidR="003401FF" w:rsidRDefault="003401FF" w:rsidP="003401FF">
      <w:r>
        <w:t>Rep. COOPER explained the amendment.</w:t>
      </w:r>
    </w:p>
    <w:p w:rsidR="003401FF" w:rsidRDefault="003401FF" w:rsidP="003401FF"/>
    <w:p w:rsidR="003401FF" w:rsidRDefault="003401FF" w:rsidP="003401FF">
      <w:r>
        <w:t>Rep. A. D. YOUNG demanded the yeas and nays which were taken, resulting as follows:</w:t>
      </w:r>
    </w:p>
    <w:p w:rsidR="003401FF" w:rsidRDefault="003401FF" w:rsidP="003401FF">
      <w:pPr>
        <w:jc w:val="center"/>
      </w:pPr>
      <w:bookmarkStart w:id="178" w:name="vote_start358"/>
      <w:bookmarkEnd w:id="178"/>
      <w:r>
        <w:t>Yeas 108; Nays 0</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Allison</w:t>
            </w:r>
          </w:p>
        </w:tc>
      </w:tr>
      <w:tr w:rsidR="003401FF" w:rsidRPr="003401FF" w:rsidTr="003401FF">
        <w:tc>
          <w:tcPr>
            <w:tcW w:w="2179" w:type="dxa"/>
            <w:shd w:val="clear" w:color="auto" w:fill="auto"/>
          </w:tcPr>
          <w:p w:rsidR="003401FF" w:rsidRPr="003401FF" w:rsidRDefault="003401FF" w:rsidP="003401FF">
            <w:pPr>
              <w:ind w:firstLine="0"/>
            </w:pPr>
            <w:r>
              <w:t>Anthony</w:t>
            </w:r>
          </w:p>
        </w:tc>
        <w:tc>
          <w:tcPr>
            <w:tcW w:w="2179" w:type="dxa"/>
            <w:shd w:val="clear" w:color="auto" w:fill="auto"/>
          </w:tcPr>
          <w:p w:rsidR="003401FF" w:rsidRPr="003401FF" w:rsidRDefault="003401FF" w:rsidP="003401FF">
            <w:pPr>
              <w:ind w:firstLine="0"/>
            </w:pPr>
            <w:r>
              <w:t>Ballentine</w:t>
            </w:r>
          </w:p>
        </w:tc>
        <w:tc>
          <w:tcPr>
            <w:tcW w:w="2180" w:type="dxa"/>
            <w:shd w:val="clear" w:color="auto" w:fill="auto"/>
          </w:tcPr>
          <w:p w:rsidR="003401FF" w:rsidRPr="003401FF" w:rsidRDefault="003401FF" w:rsidP="003401FF">
            <w:pPr>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Battle</w:t>
            </w:r>
          </w:p>
        </w:tc>
        <w:tc>
          <w:tcPr>
            <w:tcW w:w="2179" w:type="dxa"/>
            <w:shd w:val="clear" w:color="auto" w:fill="auto"/>
          </w:tcPr>
          <w:p w:rsidR="003401FF" w:rsidRPr="003401FF" w:rsidRDefault="003401FF" w:rsidP="003401FF">
            <w:pPr>
              <w:ind w:firstLine="0"/>
            </w:pPr>
            <w:r>
              <w:t>Bedingfield</w:t>
            </w:r>
          </w:p>
        </w:tc>
        <w:tc>
          <w:tcPr>
            <w:tcW w:w="2180" w:type="dxa"/>
            <w:shd w:val="clear" w:color="auto" w:fill="auto"/>
          </w:tcPr>
          <w:p w:rsidR="003401FF" w:rsidRPr="003401FF" w:rsidRDefault="003401FF" w:rsidP="003401FF">
            <w:pPr>
              <w:ind w:firstLine="0"/>
            </w:pPr>
            <w:r>
              <w:t>Bingham</w:t>
            </w:r>
          </w:p>
        </w:tc>
      </w:tr>
      <w:tr w:rsidR="003401FF" w:rsidRPr="003401FF" w:rsidTr="003401FF">
        <w:tc>
          <w:tcPr>
            <w:tcW w:w="2179" w:type="dxa"/>
            <w:shd w:val="clear" w:color="auto" w:fill="auto"/>
          </w:tcPr>
          <w:p w:rsidR="003401FF" w:rsidRPr="003401FF" w:rsidRDefault="003401FF" w:rsidP="003401FF">
            <w:pPr>
              <w:ind w:firstLine="0"/>
            </w:pPr>
            <w:r>
              <w:t>Bowen</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Brady</w:t>
            </w:r>
          </w:p>
        </w:tc>
      </w:tr>
      <w:tr w:rsidR="003401FF" w:rsidRPr="003401FF" w:rsidTr="003401FF">
        <w:tc>
          <w:tcPr>
            <w:tcW w:w="2179" w:type="dxa"/>
            <w:shd w:val="clear" w:color="auto" w:fill="auto"/>
          </w:tcPr>
          <w:p w:rsidR="003401FF" w:rsidRPr="003401FF" w:rsidRDefault="003401FF" w:rsidP="003401FF">
            <w:pPr>
              <w:ind w:firstLine="0"/>
            </w:pPr>
            <w:r>
              <w:t>Branham</w:t>
            </w:r>
          </w:p>
        </w:tc>
        <w:tc>
          <w:tcPr>
            <w:tcW w:w="2179" w:type="dxa"/>
            <w:shd w:val="clear" w:color="auto" w:fill="auto"/>
          </w:tcPr>
          <w:p w:rsidR="003401FF" w:rsidRPr="003401FF" w:rsidRDefault="003401FF" w:rsidP="003401FF">
            <w:pPr>
              <w:ind w:firstLine="0"/>
            </w:pPr>
            <w:r>
              <w:t>Brantley</w:t>
            </w:r>
          </w:p>
        </w:tc>
        <w:tc>
          <w:tcPr>
            <w:tcW w:w="2180" w:type="dxa"/>
            <w:shd w:val="clear" w:color="auto" w:fill="auto"/>
          </w:tcPr>
          <w:p w:rsidR="003401FF" w:rsidRPr="003401FF" w:rsidRDefault="003401FF" w:rsidP="003401FF">
            <w:pPr>
              <w:ind w:firstLine="0"/>
            </w:pPr>
            <w:r>
              <w:t>H. B. Brown</w:t>
            </w:r>
          </w:p>
        </w:tc>
      </w:tr>
      <w:tr w:rsidR="003401FF" w:rsidRPr="003401FF" w:rsidTr="003401FF">
        <w:tc>
          <w:tcPr>
            <w:tcW w:w="2179" w:type="dxa"/>
            <w:shd w:val="clear" w:color="auto" w:fill="auto"/>
          </w:tcPr>
          <w:p w:rsidR="003401FF" w:rsidRPr="003401FF" w:rsidRDefault="003401FF" w:rsidP="003401FF">
            <w:pPr>
              <w:ind w:firstLine="0"/>
            </w:pPr>
            <w:r>
              <w:t>R. L. Brown</w:t>
            </w:r>
          </w:p>
        </w:tc>
        <w:tc>
          <w:tcPr>
            <w:tcW w:w="2179" w:type="dxa"/>
            <w:shd w:val="clear" w:color="auto" w:fill="auto"/>
          </w:tcPr>
          <w:p w:rsidR="003401FF" w:rsidRPr="003401FF" w:rsidRDefault="003401FF" w:rsidP="003401FF">
            <w:pPr>
              <w:ind w:firstLine="0"/>
            </w:pPr>
            <w:r>
              <w:t>Cato</w:t>
            </w:r>
          </w:p>
        </w:tc>
        <w:tc>
          <w:tcPr>
            <w:tcW w:w="2180" w:type="dxa"/>
            <w:shd w:val="clear" w:color="auto" w:fill="auto"/>
          </w:tcPr>
          <w:p w:rsidR="003401FF" w:rsidRPr="003401FF" w:rsidRDefault="003401FF" w:rsidP="003401FF">
            <w:pPr>
              <w:ind w:firstLine="0"/>
            </w:pPr>
            <w:r>
              <w:t>Chalk</w:t>
            </w:r>
          </w:p>
        </w:tc>
      </w:tr>
      <w:tr w:rsidR="003401FF" w:rsidRPr="003401FF" w:rsidTr="003401FF">
        <w:tc>
          <w:tcPr>
            <w:tcW w:w="2179" w:type="dxa"/>
            <w:shd w:val="clear" w:color="auto" w:fill="auto"/>
          </w:tcPr>
          <w:p w:rsidR="003401FF" w:rsidRPr="003401FF" w:rsidRDefault="003401FF" w:rsidP="003401FF">
            <w:pPr>
              <w:ind w:firstLine="0"/>
            </w:pPr>
            <w:r>
              <w:t>Clemmons</w:t>
            </w:r>
          </w:p>
        </w:tc>
        <w:tc>
          <w:tcPr>
            <w:tcW w:w="2179" w:type="dxa"/>
            <w:shd w:val="clear" w:color="auto" w:fill="auto"/>
          </w:tcPr>
          <w:p w:rsidR="003401FF" w:rsidRPr="003401FF" w:rsidRDefault="003401FF" w:rsidP="003401FF">
            <w:pPr>
              <w:ind w:firstLine="0"/>
            </w:pPr>
            <w:r>
              <w:t>Clyburn</w:t>
            </w:r>
          </w:p>
        </w:tc>
        <w:tc>
          <w:tcPr>
            <w:tcW w:w="2180" w:type="dxa"/>
            <w:shd w:val="clear" w:color="auto" w:fill="auto"/>
          </w:tcPr>
          <w:p w:rsidR="003401FF" w:rsidRPr="003401FF" w:rsidRDefault="003401FF" w:rsidP="003401FF">
            <w:pPr>
              <w:ind w:firstLine="0"/>
            </w:pPr>
            <w:r>
              <w:t>Cobb-Hunter</w:t>
            </w:r>
          </w:p>
        </w:tc>
      </w:tr>
      <w:tr w:rsidR="003401FF" w:rsidRPr="003401FF" w:rsidTr="003401FF">
        <w:tc>
          <w:tcPr>
            <w:tcW w:w="2179" w:type="dxa"/>
            <w:shd w:val="clear" w:color="auto" w:fill="auto"/>
          </w:tcPr>
          <w:p w:rsidR="003401FF" w:rsidRPr="003401FF" w:rsidRDefault="003401FF" w:rsidP="003401FF">
            <w:pPr>
              <w:ind w:firstLine="0"/>
            </w:pPr>
            <w:r>
              <w:t>Cole</w:t>
            </w:r>
          </w:p>
        </w:tc>
        <w:tc>
          <w:tcPr>
            <w:tcW w:w="2179" w:type="dxa"/>
            <w:shd w:val="clear" w:color="auto" w:fill="auto"/>
          </w:tcPr>
          <w:p w:rsidR="003401FF" w:rsidRPr="003401FF" w:rsidRDefault="003401FF" w:rsidP="003401FF">
            <w:pPr>
              <w:ind w:firstLine="0"/>
            </w:pPr>
            <w:r>
              <w:t>Cooper</w:t>
            </w:r>
          </w:p>
        </w:tc>
        <w:tc>
          <w:tcPr>
            <w:tcW w:w="2180" w:type="dxa"/>
            <w:shd w:val="clear" w:color="auto" w:fill="auto"/>
          </w:tcPr>
          <w:p w:rsidR="003401FF" w:rsidRPr="003401FF" w:rsidRDefault="003401FF" w:rsidP="003401FF">
            <w:pPr>
              <w:ind w:firstLine="0"/>
            </w:pPr>
            <w:r>
              <w:t>Crawford</w:t>
            </w:r>
          </w:p>
        </w:tc>
      </w:tr>
      <w:tr w:rsidR="003401FF" w:rsidRPr="003401FF" w:rsidTr="003401FF">
        <w:tc>
          <w:tcPr>
            <w:tcW w:w="2179" w:type="dxa"/>
            <w:shd w:val="clear" w:color="auto" w:fill="auto"/>
          </w:tcPr>
          <w:p w:rsidR="003401FF" w:rsidRPr="003401FF" w:rsidRDefault="003401FF" w:rsidP="003401FF">
            <w:pPr>
              <w:ind w:firstLine="0"/>
            </w:pPr>
            <w:r>
              <w:t>Daning</w:t>
            </w:r>
          </w:p>
        </w:tc>
        <w:tc>
          <w:tcPr>
            <w:tcW w:w="2179" w:type="dxa"/>
            <w:shd w:val="clear" w:color="auto" w:fill="auto"/>
          </w:tcPr>
          <w:p w:rsidR="003401FF" w:rsidRPr="003401FF" w:rsidRDefault="003401FF" w:rsidP="003401FF">
            <w:pPr>
              <w:ind w:firstLine="0"/>
            </w:pPr>
            <w:r>
              <w:t>Delleney</w:t>
            </w:r>
          </w:p>
        </w:tc>
        <w:tc>
          <w:tcPr>
            <w:tcW w:w="2180" w:type="dxa"/>
            <w:shd w:val="clear" w:color="auto" w:fill="auto"/>
          </w:tcPr>
          <w:p w:rsidR="003401FF" w:rsidRPr="003401FF" w:rsidRDefault="003401FF" w:rsidP="003401FF">
            <w:pPr>
              <w:ind w:firstLine="0"/>
            </w:pPr>
            <w:r>
              <w:t>Dillard</w:t>
            </w:r>
          </w:p>
        </w:tc>
      </w:tr>
      <w:tr w:rsidR="003401FF" w:rsidRPr="003401FF" w:rsidTr="003401FF">
        <w:tc>
          <w:tcPr>
            <w:tcW w:w="2179" w:type="dxa"/>
            <w:shd w:val="clear" w:color="auto" w:fill="auto"/>
          </w:tcPr>
          <w:p w:rsidR="003401FF" w:rsidRPr="003401FF" w:rsidRDefault="003401FF" w:rsidP="003401FF">
            <w:pPr>
              <w:ind w:firstLine="0"/>
            </w:pPr>
            <w:r>
              <w:t>Duncan</w:t>
            </w:r>
          </w:p>
        </w:tc>
        <w:tc>
          <w:tcPr>
            <w:tcW w:w="2179" w:type="dxa"/>
            <w:shd w:val="clear" w:color="auto" w:fill="auto"/>
          </w:tcPr>
          <w:p w:rsidR="003401FF" w:rsidRPr="003401FF" w:rsidRDefault="003401FF" w:rsidP="003401FF">
            <w:pPr>
              <w:ind w:firstLine="0"/>
            </w:pPr>
            <w:r>
              <w:t>Edge</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Frye</w:t>
            </w:r>
          </w:p>
        </w:tc>
        <w:tc>
          <w:tcPr>
            <w:tcW w:w="2180" w:type="dxa"/>
            <w:shd w:val="clear" w:color="auto" w:fill="auto"/>
          </w:tcPr>
          <w:p w:rsidR="003401FF" w:rsidRPr="003401FF" w:rsidRDefault="003401FF" w:rsidP="003401FF">
            <w:pPr>
              <w:ind w:firstLine="0"/>
            </w:pPr>
            <w:r>
              <w:t>Funderburk</w:t>
            </w:r>
          </w:p>
        </w:tc>
      </w:tr>
      <w:tr w:rsidR="003401FF" w:rsidRPr="003401FF" w:rsidTr="003401FF">
        <w:tc>
          <w:tcPr>
            <w:tcW w:w="2179" w:type="dxa"/>
            <w:shd w:val="clear" w:color="auto" w:fill="auto"/>
          </w:tcPr>
          <w:p w:rsidR="003401FF" w:rsidRPr="003401FF" w:rsidRDefault="003401FF" w:rsidP="003401FF">
            <w:pPr>
              <w:ind w:firstLine="0"/>
            </w:pPr>
            <w:r>
              <w:t>Gambrell</w:t>
            </w:r>
          </w:p>
        </w:tc>
        <w:tc>
          <w:tcPr>
            <w:tcW w:w="2179" w:type="dxa"/>
            <w:shd w:val="clear" w:color="auto" w:fill="auto"/>
          </w:tcPr>
          <w:p w:rsidR="003401FF" w:rsidRPr="003401FF" w:rsidRDefault="003401FF" w:rsidP="003401FF">
            <w:pPr>
              <w:ind w:firstLine="0"/>
            </w:pPr>
            <w:r>
              <w:t>Gilliard</w:t>
            </w:r>
          </w:p>
        </w:tc>
        <w:tc>
          <w:tcPr>
            <w:tcW w:w="2180" w:type="dxa"/>
            <w:shd w:val="clear" w:color="auto" w:fill="auto"/>
          </w:tcPr>
          <w:p w:rsidR="003401FF" w:rsidRPr="003401FF" w:rsidRDefault="003401FF" w:rsidP="003401FF">
            <w:pPr>
              <w:ind w:firstLine="0"/>
            </w:pPr>
            <w:r>
              <w:t>Govan</w:t>
            </w:r>
          </w:p>
        </w:tc>
      </w:tr>
      <w:tr w:rsidR="003401FF" w:rsidRPr="003401FF" w:rsidTr="003401FF">
        <w:tc>
          <w:tcPr>
            <w:tcW w:w="2179" w:type="dxa"/>
            <w:shd w:val="clear" w:color="auto" w:fill="auto"/>
          </w:tcPr>
          <w:p w:rsidR="003401FF" w:rsidRPr="003401FF" w:rsidRDefault="003401FF" w:rsidP="003401FF">
            <w:pPr>
              <w:ind w:firstLine="0"/>
            </w:pPr>
            <w:r>
              <w:t>Gunn</w:t>
            </w:r>
          </w:p>
        </w:tc>
        <w:tc>
          <w:tcPr>
            <w:tcW w:w="2179" w:type="dxa"/>
            <w:shd w:val="clear" w:color="auto" w:fill="auto"/>
          </w:tcPr>
          <w:p w:rsidR="003401FF" w:rsidRPr="003401FF" w:rsidRDefault="003401FF" w:rsidP="003401FF">
            <w:pPr>
              <w:ind w:firstLine="0"/>
            </w:pPr>
            <w:r>
              <w:t>Hamilton</w:t>
            </w:r>
          </w:p>
        </w:tc>
        <w:tc>
          <w:tcPr>
            <w:tcW w:w="2180" w:type="dxa"/>
            <w:shd w:val="clear" w:color="auto" w:fill="auto"/>
          </w:tcPr>
          <w:p w:rsidR="003401FF" w:rsidRPr="003401FF" w:rsidRDefault="003401FF" w:rsidP="003401FF">
            <w:pPr>
              <w:ind w:firstLine="0"/>
            </w:pPr>
            <w:r>
              <w:t>Hardwick</w:t>
            </w:r>
          </w:p>
        </w:tc>
      </w:tr>
      <w:tr w:rsidR="003401FF" w:rsidRPr="003401FF" w:rsidTr="003401FF">
        <w:tc>
          <w:tcPr>
            <w:tcW w:w="2179" w:type="dxa"/>
            <w:shd w:val="clear" w:color="auto" w:fill="auto"/>
          </w:tcPr>
          <w:p w:rsidR="003401FF" w:rsidRPr="003401FF" w:rsidRDefault="003401FF" w:rsidP="003401FF">
            <w:pPr>
              <w:ind w:firstLine="0"/>
            </w:pPr>
            <w:r>
              <w:t>Harrell</w:t>
            </w:r>
          </w:p>
        </w:tc>
        <w:tc>
          <w:tcPr>
            <w:tcW w:w="2179" w:type="dxa"/>
            <w:shd w:val="clear" w:color="auto" w:fill="auto"/>
          </w:tcPr>
          <w:p w:rsidR="003401FF" w:rsidRPr="003401FF" w:rsidRDefault="003401FF" w:rsidP="003401FF">
            <w:pPr>
              <w:ind w:firstLine="0"/>
            </w:pPr>
            <w:r>
              <w:t>Harrison</w:t>
            </w:r>
          </w:p>
        </w:tc>
        <w:tc>
          <w:tcPr>
            <w:tcW w:w="2180" w:type="dxa"/>
            <w:shd w:val="clear" w:color="auto" w:fill="auto"/>
          </w:tcPr>
          <w:p w:rsidR="003401FF" w:rsidRPr="003401FF" w:rsidRDefault="003401FF" w:rsidP="003401FF">
            <w:pPr>
              <w:ind w:firstLine="0"/>
            </w:pPr>
            <w:r>
              <w:t>Hart</w:t>
            </w:r>
          </w:p>
        </w:tc>
      </w:tr>
      <w:tr w:rsidR="003401FF" w:rsidRPr="003401FF" w:rsidTr="003401FF">
        <w:tc>
          <w:tcPr>
            <w:tcW w:w="2179" w:type="dxa"/>
            <w:shd w:val="clear" w:color="auto" w:fill="auto"/>
          </w:tcPr>
          <w:p w:rsidR="003401FF" w:rsidRPr="003401FF" w:rsidRDefault="003401FF" w:rsidP="003401FF">
            <w:pPr>
              <w:ind w:firstLine="0"/>
            </w:pPr>
            <w:r>
              <w:t>Harvin</w:t>
            </w:r>
          </w:p>
        </w:tc>
        <w:tc>
          <w:tcPr>
            <w:tcW w:w="2179" w:type="dxa"/>
            <w:shd w:val="clear" w:color="auto" w:fill="auto"/>
          </w:tcPr>
          <w:p w:rsidR="003401FF" w:rsidRPr="003401FF" w:rsidRDefault="003401FF" w:rsidP="003401FF">
            <w:pPr>
              <w:ind w:firstLine="0"/>
            </w:pPr>
            <w:r>
              <w:t>Hayes</w:t>
            </w:r>
          </w:p>
        </w:tc>
        <w:tc>
          <w:tcPr>
            <w:tcW w:w="2180" w:type="dxa"/>
            <w:shd w:val="clear" w:color="auto" w:fill="auto"/>
          </w:tcPr>
          <w:p w:rsidR="003401FF" w:rsidRPr="003401FF" w:rsidRDefault="003401FF" w:rsidP="003401FF">
            <w:pPr>
              <w:ind w:firstLine="0"/>
            </w:pPr>
            <w:r>
              <w:t>Hearn</w:t>
            </w:r>
          </w:p>
        </w:tc>
      </w:tr>
      <w:tr w:rsidR="003401FF" w:rsidRPr="003401FF" w:rsidTr="003401FF">
        <w:tc>
          <w:tcPr>
            <w:tcW w:w="2179" w:type="dxa"/>
            <w:shd w:val="clear" w:color="auto" w:fill="auto"/>
          </w:tcPr>
          <w:p w:rsidR="003401FF" w:rsidRPr="003401FF" w:rsidRDefault="003401FF" w:rsidP="003401FF">
            <w:pPr>
              <w:ind w:firstLine="0"/>
            </w:pPr>
            <w:r>
              <w:t>Herbkersman</w:t>
            </w:r>
          </w:p>
        </w:tc>
        <w:tc>
          <w:tcPr>
            <w:tcW w:w="2179" w:type="dxa"/>
            <w:shd w:val="clear" w:color="auto" w:fill="auto"/>
          </w:tcPr>
          <w:p w:rsidR="003401FF" w:rsidRPr="003401FF" w:rsidRDefault="003401FF" w:rsidP="003401FF">
            <w:pPr>
              <w:ind w:firstLine="0"/>
            </w:pPr>
            <w:r>
              <w:t>Hiott</w:t>
            </w:r>
          </w:p>
        </w:tc>
        <w:tc>
          <w:tcPr>
            <w:tcW w:w="2180" w:type="dxa"/>
            <w:shd w:val="clear" w:color="auto" w:fill="auto"/>
          </w:tcPr>
          <w:p w:rsidR="003401FF" w:rsidRPr="003401FF" w:rsidRDefault="003401FF" w:rsidP="003401FF">
            <w:pPr>
              <w:ind w:firstLine="0"/>
            </w:pPr>
            <w:r>
              <w:t>Hodges</w:t>
            </w:r>
          </w:p>
        </w:tc>
      </w:tr>
      <w:tr w:rsidR="003401FF" w:rsidRPr="003401FF" w:rsidTr="003401FF">
        <w:tc>
          <w:tcPr>
            <w:tcW w:w="2179" w:type="dxa"/>
            <w:shd w:val="clear" w:color="auto" w:fill="auto"/>
          </w:tcPr>
          <w:p w:rsidR="003401FF" w:rsidRPr="003401FF" w:rsidRDefault="003401FF" w:rsidP="003401FF">
            <w:pPr>
              <w:ind w:firstLine="0"/>
            </w:pPr>
            <w:r>
              <w:t>Horne</w:t>
            </w:r>
          </w:p>
        </w:tc>
        <w:tc>
          <w:tcPr>
            <w:tcW w:w="2179" w:type="dxa"/>
            <w:shd w:val="clear" w:color="auto" w:fill="auto"/>
          </w:tcPr>
          <w:p w:rsidR="003401FF" w:rsidRPr="003401FF" w:rsidRDefault="003401FF" w:rsidP="003401FF">
            <w:pPr>
              <w:ind w:firstLine="0"/>
            </w:pPr>
            <w:r>
              <w:t>Hosey</w:t>
            </w:r>
          </w:p>
        </w:tc>
        <w:tc>
          <w:tcPr>
            <w:tcW w:w="2180" w:type="dxa"/>
            <w:shd w:val="clear" w:color="auto" w:fill="auto"/>
          </w:tcPr>
          <w:p w:rsidR="003401FF" w:rsidRPr="003401FF" w:rsidRDefault="003401FF" w:rsidP="003401FF">
            <w:pPr>
              <w:ind w:firstLine="0"/>
            </w:pPr>
            <w:r>
              <w:t>Huggins</w:t>
            </w:r>
          </w:p>
        </w:tc>
      </w:tr>
      <w:tr w:rsidR="003401FF" w:rsidRPr="003401FF" w:rsidTr="003401FF">
        <w:tc>
          <w:tcPr>
            <w:tcW w:w="2179" w:type="dxa"/>
            <w:shd w:val="clear" w:color="auto" w:fill="auto"/>
          </w:tcPr>
          <w:p w:rsidR="003401FF" w:rsidRPr="003401FF" w:rsidRDefault="003401FF" w:rsidP="003401FF">
            <w:pPr>
              <w:ind w:firstLine="0"/>
            </w:pPr>
            <w:r>
              <w:t>Hutto</w:t>
            </w:r>
          </w:p>
        </w:tc>
        <w:tc>
          <w:tcPr>
            <w:tcW w:w="2179" w:type="dxa"/>
            <w:shd w:val="clear" w:color="auto" w:fill="auto"/>
          </w:tcPr>
          <w:p w:rsidR="003401FF" w:rsidRPr="003401FF" w:rsidRDefault="003401FF" w:rsidP="003401FF">
            <w:pPr>
              <w:ind w:firstLine="0"/>
            </w:pPr>
            <w:r>
              <w:t>Jefferson</w:t>
            </w:r>
          </w:p>
        </w:tc>
        <w:tc>
          <w:tcPr>
            <w:tcW w:w="2180" w:type="dxa"/>
            <w:shd w:val="clear" w:color="auto" w:fill="auto"/>
          </w:tcPr>
          <w:p w:rsidR="003401FF" w:rsidRPr="003401FF" w:rsidRDefault="003401FF" w:rsidP="003401FF">
            <w:pPr>
              <w:ind w:firstLine="0"/>
            </w:pPr>
            <w:r>
              <w:t>Kelly</w:t>
            </w:r>
          </w:p>
        </w:tc>
      </w:tr>
      <w:tr w:rsidR="003401FF" w:rsidRPr="003401FF" w:rsidTr="003401FF">
        <w:tc>
          <w:tcPr>
            <w:tcW w:w="2179" w:type="dxa"/>
            <w:shd w:val="clear" w:color="auto" w:fill="auto"/>
          </w:tcPr>
          <w:p w:rsidR="003401FF" w:rsidRPr="003401FF" w:rsidRDefault="003401FF" w:rsidP="003401FF">
            <w:pPr>
              <w:ind w:firstLine="0"/>
            </w:pPr>
            <w:r>
              <w:t>Kennedy</w:t>
            </w:r>
          </w:p>
        </w:tc>
        <w:tc>
          <w:tcPr>
            <w:tcW w:w="2179" w:type="dxa"/>
            <w:shd w:val="clear" w:color="auto" w:fill="auto"/>
          </w:tcPr>
          <w:p w:rsidR="003401FF" w:rsidRPr="003401FF" w:rsidRDefault="003401FF" w:rsidP="003401FF">
            <w:pPr>
              <w:ind w:firstLine="0"/>
            </w:pPr>
            <w:r>
              <w:t>King</w:t>
            </w:r>
          </w:p>
        </w:tc>
        <w:tc>
          <w:tcPr>
            <w:tcW w:w="2180" w:type="dxa"/>
            <w:shd w:val="clear" w:color="auto" w:fill="auto"/>
          </w:tcPr>
          <w:p w:rsidR="003401FF" w:rsidRPr="003401FF" w:rsidRDefault="003401FF" w:rsidP="003401FF">
            <w:pPr>
              <w:ind w:firstLine="0"/>
            </w:pPr>
            <w:r>
              <w:t>Kirsh</w:t>
            </w:r>
          </w:p>
        </w:tc>
      </w:tr>
      <w:tr w:rsidR="003401FF" w:rsidRPr="003401FF" w:rsidTr="003401FF">
        <w:tc>
          <w:tcPr>
            <w:tcW w:w="2179" w:type="dxa"/>
            <w:shd w:val="clear" w:color="auto" w:fill="auto"/>
          </w:tcPr>
          <w:p w:rsidR="003401FF" w:rsidRPr="003401FF" w:rsidRDefault="003401FF" w:rsidP="003401FF">
            <w:pPr>
              <w:ind w:firstLine="0"/>
            </w:pPr>
            <w:r>
              <w:t>Knight</w:t>
            </w:r>
          </w:p>
        </w:tc>
        <w:tc>
          <w:tcPr>
            <w:tcW w:w="2179" w:type="dxa"/>
            <w:shd w:val="clear" w:color="auto" w:fill="auto"/>
          </w:tcPr>
          <w:p w:rsidR="003401FF" w:rsidRPr="003401FF" w:rsidRDefault="003401FF" w:rsidP="003401FF">
            <w:pPr>
              <w:ind w:firstLine="0"/>
            </w:pPr>
            <w:r>
              <w:t>Limehouse</w:t>
            </w:r>
          </w:p>
        </w:tc>
        <w:tc>
          <w:tcPr>
            <w:tcW w:w="2180" w:type="dxa"/>
            <w:shd w:val="clear" w:color="auto" w:fill="auto"/>
          </w:tcPr>
          <w:p w:rsidR="003401FF" w:rsidRPr="003401FF" w:rsidRDefault="003401FF" w:rsidP="003401FF">
            <w:pPr>
              <w:ind w:firstLine="0"/>
            </w:pPr>
            <w:r>
              <w:t>Littlejohn</w:t>
            </w:r>
          </w:p>
        </w:tc>
      </w:tr>
      <w:tr w:rsidR="003401FF" w:rsidRPr="003401FF" w:rsidTr="003401FF">
        <w:tc>
          <w:tcPr>
            <w:tcW w:w="2179" w:type="dxa"/>
            <w:shd w:val="clear" w:color="auto" w:fill="auto"/>
          </w:tcPr>
          <w:p w:rsidR="003401FF" w:rsidRPr="003401FF" w:rsidRDefault="003401FF" w:rsidP="003401FF">
            <w:pPr>
              <w:ind w:firstLine="0"/>
            </w:pPr>
            <w:r>
              <w:t>Loftis</w:t>
            </w:r>
          </w:p>
        </w:tc>
        <w:tc>
          <w:tcPr>
            <w:tcW w:w="2179" w:type="dxa"/>
            <w:shd w:val="clear" w:color="auto" w:fill="auto"/>
          </w:tcPr>
          <w:p w:rsidR="003401FF" w:rsidRPr="003401FF" w:rsidRDefault="003401FF" w:rsidP="003401FF">
            <w:pPr>
              <w:ind w:firstLine="0"/>
            </w:pPr>
            <w:r>
              <w:t>Long</w:t>
            </w:r>
          </w:p>
        </w:tc>
        <w:tc>
          <w:tcPr>
            <w:tcW w:w="2180" w:type="dxa"/>
            <w:shd w:val="clear" w:color="auto" w:fill="auto"/>
          </w:tcPr>
          <w:p w:rsidR="003401FF" w:rsidRPr="003401FF" w:rsidRDefault="003401FF" w:rsidP="003401FF">
            <w:pPr>
              <w:ind w:firstLine="0"/>
            </w:pPr>
            <w:r>
              <w:t>Lucas</w:t>
            </w:r>
          </w:p>
        </w:tc>
      </w:tr>
      <w:tr w:rsidR="003401FF" w:rsidRPr="003401FF" w:rsidTr="003401FF">
        <w:tc>
          <w:tcPr>
            <w:tcW w:w="2179" w:type="dxa"/>
            <w:shd w:val="clear" w:color="auto" w:fill="auto"/>
          </w:tcPr>
          <w:p w:rsidR="003401FF" w:rsidRPr="003401FF" w:rsidRDefault="003401FF" w:rsidP="003401FF">
            <w:pPr>
              <w:ind w:firstLine="0"/>
            </w:pPr>
            <w:r>
              <w:t>Mack</w:t>
            </w:r>
          </w:p>
        </w:tc>
        <w:tc>
          <w:tcPr>
            <w:tcW w:w="2179" w:type="dxa"/>
            <w:shd w:val="clear" w:color="auto" w:fill="auto"/>
          </w:tcPr>
          <w:p w:rsidR="003401FF" w:rsidRPr="003401FF" w:rsidRDefault="003401FF" w:rsidP="003401FF">
            <w:pPr>
              <w:ind w:firstLine="0"/>
            </w:pPr>
            <w:r>
              <w:t>McEachern</w:t>
            </w:r>
          </w:p>
        </w:tc>
        <w:tc>
          <w:tcPr>
            <w:tcW w:w="2180" w:type="dxa"/>
            <w:shd w:val="clear" w:color="auto" w:fill="auto"/>
          </w:tcPr>
          <w:p w:rsidR="003401FF" w:rsidRPr="003401FF" w:rsidRDefault="003401FF" w:rsidP="003401FF">
            <w:pPr>
              <w:ind w:firstLine="0"/>
            </w:pPr>
            <w:r>
              <w:t>McLeod</w:t>
            </w:r>
          </w:p>
        </w:tc>
      </w:tr>
      <w:tr w:rsidR="003401FF" w:rsidRPr="003401FF" w:rsidTr="003401FF">
        <w:tc>
          <w:tcPr>
            <w:tcW w:w="2179" w:type="dxa"/>
            <w:shd w:val="clear" w:color="auto" w:fill="auto"/>
          </w:tcPr>
          <w:p w:rsidR="003401FF" w:rsidRPr="003401FF" w:rsidRDefault="003401FF" w:rsidP="003401FF">
            <w:pPr>
              <w:ind w:firstLine="0"/>
            </w:pPr>
            <w:r>
              <w:t>Miller</w:t>
            </w:r>
          </w:p>
        </w:tc>
        <w:tc>
          <w:tcPr>
            <w:tcW w:w="2179" w:type="dxa"/>
            <w:shd w:val="clear" w:color="auto" w:fill="auto"/>
          </w:tcPr>
          <w:p w:rsidR="003401FF" w:rsidRPr="003401FF" w:rsidRDefault="003401FF" w:rsidP="003401FF">
            <w:pPr>
              <w:ind w:firstLine="0"/>
            </w:pPr>
            <w:r>
              <w:t>Millwood</w:t>
            </w:r>
          </w:p>
        </w:tc>
        <w:tc>
          <w:tcPr>
            <w:tcW w:w="2180" w:type="dxa"/>
            <w:shd w:val="clear" w:color="auto" w:fill="auto"/>
          </w:tcPr>
          <w:p w:rsidR="003401FF" w:rsidRPr="003401FF" w:rsidRDefault="003401FF" w:rsidP="003401FF">
            <w:pPr>
              <w:ind w:firstLine="0"/>
            </w:pPr>
            <w:r>
              <w:t>Mitchell</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Nanney</w:t>
            </w:r>
          </w:p>
        </w:tc>
      </w:tr>
      <w:tr w:rsidR="003401FF" w:rsidRPr="003401FF" w:rsidTr="003401FF">
        <w:tc>
          <w:tcPr>
            <w:tcW w:w="2179" w:type="dxa"/>
            <w:shd w:val="clear" w:color="auto" w:fill="auto"/>
          </w:tcPr>
          <w:p w:rsidR="003401FF" w:rsidRPr="003401FF" w:rsidRDefault="003401FF" w:rsidP="003401FF">
            <w:pPr>
              <w:ind w:firstLine="0"/>
            </w:pPr>
            <w:r>
              <w:t>J. H. Neal</w:t>
            </w:r>
          </w:p>
        </w:tc>
        <w:tc>
          <w:tcPr>
            <w:tcW w:w="2179" w:type="dxa"/>
            <w:shd w:val="clear" w:color="auto" w:fill="auto"/>
          </w:tcPr>
          <w:p w:rsidR="003401FF" w:rsidRPr="003401FF" w:rsidRDefault="003401FF" w:rsidP="003401FF">
            <w:pPr>
              <w:ind w:firstLine="0"/>
            </w:pPr>
            <w:r>
              <w:t>J. M. Neal</w:t>
            </w:r>
          </w:p>
        </w:tc>
        <w:tc>
          <w:tcPr>
            <w:tcW w:w="2180" w:type="dxa"/>
            <w:shd w:val="clear" w:color="auto" w:fill="auto"/>
          </w:tcPr>
          <w:p w:rsidR="003401FF" w:rsidRPr="003401FF" w:rsidRDefault="003401FF" w:rsidP="003401FF">
            <w:pPr>
              <w:ind w:firstLine="0"/>
            </w:pPr>
            <w:r>
              <w:t>Norman</w:t>
            </w:r>
          </w:p>
        </w:tc>
      </w:tr>
      <w:tr w:rsidR="003401FF" w:rsidRPr="003401FF" w:rsidTr="003401FF">
        <w:tc>
          <w:tcPr>
            <w:tcW w:w="2179" w:type="dxa"/>
            <w:shd w:val="clear" w:color="auto" w:fill="auto"/>
          </w:tcPr>
          <w:p w:rsidR="003401FF" w:rsidRPr="003401FF" w:rsidRDefault="003401FF" w:rsidP="003401FF">
            <w:pPr>
              <w:ind w:firstLine="0"/>
            </w:pPr>
            <w:r>
              <w:t>Ott</w:t>
            </w:r>
          </w:p>
        </w:tc>
        <w:tc>
          <w:tcPr>
            <w:tcW w:w="2179" w:type="dxa"/>
            <w:shd w:val="clear" w:color="auto" w:fill="auto"/>
          </w:tcPr>
          <w:p w:rsidR="003401FF" w:rsidRPr="003401FF" w:rsidRDefault="003401FF" w:rsidP="003401FF">
            <w:pPr>
              <w:ind w:firstLine="0"/>
            </w:pPr>
            <w:r>
              <w:t>Owens</w:t>
            </w:r>
          </w:p>
        </w:tc>
        <w:tc>
          <w:tcPr>
            <w:tcW w:w="2180" w:type="dxa"/>
            <w:shd w:val="clear" w:color="auto" w:fill="auto"/>
          </w:tcPr>
          <w:p w:rsidR="003401FF" w:rsidRPr="003401FF" w:rsidRDefault="003401FF" w:rsidP="003401FF">
            <w:pPr>
              <w:ind w:firstLine="0"/>
            </w:pPr>
            <w:r>
              <w:t>Parker</w:t>
            </w:r>
          </w:p>
        </w:tc>
      </w:tr>
      <w:tr w:rsidR="003401FF" w:rsidRPr="003401FF" w:rsidTr="003401FF">
        <w:tc>
          <w:tcPr>
            <w:tcW w:w="2179" w:type="dxa"/>
            <w:shd w:val="clear" w:color="auto" w:fill="auto"/>
          </w:tcPr>
          <w:p w:rsidR="003401FF" w:rsidRPr="003401FF" w:rsidRDefault="003401FF" w:rsidP="003401FF">
            <w:pPr>
              <w:ind w:firstLine="0"/>
            </w:pPr>
            <w:r>
              <w:t>Parks</w:t>
            </w:r>
          </w:p>
        </w:tc>
        <w:tc>
          <w:tcPr>
            <w:tcW w:w="2179" w:type="dxa"/>
            <w:shd w:val="clear" w:color="auto" w:fill="auto"/>
          </w:tcPr>
          <w:p w:rsidR="003401FF" w:rsidRPr="003401FF" w:rsidRDefault="003401FF" w:rsidP="003401FF">
            <w:pPr>
              <w:ind w:firstLine="0"/>
            </w:pPr>
            <w:r>
              <w:t>Pinson</w:t>
            </w:r>
          </w:p>
        </w:tc>
        <w:tc>
          <w:tcPr>
            <w:tcW w:w="2180" w:type="dxa"/>
            <w:shd w:val="clear" w:color="auto" w:fill="auto"/>
          </w:tcPr>
          <w:p w:rsidR="003401FF" w:rsidRPr="003401FF" w:rsidRDefault="003401FF" w:rsidP="003401FF">
            <w:pPr>
              <w:ind w:firstLine="0"/>
            </w:pPr>
            <w:r>
              <w:t>M. A. Pitts</w:t>
            </w:r>
          </w:p>
        </w:tc>
      </w:tr>
      <w:tr w:rsidR="003401FF" w:rsidRPr="003401FF" w:rsidTr="003401FF">
        <w:tc>
          <w:tcPr>
            <w:tcW w:w="2179" w:type="dxa"/>
            <w:shd w:val="clear" w:color="auto" w:fill="auto"/>
          </w:tcPr>
          <w:p w:rsidR="003401FF" w:rsidRPr="003401FF" w:rsidRDefault="003401FF" w:rsidP="003401FF">
            <w:pPr>
              <w:ind w:firstLine="0"/>
            </w:pPr>
            <w:r>
              <w:t>Rice</w:t>
            </w:r>
          </w:p>
        </w:tc>
        <w:tc>
          <w:tcPr>
            <w:tcW w:w="2179" w:type="dxa"/>
            <w:shd w:val="clear" w:color="auto" w:fill="auto"/>
          </w:tcPr>
          <w:p w:rsidR="003401FF" w:rsidRPr="003401FF" w:rsidRDefault="003401FF" w:rsidP="003401FF">
            <w:pPr>
              <w:ind w:firstLine="0"/>
            </w:pPr>
            <w:r>
              <w:t>Sandifer</w:t>
            </w:r>
          </w:p>
        </w:tc>
        <w:tc>
          <w:tcPr>
            <w:tcW w:w="2180" w:type="dxa"/>
            <w:shd w:val="clear" w:color="auto" w:fill="auto"/>
          </w:tcPr>
          <w:p w:rsidR="003401FF" w:rsidRPr="003401FF" w:rsidRDefault="003401FF" w:rsidP="003401FF">
            <w:pPr>
              <w:ind w:firstLine="0"/>
            </w:pPr>
            <w:r>
              <w:t>Scott</w:t>
            </w:r>
          </w:p>
        </w:tc>
      </w:tr>
      <w:tr w:rsidR="003401FF" w:rsidRPr="003401FF" w:rsidTr="003401FF">
        <w:tc>
          <w:tcPr>
            <w:tcW w:w="2179" w:type="dxa"/>
            <w:shd w:val="clear" w:color="auto" w:fill="auto"/>
          </w:tcPr>
          <w:p w:rsidR="003401FF" w:rsidRPr="003401FF" w:rsidRDefault="003401FF" w:rsidP="003401FF">
            <w:pPr>
              <w:ind w:firstLine="0"/>
            </w:pPr>
            <w:r>
              <w:t>Sellers</w:t>
            </w:r>
          </w:p>
        </w:tc>
        <w:tc>
          <w:tcPr>
            <w:tcW w:w="2179" w:type="dxa"/>
            <w:shd w:val="clear" w:color="auto" w:fill="auto"/>
          </w:tcPr>
          <w:p w:rsidR="003401FF" w:rsidRPr="003401FF" w:rsidRDefault="003401FF" w:rsidP="003401FF">
            <w:pPr>
              <w:ind w:firstLine="0"/>
            </w:pPr>
            <w:r>
              <w:t>Simrill</w:t>
            </w:r>
          </w:p>
        </w:tc>
        <w:tc>
          <w:tcPr>
            <w:tcW w:w="2180" w:type="dxa"/>
            <w:shd w:val="clear" w:color="auto" w:fill="auto"/>
          </w:tcPr>
          <w:p w:rsidR="003401FF" w:rsidRPr="003401FF" w:rsidRDefault="003401FF" w:rsidP="003401FF">
            <w:pPr>
              <w:ind w:firstLine="0"/>
            </w:pPr>
            <w:r>
              <w:t>Skelton</w:t>
            </w:r>
          </w:p>
        </w:tc>
      </w:tr>
      <w:tr w:rsidR="003401FF" w:rsidRPr="003401FF" w:rsidTr="003401FF">
        <w:tc>
          <w:tcPr>
            <w:tcW w:w="2179" w:type="dxa"/>
            <w:shd w:val="clear" w:color="auto" w:fill="auto"/>
          </w:tcPr>
          <w:p w:rsidR="003401FF" w:rsidRPr="003401FF" w:rsidRDefault="003401FF" w:rsidP="003401FF">
            <w:pPr>
              <w:ind w:firstLine="0"/>
            </w:pPr>
            <w:r>
              <w:t>D. C. Smith</w:t>
            </w:r>
          </w:p>
        </w:tc>
        <w:tc>
          <w:tcPr>
            <w:tcW w:w="2179" w:type="dxa"/>
            <w:shd w:val="clear" w:color="auto" w:fill="auto"/>
          </w:tcPr>
          <w:p w:rsidR="003401FF" w:rsidRPr="003401FF" w:rsidRDefault="003401FF" w:rsidP="003401FF">
            <w:pPr>
              <w:ind w:firstLine="0"/>
            </w:pPr>
            <w:r>
              <w:t>G. M. Smith</w:t>
            </w:r>
          </w:p>
        </w:tc>
        <w:tc>
          <w:tcPr>
            <w:tcW w:w="2180" w:type="dxa"/>
            <w:shd w:val="clear" w:color="auto" w:fill="auto"/>
          </w:tcPr>
          <w:p w:rsidR="003401FF" w:rsidRPr="003401FF" w:rsidRDefault="003401FF" w:rsidP="003401FF">
            <w:pPr>
              <w:ind w:firstLine="0"/>
            </w:pPr>
            <w:r>
              <w:t>G. R. Smith</w:t>
            </w:r>
          </w:p>
        </w:tc>
      </w:tr>
      <w:tr w:rsidR="003401FF" w:rsidRPr="003401FF" w:rsidTr="003401FF">
        <w:tc>
          <w:tcPr>
            <w:tcW w:w="2179" w:type="dxa"/>
            <w:shd w:val="clear" w:color="auto" w:fill="auto"/>
          </w:tcPr>
          <w:p w:rsidR="003401FF" w:rsidRPr="003401FF" w:rsidRDefault="003401FF" w:rsidP="003401FF">
            <w:pPr>
              <w:ind w:firstLine="0"/>
            </w:pPr>
            <w:r>
              <w:t>J. R. Smith</w:t>
            </w:r>
          </w:p>
        </w:tc>
        <w:tc>
          <w:tcPr>
            <w:tcW w:w="2179" w:type="dxa"/>
            <w:shd w:val="clear" w:color="auto" w:fill="auto"/>
          </w:tcPr>
          <w:p w:rsidR="003401FF" w:rsidRPr="003401FF" w:rsidRDefault="003401FF" w:rsidP="003401FF">
            <w:pPr>
              <w:ind w:firstLine="0"/>
            </w:pPr>
            <w:r>
              <w:t>Sottile</w:t>
            </w:r>
          </w:p>
        </w:tc>
        <w:tc>
          <w:tcPr>
            <w:tcW w:w="2180" w:type="dxa"/>
            <w:shd w:val="clear" w:color="auto" w:fill="auto"/>
          </w:tcPr>
          <w:p w:rsidR="003401FF" w:rsidRPr="003401FF" w:rsidRDefault="003401FF" w:rsidP="003401FF">
            <w:pPr>
              <w:ind w:firstLine="0"/>
            </w:pPr>
            <w:r>
              <w:t>Spires</w:t>
            </w:r>
          </w:p>
        </w:tc>
      </w:tr>
      <w:tr w:rsidR="003401FF" w:rsidRPr="003401FF" w:rsidTr="003401FF">
        <w:tc>
          <w:tcPr>
            <w:tcW w:w="2179" w:type="dxa"/>
            <w:shd w:val="clear" w:color="auto" w:fill="auto"/>
          </w:tcPr>
          <w:p w:rsidR="003401FF" w:rsidRPr="003401FF" w:rsidRDefault="003401FF" w:rsidP="003401FF">
            <w:pPr>
              <w:ind w:firstLine="0"/>
            </w:pPr>
            <w:r>
              <w:t>Stavrinakis</w:t>
            </w:r>
          </w:p>
        </w:tc>
        <w:tc>
          <w:tcPr>
            <w:tcW w:w="2179" w:type="dxa"/>
            <w:shd w:val="clear" w:color="auto" w:fill="auto"/>
          </w:tcPr>
          <w:p w:rsidR="003401FF" w:rsidRPr="003401FF" w:rsidRDefault="003401FF" w:rsidP="003401FF">
            <w:pPr>
              <w:ind w:firstLine="0"/>
            </w:pPr>
            <w:r>
              <w:t>Stewart</w:t>
            </w:r>
          </w:p>
        </w:tc>
        <w:tc>
          <w:tcPr>
            <w:tcW w:w="2180" w:type="dxa"/>
            <w:shd w:val="clear" w:color="auto" w:fill="auto"/>
          </w:tcPr>
          <w:p w:rsidR="003401FF" w:rsidRPr="003401FF" w:rsidRDefault="003401FF" w:rsidP="003401FF">
            <w:pPr>
              <w:ind w:firstLine="0"/>
            </w:pPr>
            <w:r>
              <w:t>Stringer</w:t>
            </w:r>
          </w:p>
        </w:tc>
      </w:tr>
      <w:tr w:rsidR="003401FF" w:rsidRPr="003401FF" w:rsidTr="003401FF">
        <w:tc>
          <w:tcPr>
            <w:tcW w:w="2179" w:type="dxa"/>
            <w:shd w:val="clear" w:color="auto" w:fill="auto"/>
          </w:tcPr>
          <w:p w:rsidR="003401FF" w:rsidRPr="003401FF" w:rsidRDefault="003401FF" w:rsidP="003401FF">
            <w:pPr>
              <w:ind w:firstLine="0"/>
            </w:pPr>
            <w:r>
              <w:t>Thompson</w:t>
            </w:r>
          </w:p>
        </w:tc>
        <w:tc>
          <w:tcPr>
            <w:tcW w:w="2179" w:type="dxa"/>
            <w:shd w:val="clear" w:color="auto" w:fill="auto"/>
          </w:tcPr>
          <w:p w:rsidR="003401FF" w:rsidRPr="003401FF" w:rsidRDefault="003401FF" w:rsidP="003401FF">
            <w:pPr>
              <w:ind w:firstLine="0"/>
            </w:pPr>
            <w:r>
              <w:t>Toole</w:t>
            </w:r>
          </w:p>
        </w:tc>
        <w:tc>
          <w:tcPr>
            <w:tcW w:w="2180" w:type="dxa"/>
            <w:shd w:val="clear" w:color="auto" w:fill="auto"/>
          </w:tcPr>
          <w:p w:rsidR="003401FF" w:rsidRPr="003401FF" w:rsidRDefault="003401FF" w:rsidP="003401FF">
            <w:pPr>
              <w:ind w:firstLine="0"/>
            </w:pPr>
            <w:r>
              <w:t>Umphlett</w:t>
            </w:r>
          </w:p>
        </w:tc>
      </w:tr>
      <w:tr w:rsidR="003401FF" w:rsidRPr="003401FF" w:rsidTr="003401FF">
        <w:tc>
          <w:tcPr>
            <w:tcW w:w="2179" w:type="dxa"/>
            <w:shd w:val="clear" w:color="auto" w:fill="auto"/>
          </w:tcPr>
          <w:p w:rsidR="003401FF" w:rsidRPr="003401FF" w:rsidRDefault="003401FF" w:rsidP="003401FF">
            <w:pPr>
              <w:ind w:firstLine="0"/>
            </w:pPr>
            <w:r>
              <w:t>Weeks</w:t>
            </w:r>
          </w:p>
        </w:tc>
        <w:tc>
          <w:tcPr>
            <w:tcW w:w="2179" w:type="dxa"/>
            <w:shd w:val="clear" w:color="auto" w:fill="auto"/>
          </w:tcPr>
          <w:p w:rsidR="003401FF" w:rsidRPr="003401FF" w:rsidRDefault="003401FF" w:rsidP="003401FF">
            <w:pPr>
              <w:ind w:firstLine="0"/>
            </w:pPr>
            <w:r>
              <w:t>Whipper</w:t>
            </w:r>
          </w:p>
        </w:tc>
        <w:tc>
          <w:tcPr>
            <w:tcW w:w="2180" w:type="dxa"/>
            <w:shd w:val="clear" w:color="auto" w:fill="auto"/>
          </w:tcPr>
          <w:p w:rsidR="003401FF" w:rsidRPr="003401FF" w:rsidRDefault="003401FF" w:rsidP="003401FF">
            <w:pPr>
              <w:ind w:firstLine="0"/>
            </w:pPr>
            <w:r>
              <w:t>White</w:t>
            </w:r>
          </w:p>
        </w:tc>
      </w:tr>
      <w:tr w:rsidR="003401FF" w:rsidRPr="003401FF" w:rsidTr="003401FF">
        <w:tc>
          <w:tcPr>
            <w:tcW w:w="2179" w:type="dxa"/>
            <w:shd w:val="clear" w:color="auto" w:fill="auto"/>
          </w:tcPr>
          <w:p w:rsidR="003401FF" w:rsidRPr="003401FF" w:rsidRDefault="003401FF" w:rsidP="003401FF">
            <w:pPr>
              <w:keepNext/>
              <w:ind w:firstLine="0"/>
            </w:pPr>
            <w:r>
              <w:t>Whitmire</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Total--108</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p w:rsidR="003401FF" w:rsidRDefault="003401FF" w:rsidP="003401FF"/>
    <w:p w:rsidR="003401FF" w:rsidRDefault="003401FF" w:rsidP="003401FF">
      <w:pPr>
        <w:jc w:val="center"/>
        <w:rPr>
          <w:b/>
        </w:rPr>
      </w:pPr>
      <w:r w:rsidRPr="003401FF">
        <w:rPr>
          <w:b/>
        </w:rPr>
        <w:t>Total--0</w:t>
      </w:r>
      <w:bookmarkStart w:id="179" w:name="vote_end358"/>
      <w:bookmarkEnd w:id="179"/>
    </w:p>
    <w:p w:rsidR="003401FF" w:rsidRDefault="003401FF" w:rsidP="003401FF"/>
    <w:p w:rsidR="003401FF" w:rsidRDefault="003401FF" w:rsidP="003401FF">
      <w:r>
        <w:t>So, the amendment was adopted.</w:t>
      </w:r>
    </w:p>
    <w:p w:rsidR="003401FF" w:rsidRDefault="003401FF" w:rsidP="003401FF"/>
    <w:p w:rsidR="003401FF" w:rsidRDefault="003401FF" w:rsidP="003401FF">
      <w:r>
        <w:t>The Senate Amendments, as amended, were then agreed to and the Bill was ordered returned to the Senate.</w:t>
      </w:r>
    </w:p>
    <w:p w:rsidR="003401FF" w:rsidRDefault="003401FF" w:rsidP="003401FF"/>
    <w:p w:rsidR="003401FF" w:rsidRDefault="003401FF" w:rsidP="003401FF">
      <w:pPr>
        <w:keepNext/>
        <w:jc w:val="center"/>
        <w:rPr>
          <w:b/>
        </w:rPr>
      </w:pPr>
      <w:r w:rsidRPr="003401FF">
        <w:rPr>
          <w:b/>
        </w:rPr>
        <w:t>H. 3396--SENATE AMENDMENTS AMENDED AND RETURNED TO THE SENATE</w:t>
      </w:r>
    </w:p>
    <w:p w:rsidR="003401FF" w:rsidRDefault="003401FF" w:rsidP="003401FF">
      <w:r>
        <w:t xml:space="preserve">The Senate Amendments to the following Joint Resolution were taken up for consideration: </w:t>
      </w:r>
    </w:p>
    <w:p w:rsidR="003401FF" w:rsidRDefault="003401FF" w:rsidP="003401FF">
      <w:bookmarkStart w:id="180" w:name="include_clip_start_362"/>
      <w:bookmarkEnd w:id="180"/>
    </w:p>
    <w:p w:rsidR="003401FF" w:rsidRDefault="003401FF" w:rsidP="003401FF">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3401FF" w:rsidRDefault="003401FF" w:rsidP="003401FF"/>
    <w:p w:rsidR="003401FF" w:rsidRPr="00BD1263" w:rsidRDefault="003401FF" w:rsidP="003401FF">
      <w:r w:rsidRPr="00BD1263">
        <w:t>Rep. COOPER proposed the following Amendment No. 1 (COUNCIL\BBM\9615HTC10), which was adopted:</w:t>
      </w:r>
    </w:p>
    <w:p w:rsidR="003401FF" w:rsidRPr="00BD1263" w:rsidRDefault="003401FF" w:rsidP="003401FF">
      <w:r w:rsidRPr="00BD1263">
        <w:t>Amend the joint resolution, as and if amended, by striking all after the enacting words and inserting:</w:t>
      </w:r>
    </w:p>
    <w:p w:rsidR="003401FF" w:rsidRPr="00BD1263" w:rsidRDefault="003401FF" w:rsidP="003401FF">
      <w:pPr>
        <w:rPr>
          <w:color w:val="000000" w:themeColor="text1"/>
          <w:u w:color="000000" w:themeColor="text1"/>
        </w:rPr>
      </w:pPr>
      <w:r w:rsidRPr="00BD1263">
        <w:t>/  SECTION</w:t>
      </w:r>
      <w:r w:rsidRPr="00BD1263">
        <w:tab/>
        <w:t>1.</w:t>
      </w:r>
      <w:r w:rsidRPr="00BD1263">
        <w:tab/>
        <w:t>I</w:t>
      </w:r>
      <w:r w:rsidRPr="00BD1263">
        <w:rPr>
          <w:color w:val="000000" w:themeColor="text1"/>
          <w:u w:color="000000" w:themeColor="text1"/>
        </w:rPr>
        <w:t>t is proposed that Section 36(A), Article III of the Constitution of this State be amended to read:</w:t>
      </w:r>
    </w:p>
    <w:p w:rsidR="003401FF" w:rsidRPr="00BD1263" w:rsidRDefault="003401FF" w:rsidP="003401FF">
      <w:pPr>
        <w:rPr>
          <w:color w:val="000000" w:themeColor="text1"/>
          <w:u w:color="000000" w:themeColor="text1"/>
        </w:rPr>
      </w:pPr>
      <w:r w:rsidRPr="00BD1263">
        <w:rPr>
          <w:color w:val="000000" w:themeColor="text1"/>
          <w:u w:color="000000" w:themeColor="text1"/>
        </w:rPr>
        <w:tab/>
        <w:t>“(A)</w:t>
      </w:r>
      <w:r w:rsidRPr="00BD1263">
        <w:rPr>
          <w:color w:val="000000" w:themeColor="text1"/>
          <w:u w:color="000000" w:themeColor="text1"/>
        </w:rPr>
        <w:tab/>
        <w:t xml:space="preserve">The General Assembly shall provide for a General Reserve Fund of three percent of the general fund revenue of the latest completed fiscal year </w:t>
      </w:r>
      <w:r w:rsidRPr="00BD1263">
        <w:rPr>
          <w:color w:val="000000" w:themeColor="text1"/>
          <w:u w:val="single" w:color="000000" w:themeColor="text1"/>
        </w:rPr>
        <w:t>plus an additional cumulative one half of one percent of such revenue in each fiscal year succeeding the last fiscal year to which the three percent applied  and in which the full three percent balance was actually maintained until the percentage of such revenues equals five percent, which shall then and thereafter apply.</w:t>
      </w:r>
      <w:r w:rsidRPr="00BD1263">
        <w:rPr>
          <w:color w:val="000000" w:themeColor="text1"/>
          <w:u w:color="000000" w:themeColor="text1"/>
        </w:rPr>
        <w:t xml:space="preserve">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 </w:t>
      </w:r>
    </w:p>
    <w:p w:rsidR="003401FF" w:rsidRPr="00BD1263" w:rsidRDefault="003401FF" w:rsidP="003401FF">
      <w:pPr>
        <w:rPr>
          <w:color w:val="000000" w:themeColor="text1"/>
          <w:u w:color="000000" w:themeColor="text1"/>
        </w:rPr>
      </w:pPr>
      <w:r w:rsidRPr="00BD1263">
        <w:rPr>
          <w:color w:val="000000" w:themeColor="text1"/>
          <w:u w:color="000000" w:themeColor="text1"/>
        </w:rPr>
        <w:tab/>
      </w:r>
      <w:r w:rsidRPr="00BD1263">
        <w:rPr>
          <w:color w:val="000000" w:themeColor="text1"/>
          <w:u w:color="000000" w:themeColor="text1"/>
        </w:rPr>
        <w:tab/>
        <w:t>(1)</w:t>
      </w:r>
      <w:r w:rsidRPr="00BD1263">
        <w:rPr>
          <w:color w:val="000000" w:themeColor="text1"/>
          <w:u w:color="000000" w:themeColor="text1"/>
        </w:rPr>
        <w:tab/>
        <w:t xml:space="preserve">The General Assembly shall provide by law for a procedure to survey the progress of the collection of revenue and the expenditure of funds and to authorize and direct reduction of appropriations as may be necessary to prevent a deficit. </w:t>
      </w:r>
    </w:p>
    <w:p w:rsidR="003401FF" w:rsidRPr="00BD1263" w:rsidRDefault="003401FF" w:rsidP="003401FF">
      <w:pPr>
        <w:rPr>
          <w:color w:val="000000" w:themeColor="text1"/>
          <w:u w:color="000000" w:themeColor="text1"/>
        </w:rPr>
      </w:pPr>
      <w:r w:rsidRPr="00BD1263">
        <w:rPr>
          <w:color w:val="000000" w:themeColor="text1"/>
          <w:u w:color="000000" w:themeColor="text1"/>
        </w:rPr>
        <w:tab/>
      </w:r>
      <w:r w:rsidRPr="00BD1263">
        <w:rPr>
          <w:color w:val="000000" w:themeColor="text1"/>
          <w:u w:color="000000" w:themeColor="text1"/>
        </w:rPr>
        <w:tab/>
        <w:t>(2)</w:t>
      </w:r>
      <w:r w:rsidRPr="00BD1263">
        <w:rPr>
          <w:color w:val="000000" w:themeColor="text1"/>
          <w:u w:color="000000" w:themeColor="text1"/>
        </w:rPr>
        <w:tab/>
        <w:t>In the event of a year</w:t>
      </w:r>
      <w:r w:rsidRPr="00BD1263">
        <w:rPr>
          <w:color w:val="000000" w:themeColor="text1"/>
          <w:u w:color="000000" w:themeColor="text1"/>
        </w:rPr>
        <w:noBreakHyphen/>
        <w:t xml:space="preserve">end operating deficit, so much of the reserve fund as may be necessary must be used to cover the deficit;  and the amount must be restored to the reserve fund within three fiscal years out of future revenues until the </w:t>
      </w:r>
      <w:r w:rsidRPr="00BD1263">
        <w:rPr>
          <w:strike/>
          <w:color w:val="000000" w:themeColor="text1"/>
          <w:u w:color="000000" w:themeColor="text1"/>
        </w:rPr>
        <w:t>three</w:t>
      </w:r>
      <w:r w:rsidRPr="00BD1263">
        <w:rPr>
          <w:color w:val="000000" w:themeColor="text1"/>
          <w:u w:color="000000" w:themeColor="text1"/>
        </w:rPr>
        <w:t xml:space="preserve"> </w:t>
      </w:r>
      <w:r w:rsidRPr="00BD1263">
        <w:rPr>
          <w:color w:val="000000" w:themeColor="text1"/>
          <w:u w:val="single" w:color="000000" w:themeColor="text1"/>
        </w:rPr>
        <w:t>full amount required to be maintained in the</w:t>
      </w:r>
      <w:r w:rsidRPr="00BD1263">
        <w:rPr>
          <w:color w:val="000000" w:themeColor="text1"/>
          <w:u w:color="000000" w:themeColor="text1"/>
        </w:rPr>
        <w:t xml:space="preserve"> General Reserve Fund </w:t>
      </w:r>
      <w:r w:rsidRPr="00BD1263">
        <w:rPr>
          <w:color w:val="000000" w:themeColor="text1"/>
          <w:u w:val="single" w:color="000000" w:themeColor="text1"/>
        </w:rPr>
        <w:t>for the fiscal year</w:t>
      </w:r>
      <w:r w:rsidRPr="00BD1263">
        <w:rPr>
          <w:color w:val="000000" w:themeColor="text1"/>
          <w:u w:color="000000" w:themeColor="text1"/>
        </w:rPr>
        <w:t xml:space="preserve"> is again reached and maintained.  </w:t>
      </w:r>
      <w:r w:rsidRPr="00BD1263">
        <w:rPr>
          <w:strike/>
          <w:color w:val="000000" w:themeColor="text1"/>
          <w:u w:color="000000" w:themeColor="text1"/>
        </w:rPr>
        <w:t>Provided that</w:t>
      </w:r>
      <w:r w:rsidRPr="00BD1263">
        <w:rPr>
          <w:color w:val="000000" w:themeColor="text1"/>
          <w:u w:color="000000" w:themeColor="text1"/>
        </w:rPr>
        <w:t xml:space="preserve"> </w:t>
      </w:r>
      <w:r w:rsidRPr="00BD1263">
        <w:rPr>
          <w:color w:val="000000" w:themeColor="text1"/>
          <w:u w:val="single" w:color="000000" w:themeColor="text1"/>
        </w:rPr>
        <w:t>However,</w:t>
      </w:r>
      <w:r w:rsidRPr="00BD1263">
        <w:rPr>
          <w:color w:val="000000" w:themeColor="text1"/>
          <w:u w:color="000000" w:themeColor="text1"/>
        </w:rPr>
        <w:t xml:space="preserve"> a minimum of one percent of the general fund revenue of the latest completed fiscal year, if so much is necessary, must be restored to the reserve fund each year following the deficit until the </w:t>
      </w:r>
      <w:r w:rsidRPr="00BD1263">
        <w:rPr>
          <w:strike/>
          <w:color w:val="000000" w:themeColor="text1"/>
          <w:u w:color="000000" w:themeColor="text1"/>
        </w:rPr>
        <w:t>three</w:t>
      </w:r>
      <w:r w:rsidRPr="00BD1263">
        <w:rPr>
          <w:color w:val="000000" w:themeColor="text1"/>
          <w:u w:color="000000" w:themeColor="text1"/>
        </w:rPr>
        <w:t xml:space="preserve"> </w:t>
      </w:r>
      <w:r w:rsidRPr="00BD1263">
        <w:rPr>
          <w:strike/>
          <w:color w:val="000000" w:themeColor="text1"/>
          <w:u w:color="000000" w:themeColor="text1"/>
        </w:rPr>
        <w:t>percent</w:t>
      </w:r>
      <w:r w:rsidRPr="00BD1263">
        <w:rPr>
          <w:color w:val="000000" w:themeColor="text1"/>
          <w:u w:color="000000" w:themeColor="text1"/>
        </w:rPr>
        <w:t xml:space="preserve"> </w:t>
      </w:r>
      <w:r w:rsidRPr="00BD1263">
        <w:rPr>
          <w:color w:val="000000" w:themeColor="text1"/>
          <w:u w:val="single" w:color="000000" w:themeColor="text1"/>
        </w:rPr>
        <w:t>full amount required to be maintained in the</w:t>
      </w:r>
      <w:r w:rsidRPr="00BD1263">
        <w:rPr>
          <w:color w:val="000000" w:themeColor="text1"/>
          <w:u w:color="000000" w:themeColor="text1"/>
        </w:rPr>
        <w:t xml:space="preserve"> General Reserve Fund is restored.”</w:t>
      </w:r>
    </w:p>
    <w:p w:rsidR="003401FF" w:rsidRPr="00BD1263" w:rsidRDefault="003401FF" w:rsidP="003401FF">
      <w:r w:rsidRPr="00BD1263">
        <w:rPr>
          <w:color w:val="000000" w:themeColor="text1"/>
          <w:u w:color="000000" w:themeColor="text1"/>
        </w:rPr>
        <w:t>SECTION</w:t>
      </w:r>
      <w:r w:rsidRPr="00BD1263">
        <w:rPr>
          <w:color w:val="000000" w:themeColor="text1"/>
          <w:u w:color="000000" w:themeColor="text1"/>
        </w:rPr>
        <w:tab/>
        <w:t>2.</w:t>
      </w:r>
      <w:r w:rsidRPr="00BD1263">
        <w:rPr>
          <w:color w:val="000000" w:themeColor="text1"/>
          <w:u w:color="000000" w:themeColor="text1"/>
        </w:rPr>
        <w:tab/>
      </w:r>
      <w:r w:rsidRPr="00BD1263">
        <w:t>The proposed amendment must be submitted to the qualified electors at the next general election for representatives.  Ballots must be provided at the various voting precincts with the following words printed or written on the ballot:</w:t>
      </w:r>
    </w:p>
    <w:p w:rsidR="003401FF" w:rsidRPr="00BD1263" w:rsidRDefault="003401FF" w:rsidP="003401FF">
      <w:pPr>
        <w:rPr>
          <w:color w:val="000000" w:themeColor="text1"/>
          <w:u w:color="000000" w:themeColor="text1"/>
        </w:rPr>
      </w:pPr>
      <w:r w:rsidRPr="00BD1263">
        <w:rPr>
          <w:color w:val="000000" w:themeColor="text1"/>
          <w:u w:color="000000" w:themeColor="text1"/>
        </w:rPr>
        <w:tab/>
        <w:t>“Must Section 36(A), Article III of the Constitution of this State, relating to the General Reserve Fund, be amended so as to increase from three to five percent in cumulative increments of one half of one percent each fiscal year the amount of state general fund revenue in the latest completed fiscal year required to be maintained in the General Reserve Fund and to provide that the increase begins after the last state fiscal year to which the three percent amount applied and in which that full three percent balance was actually maintained?</w:t>
      </w:r>
    </w:p>
    <w:p w:rsidR="003401FF" w:rsidRPr="00BD1263" w:rsidRDefault="003401FF" w:rsidP="00227072">
      <w:pPr>
        <w:jc w:val="center"/>
      </w:pPr>
      <w:r w:rsidRPr="00BD1263">
        <w:t>Yes</w:t>
      </w:r>
      <w:r w:rsidRPr="00BD1263">
        <w:tab/>
      </w:r>
      <w:r w:rsidRPr="00BD1263">
        <w:t></w:t>
      </w:r>
    </w:p>
    <w:p w:rsidR="003401FF" w:rsidRPr="00BD1263" w:rsidRDefault="003401FF" w:rsidP="00227072">
      <w:pPr>
        <w:jc w:val="center"/>
        <w:rPr>
          <w:color w:val="000000" w:themeColor="text1"/>
          <w:u w:color="000000" w:themeColor="text1"/>
        </w:rPr>
      </w:pPr>
      <w:r w:rsidRPr="00BD1263">
        <w:t>No</w:t>
      </w:r>
      <w:r w:rsidRPr="00BD1263">
        <w:tab/>
      </w:r>
      <w:r w:rsidRPr="00BD1263">
        <w:t></w:t>
      </w:r>
    </w:p>
    <w:p w:rsidR="003401FF" w:rsidRPr="00BD1263" w:rsidRDefault="003401FF" w:rsidP="003401FF">
      <w:r w:rsidRPr="00BD1263">
        <w:t>Those voting in favor of the question shall deposit a ballot with a check or cross mark in the square after the word ‘Yes’, and those voting against the question shall deposit a ballot with a check or cross mark in the square after the word ‘No’.”  /</w:t>
      </w:r>
    </w:p>
    <w:p w:rsidR="003401FF" w:rsidRPr="00BD1263" w:rsidRDefault="003401FF" w:rsidP="003401FF">
      <w:r w:rsidRPr="00BD1263">
        <w:t>Renumber sections to conform.</w:t>
      </w:r>
    </w:p>
    <w:p w:rsidR="003401FF" w:rsidRDefault="003401FF" w:rsidP="003401FF">
      <w:r w:rsidRPr="00BD1263">
        <w:t>Amend title to conform.</w:t>
      </w:r>
    </w:p>
    <w:p w:rsidR="003401FF" w:rsidRDefault="003401FF" w:rsidP="003401FF"/>
    <w:p w:rsidR="003401FF" w:rsidRDefault="003401FF" w:rsidP="003401FF">
      <w:r>
        <w:t>Rep. COOPER explained the amendment.</w:t>
      </w:r>
    </w:p>
    <w:p w:rsidR="003401FF" w:rsidRDefault="003401FF" w:rsidP="003401FF"/>
    <w:p w:rsidR="003401FF" w:rsidRDefault="003401FF" w:rsidP="003401FF">
      <w:r>
        <w:t>Rep. A. D. YOUNG demanded the yeas and nays which were taken, resulting as follows:</w:t>
      </w:r>
    </w:p>
    <w:p w:rsidR="003401FF" w:rsidRDefault="003401FF" w:rsidP="003401FF">
      <w:pPr>
        <w:jc w:val="center"/>
      </w:pPr>
      <w:bookmarkStart w:id="181" w:name="vote_start365"/>
      <w:bookmarkEnd w:id="181"/>
      <w:r>
        <w:t>Yeas 105; Nays 0</w:t>
      </w:r>
    </w:p>
    <w:p w:rsidR="003401FF" w:rsidRDefault="003401FF" w:rsidP="003401FF">
      <w:pPr>
        <w:jc w:val="center"/>
      </w:pPr>
    </w:p>
    <w:p w:rsidR="003401FF" w:rsidRDefault="003401FF" w:rsidP="003401F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401FF" w:rsidRPr="003401FF" w:rsidTr="003401FF">
        <w:tc>
          <w:tcPr>
            <w:tcW w:w="2179" w:type="dxa"/>
            <w:shd w:val="clear" w:color="auto" w:fill="auto"/>
          </w:tcPr>
          <w:p w:rsidR="003401FF" w:rsidRPr="003401FF" w:rsidRDefault="003401FF" w:rsidP="003401FF">
            <w:pPr>
              <w:keepNext/>
              <w:ind w:firstLine="0"/>
            </w:pPr>
            <w:r>
              <w:t>Agnew</w:t>
            </w:r>
          </w:p>
        </w:tc>
        <w:tc>
          <w:tcPr>
            <w:tcW w:w="2179" w:type="dxa"/>
            <w:shd w:val="clear" w:color="auto" w:fill="auto"/>
          </w:tcPr>
          <w:p w:rsidR="003401FF" w:rsidRPr="003401FF" w:rsidRDefault="003401FF" w:rsidP="003401FF">
            <w:pPr>
              <w:keepNext/>
              <w:ind w:firstLine="0"/>
            </w:pPr>
            <w:r>
              <w:t>Allen</w:t>
            </w:r>
          </w:p>
        </w:tc>
        <w:tc>
          <w:tcPr>
            <w:tcW w:w="2180" w:type="dxa"/>
            <w:shd w:val="clear" w:color="auto" w:fill="auto"/>
          </w:tcPr>
          <w:p w:rsidR="003401FF" w:rsidRPr="003401FF" w:rsidRDefault="003401FF" w:rsidP="003401FF">
            <w:pPr>
              <w:keepNext/>
              <w:ind w:firstLine="0"/>
            </w:pPr>
            <w:r>
              <w:t>Allison</w:t>
            </w:r>
          </w:p>
        </w:tc>
      </w:tr>
      <w:tr w:rsidR="003401FF" w:rsidRPr="003401FF" w:rsidTr="003401FF">
        <w:tc>
          <w:tcPr>
            <w:tcW w:w="2179" w:type="dxa"/>
            <w:shd w:val="clear" w:color="auto" w:fill="auto"/>
          </w:tcPr>
          <w:p w:rsidR="003401FF" w:rsidRPr="003401FF" w:rsidRDefault="003401FF" w:rsidP="003401FF">
            <w:pPr>
              <w:ind w:firstLine="0"/>
            </w:pPr>
            <w:r>
              <w:t>Anthony</w:t>
            </w:r>
          </w:p>
        </w:tc>
        <w:tc>
          <w:tcPr>
            <w:tcW w:w="2179" w:type="dxa"/>
            <w:shd w:val="clear" w:color="auto" w:fill="auto"/>
          </w:tcPr>
          <w:p w:rsidR="003401FF" w:rsidRPr="003401FF" w:rsidRDefault="003401FF" w:rsidP="003401FF">
            <w:pPr>
              <w:ind w:firstLine="0"/>
            </w:pPr>
            <w:r>
              <w:t>Ballentine</w:t>
            </w:r>
          </w:p>
        </w:tc>
        <w:tc>
          <w:tcPr>
            <w:tcW w:w="2180" w:type="dxa"/>
            <w:shd w:val="clear" w:color="auto" w:fill="auto"/>
          </w:tcPr>
          <w:p w:rsidR="003401FF" w:rsidRPr="003401FF" w:rsidRDefault="003401FF" w:rsidP="003401FF">
            <w:pPr>
              <w:ind w:firstLine="0"/>
            </w:pPr>
            <w:r>
              <w:t>Barfield</w:t>
            </w:r>
          </w:p>
        </w:tc>
      </w:tr>
      <w:tr w:rsidR="003401FF" w:rsidRPr="003401FF" w:rsidTr="003401FF">
        <w:tc>
          <w:tcPr>
            <w:tcW w:w="2179" w:type="dxa"/>
            <w:shd w:val="clear" w:color="auto" w:fill="auto"/>
          </w:tcPr>
          <w:p w:rsidR="003401FF" w:rsidRPr="003401FF" w:rsidRDefault="003401FF" w:rsidP="003401FF">
            <w:pPr>
              <w:ind w:firstLine="0"/>
            </w:pPr>
            <w:r>
              <w:t>Battle</w:t>
            </w:r>
          </w:p>
        </w:tc>
        <w:tc>
          <w:tcPr>
            <w:tcW w:w="2179" w:type="dxa"/>
            <w:shd w:val="clear" w:color="auto" w:fill="auto"/>
          </w:tcPr>
          <w:p w:rsidR="003401FF" w:rsidRPr="003401FF" w:rsidRDefault="003401FF" w:rsidP="003401FF">
            <w:pPr>
              <w:ind w:firstLine="0"/>
            </w:pPr>
            <w:r>
              <w:t>Bedingfield</w:t>
            </w:r>
          </w:p>
        </w:tc>
        <w:tc>
          <w:tcPr>
            <w:tcW w:w="2180" w:type="dxa"/>
            <w:shd w:val="clear" w:color="auto" w:fill="auto"/>
          </w:tcPr>
          <w:p w:rsidR="003401FF" w:rsidRPr="003401FF" w:rsidRDefault="003401FF" w:rsidP="003401FF">
            <w:pPr>
              <w:ind w:firstLine="0"/>
            </w:pPr>
            <w:r>
              <w:t>Bingham</w:t>
            </w:r>
          </w:p>
        </w:tc>
      </w:tr>
      <w:tr w:rsidR="003401FF" w:rsidRPr="003401FF" w:rsidTr="003401FF">
        <w:tc>
          <w:tcPr>
            <w:tcW w:w="2179" w:type="dxa"/>
            <w:shd w:val="clear" w:color="auto" w:fill="auto"/>
          </w:tcPr>
          <w:p w:rsidR="003401FF" w:rsidRPr="003401FF" w:rsidRDefault="003401FF" w:rsidP="003401FF">
            <w:pPr>
              <w:ind w:firstLine="0"/>
            </w:pPr>
            <w:r>
              <w:t>Bowen</w:t>
            </w:r>
          </w:p>
        </w:tc>
        <w:tc>
          <w:tcPr>
            <w:tcW w:w="2179" w:type="dxa"/>
            <w:shd w:val="clear" w:color="auto" w:fill="auto"/>
          </w:tcPr>
          <w:p w:rsidR="003401FF" w:rsidRPr="003401FF" w:rsidRDefault="003401FF" w:rsidP="003401FF">
            <w:pPr>
              <w:ind w:firstLine="0"/>
            </w:pPr>
            <w:r>
              <w:t>Bowers</w:t>
            </w:r>
          </w:p>
        </w:tc>
        <w:tc>
          <w:tcPr>
            <w:tcW w:w="2180" w:type="dxa"/>
            <w:shd w:val="clear" w:color="auto" w:fill="auto"/>
          </w:tcPr>
          <w:p w:rsidR="003401FF" w:rsidRPr="003401FF" w:rsidRDefault="003401FF" w:rsidP="003401FF">
            <w:pPr>
              <w:ind w:firstLine="0"/>
            </w:pPr>
            <w:r>
              <w:t>Brady</w:t>
            </w:r>
          </w:p>
        </w:tc>
      </w:tr>
      <w:tr w:rsidR="003401FF" w:rsidRPr="003401FF" w:rsidTr="003401FF">
        <w:tc>
          <w:tcPr>
            <w:tcW w:w="2179" w:type="dxa"/>
            <w:shd w:val="clear" w:color="auto" w:fill="auto"/>
          </w:tcPr>
          <w:p w:rsidR="003401FF" w:rsidRPr="003401FF" w:rsidRDefault="003401FF" w:rsidP="003401FF">
            <w:pPr>
              <w:ind w:firstLine="0"/>
            </w:pPr>
            <w:r>
              <w:t>Branham</w:t>
            </w:r>
          </w:p>
        </w:tc>
        <w:tc>
          <w:tcPr>
            <w:tcW w:w="2179" w:type="dxa"/>
            <w:shd w:val="clear" w:color="auto" w:fill="auto"/>
          </w:tcPr>
          <w:p w:rsidR="003401FF" w:rsidRPr="003401FF" w:rsidRDefault="003401FF" w:rsidP="003401FF">
            <w:pPr>
              <w:ind w:firstLine="0"/>
            </w:pPr>
            <w:r>
              <w:t>Brantley</w:t>
            </w:r>
          </w:p>
        </w:tc>
        <w:tc>
          <w:tcPr>
            <w:tcW w:w="2180" w:type="dxa"/>
            <w:shd w:val="clear" w:color="auto" w:fill="auto"/>
          </w:tcPr>
          <w:p w:rsidR="003401FF" w:rsidRPr="003401FF" w:rsidRDefault="003401FF" w:rsidP="003401FF">
            <w:pPr>
              <w:ind w:firstLine="0"/>
            </w:pPr>
            <w:r>
              <w:t>H. B. Brown</w:t>
            </w:r>
          </w:p>
        </w:tc>
      </w:tr>
      <w:tr w:rsidR="003401FF" w:rsidRPr="003401FF" w:rsidTr="003401FF">
        <w:tc>
          <w:tcPr>
            <w:tcW w:w="2179" w:type="dxa"/>
            <w:shd w:val="clear" w:color="auto" w:fill="auto"/>
          </w:tcPr>
          <w:p w:rsidR="003401FF" w:rsidRPr="003401FF" w:rsidRDefault="003401FF" w:rsidP="003401FF">
            <w:pPr>
              <w:ind w:firstLine="0"/>
            </w:pPr>
            <w:r>
              <w:t>R. L. Brown</w:t>
            </w:r>
          </w:p>
        </w:tc>
        <w:tc>
          <w:tcPr>
            <w:tcW w:w="2179" w:type="dxa"/>
            <w:shd w:val="clear" w:color="auto" w:fill="auto"/>
          </w:tcPr>
          <w:p w:rsidR="003401FF" w:rsidRPr="003401FF" w:rsidRDefault="003401FF" w:rsidP="003401FF">
            <w:pPr>
              <w:ind w:firstLine="0"/>
            </w:pPr>
            <w:r>
              <w:t>Cato</w:t>
            </w:r>
          </w:p>
        </w:tc>
        <w:tc>
          <w:tcPr>
            <w:tcW w:w="2180" w:type="dxa"/>
            <w:shd w:val="clear" w:color="auto" w:fill="auto"/>
          </w:tcPr>
          <w:p w:rsidR="003401FF" w:rsidRPr="003401FF" w:rsidRDefault="003401FF" w:rsidP="003401FF">
            <w:pPr>
              <w:ind w:firstLine="0"/>
            </w:pPr>
            <w:r>
              <w:t>Chalk</w:t>
            </w:r>
          </w:p>
        </w:tc>
      </w:tr>
      <w:tr w:rsidR="003401FF" w:rsidRPr="003401FF" w:rsidTr="003401FF">
        <w:tc>
          <w:tcPr>
            <w:tcW w:w="2179" w:type="dxa"/>
            <w:shd w:val="clear" w:color="auto" w:fill="auto"/>
          </w:tcPr>
          <w:p w:rsidR="003401FF" w:rsidRPr="003401FF" w:rsidRDefault="003401FF" w:rsidP="003401FF">
            <w:pPr>
              <w:ind w:firstLine="0"/>
            </w:pPr>
            <w:r>
              <w:t>Clemmons</w:t>
            </w:r>
          </w:p>
        </w:tc>
        <w:tc>
          <w:tcPr>
            <w:tcW w:w="2179" w:type="dxa"/>
            <w:shd w:val="clear" w:color="auto" w:fill="auto"/>
          </w:tcPr>
          <w:p w:rsidR="003401FF" w:rsidRPr="003401FF" w:rsidRDefault="003401FF" w:rsidP="003401FF">
            <w:pPr>
              <w:ind w:firstLine="0"/>
            </w:pPr>
            <w:r>
              <w:t>Clyburn</w:t>
            </w:r>
          </w:p>
        </w:tc>
        <w:tc>
          <w:tcPr>
            <w:tcW w:w="2180" w:type="dxa"/>
            <w:shd w:val="clear" w:color="auto" w:fill="auto"/>
          </w:tcPr>
          <w:p w:rsidR="003401FF" w:rsidRPr="003401FF" w:rsidRDefault="003401FF" w:rsidP="003401FF">
            <w:pPr>
              <w:ind w:firstLine="0"/>
            </w:pPr>
            <w:r>
              <w:t>Cobb-Hunter</w:t>
            </w:r>
          </w:p>
        </w:tc>
      </w:tr>
      <w:tr w:rsidR="003401FF" w:rsidRPr="003401FF" w:rsidTr="003401FF">
        <w:tc>
          <w:tcPr>
            <w:tcW w:w="2179" w:type="dxa"/>
            <w:shd w:val="clear" w:color="auto" w:fill="auto"/>
          </w:tcPr>
          <w:p w:rsidR="003401FF" w:rsidRPr="003401FF" w:rsidRDefault="003401FF" w:rsidP="003401FF">
            <w:pPr>
              <w:ind w:firstLine="0"/>
            </w:pPr>
            <w:r>
              <w:t>Cole</w:t>
            </w:r>
          </w:p>
        </w:tc>
        <w:tc>
          <w:tcPr>
            <w:tcW w:w="2179" w:type="dxa"/>
            <w:shd w:val="clear" w:color="auto" w:fill="auto"/>
          </w:tcPr>
          <w:p w:rsidR="003401FF" w:rsidRPr="003401FF" w:rsidRDefault="003401FF" w:rsidP="003401FF">
            <w:pPr>
              <w:ind w:firstLine="0"/>
            </w:pPr>
            <w:r>
              <w:t>Cooper</w:t>
            </w:r>
          </w:p>
        </w:tc>
        <w:tc>
          <w:tcPr>
            <w:tcW w:w="2180" w:type="dxa"/>
            <w:shd w:val="clear" w:color="auto" w:fill="auto"/>
          </w:tcPr>
          <w:p w:rsidR="003401FF" w:rsidRPr="003401FF" w:rsidRDefault="003401FF" w:rsidP="003401FF">
            <w:pPr>
              <w:ind w:firstLine="0"/>
            </w:pPr>
            <w:r>
              <w:t>Crawford</w:t>
            </w:r>
          </w:p>
        </w:tc>
      </w:tr>
      <w:tr w:rsidR="003401FF" w:rsidRPr="003401FF" w:rsidTr="003401FF">
        <w:tc>
          <w:tcPr>
            <w:tcW w:w="2179" w:type="dxa"/>
            <w:shd w:val="clear" w:color="auto" w:fill="auto"/>
          </w:tcPr>
          <w:p w:rsidR="003401FF" w:rsidRPr="003401FF" w:rsidRDefault="003401FF" w:rsidP="003401FF">
            <w:pPr>
              <w:ind w:firstLine="0"/>
            </w:pPr>
            <w:r>
              <w:t>Daning</w:t>
            </w:r>
          </w:p>
        </w:tc>
        <w:tc>
          <w:tcPr>
            <w:tcW w:w="2179" w:type="dxa"/>
            <w:shd w:val="clear" w:color="auto" w:fill="auto"/>
          </w:tcPr>
          <w:p w:rsidR="003401FF" w:rsidRPr="003401FF" w:rsidRDefault="003401FF" w:rsidP="003401FF">
            <w:pPr>
              <w:ind w:firstLine="0"/>
            </w:pPr>
            <w:r>
              <w:t>Delleney</w:t>
            </w:r>
          </w:p>
        </w:tc>
        <w:tc>
          <w:tcPr>
            <w:tcW w:w="2180" w:type="dxa"/>
            <w:shd w:val="clear" w:color="auto" w:fill="auto"/>
          </w:tcPr>
          <w:p w:rsidR="003401FF" w:rsidRPr="003401FF" w:rsidRDefault="003401FF" w:rsidP="003401FF">
            <w:pPr>
              <w:ind w:firstLine="0"/>
            </w:pPr>
            <w:r>
              <w:t>Dillard</w:t>
            </w:r>
          </w:p>
        </w:tc>
      </w:tr>
      <w:tr w:rsidR="003401FF" w:rsidRPr="003401FF" w:rsidTr="003401FF">
        <w:tc>
          <w:tcPr>
            <w:tcW w:w="2179" w:type="dxa"/>
            <w:shd w:val="clear" w:color="auto" w:fill="auto"/>
          </w:tcPr>
          <w:p w:rsidR="003401FF" w:rsidRPr="003401FF" w:rsidRDefault="003401FF" w:rsidP="003401FF">
            <w:pPr>
              <w:ind w:firstLine="0"/>
            </w:pPr>
            <w:r>
              <w:t>Duncan</w:t>
            </w:r>
          </w:p>
        </w:tc>
        <w:tc>
          <w:tcPr>
            <w:tcW w:w="2179" w:type="dxa"/>
            <w:shd w:val="clear" w:color="auto" w:fill="auto"/>
          </w:tcPr>
          <w:p w:rsidR="003401FF" w:rsidRPr="003401FF" w:rsidRDefault="003401FF" w:rsidP="003401FF">
            <w:pPr>
              <w:ind w:firstLine="0"/>
            </w:pPr>
            <w:r>
              <w:t>Edge</w:t>
            </w:r>
          </w:p>
        </w:tc>
        <w:tc>
          <w:tcPr>
            <w:tcW w:w="2180" w:type="dxa"/>
            <w:shd w:val="clear" w:color="auto" w:fill="auto"/>
          </w:tcPr>
          <w:p w:rsidR="003401FF" w:rsidRPr="003401FF" w:rsidRDefault="003401FF" w:rsidP="003401FF">
            <w:pPr>
              <w:ind w:firstLine="0"/>
            </w:pPr>
            <w:r>
              <w:t>Erickson</w:t>
            </w:r>
          </w:p>
        </w:tc>
      </w:tr>
      <w:tr w:rsidR="003401FF" w:rsidRPr="003401FF" w:rsidTr="003401FF">
        <w:tc>
          <w:tcPr>
            <w:tcW w:w="2179" w:type="dxa"/>
            <w:shd w:val="clear" w:color="auto" w:fill="auto"/>
          </w:tcPr>
          <w:p w:rsidR="003401FF" w:rsidRPr="003401FF" w:rsidRDefault="003401FF" w:rsidP="003401FF">
            <w:pPr>
              <w:ind w:firstLine="0"/>
            </w:pPr>
            <w:r>
              <w:t>Forrester</w:t>
            </w:r>
          </w:p>
        </w:tc>
        <w:tc>
          <w:tcPr>
            <w:tcW w:w="2179" w:type="dxa"/>
            <w:shd w:val="clear" w:color="auto" w:fill="auto"/>
          </w:tcPr>
          <w:p w:rsidR="003401FF" w:rsidRPr="003401FF" w:rsidRDefault="003401FF" w:rsidP="003401FF">
            <w:pPr>
              <w:ind w:firstLine="0"/>
            </w:pPr>
            <w:r>
              <w:t>Frye</w:t>
            </w:r>
          </w:p>
        </w:tc>
        <w:tc>
          <w:tcPr>
            <w:tcW w:w="2180" w:type="dxa"/>
            <w:shd w:val="clear" w:color="auto" w:fill="auto"/>
          </w:tcPr>
          <w:p w:rsidR="003401FF" w:rsidRPr="003401FF" w:rsidRDefault="003401FF" w:rsidP="003401FF">
            <w:pPr>
              <w:ind w:firstLine="0"/>
            </w:pPr>
            <w:r>
              <w:t>Funderburk</w:t>
            </w:r>
          </w:p>
        </w:tc>
      </w:tr>
      <w:tr w:rsidR="003401FF" w:rsidRPr="003401FF" w:rsidTr="003401FF">
        <w:tc>
          <w:tcPr>
            <w:tcW w:w="2179" w:type="dxa"/>
            <w:shd w:val="clear" w:color="auto" w:fill="auto"/>
          </w:tcPr>
          <w:p w:rsidR="003401FF" w:rsidRPr="003401FF" w:rsidRDefault="003401FF" w:rsidP="003401FF">
            <w:pPr>
              <w:ind w:firstLine="0"/>
            </w:pPr>
            <w:r>
              <w:t>Gambrell</w:t>
            </w:r>
          </w:p>
        </w:tc>
        <w:tc>
          <w:tcPr>
            <w:tcW w:w="2179" w:type="dxa"/>
            <w:shd w:val="clear" w:color="auto" w:fill="auto"/>
          </w:tcPr>
          <w:p w:rsidR="003401FF" w:rsidRPr="003401FF" w:rsidRDefault="003401FF" w:rsidP="003401FF">
            <w:pPr>
              <w:ind w:firstLine="0"/>
            </w:pPr>
            <w:r>
              <w:t>Gilliard</w:t>
            </w:r>
          </w:p>
        </w:tc>
        <w:tc>
          <w:tcPr>
            <w:tcW w:w="2180" w:type="dxa"/>
            <w:shd w:val="clear" w:color="auto" w:fill="auto"/>
          </w:tcPr>
          <w:p w:rsidR="003401FF" w:rsidRPr="003401FF" w:rsidRDefault="003401FF" w:rsidP="003401FF">
            <w:pPr>
              <w:ind w:firstLine="0"/>
            </w:pPr>
            <w:r>
              <w:t>Govan</w:t>
            </w:r>
          </w:p>
        </w:tc>
      </w:tr>
      <w:tr w:rsidR="003401FF" w:rsidRPr="003401FF" w:rsidTr="003401FF">
        <w:tc>
          <w:tcPr>
            <w:tcW w:w="2179" w:type="dxa"/>
            <w:shd w:val="clear" w:color="auto" w:fill="auto"/>
          </w:tcPr>
          <w:p w:rsidR="003401FF" w:rsidRPr="003401FF" w:rsidRDefault="003401FF" w:rsidP="003401FF">
            <w:pPr>
              <w:ind w:firstLine="0"/>
            </w:pPr>
            <w:r>
              <w:t>Hamilton</w:t>
            </w:r>
          </w:p>
        </w:tc>
        <w:tc>
          <w:tcPr>
            <w:tcW w:w="2179" w:type="dxa"/>
            <w:shd w:val="clear" w:color="auto" w:fill="auto"/>
          </w:tcPr>
          <w:p w:rsidR="003401FF" w:rsidRPr="003401FF" w:rsidRDefault="003401FF" w:rsidP="003401FF">
            <w:pPr>
              <w:ind w:firstLine="0"/>
            </w:pPr>
            <w:r>
              <w:t>Hardwick</w:t>
            </w:r>
          </w:p>
        </w:tc>
        <w:tc>
          <w:tcPr>
            <w:tcW w:w="2180" w:type="dxa"/>
            <w:shd w:val="clear" w:color="auto" w:fill="auto"/>
          </w:tcPr>
          <w:p w:rsidR="003401FF" w:rsidRPr="003401FF" w:rsidRDefault="003401FF" w:rsidP="003401FF">
            <w:pPr>
              <w:ind w:firstLine="0"/>
            </w:pPr>
            <w:r>
              <w:t>Harrell</w:t>
            </w:r>
          </w:p>
        </w:tc>
      </w:tr>
      <w:tr w:rsidR="003401FF" w:rsidRPr="003401FF" w:rsidTr="003401FF">
        <w:tc>
          <w:tcPr>
            <w:tcW w:w="2179" w:type="dxa"/>
            <w:shd w:val="clear" w:color="auto" w:fill="auto"/>
          </w:tcPr>
          <w:p w:rsidR="003401FF" w:rsidRPr="003401FF" w:rsidRDefault="003401FF" w:rsidP="003401FF">
            <w:pPr>
              <w:ind w:firstLine="0"/>
            </w:pPr>
            <w:r>
              <w:t>Harrison</w:t>
            </w:r>
          </w:p>
        </w:tc>
        <w:tc>
          <w:tcPr>
            <w:tcW w:w="2179" w:type="dxa"/>
            <w:shd w:val="clear" w:color="auto" w:fill="auto"/>
          </w:tcPr>
          <w:p w:rsidR="003401FF" w:rsidRPr="003401FF" w:rsidRDefault="003401FF" w:rsidP="003401FF">
            <w:pPr>
              <w:ind w:firstLine="0"/>
            </w:pPr>
            <w:r>
              <w:t>Hart</w:t>
            </w:r>
          </w:p>
        </w:tc>
        <w:tc>
          <w:tcPr>
            <w:tcW w:w="2180" w:type="dxa"/>
            <w:shd w:val="clear" w:color="auto" w:fill="auto"/>
          </w:tcPr>
          <w:p w:rsidR="003401FF" w:rsidRPr="003401FF" w:rsidRDefault="003401FF" w:rsidP="003401FF">
            <w:pPr>
              <w:ind w:firstLine="0"/>
            </w:pPr>
            <w:r>
              <w:t>Harvin</w:t>
            </w:r>
          </w:p>
        </w:tc>
      </w:tr>
      <w:tr w:rsidR="003401FF" w:rsidRPr="003401FF" w:rsidTr="003401FF">
        <w:tc>
          <w:tcPr>
            <w:tcW w:w="2179" w:type="dxa"/>
            <w:shd w:val="clear" w:color="auto" w:fill="auto"/>
          </w:tcPr>
          <w:p w:rsidR="003401FF" w:rsidRPr="003401FF" w:rsidRDefault="003401FF" w:rsidP="003401FF">
            <w:pPr>
              <w:ind w:firstLine="0"/>
            </w:pPr>
            <w:r>
              <w:t>Hayes</w:t>
            </w:r>
          </w:p>
        </w:tc>
        <w:tc>
          <w:tcPr>
            <w:tcW w:w="2179" w:type="dxa"/>
            <w:shd w:val="clear" w:color="auto" w:fill="auto"/>
          </w:tcPr>
          <w:p w:rsidR="003401FF" w:rsidRPr="003401FF" w:rsidRDefault="003401FF" w:rsidP="003401FF">
            <w:pPr>
              <w:ind w:firstLine="0"/>
            </w:pPr>
            <w:r>
              <w:t>Hearn</w:t>
            </w:r>
          </w:p>
        </w:tc>
        <w:tc>
          <w:tcPr>
            <w:tcW w:w="2180" w:type="dxa"/>
            <w:shd w:val="clear" w:color="auto" w:fill="auto"/>
          </w:tcPr>
          <w:p w:rsidR="003401FF" w:rsidRPr="003401FF" w:rsidRDefault="003401FF" w:rsidP="003401FF">
            <w:pPr>
              <w:ind w:firstLine="0"/>
            </w:pPr>
            <w:r>
              <w:t>Herbkersman</w:t>
            </w:r>
          </w:p>
        </w:tc>
      </w:tr>
      <w:tr w:rsidR="003401FF" w:rsidRPr="003401FF" w:rsidTr="003401FF">
        <w:tc>
          <w:tcPr>
            <w:tcW w:w="2179" w:type="dxa"/>
            <w:shd w:val="clear" w:color="auto" w:fill="auto"/>
          </w:tcPr>
          <w:p w:rsidR="003401FF" w:rsidRPr="003401FF" w:rsidRDefault="003401FF" w:rsidP="003401FF">
            <w:pPr>
              <w:ind w:firstLine="0"/>
            </w:pPr>
            <w:r>
              <w:t>Hiott</w:t>
            </w:r>
          </w:p>
        </w:tc>
        <w:tc>
          <w:tcPr>
            <w:tcW w:w="2179" w:type="dxa"/>
            <w:shd w:val="clear" w:color="auto" w:fill="auto"/>
          </w:tcPr>
          <w:p w:rsidR="003401FF" w:rsidRPr="003401FF" w:rsidRDefault="003401FF" w:rsidP="003401FF">
            <w:pPr>
              <w:ind w:firstLine="0"/>
            </w:pPr>
            <w:r>
              <w:t>Hodges</w:t>
            </w:r>
          </w:p>
        </w:tc>
        <w:tc>
          <w:tcPr>
            <w:tcW w:w="2180" w:type="dxa"/>
            <w:shd w:val="clear" w:color="auto" w:fill="auto"/>
          </w:tcPr>
          <w:p w:rsidR="003401FF" w:rsidRPr="003401FF" w:rsidRDefault="003401FF" w:rsidP="003401FF">
            <w:pPr>
              <w:ind w:firstLine="0"/>
            </w:pPr>
            <w:r>
              <w:t>Horne</w:t>
            </w:r>
          </w:p>
        </w:tc>
      </w:tr>
      <w:tr w:rsidR="003401FF" w:rsidRPr="003401FF" w:rsidTr="003401FF">
        <w:tc>
          <w:tcPr>
            <w:tcW w:w="2179" w:type="dxa"/>
            <w:shd w:val="clear" w:color="auto" w:fill="auto"/>
          </w:tcPr>
          <w:p w:rsidR="003401FF" w:rsidRPr="003401FF" w:rsidRDefault="003401FF" w:rsidP="003401FF">
            <w:pPr>
              <w:ind w:firstLine="0"/>
            </w:pPr>
            <w:r>
              <w:t>Hosey</w:t>
            </w:r>
          </w:p>
        </w:tc>
        <w:tc>
          <w:tcPr>
            <w:tcW w:w="2179" w:type="dxa"/>
            <w:shd w:val="clear" w:color="auto" w:fill="auto"/>
          </w:tcPr>
          <w:p w:rsidR="003401FF" w:rsidRPr="003401FF" w:rsidRDefault="003401FF" w:rsidP="003401FF">
            <w:pPr>
              <w:ind w:firstLine="0"/>
            </w:pPr>
            <w:r>
              <w:t>Huggins</w:t>
            </w:r>
          </w:p>
        </w:tc>
        <w:tc>
          <w:tcPr>
            <w:tcW w:w="2180" w:type="dxa"/>
            <w:shd w:val="clear" w:color="auto" w:fill="auto"/>
          </w:tcPr>
          <w:p w:rsidR="003401FF" w:rsidRPr="003401FF" w:rsidRDefault="003401FF" w:rsidP="003401FF">
            <w:pPr>
              <w:ind w:firstLine="0"/>
            </w:pPr>
            <w:r>
              <w:t>Hutto</w:t>
            </w:r>
          </w:p>
        </w:tc>
      </w:tr>
      <w:tr w:rsidR="003401FF" w:rsidRPr="003401FF" w:rsidTr="003401FF">
        <w:tc>
          <w:tcPr>
            <w:tcW w:w="2179" w:type="dxa"/>
            <w:shd w:val="clear" w:color="auto" w:fill="auto"/>
          </w:tcPr>
          <w:p w:rsidR="003401FF" w:rsidRPr="003401FF" w:rsidRDefault="003401FF" w:rsidP="003401FF">
            <w:pPr>
              <w:ind w:firstLine="0"/>
            </w:pPr>
            <w:r>
              <w:t>Jefferson</w:t>
            </w:r>
          </w:p>
        </w:tc>
        <w:tc>
          <w:tcPr>
            <w:tcW w:w="2179" w:type="dxa"/>
            <w:shd w:val="clear" w:color="auto" w:fill="auto"/>
          </w:tcPr>
          <w:p w:rsidR="003401FF" w:rsidRPr="003401FF" w:rsidRDefault="003401FF" w:rsidP="003401FF">
            <w:pPr>
              <w:ind w:firstLine="0"/>
            </w:pPr>
            <w:r>
              <w:t>Kelly</w:t>
            </w:r>
          </w:p>
        </w:tc>
        <w:tc>
          <w:tcPr>
            <w:tcW w:w="2180" w:type="dxa"/>
            <w:shd w:val="clear" w:color="auto" w:fill="auto"/>
          </w:tcPr>
          <w:p w:rsidR="003401FF" w:rsidRPr="003401FF" w:rsidRDefault="003401FF" w:rsidP="003401FF">
            <w:pPr>
              <w:ind w:firstLine="0"/>
            </w:pPr>
            <w:r>
              <w:t>King</w:t>
            </w:r>
          </w:p>
        </w:tc>
      </w:tr>
      <w:tr w:rsidR="003401FF" w:rsidRPr="003401FF" w:rsidTr="003401FF">
        <w:tc>
          <w:tcPr>
            <w:tcW w:w="2179" w:type="dxa"/>
            <w:shd w:val="clear" w:color="auto" w:fill="auto"/>
          </w:tcPr>
          <w:p w:rsidR="003401FF" w:rsidRPr="003401FF" w:rsidRDefault="003401FF" w:rsidP="003401FF">
            <w:pPr>
              <w:ind w:firstLine="0"/>
            </w:pPr>
            <w:r>
              <w:t>Kirsh</w:t>
            </w:r>
          </w:p>
        </w:tc>
        <w:tc>
          <w:tcPr>
            <w:tcW w:w="2179" w:type="dxa"/>
            <w:shd w:val="clear" w:color="auto" w:fill="auto"/>
          </w:tcPr>
          <w:p w:rsidR="003401FF" w:rsidRPr="003401FF" w:rsidRDefault="003401FF" w:rsidP="003401FF">
            <w:pPr>
              <w:ind w:firstLine="0"/>
            </w:pPr>
            <w:r>
              <w:t>Knight</w:t>
            </w:r>
          </w:p>
        </w:tc>
        <w:tc>
          <w:tcPr>
            <w:tcW w:w="2180" w:type="dxa"/>
            <w:shd w:val="clear" w:color="auto" w:fill="auto"/>
          </w:tcPr>
          <w:p w:rsidR="003401FF" w:rsidRPr="003401FF" w:rsidRDefault="003401FF" w:rsidP="003401FF">
            <w:pPr>
              <w:ind w:firstLine="0"/>
            </w:pPr>
            <w:r>
              <w:t>Limehouse</w:t>
            </w:r>
          </w:p>
        </w:tc>
      </w:tr>
      <w:tr w:rsidR="003401FF" w:rsidRPr="003401FF" w:rsidTr="003401FF">
        <w:tc>
          <w:tcPr>
            <w:tcW w:w="2179" w:type="dxa"/>
            <w:shd w:val="clear" w:color="auto" w:fill="auto"/>
          </w:tcPr>
          <w:p w:rsidR="003401FF" w:rsidRPr="003401FF" w:rsidRDefault="003401FF" w:rsidP="003401FF">
            <w:pPr>
              <w:ind w:firstLine="0"/>
            </w:pPr>
            <w:r>
              <w:t>Littlejohn</w:t>
            </w:r>
          </w:p>
        </w:tc>
        <w:tc>
          <w:tcPr>
            <w:tcW w:w="2179" w:type="dxa"/>
            <w:shd w:val="clear" w:color="auto" w:fill="auto"/>
          </w:tcPr>
          <w:p w:rsidR="003401FF" w:rsidRPr="003401FF" w:rsidRDefault="003401FF" w:rsidP="003401FF">
            <w:pPr>
              <w:ind w:firstLine="0"/>
            </w:pPr>
            <w:r>
              <w:t>Long</w:t>
            </w:r>
          </w:p>
        </w:tc>
        <w:tc>
          <w:tcPr>
            <w:tcW w:w="2180" w:type="dxa"/>
            <w:shd w:val="clear" w:color="auto" w:fill="auto"/>
          </w:tcPr>
          <w:p w:rsidR="003401FF" w:rsidRPr="003401FF" w:rsidRDefault="003401FF" w:rsidP="003401FF">
            <w:pPr>
              <w:ind w:firstLine="0"/>
            </w:pPr>
            <w:r>
              <w:t>Lucas</w:t>
            </w:r>
          </w:p>
        </w:tc>
      </w:tr>
      <w:tr w:rsidR="003401FF" w:rsidRPr="003401FF" w:rsidTr="003401FF">
        <w:tc>
          <w:tcPr>
            <w:tcW w:w="2179" w:type="dxa"/>
            <w:shd w:val="clear" w:color="auto" w:fill="auto"/>
          </w:tcPr>
          <w:p w:rsidR="003401FF" w:rsidRPr="003401FF" w:rsidRDefault="003401FF" w:rsidP="003401FF">
            <w:pPr>
              <w:ind w:firstLine="0"/>
            </w:pPr>
            <w:r>
              <w:t>Mack</w:t>
            </w:r>
          </w:p>
        </w:tc>
        <w:tc>
          <w:tcPr>
            <w:tcW w:w="2179" w:type="dxa"/>
            <w:shd w:val="clear" w:color="auto" w:fill="auto"/>
          </w:tcPr>
          <w:p w:rsidR="003401FF" w:rsidRPr="003401FF" w:rsidRDefault="003401FF" w:rsidP="003401FF">
            <w:pPr>
              <w:ind w:firstLine="0"/>
            </w:pPr>
            <w:r>
              <w:t>McEachern</w:t>
            </w:r>
          </w:p>
        </w:tc>
        <w:tc>
          <w:tcPr>
            <w:tcW w:w="2180" w:type="dxa"/>
            <w:shd w:val="clear" w:color="auto" w:fill="auto"/>
          </w:tcPr>
          <w:p w:rsidR="003401FF" w:rsidRPr="003401FF" w:rsidRDefault="003401FF" w:rsidP="003401FF">
            <w:pPr>
              <w:ind w:firstLine="0"/>
            </w:pPr>
            <w:r>
              <w:t>McLeod</w:t>
            </w:r>
          </w:p>
        </w:tc>
      </w:tr>
      <w:tr w:rsidR="003401FF" w:rsidRPr="003401FF" w:rsidTr="003401FF">
        <w:tc>
          <w:tcPr>
            <w:tcW w:w="2179" w:type="dxa"/>
            <w:shd w:val="clear" w:color="auto" w:fill="auto"/>
          </w:tcPr>
          <w:p w:rsidR="003401FF" w:rsidRPr="003401FF" w:rsidRDefault="003401FF" w:rsidP="003401FF">
            <w:pPr>
              <w:ind w:firstLine="0"/>
            </w:pPr>
            <w:r>
              <w:t>Miller</w:t>
            </w:r>
          </w:p>
        </w:tc>
        <w:tc>
          <w:tcPr>
            <w:tcW w:w="2179" w:type="dxa"/>
            <w:shd w:val="clear" w:color="auto" w:fill="auto"/>
          </w:tcPr>
          <w:p w:rsidR="003401FF" w:rsidRPr="003401FF" w:rsidRDefault="003401FF" w:rsidP="003401FF">
            <w:pPr>
              <w:ind w:firstLine="0"/>
            </w:pPr>
            <w:r>
              <w:t>Millwood</w:t>
            </w:r>
          </w:p>
        </w:tc>
        <w:tc>
          <w:tcPr>
            <w:tcW w:w="2180" w:type="dxa"/>
            <w:shd w:val="clear" w:color="auto" w:fill="auto"/>
          </w:tcPr>
          <w:p w:rsidR="003401FF" w:rsidRPr="003401FF" w:rsidRDefault="003401FF" w:rsidP="003401FF">
            <w:pPr>
              <w:ind w:firstLine="0"/>
            </w:pPr>
            <w:r>
              <w:t>Mitchell</w:t>
            </w:r>
          </w:p>
        </w:tc>
      </w:tr>
      <w:tr w:rsidR="003401FF" w:rsidRPr="003401FF" w:rsidTr="003401FF">
        <w:tc>
          <w:tcPr>
            <w:tcW w:w="2179" w:type="dxa"/>
            <w:shd w:val="clear" w:color="auto" w:fill="auto"/>
          </w:tcPr>
          <w:p w:rsidR="003401FF" w:rsidRPr="003401FF" w:rsidRDefault="003401FF" w:rsidP="003401FF">
            <w:pPr>
              <w:ind w:firstLine="0"/>
            </w:pPr>
            <w:r>
              <w:t>D. C. Moss</w:t>
            </w:r>
          </w:p>
        </w:tc>
        <w:tc>
          <w:tcPr>
            <w:tcW w:w="2179" w:type="dxa"/>
            <w:shd w:val="clear" w:color="auto" w:fill="auto"/>
          </w:tcPr>
          <w:p w:rsidR="003401FF" w:rsidRPr="003401FF" w:rsidRDefault="003401FF" w:rsidP="003401FF">
            <w:pPr>
              <w:ind w:firstLine="0"/>
            </w:pPr>
            <w:r>
              <w:t>V. S. Moss</w:t>
            </w:r>
          </w:p>
        </w:tc>
        <w:tc>
          <w:tcPr>
            <w:tcW w:w="2180" w:type="dxa"/>
            <w:shd w:val="clear" w:color="auto" w:fill="auto"/>
          </w:tcPr>
          <w:p w:rsidR="003401FF" w:rsidRPr="003401FF" w:rsidRDefault="003401FF" w:rsidP="003401FF">
            <w:pPr>
              <w:ind w:firstLine="0"/>
            </w:pPr>
            <w:r>
              <w:t>Nanney</w:t>
            </w:r>
          </w:p>
        </w:tc>
      </w:tr>
      <w:tr w:rsidR="003401FF" w:rsidRPr="003401FF" w:rsidTr="003401FF">
        <w:tc>
          <w:tcPr>
            <w:tcW w:w="2179" w:type="dxa"/>
            <w:shd w:val="clear" w:color="auto" w:fill="auto"/>
          </w:tcPr>
          <w:p w:rsidR="003401FF" w:rsidRPr="003401FF" w:rsidRDefault="003401FF" w:rsidP="003401FF">
            <w:pPr>
              <w:ind w:firstLine="0"/>
            </w:pPr>
            <w:r>
              <w:t>J. M. Neal</w:t>
            </w:r>
          </w:p>
        </w:tc>
        <w:tc>
          <w:tcPr>
            <w:tcW w:w="2179" w:type="dxa"/>
            <w:shd w:val="clear" w:color="auto" w:fill="auto"/>
          </w:tcPr>
          <w:p w:rsidR="003401FF" w:rsidRPr="003401FF" w:rsidRDefault="003401FF" w:rsidP="003401FF">
            <w:pPr>
              <w:ind w:firstLine="0"/>
            </w:pPr>
            <w:r>
              <w:t>Norman</w:t>
            </w:r>
          </w:p>
        </w:tc>
        <w:tc>
          <w:tcPr>
            <w:tcW w:w="2180" w:type="dxa"/>
            <w:shd w:val="clear" w:color="auto" w:fill="auto"/>
          </w:tcPr>
          <w:p w:rsidR="003401FF" w:rsidRPr="003401FF" w:rsidRDefault="003401FF" w:rsidP="003401FF">
            <w:pPr>
              <w:ind w:firstLine="0"/>
            </w:pPr>
            <w:r>
              <w:t>Ott</w:t>
            </w:r>
          </w:p>
        </w:tc>
      </w:tr>
      <w:tr w:rsidR="003401FF" w:rsidRPr="003401FF" w:rsidTr="003401FF">
        <w:tc>
          <w:tcPr>
            <w:tcW w:w="2179" w:type="dxa"/>
            <w:shd w:val="clear" w:color="auto" w:fill="auto"/>
          </w:tcPr>
          <w:p w:rsidR="003401FF" w:rsidRPr="003401FF" w:rsidRDefault="003401FF" w:rsidP="003401FF">
            <w:pPr>
              <w:ind w:firstLine="0"/>
            </w:pPr>
            <w:r>
              <w:t>Owens</w:t>
            </w:r>
          </w:p>
        </w:tc>
        <w:tc>
          <w:tcPr>
            <w:tcW w:w="2179" w:type="dxa"/>
            <w:shd w:val="clear" w:color="auto" w:fill="auto"/>
          </w:tcPr>
          <w:p w:rsidR="003401FF" w:rsidRPr="003401FF" w:rsidRDefault="003401FF" w:rsidP="003401FF">
            <w:pPr>
              <w:ind w:firstLine="0"/>
            </w:pPr>
            <w:r>
              <w:t>Parker</w:t>
            </w:r>
          </w:p>
        </w:tc>
        <w:tc>
          <w:tcPr>
            <w:tcW w:w="2180" w:type="dxa"/>
            <w:shd w:val="clear" w:color="auto" w:fill="auto"/>
          </w:tcPr>
          <w:p w:rsidR="003401FF" w:rsidRPr="003401FF" w:rsidRDefault="003401FF" w:rsidP="003401FF">
            <w:pPr>
              <w:ind w:firstLine="0"/>
            </w:pPr>
            <w:r>
              <w:t>Parks</w:t>
            </w:r>
          </w:p>
        </w:tc>
      </w:tr>
      <w:tr w:rsidR="003401FF" w:rsidRPr="003401FF" w:rsidTr="003401FF">
        <w:tc>
          <w:tcPr>
            <w:tcW w:w="2179" w:type="dxa"/>
            <w:shd w:val="clear" w:color="auto" w:fill="auto"/>
          </w:tcPr>
          <w:p w:rsidR="003401FF" w:rsidRPr="003401FF" w:rsidRDefault="003401FF" w:rsidP="003401FF">
            <w:pPr>
              <w:ind w:firstLine="0"/>
            </w:pPr>
            <w:r>
              <w:t>Pinson</w:t>
            </w:r>
          </w:p>
        </w:tc>
        <w:tc>
          <w:tcPr>
            <w:tcW w:w="2179" w:type="dxa"/>
            <w:shd w:val="clear" w:color="auto" w:fill="auto"/>
          </w:tcPr>
          <w:p w:rsidR="003401FF" w:rsidRPr="003401FF" w:rsidRDefault="003401FF" w:rsidP="003401FF">
            <w:pPr>
              <w:ind w:firstLine="0"/>
            </w:pPr>
            <w:r>
              <w:t>M. A. Pitts</w:t>
            </w:r>
          </w:p>
        </w:tc>
        <w:tc>
          <w:tcPr>
            <w:tcW w:w="2180" w:type="dxa"/>
            <w:shd w:val="clear" w:color="auto" w:fill="auto"/>
          </w:tcPr>
          <w:p w:rsidR="003401FF" w:rsidRPr="003401FF" w:rsidRDefault="003401FF" w:rsidP="003401FF">
            <w:pPr>
              <w:ind w:firstLine="0"/>
            </w:pPr>
            <w:r>
              <w:t>Rice</w:t>
            </w:r>
          </w:p>
        </w:tc>
      </w:tr>
      <w:tr w:rsidR="003401FF" w:rsidRPr="003401FF" w:rsidTr="003401FF">
        <w:tc>
          <w:tcPr>
            <w:tcW w:w="2179" w:type="dxa"/>
            <w:shd w:val="clear" w:color="auto" w:fill="auto"/>
          </w:tcPr>
          <w:p w:rsidR="003401FF" w:rsidRPr="003401FF" w:rsidRDefault="003401FF" w:rsidP="003401FF">
            <w:pPr>
              <w:ind w:firstLine="0"/>
            </w:pPr>
            <w:r>
              <w:t>Sandifer</w:t>
            </w:r>
          </w:p>
        </w:tc>
        <w:tc>
          <w:tcPr>
            <w:tcW w:w="2179" w:type="dxa"/>
            <w:shd w:val="clear" w:color="auto" w:fill="auto"/>
          </w:tcPr>
          <w:p w:rsidR="003401FF" w:rsidRPr="003401FF" w:rsidRDefault="003401FF" w:rsidP="003401FF">
            <w:pPr>
              <w:ind w:firstLine="0"/>
            </w:pPr>
            <w:r>
              <w:t>Scott</w:t>
            </w:r>
          </w:p>
        </w:tc>
        <w:tc>
          <w:tcPr>
            <w:tcW w:w="2180" w:type="dxa"/>
            <w:shd w:val="clear" w:color="auto" w:fill="auto"/>
          </w:tcPr>
          <w:p w:rsidR="003401FF" w:rsidRPr="003401FF" w:rsidRDefault="003401FF" w:rsidP="003401FF">
            <w:pPr>
              <w:ind w:firstLine="0"/>
            </w:pPr>
            <w:r>
              <w:t>Sellers</w:t>
            </w:r>
          </w:p>
        </w:tc>
      </w:tr>
      <w:tr w:rsidR="003401FF" w:rsidRPr="003401FF" w:rsidTr="003401FF">
        <w:tc>
          <w:tcPr>
            <w:tcW w:w="2179" w:type="dxa"/>
            <w:shd w:val="clear" w:color="auto" w:fill="auto"/>
          </w:tcPr>
          <w:p w:rsidR="003401FF" w:rsidRPr="003401FF" w:rsidRDefault="003401FF" w:rsidP="003401FF">
            <w:pPr>
              <w:ind w:firstLine="0"/>
            </w:pPr>
            <w:r>
              <w:t>Simrill</w:t>
            </w:r>
          </w:p>
        </w:tc>
        <w:tc>
          <w:tcPr>
            <w:tcW w:w="2179" w:type="dxa"/>
            <w:shd w:val="clear" w:color="auto" w:fill="auto"/>
          </w:tcPr>
          <w:p w:rsidR="003401FF" w:rsidRPr="003401FF" w:rsidRDefault="003401FF" w:rsidP="003401FF">
            <w:pPr>
              <w:ind w:firstLine="0"/>
            </w:pPr>
            <w:r>
              <w:t>Skelton</w:t>
            </w:r>
          </w:p>
        </w:tc>
        <w:tc>
          <w:tcPr>
            <w:tcW w:w="2180" w:type="dxa"/>
            <w:shd w:val="clear" w:color="auto" w:fill="auto"/>
          </w:tcPr>
          <w:p w:rsidR="003401FF" w:rsidRPr="003401FF" w:rsidRDefault="003401FF" w:rsidP="003401FF">
            <w:pPr>
              <w:ind w:firstLine="0"/>
            </w:pPr>
            <w:r>
              <w:t>D. C. Smith</w:t>
            </w:r>
          </w:p>
        </w:tc>
      </w:tr>
      <w:tr w:rsidR="003401FF" w:rsidRPr="003401FF" w:rsidTr="003401FF">
        <w:tc>
          <w:tcPr>
            <w:tcW w:w="2179" w:type="dxa"/>
            <w:shd w:val="clear" w:color="auto" w:fill="auto"/>
          </w:tcPr>
          <w:p w:rsidR="003401FF" w:rsidRPr="003401FF" w:rsidRDefault="003401FF" w:rsidP="003401FF">
            <w:pPr>
              <w:ind w:firstLine="0"/>
            </w:pPr>
            <w:r>
              <w:t>G. M. Smith</w:t>
            </w:r>
          </w:p>
        </w:tc>
        <w:tc>
          <w:tcPr>
            <w:tcW w:w="2179" w:type="dxa"/>
            <w:shd w:val="clear" w:color="auto" w:fill="auto"/>
          </w:tcPr>
          <w:p w:rsidR="003401FF" w:rsidRPr="003401FF" w:rsidRDefault="003401FF" w:rsidP="003401FF">
            <w:pPr>
              <w:ind w:firstLine="0"/>
            </w:pPr>
            <w:r>
              <w:t>G. R. Smith</w:t>
            </w:r>
          </w:p>
        </w:tc>
        <w:tc>
          <w:tcPr>
            <w:tcW w:w="2180" w:type="dxa"/>
            <w:shd w:val="clear" w:color="auto" w:fill="auto"/>
          </w:tcPr>
          <w:p w:rsidR="003401FF" w:rsidRPr="003401FF" w:rsidRDefault="003401FF" w:rsidP="003401FF">
            <w:pPr>
              <w:ind w:firstLine="0"/>
            </w:pPr>
            <w:r>
              <w:t>J. R. Smith</w:t>
            </w:r>
          </w:p>
        </w:tc>
      </w:tr>
      <w:tr w:rsidR="003401FF" w:rsidRPr="003401FF" w:rsidTr="003401FF">
        <w:tc>
          <w:tcPr>
            <w:tcW w:w="2179" w:type="dxa"/>
            <w:shd w:val="clear" w:color="auto" w:fill="auto"/>
          </w:tcPr>
          <w:p w:rsidR="003401FF" w:rsidRPr="003401FF" w:rsidRDefault="003401FF" w:rsidP="003401FF">
            <w:pPr>
              <w:ind w:firstLine="0"/>
            </w:pPr>
            <w:r>
              <w:t>Sottile</w:t>
            </w:r>
          </w:p>
        </w:tc>
        <w:tc>
          <w:tcPr>
            <w:tcW w:w="2179" w:type="dxa"/>
            <w:shd w:val="clear" w:color="auto" w:fill="auto"/>
          </w:tcPr>
          <w:p w:rsidR="003401FF" w:rsidRPr="003401FF" w:rsidRDefault="003401FF" w:rsidP="003401FF">
            <w:pPr>
              <w:ind w:firstLine="0"/>
            </w:pPr>
            <w:r>
              <w:t>Spires</w:t>
            </w:r>
          </w:p>
        </w:tc>
        <w:tc>
          <w:tcPr>
            <w:tcW w:w="2180" w:type="dxa"/>
            <w:shd w:val="clear" w:color="auto" w:fill="auto"/>
          </w:tcPr>
          <w:p w:rsidR="003401FF" w:rsidRPr="003401FF" w:rsidRDefault="003401FF" w:rsidP="003401FF">
            <w:pPr>
              <w:ind w:firstLine="0"/>
            </w:pPr>
            <w:r>
              <w:t>Stavrinakis</w:t>
            </w:r>
          </w:p>
        </w:tc>
      </w:tr>
      <w:tr w:rsidR="003401FF" w:rsidRPr="003401FF" w:rsidTr="003401FF">
        <w:tc>
          <w:tcPr>
            <w:tcW w:w="2179" w:type="dxa"/>
            <w:shd w:val="clear" w:color="auto" w:fill="auto"/>
          </w:tcPr>
          <w:p w:rsidR="003401FF" w:rsidRPr="003401FF" w:rsidRDefault="003401FF" w:rsidP="003401FF">
            <w:pPr>
              <w:ind w:firstLine="0"/>
            </w:pPr>
            <w:r>
              <w:t>Stewart</w:t>
            </w:r>
          </w:p>
        </w:tc>
        <w:tc>
          <w:tcPr>
            <w:tcW w:w="2179" w:type="dxa"/>
            <w:shd w:val="clear" w:color="auto" w:fill="auto"/>
          </w:tcPr>
          <w:p w:rsidR="003401FF" w:rsidRPr="003401FF" w:rsidRDefault="003401FF" w:rsidP="003401FF">
            <w:pPr>
              <w:ind w:firstLine="0"/>
            </w:pPr>
            <w:r>
              <w:t>Stringer</w:t>
            </w:r>
          </w:p>
        </w:tc>
        <w:tc>
          <w:tcPr>
            <w:tcW w:w="2180" w:type="dxa"/>
            <w:shd w:val="clear" w:color="auto" w:fill="auto"/>
          </w:tcPr>
          <w:p w:rsidR="003401FF" w:rsidRPr="003401FF" w:rsidRDefault="003401FF" w:rsidP="003401FF">
            <w:pPr>
              <w:ind w:firstLine="0"/>
            </w:pPr>
            <w:r>
              <w:t>Thompson</w:t>
            </w:r>
          </w:p>
        </w:tc>
      </w:tr>
      <w:tr w:rsidR="003401FF" w:rsidRPr="003401FF" w:rsidTr="003401FF">
        <w:tc>
          <w:tcPr>
            <w:tcW w:w="2179" w:type="dxa"/>
            <w:shd w:val="clear" w:color="auto" w:fill="auto"/>
          </w:tcPr>
          <w:p w:rsidR="003401FF" w:rsidRPr="003401FF" w:rsidRDefault="003401FF" w:rsidP="003401FF">
            <w:pPr>
              <w:ind w:firstLine="0"/>
            </w:pPr>
            <w:r>
              <w:t>Toole</w:t>
            </w:r>
          </w:p>
        </w:tc>
        <w:tc>
          <w:tcPr>
            <w:tcW w:w="2179" w:type="dxa"/>
            <w:shd w:val="clear" w:color="auto" w:fill="auto"/>
          </w:tcPr>
          <w:p w:rsidR="003401FF" w:rsidRPr="003401FF" w:rsidRDefault="003401FF" w:rsidP="003401FF">
            <w:pPr>
              <w:ind w:firstLine="0"/>
            </w:pPr>
            <w:r>
              <w:t>Umphlett</w:t>
            </w:r>
          </w:p>
        </w:tc>
        <w:tc>
          <w:tcPr>
            <w:tcW w:w="2180" w:type="dxa"/>
            <w:shd w:val="clear" w:color="auto" w:fill="auto"/>
          </w:tcPr>
          <w:p w:rsidR="003401FF" w:rsidRPr="003401FF" w:rsidRDefault="003401FF" w:rsidP="003401FF">
            <w:pPr>
              <w:ind w:firstLine="0"/>
            </w:pPr>
            <w:r>
              <w:t>Vick</w:t>
            </w:r>
          </w:p>
        </w:tc>
      </w:tr>
      <w:tr w:rsidR="003401FF" w:rsidRPr="003401FF" w:rsidTr="003401FF">
        <w:tc>
          <w:tcPr>
            <w:tcW w:w="2179" w:type="dxa"/>
            <w:shd w:val="clear" w:color="auto" w:fill="auto"/>
          </w:tcPr>
          <w:p w:rsidR="003401FF" w:rsidRPr="003401FF" w:rsidRDefault="003401FF" w:rsidP="003401FF">
            <w:pPr>
              <w:ind w:firstLine="0"/>
            </w:pPr>
            <w:r>
              <w:t>Weeks</w:t>
            </w:r>
          </w:p>
        </w:tc>
        <w:tc>
          <w:tcPr>
            <w:tcW w:w="2179" w:type="dxa"/>
            <w:shd w:val="clear" w:color="auto" w:fill="auto"/>
          </w:tcPr>
          <w:p w:rsidR="003401FF" w:rsidRPr="003401FF" w:rsidRDefault="003401FF" w:rsidP="003401FF">
            <w:pPr>
              <w:ind w:firstLine="0"/>
            </w:pPr>
            <w:r>
              <w:t>Whipper</w:t>
            </w:r>
          </w:p>
        </w:tc>
        <w:tc>
          <w:tcPr>
            <w:tcW w:w="2180" w:type="dxa"/>
            <w:shd w:val="clear" w:color="auto" w:fill="auto"/>
          </w:tcPr>
          <w:p w:rsidR="003401FF" w:rsidRPr="003401FF" w:rsidRDefault="003401FF" w:rsidP="003401FF">
            <w:pPr>
              <w:ind w:firstLine="0"/>
            </w:pPr>
            <w:r>
              <w:t>White</w:t>
            </w:r>
          </w:p>
        </w:tc>
      </w:tr>
      <w:tr w:rsidR="003401FF" w:rsidRPr="003401FF" w:rsidTr="003401FF">
        <w:tc>
          <w:tcPr>
            <w:tcW w:w="2179" w:type="dxa"/>
            <w:shd w:val="clear" w:color="auto" w:fill="auto"/>
          </w:tcPr>
          <w:p w:rsidR="003401FF" w:rsidRPr="003401FF" w:rsidRDefault="003401FF" w:rsidP="003401FF">
            <w:pPr>
              <w:keepNext/>
              <w:ind w:firstLine="0"/>
            </w:pPr>
            <w:r>
              <w:t>Whitmire</w:t>
            </w:r>
          </w:p>
        </w:tc>
        <w:tc>
          <w:tcPr>
            <w:tcW w:w="2179" w:type="dxa"/>
            <w:shd w:val="clear" w:color="auto" w:fill="auto"/>
          </w:tcPr>
          <w:p w:rsidR="003401FF" w:rsidRPr="003401FF" w:rsidRDefault="003401FF" w:rsidP="003401FF">
            <w:pPr>
              <w:keepNext/>
              <w:ind w:firstLine="0"/>
            </w:pPr>
            <w:r>
              <w:t>Williams</w:t>
            </w:r>
          </w:p>
        </w:tc>
        <w:tc>
          <w:tcPr>
            <w:tcW w:w="2180" w:type="dxa"/>
            <w:shd w:val="clear" w:color="auto" w:fill="auto"/>
          </w:tcPr>
          <w:p w:rsidR="003401FF" w:rsidRPr="003401FF" w:rsidRDefault="003401FF" w:rsidP="003401FF">
            <w:pPr>
              <w:keepNext/>
              <w:ind w:firstLine="0"/>
            </w:pPr>
            <w:r>
              <w:t>Willis</w:t>
            </w:r>
          </w:p>
        </w:tc>
      </w:tr>
      <w:tr w:rsidR="003401FF" w:rsidRPr="003401FF" w:rsidTr="003401FF">
        <w:tc>
          <w:tcPr>
            <w:tcW w:w="2179" w:type="dxa"/>
            <w:shd w:val="clear" w:color="auto" w:fill="auto"/>
          </w:tcPr>
          <w:p w:rsidR="003401FF" w:rsidRPr="003401FF" w:rsidRDefault="003401FF" w:rsidP="003401FF">
            <w:pPr>
              <w:keepNext/>
              <w:ind w:firstLine="0"/>
            </w:pPr>
            <w:r>
              <w:t>Wylie</w:t>
            </w:r>
          </w:p>
        </w:tc>
        <w:tc>
          <w:tcPr>
            <w:tcW w:w="2179" w:type="dxa"/>
            <w:shd w:val="clear" w:color="auto" w:fill="auto"/>
          </w:tcPr>
          <w:p w:rsidR="003401FF" w:rsidRPr="003401FF" w:rsidRDefault="003401FF" w:rsidP="003401FF">
            <w:pPr>
              <w:keepNext/>
              <w:ind w:firstLine="0"/>
            </w:pPr>
            <w:r>
              <w:t>A. D. Young</w:t>
            </w:r>
          </w:p>
        </w:tc>
        <w:tc>
          <w:tcPr>
            <w:tcW w:w="2180" w:type="dxa"/>
            <w:shd w:val="clear" w:color="auto" w:fill="auto"/>
          </w:tcPr>
          <w:p w:rsidR="003401FF" w:rsidRPr="003401FF" w:rsidRDefault="003401FF" w:rsidP="003401FF">
            <w:pPr>
              <w:keepNext/>
              <w:ind w:firstLine="0"/>
            </w:pPr>
            <w:r>
              <w:t>T. R. Young</w:t>
            </w:r>
          </w:p>
        </w:tc>
      </w:tr>
    </w:tbl>
    <w:p w:rsidR="003401FF" w:rsidRDefault="003401FF" w:rsidP="003401FF"/>
    <w:p w:rsidR="003401FF" w:rsidRDefault="003401FF" w:rsidP="003401FF">
      <w:pPr>
        <w:jc w:val="center"/>
        <w:rPr>
          <w:b/>
        </w:rPr>
      </w:pPr>
      <w:r w:rsidRPr="003401FF">
        <w:rPr>
          <w:b/>
        </w:rPr>
        <w:t>Total--105</w:t>
      </w:r>
    </w:p>
    <w:p w:rsidR="003401FF" w:rsidRDefault="003401FF" w:rsidP="003401FF">
      <w:pPr>
        <w:jc w:val="center"/>
        <w:rPr>
          <w:b/>
        </w:rPr>
      </w:pPr>
    </w:p>
    <w:p w:rsidR="003401FF" w:rsidRDefault="003401FF" w:rsidP="003401FF">
      <w:pPr>
        <w:ind w:firstLine="0"/>
      </w:pPr>
      <w:r w:rsidRPr="003401FF">
        <w:t xml:space="preserve"> </w:t>
      </w:r>
      <w:r>
        <w:t>Those who voted in the negative are:</w:t>
      </w:r>
    </w:p>
    <w:p w:rsidR="003401FF" w:rsidRDefault="003401FF" w:rsidP="003401FF"/>
    <w:p w:rsidR="003401FF" w:rsidRDefault="003401FF" w:rsidP="003401FF">
      <w:pPr>
        <w:jc w:val="center"/>
        <w:rPr>
          <w:b/>
        </w:rPr>
      </w:pPr>
      <w:r w:rsidRPr="003401FF">
        <w:rPr>
          <w:b/>
        </w:rPr>
        <w:t>Total--0</w:t>
      </w:r>
      <w:bookmarkStart w:id="182" w:name="vote_end365"/>
      <w:bookmarkEnd w:id="182"/>
    </w:p>
    <w:p w:rsidR="00227072" w:rsidRDefault="00227072" w:rsidP="003401FF"/>
    <w:p w:rsidR="003401FF" w:rsidRDefault="003401FF" w:rsidP="003401FF">
      <w:r>
        <w:t>The amendment was then adopted.</w:t>
      </w:r>
    </w:p>
    <w:p w:rsidR="003401FF" w:rsidRDefault="003401FF" w:rsidP="003401FF"/>
    <w:p w:rsidR="003401FF" w:rsidRDefault="003401FF" w:rsidP="003401FF">
      <w:r>
        <w:t>The Senate Amendments, as amended, were then agreed to and the Joint Resolution was ordered returned to the Senate.</w:t>
      </w:r>
    </w:p>
    <w:p w:rsidR="003401FF" w:rsidRDefault="003401FF" w:rsidP="003401FF"/>
    <w:p w:rsidR="003401FF" w:rsidRDefault="003401FF" w:rsidP="003401FF">
      <w:r>
        <w:t>Rep. HARRISON moved that the House do now adjourn, which was agreed to.</w:t>
      </w:r>
    </w:p>
    <w:p w:rsidR="003401FF" w:rsidRDefault="003401FF" w:rsidP="003401FF"/>
    <w:p w:rsidR="003401FF" w:rsidRDefault="003401FF" w:rsidP="003401FF">
      <w:pPr>
        <w:keepNext/>
        <w:jc w:val="center"/>
        <w:rPr>
          <w:b/>
        </w:rPr>
      </w:pPr>
      <w:r w:rsidRPr="003401FF">
        <w:rPr>
          <w:b/>
        </w:rPr>
        <w:t>MOTION NOTED</w:t>
      </w:r>
    </w:p>
    <w:p w:rsidR="003401FF" w:rsidRDefault="003401FF" w:rsidP="003401FF">
      <w:r>
        <w:t>Rep. CLEMMONS moved to reconsider the vote whereby H. 4479 was rejected and the motion was noted.</w:t>
      </w:r>
    </w:p>
    <w:p w:rsidR="003401FF" w:rsidRDefault="003401FF" w:rsidP="003401FF"/>
    <w:p w:rsidR="003401FF" w:rsidRDefault="003401FF" w:rsidP="003401FF">
      <w:pPr>
        <w:keepNext/>
        <w:jc w:val="center"/>
        <w:rPr>
          <w:b/>
        </w:rPr>
      </w:pPr>
      <w:r w:rsidRPr="003401FF">
        <w:rPr>
          <w:b/>
        </w:rPr>
        <w:t>RETURNED WITH CONCURRENCE</w:t>
      </w:r>
    </w:p>
    <w:p w:rsidR="003401FF" w:rsidRDefault="003401FF" w:rsidP="003401FF">
      <w:r>
        <w:t>The Senate returned to the House with concurrence the following:</w:t>
      </w:r>
    </w:p>
    <w:p w:rsidR="003401FF" w:rsidRDefault="003401FF" w:rsidP="003401FF">
      <w:bookmarkStart w:id="183" w:name="include_clip_start_373"/>
      <w:bookmarkEnd w:id="183"/>
    </w:p>
    <w:p w:rsidR="003401FF" w:rsidRDefault="003401FF" w:rsidP="003401FF">
      <w:r>
        <w:t>H. 4580 -- Rep. Crawford: A CONCURRENT RESOLUTION TO AUTHORIZE PALMETTO BOYS STATE TO USE THE CHAMBERS OF THE HOUSE OF REPRESENTATIVES AND THE SENATE ON FRIDAY, JUNE 18, 2010, FROM 11:30 A.M. TO 1:00 P.M. FOR ITS ANNUAL STATE HOUSE MEETING.</w:t>
      </w:r>
    </w:p>
    <w:p w:rsidR="003401FF" w:rsidRDefault="003401FF" w:rsidP="003401FF">
      <w:bookmarkStart w:id="184" w:name="include_clip_end_373"/>
      <w:bookmarkStart w:id="185" w:name="include_clip_start_374"/>
      <w:bookmarkEnd w:id="184"/>
      <w:bookmarkEnd w:id="185"/>
    </w:p>
    <w:p w:rsidR="003401FF" w:rsidRDefault="003401FF" w:rsidP="003401FF">
      <w:r>
        <w:t>H. 4645 -- Rep. G. A. Brown: A CONCURRENT RESOLUTION TO EXPRESS THE PROFOUND SORROW OF THE MEMBERS OF THE SOUTH CAROLINA GENERAL ASSEMBLY UPON THE PASSING OF FAIR H. SMITH OF CHARLOTTE, FORMERLY OF BISHOPVILLE, AND TO EXTEND THE DEEPEST SYMPATHY TO HER FAMILY AND MANY FRIENDS.</w:t>
      </w:r>
    </w:p>
    <w:p w:rsidR="003401FF" w:rsidRDefault="003401FF" w:rsidP="003401FF">
      <w:bookmarkStart w:id="186" w:name="include_clip_end_374"/>
      <w:bookmarkStart w:id="187" w:name="include_clip_start_375"/>
      <w:bookmarkEnd w:id="186"/>
      <w:bookmarkEnd w:id="187"/>
    </w:p>
    <w:p w:rsidR="003401FF" w:rsidRDefault="003401FF" w:rsidP="003401FF">
      <w:r>
        <w:t>H. 4646 -- Rep. G. A. Brown: A CONCURRENT RESOLUTION TO EXPRESS THE PROFOUND SORROW OF THE MEMBERS OF THE SOUTH CAROLINA GENERAL ASSEMBLY UPON THE PASSING OF CAROLYN DORITY BEASLEY OF BISHOPVILLE, AND TO EXTEND THE DEEPEST SYMPATHY TO HER FAMILY AND MANY FRIENDS.</w:t>
      </w:r>
    </w:p>
    <w:p w:rsidR="003401FF" w:rsidRDefault="003401FF" w:rsidP="003401FF">
      <w:bookmarkStart w:id="188" w:name="include_clip_end_375"/>
      <w:bookmarkStart w:id="189" w:name="include_clip_start_376"/>
      <w:bookmarkEnd w:id="188"/>
      <w:bookmarkEnd w:id="189"/>
    </w:p>
    <w:p w:rsidR="003401FF" w:rsidRDefault="003401FF" w:rsidP="003401FF">
      <w:r>
        <w:t>H. 4665 -- Reps.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HONOR BISHOP CARDELL SUTTON OF GASTON, FOUNDER OF KINGDOM COVENANT FELLOWSHIP INTERNATIONAL, INCORPORATED, FOR HIS TWENTY-FOUR YEARS OF PASTORAL MINISTRY, AND TO DECLARE MARCH 18, 2010, "BISHOP CARDELL SUTTON DAY" IN SOUTH CAROLINA.</w:t>
      </w:r>
    </w:p>
    <w:p w:rsidR="003401FF" w:rsidRDefault="003401FF" w:rsidP="003401FF">
      <w:bookmarkStart w:id="190" w:name="include_clip_end_376"/>
      <w:bookmarkStart w:id="191" w:name="include_clip_start_377"/>
      <w:bookmarkEnd w:id="190"/>
      <w:bookmarkEnd w:id="191"/>
    </w:p>
    <w:p w:rsidR="003401FF" w:rsidRDefault="003401FF" w:rsidP="003401FF">
      <w:r>
        <w:t>H. 4666 -- Reps. Owens,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EIGHTEEN SOUTH CAROLINA TECHNICAL COLLEGE STUDENTS NAMED TO SOUTH CAROLINA'S 2010 ALL-STATE ACADEMIC TEAM IN THE ALL-USA ACADEMIC TEAM COMPETITION FOR TECHNICAL COLLEGES, COMMUNITY COLLEGES, AND JUNIOR COLLEGES SPONSORED BY PHI THETA KAPPA, THE AMERICAN ASSOCIATION OF COMMUNITY COLLEGES, AND USA TODAY.</w:t>
      </w:r>
    </w:p>
    <w:p w:rsidR="003401FF" w:rsidRDefault="003401FF" w:rsidP="003401FF">
      <w:bookmarkStart w:id="192" w:name="include_clip_end_377"/>
      <w:bookmarkEnd w:id="192"/>
    </w:p>
    <w:p w:rsidR="003401FF" w:rsidRDefault="003401FF" w:rsidP="003401FF">
      <w:pPr>
        <w:keepNext/>
        <w:jc w:val="center"/>
        <w:rPr>
          <w:b/>
        </w:rPr>
      </w:pPr>
      <w:r w:rsidRPr="003401FF">
        <w:rPr>
          <w:b/>
        </w:rPr>
        <w:t>ADJOURNMENT</w:t>
      </w:r>
    </w:p>
    <w:p w:rsidR="003401FF" w:rsidRDefault="003401FF" w:rsidP="003401FF">
      <w:pPr>
        <w:keepNext/>
      </w:pPr>
      <w:r>
        <w:t>At 5:45 p.m. the House in accordance with the motion of Rep. HARRISON adjourned to meet at 10:00 a.m. tomorrow.</w:t>
      </w:r>
    </w:p>
    <w:p w:rsidR="003401FF" w:rsidRDefault="003401FF" w:rsidP="003401FF">
      <w:pPr>
        <w:jc w:val="center"/>
      </w:pPr>
      <w:r>
        <w:t>***</w:t>
      </w:r>
    </w:p>
    <w:p w:rsidR="00840926" w:rsidRDefault="00840926" w:rsidP="003401FF"/>
    <w:p w:rsidR="00840926" w:rsidRDefault="00840926" w:rsidP="003401FF"/>
    <w:sectPr w:rsidR="00840926" w:rsidSect="002675B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7B" w:rsidRDefault="00D1227B" w:rsidP="00D1227B">
      <w:r>
        <w:separator/>
      </w:r>
    </w:p>
  </w:endnote>
  <w:endnote w:type="continuationSeparator" w:id="0">
    <w:p w:rsidR="00D1227B" w:rsidRDefault="00D1227B" w:rsidP="00D1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210"/>
      <w:docPartObj>
        <w:docPartGallery w:val="Page Numbers (Bottom of Page)"/>
        <w:docPartUnique/>
      </w:docPartObj>
    </w:sdtPr>
    <w:sdtEndPr/>
    <w:sdtContent>
      <w:p w:rsidR="00460C5F" w:rsidRDefault="008A0139" w:rsidP="00460C5F">
        <w:pPr>
          <w:pStyle w:val="Footer"/>
          <w:jc w:val="center"/>
        </w:pPr>
        <w:r>
          <w:fldChar w:fldCharType="begin"/>
        </w:r>
        <w:r>
          <w:instrText xml:space="preserve"> PAGE   \* MERGEFORMAT </w:instrText>
        </w:r>
        <w:r>
          <w:fldChar w:fldCharType="separate"/>
        </w:r>
        <w:r>
          <w:rPr>
            <w:noProof/>
          </w:rPr>
          <w:t>1681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208"/>
      <w:docPartObj>
        <w:docPartGallery w:val="Page Numbers (Bottom of Page)"/>
        <w:docPartUnique/>
      </w:docPartObj>
    </w:sdtPr>
    <w:sdtEndPr/>
    <w:sdtContent>
      <w:p w:rsidR="00460C5F" w:rsidRDefault="008A0139" w:rsidP="00460C5F">
        <w:pPr>
          <w:pStyle w:val="Footer"/>
          <w:jc w:val="center"/>
        </w:pPr>
        <w:r>
          <w:fldChar w:fldCharType="begin"/>
        </w:r>
        <w:r>
          <w:instrText xml:space="preserve"> PAGE   \* MERGEFORMAT </w:instrText>
        </w:r>
        <w:r>
          <w:fldChar w:fldCharType="separate"/>
        </w:r>
        <w:r>
          <w:rPr>
            <w:noProof/>
          </w:rPr>
          <w:t>1680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7B" w:rsidRDefault="00D1227B" w:rsidP="00D1227B">
      <w:r>
        <w:separator/>
      </w:r>
    </w:p>
  </w:footnote>
  <w:footnote w:type="continuationSeparator" w:id="0">
    <w:p w:rsidR="00D1227B" w:rsidRDefault="00D1227B" w:rsidP="00D12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5F" w:rsidRDefault="00460C5F" w:rsidP="00460C5F">
    <w:pPr>
      <w:pStyle w:val="Header"/>
      <w:jc w:val="center"/>
      <w:rPr>
        <w:b/>
      </w:rPr>
    </w:pPr>
    <w:r>
      <w:rPr>
        <w:b/>
      </w:rPr>
      <w:t>WEDNESDAY, MARCH 3, 2010</w:t>
    </w:r>
  </w:p>
  <w:p w:rsidR="00460C5F" w:rsidRDefault="00460C5F" w:rsidP="00460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5F" w:rsidRDefault="00460C5F" w:rsidP="00460C5F">
    <w:pPr>
      <w:pStyle w:val="Header"/>
      <w:jc w:val="center"/>
      <w:rPr>
        <w:b/>
      </w:rPr>
    </w:pPr>
    <w:r>
      <w:rPr>
        <w:b/>
      </w:rPr>
      <w:t>Wednesday, March 3, 2010</w:t>
    </w:r>
  </w:p>
  <w:p w:rsidR="00460C5F" w:rsidRDefault="00460C5F" w:rsidP="00460C5F">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1227B"/>
    <w:rsid w:val="00107380"/>
    <w:rsid w:val="00227072"/>
    <w:rsid w:val="002675BE"/>
    <w:rsid w:val="003401FF"/>
    <w:rsid w:val="0044560D"/>
    <w:rsid w:val="00460C5F"/>
    <w:rsid w:val="00463A3A"/>
    <w:rsid w:val="00840926"/>
    <w:rsid w:val="008A0139"/>
    <w:rsid w:val="00A00F00"/>
    <w:rsid w:val="00D1227B"/>
    <w:rsid w:val="00E2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81FF7D-B132-497A-A1BD-498CA00C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56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1566"/>
    <w:pPr>
      <w:tabs>
        <w:tab w:val="center" w:pos="4320"/>
        <w:tab w:val="right" w:pos="8640"/>
      </w:tabs>
    </w:pPr>
  </w:style>
  <w:style w:type="paragraph" w:styleId="Footer">
    <w:name w:val="footer"/>
    <w:basedOn w:val="Normal"/>
    <w:link w:val="FooterChar"/>
    <w:uiPriority w:val="99"/>
    <w:rsid w:val="00E21566"/>
    <w:pPr>
      <w:tabs>
        <w:tab w:val="center" w:pos="4320"/>
        <w:tab w:val="right" w:pos="8640"/>
      </w:tabs>
    </w:pPr>
  </w:style>
  <w:style w:type="character" w:styleId="PageNumber">
    <w:name w:val="page number"/>
    <w:basedOn w:val="DefaultParagraphFont"/>
    <w:semiHidden/>
    <w:rsid w:val="00E21566"/>
  </w:style>
  <w:style w:type="paragraph" w:styleId="PlainText">
    <w:name w:val="Plain Text"/>
    <w:basedOn w:val="Normal"/>
    <w:semiHidden/>
    <w:rsid w:val="00E21566"/>
    <w:pPr>
      <w:ind w:firstLine="0"/>
      <w:jc w:val="left"/>
    </w:pPr>
    <w:rPr>
      <w:rFonts w:ascii="Courier New" w:hAnsi="Courier New"/>
      <w:sz w:val="20"/>
    </w:rPr>
  </w:style>
  <w:style w:type="paragraph" w:styleId="Title">
    <w:name w:val="Title"/>
    <w:basedOn w:val="Normal"/>
    <w:link w:val="TitleChar"/>
    <w:qFormat/>
    <w:rsid w:val="003401F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401FF"/>
    <w:rPr>
      <w:b/>
      <w:sz w:val="22"/>
    </w:rPr>
  </w:style>
  <w:style w:type="paragraph" w:customStyle="1" w:styleId="Cover1">
    <w:name w:val="Cover1"/>
    <w:basedOn w:val="Normal"/>
    <w:rsid w:val="003401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401FF"/>
    <w:pPr>
      <w:ind w:firstLine="0"/>
      <w:jc w:val="left"/>
    </w:pPr>
    <w:rPr>
      <w:sz w:val="20"/>
    </w:rPr>
  </w:style>
  <w:style w:type="paragraph" w:customStyle="1" w:styleId="Cover3">
    <w:name w:val="Cover3"/>
    <w:basedOn w:val="Normal"/>
    <w:rsid w:val="003401FF"/>
    <w:pPr>
      <w:ind w:firstLine="0"/>
      <w:jc w:val="center"/>
    </w:pPr>
    <w:rPr>
      <w:b/>
    </w:rPr>
  </w:style>
  <w:style w:type="paragraph" w:customStyle="1" w:styleId="Cover4">
    <w:name w:val="Cover4"/>
    <w:basedOn w:val="Cover1"/>
    <w:rsid w:val="003401FF"/>
    <w:pPr>
      <w:keepNext/>
    </w:pPr>
    <w:rPr>
      <w:b/>
      <w:sz w:val="20"/>
    </w:rPr>
  </w:style>
  <w:style w:type="paragraph" w:styleId="BalloonText">
    <w:name w:val="Balloon Text"/>
    <w:basedOn w:val="Normal"/>
    <w:link w:val="BalloonTextChar"/>
    <w:uiPriority w:val="99"/>
    <w:semiHidden/>
    <w:unhideWhenUsed/>
    <w:rsid w:val="00840926"/>
    <w:rPr>
      <w:rFonts w:ascii="Tahoma" w:hAnsi="Tahoma" w:cs="Tahoma"/>
      <w:sz w:val="16"/>
      <w:szCs w:val="16"/>
    </w:rPr>
  </w:style>
  <w:style w:type="character" w:customStyle="1" w:styleId="BalloonTextChar">
    <w:name w:val="Balloon Text Char"/>
    <w:basedOn w:val="DefaultParagraphFont"/>
    <w:link w:val="BalloonText"/>
    <w:uiPriority w:val="99"/>
    <w:semiHidden/>
    <w:rsid w:val="00840926"/>
    <w:rPr>
      <w:rFonts w:ascii="Tahoma" w:hAnsi="Tahoma" w:cs="Tahoma"/>
      <w:sz w:val="16"/>
      <w:szCs w:val="16"/>
    </w:rPr>
  </w:style>
  <w:style w:type="character" w:customStyle="1" w:styleId="HeaderChar">
    <w:name w:val="Header Char"/>
    <w:basedOn w:val="DefaultParagraphFont"/>
    <w:link w:val="Header"/>
    <w:uiPriority w:val="99"/>
    <w:rsid w:val="00460C5F"/>
    <w:rPr>
      <w:sz w:val="22"/>
    </w:rPr>
  </w:style>
  <w:style w:type="character" w:customStyle="1" w:styleId="FooterChar">
    <w:name w:val="Footer Char"/>
    <w:basedOn w:val="DefaultParagraphFont"/>
    <w:link w:val="Footer"/>
    <w:uiPriority w:val="99"/>
    <w:rsid w:val="00460C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31478</Words>
  <Characters>165958</Characters>
  <Application>Microsoft Office Word</Application>
  <DocSecurity>0</DocSecurity>
  <Lines>6009</Lines>
  <Paragraphs>2931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3, 2010 - South Carolina Legislature Online</dc:title>
  <dc:subject/>
  <dc:creator>KarenLaroche</dc:creator>
  <cp:keywords/>
  <dc:description/>
  <cp:lastModifiedBy>N Cumfer</cp:lastModifiedBy>
  <cp:revision>6</cp:revision>
  <cp:lastPrinted>2010-09-17T15:53:00Z</cp:lastPrinted>
  <dcterms:created xsi:type="dcterms:W3CDTF">2010-05-07T17:37:00Z</dcterms:created>
  <dcterms:modified xsi:type="dcterms:W3CDTF">2014-11-17T13:53:00Z</dcterms:modified>
</cp:coreProperties>
</file>