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7D" w:rsidRDefault="0092767D" w:rsidP="0092767D">
      <w:pPr>
        <w:ind w:firstLine="0"/>
        <w:rPr>
          <w:strike/>
        </w:rPr>
      </w:pPr>
      <w:bookmarkStart w:id="0" w:name="_GoBack"/>
      <w:bookmarkEnd w:id="0"/>
    </w:p>
    <w:p w:rsidR="0092767D" w:rsidRDefault="0092767D" w:rsidP="0092767D">
      <w:pPr>
        <w:ind w:firstLine="0"/>
        <w:rPr>
          <w:strike/>
        </w:rPr>
      </w:pPr>
      <w:r>
        <w:rPr>
          <w:strike/>
        </w:rPr>
        <w:t>Indicates Matter Stricken</w:t>
      </w:r>
    </w:p>
    <w:p w:rsidR="0092767D" w:rsidRDefault="0092767D" w:rsidP="0092767D">
      <w:pPr>
        <w:ind w:firstLine="0"/>
        <w:rPr>
          <w:u w:val="single"/>
        </w:rPr>
      </w:pPr>
      <w:r>
        <w:rPr>
          <w:u w:val="single"/>
        </w:rPr>
        <w:t>Indicates New Matter</w:t>
      </w:r>
    </w:p>
    <w:p w:rsidR="0092767D" w:rsidRDefault="0092767D"/>
    <w:p w:rsidR="0092767D" w:rsidRDefault="0092767D">
      <w:r>
        <w:t>The House assembled at 10:00 a.m.</w:t>
      </w:r>
    </w:p>
    <w:p w:rsidR="0092767D" w:rsidRDefault="0092767D">
      <w:r>
        <w:t>Deliberations were opened with prayer by Rev. Charles E. Seastrunk, Jr., as follows:</w:t>
      </w:r>
    </w:p>
    <w:p w:rsidR="0092767D" w:rsidRDefault="0092767D"/>
    <w:p w:rsidR="0092767D" w:rsidRPr="00727753" w:rsidRDefault="0092767D" w:rsidP="0092767D">
      <w:pPr>
        <w:ind w:firstLine="270"/>
      </w:pPr>
      <w:bookmarkStart w:id="1" w:name="file_start2"/>
      <w:bookmarkEnd w:id="1"/>
      <w:r w:rsidRPr="00727753">
        <w:t>Our thought for today is from Psalm 31:5: “Into your hands I commit my spirit; redeem me, O Lord, the God of truth.”</w:t>
      </w:r>
    </w:p>
    <w:p w:rsidR="0092767D" w:rsidRPr="00727753" w:rsidRDefault="0092767D" w:rsidP="0092767D">
      <w:pPr>
        <w:ind w:firstLine="270"/>
      </w:pPr>
      <w:r w:rsidRPr="00727753">
        <w:t>Let us pray. We give thanks to You, Almighty God, for the care and blessings You have so graciously given to us. Continue to hold us in Your hands and give us rest and renewal for continued service to the people of this State. Bless our Nation, President, State, Governor, Speaker, and all who labor in these Halls of Government. Protect our defenders of freedom at home and abroad as they protect us. Hear us, O Lord, as we pray. Amen.</w:t>
      </w:r>
    </w:p>
    <w:p w:rsidR="0092767D" w:rsidRDefault="0092767D">
      <w:bookmarkStart w:id="2" w:name="file_end2"/>
      <w:bookmarkEnd w:id="2"/>
    </w:p>
    <w:p w:rsidR="0092767D" w:rsidRDefault="0092767D">
      <w:r>
        <w:t>After corrections to the Journal of the proceedings of yesterday, the SPEAKER ordered it confirmed.</w:t>
      </w:r>
    </w:p>
    <w:p w:rsidR="0092767D" w:rsidRDefault="0092767D"/>
    <w:p w:rsidR="0092767D" w:rsidRDefault="0092767D" w:rsidP="0092767D">
      <w:pPr>
        <w:keepNext/>
        <w:jc w:val="center"/>
        <w:rPr>
          <w:b/>
        </w:rPr>
      </w:pPr>
      <w:r w:rsidRPr="0092767D">
        <w:rPr>
          <w:b/>
        </w:rPr>
        <w:t>SENT TO THE SENATE</w:t>
      </w:r>
    </w:p>
    <w:p w:rsidR="0092767D" w:rsidRDefault="0092767D" w:rsidP="0092767D">
      <w:r>
        <w:t>The following Bill was taken up, read the third time, and ordered sent to the Senate:</w:t>
      </w:r>
    </w:p>
    <w:p w:rsidR="0092767D" w:rsidRDefault="0092767D" w:rsidP="0092767D">
      <w:bookmarkStart w:id="3" w:name="include_clip_start_6"/>
      <w:bookmarkEnd w:id="3"/>
    </w:p>
    <w:p w:rsidR="0092767D" w:rsidRDefault="0092767D" w:rsidP="0092767D">
      <w:r>
        <w:t>H. 3047 -- Reps. Haley, Ballentine, Wylie, Stringer, R. L. Brown, Kirsh, E. H. Pitts, Miller, G. R. Smith, Whipper, Huggins, Frye, Knight, Daning, J. E. Smith, Rice, Anderson, G. M. Smith, Phillips, Clyburn, Hart, Bowen, T. R. Young, Simrill, Duncan, Gunn, Agnew, Viers, Cobb-Hunter, King, Allison, Nanney, Bingham, Hamilton, Toole, Hiott, Millwood, Stavrinakis, Funderburk, Battle, Neilson, Erickson, Cole, Hutto, Pinson, Jefferson, Stewart, Bedingfield, D. C. Moss, Herbkersman, V. S. Moss, Horne and McLeod: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92767D" w:rsidRDefault="0092767D" w:rsidP="0092767D">
      <w:bookmarkStart w:id="4" w:name="include_clip_end_6"/>
      <w:bookmarkEnd w:id="4"/>
    </w:p>
    <w:p w:rsidR="0092767D" w:rsidRDefault="0092767D" w:rsidP="0092767D">
      <w:pPr>
        <w:keepNext/>
        <w:jc w:val="center"/>
        <w:rPr>
          <w:b/>
        </w:rPr>
      </w:pPr>
      <w:r w:rsidRPr="0092767D">
        <w:rPr>
          <w:b/>
        </w:rPr>
        <w:lastRenderedPageBreak/>
        <w:t>ADJOURNMENT</w:t>
      </w:r>
    </w:p>
    <w:p w:rsidR="0092767D" w:rsidRDefault="0092767D" w:rsidP="0092767D">
      <w:pPr>
        <w:keepNext/>
      </w:pPr>
      <w:r>
        <w:t>At 10:10 a.m. the House in accordance with the motion of Rep. Littlejohn adjourned to meet at 12:00 noon, Tuesday, April 13.</w:t>
      </w:r>
    </w:p>
    <w:p w:rsidR="0092767D" w:rsidRDefault="0092767D" w:rsidP="0092767D">
      <w:pPr>
        <w:jc w:val="center"/>
      </w:pPr>
      <w:r>
        <w:t>***</w:t>
      </w:r>
    </w:p>
    <w:p w:rsidR="0092767D" w:rsidRPr="0092767D" w:rsidRDefault="0092767D" w:rsidP="0092767D"/>
    <w:sectPr w:rsidR="0092767D" w:rsidRPr="0092767D" w:rsidSect="0026502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7D" w:rsidRDefault="0092767D">
      <w:r>
        <w:separator/>
      </w:r>
    </w:p>
  </w:endnote>
  <w:endnote w:type="continuationSeparator" w:id="0">
    <w:p w:rsidR="0092767D" w:rsidRDefault="0092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64"/>
      <w:docPartObj>
        <w:docPartGallery w:val="Page Numbers (Bottom of Page)"/>
        <w:docPartUnique/>
      </w:docPartObj>
    </w:sdtPr>
    <w:sdtEndPr/>
    <w:sdtContent>
      <w:p w:rsidR="00806A13" w:rsidRDefault="001F25DD" w:rsidP="00806A13">
        <w:pPr>
          <w:pStyle w:val="Footer"/>
          <w:jc w:val="center"/>
        </w:pPr>
        <w:r>
          <w:fldChar w:fldCharType="begin"/>
        </w:r>
        <w:r>
          <w:instrText xml:space="preserve"> PAGE   \* MERGEFORMAT </w:instrText>
        </w:r>
        <w:r>
          <w:fldChar w:fldCharType="separate"/>
        </w:r>
        <w:r>
          <w:rPr>
            <w:noProof/>
          </w:rPr>
          <w:t>2915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62"/>
      <w:docPartObj>
        <w:docPartGallery w:val="Page Numbers (Bottom of Page)"/>
        <w:docPartUnique/>
      </w:docPartObj>
    </w:sdtPr>
    <w:sdtEndPr/>
    <w:sdtContent>
      <w:p w:rsidR="0092767D" w:rsidRDefault="001F25DD" w:rsidP="00806A13">
        <w:pPr>
          <w:pStyle w:val="Footer"/>
          <w:jc w:val="center"/>
        </w:pPr>
        <w:r>
          <w:fldChar w:fldCharType="begin"/>
        </w:r>
        <w:r>
          <w:instrText xml:space="preserve"> PAGE   \* MERGEFORMAT </w:instrText>
        </w:r>
        <w:r>
          <w:fldChar w:fldCharType="separate"/>
        </w:r>
        <w:r>
          <w:rPr>
            <w:noProof/>
          </w:rPr>
          <w:t>2914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7D" w:rsidRDefault="0092767D">
      <w:r>
        <w:separator/>
      </w:r>
    </w:p>
  </w:footnote>
  <w:footnote w:type="continuationSeparator" w:id="0">
    <w:p w:rsidR="0092767D" w:rsidRDefault="00927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13" w:rsidRDefault="00806A13" w:rsidP="00806A13">
    <w:pPr>
      <w:pStyle w:val="Header"/>
      <w:jc w:val="center"/>
      <w:rPr>
        <w:b/>
      </w:rPr>
    </w:pPr>
    <w:r>
      <w:rPr>
        <w:b/>
      </w:rPr>
      <w:t>FRIDAY, MARCH 26, 2010</w:t>
    </w:r>
  </w:p>
  <w:p w:rsidR="00806A13" w:rsidRDefault="00806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7D" w:rsidRDefault="0092767D">
    <w:pPr>
      <w:pStyle w:val="Header"/>
      <w:jc w:val="center"/>
      <w:rPr>
        <w:b/>
      </w:rPr>
    </w:pPr>
    <w:r>
      <w:rPr>
        <w:b/>
      </w:rPr>
      <w:t>Friday, March 26, 2010</w:t>
    </w:r>
  </w:p>
  <w:p w:rsidR="0092767D" w:rsidRDefault="0092767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95BF4"/>
    <w:rsid w:val="001474F7"/>
    <w:rsid w:val="001F25DD"/>
    <w:rsid w:val="00265024"/>
    <w:rsid w:val="00695BF4"/>
    <w:rsid w:val="00806A13"/>
    <w:rsid w:val="008D05A9"/>
    <w:rsid w:val="0092767D"/>
    <w:rsid w:val="00DD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7D87EC-7F45-4BE2-AF0B-0B3EEFF4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BF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95BF4"/>
    <w:pPr>
      <w:tabs>
        <w:tab w:val="center" w:pos="4320"/>
        <w:tab w:val="right" w:pos="8640"/>
      </w:tabs>
    </w:pPr>
  </w:style>
  <w:style w:type="paragraph" w:styleId="Footer">
    <w:name w:val="footer"/>
    <w:basedOn w:val="Normal"/>
    <w:link w:val="FooterChar"/>
    <w:uiPriority w:val="99"/>
    <w:rsid w:val="00695BF4"/>
    <w:pPr>
      <w:tabs>
        <w:tab w:val="center" w:pos="4320"/>
        <w:tab w:val="right" w:pos="8640"/>
      </w:tabs>
    </w:pPr>
  </w:style>
  <w:style w:type="character" w:styleId="PageNumber">
    <w:name w:val="page number"/>
    <w:basedOn w:val="DefaultParagraphFont"/>
    <w:semiHidden/>
    <w:rsid w:val="00695BF4"/>
  </w:style>
  <w:style w:type="paragraph" w:styleId="PlainText">
    <w:name w:val="Plain Text"/>
    <w:basedOn w:val="Normal"/>
    <w:semiHidden/>
    <w:rsid w:val="00695BF4"/>
    <w:pPr>
      <w:ind w:firstLine="0"/>
      <w:jc w:val="left"/>
    </w:pPr>
    <w:rPr>
      <w:rFonts w:ascii="Courier New" w:hAnsi="Courier New"/>
      <w:sz w:val="20"/>
    </w:rPr>
  </w:style>
  <w:style w:type="paragraph" w:styleId="Title">
    <w:name w:val="Title"/>
    <w:basedOn w:val="Normal"/>
    <w:link w:val="TitleChar"/>
    <w:qFormat/>
    <w:rsid w:val="0092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767D"/>
    <w:rPr>
      <w:b/>
      <w:sz w:val="30"/>
    </w:rPr>
  </w:style>
  <w:style w:type="paragraph" w:customStyle="1" w:styleId="Cover1">
    <w:name w:val="Cover1"/>
    <w:basedOn w:val="Normal"/>
    <w:rsid w:val="0092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767D"/>
    <w:pPr>
      <w:ind w:firstLine="0"/>
      <w:jc w:val="left"/>
    </w:pPr>
    <w:rPr>
      <w:sz w:val="20"/>
    </w:rPr>
  </w:style>
  <w:style w:type="paragraph" w:customStyle="1" w:styleId="Cover3">
    <w:name w:val="Cover3"/>
    <w:basedOn w:val="Normal"/>
    <w:rsid w:val="0092767D"/>
    <w:pPr>
      <w:ind w:firstLine="0"/>
      <w:jc w:val="center"/>
    </w:pPr>
    <w:rPr>
      <w:b/>
    </w:rPr>
  </w:style>
  <w:style w:type="paragraph" w:customStyle="1" w:styleId="Cover4">
    <w:name w:val="Cover4"/>
    <w:basedOn w:val="Cover1"/>
    <w:rsid w:val="0092767D"/>
    <w:pPr>
      <w:keepNext/>
    </w:pPr>
    <w:rPr>
      <w:b/>
      <w:sz w:val="20"/>
    </w:rPr>
  </w:style>
  <w:style w:type="paragraph" w:styleId="BalloonText">
    <w:name w:val="Balloon Text"/>
    <w:basedOn w:val="Normal"/>
    <w:link w:val="BalloonTextChar"/>
    <w:uiPriority w:val="99"/>
    <w:semiHidden/>
    <w:unhideWhenUsed/>
    <w:rsid w:val="00806A13"/>
    <w:rPr>
      <w:rFonts w:ascii="Tahoma" w:hAnsi="Tahoma" w:cs="Tahoma"/>
      <w:sz w:val="16"/>
      <w:szCs w:val="16"/>
    </w:rPr>
  </w:style>
  <w:style w:type="character" w:customStyle="1" w:styleId="BalloonTextChar">
    <w:name w:val="Balloon Text Char"/>
    <w:basedOn w:val="DefaultParagraphFont"/>
    <w:link w:val="BalloonText"/>
    <w:uiPriority w:val="99"/>
    <w:semiHidden/>
    <w:rsid w:val="00806A13"/>
    <w:rPr>
      <w:rFonts w:ascii="Tahoma" w:hAnsi="Tahoma" w:cs="Tahoma"/>
      <w:sz w:val="16"/>
      <w:szCs w:val="16"/>
    </w:rPr>
  </w:style>
  <w:style w:type="character" w:customStyle="1" w:styleId="FooterChar">
    <w:name w:val="Footer Char"/>
    <w:basedOn w:val="DefaultParagraphFont"/>
    <w:link w:val="Footer"/>
    <w:uiPriority w:val="99"/>
    <w:rsid w:val="00806A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317</Words>
  <Characters>1573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26, 2010 - South Carolina Legislature Online</dc:title>
  <dc:subject/>
  <dc:creator>KarenLaroche</dc:creator>
  <cp:keywords/>
  <dc:description/>
  <cp:lastModifiedBy>N Cumfer</cp:lastModifiedBy>
  <cp:revision>5</cp:revision>
  <cp:lastPrinted>2010-09-29T15:06:00Z</cp:lastPrinted>
  <dcterms:created xsi:type="dcterms:W3CDTF">2010-09-17T14:51:00Z</dcterms:created>
  <dcterms:modified xsi:type="dcterms:W3CDTF">2014-11-17T13:53:00Z</dcterms:modified>
</cp:coreProperties>
</file>