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77" w:rsidRDefault="00714E77" w:rsidP="00714E77">
      <w:pPr>
        <w:ind w:firstLine="0"/>
        <w:rPr>
          <w:strike/>
        </w:rPr>
      </w:pPr>
      <w:bookmarkStart w:id="0" w:name="_GoBack"/>
      <w:bookmarkEnd w:id="0"/>
    </w:p>
    <w:p w:rsidR="00714E77" w:rsidRDefault="00714E77" w:rsidP="00714E77">
      <w:pPr>
        <w:ind w:firstLine="0"/>
        <w:rPr>
          <w:strike/>
        </w:rPr>
      </w:pPr>
      <w:r>
        <w:rPr>
          <w:strike/>
        </w:rPr>
        <w:t>Indicates Matter Stricken</w:t>
      </w:r>
    </w:p>
    <w:p w:rsidR="00714E77" w:rsidRDefault="00714E77" w:rsidP="00714E77">
      <w:pPr>
        <w:ind w:firstLine="0"/>
        <w:rPr>
          <w:u w:val="single"/>
        </w:rPr>
      </w:pPr>
      <w:r>
        <w:rPr>
          <w:u w:val="single"/>
        </w:rPr>
        <w:t>Indicates New Matter</w:t>
      </w:r>
    </w:p>
    <w:p w:rsidR="00714E77" w:rsidRDefault="00714E77"/>
    <w:p w:rsidR="00714E77" w:rsidRDefault="00714E77">
      <w:r>
        <w:t>The House assembled at 10:00 a.m.</w:t>
      </w:r>
    </w:p>
    <w:p w:rsidR="00714E77" w:rsidRDefault="00714E77">
      <w:r>
        <w:t>Deliberations were opened with prayer by Rev. Charles E. Seastrunk, Jr., as follows:</w:t>
      </w:r>
    </w:p>
    <w:p w:rsidR="00714E77" w:rsidRDefault="00714E77"/>
    <w:p w:rsidR="00714E77" w:rsidRPr="00334DAD" w:rsidRDefault="00714E77" w:rsidP="00714E77">
      <w:pPr>
        <w:ind w:firstLine="270"/>
      </w:pPr>
      <w:bookmarkStart w:id="1" w:name="file_start2"/>
      <w:bookmarkEnd w:id="1"/>
      <w:r w:rsidRPr="00334DAD">
        <w:t>Our thought for today is from Isaiah 4:6: “God’s very presence will create a holy and safe place for the people.”</w:t>
      </w:r>
    </w:p>
    <w:p w:rsidR="00714E77" w:rsidRPr="00334DAD" w:rsidRDefault="00714E77" w:rsidP="00714E77">
      <w:pPr>
        <w:ind w:firstLine="270"/>
      </w:pPr>
      <w:r w:rsidRPr="00334DAD">
        <w:t>Let us pray. O God, help us to recognize Your presence in the midst of the storms of life. Provide for these Representatives the will and the way to produce good things for this State. Guide them in all their endeavors to be good stewards of Your gifts. Bless our Nation, State, and all those in leadership positions. Protect our defenders of freedom at home and abroad as they protect us. Hear us, O Lord, as we pray. Amen.</w:t>
      </w:r>
    </w:p>
    <w:p w:rsidR="00714E77" w:rsidRDefault="00714E77">
      <w:bookmarkStart w:id="2" w:name="file_end2"/>
      <w:bookmarkEnd w:id="2"/>
    </w:p>
    <w:p w:rsidR="00714E77" w:rsidRDefault="00714E77">
      <w:r>
        <w:t>Pursuant to Rule 6.3, the House of Representatives was led in the Pledge of Allegiance to the Flag of the United States of America by the SPEAKER.</w:t>
      </w:r>
    </w:p>
    <w:p w:rsidR="00714E77" w:rsidRDefault="00714E77"/>
    <w:p w:rsidR="00714E77" w:rsidRDefault="00714E77">
      <w:r>
        <w:t>After corrections to the Journal of the proceedings of yesterday, the SPEAKER ordered it confirmed.</w:t>
      </w:r>
    </w:p>
    <w:p w:rsidR="00714E77" w:rsidRDefault="00714E77"/>
    <w:p w:rsidR="00714E77" w:rsidRDefault="00714E77" w:rsidP="00714E77">
      <w:pPr>
        <w:keepNext/>
        <w:jc w:val="center"/>
        <w:rPr>
          <w:b/>
        </w:rPr>
      </w:pPr>
      <w:r w:rsidRPr="00714E77">
        <w:rPr>
          <w:b/>
        </w:rPr>
        <w:t>MOTION ADOPTED</w:t>
      </w:r>
    </w:p>
    <w:p w:rsidR="00714E77" w:rsidRDefault="00714E77" w:rsidP="00714E77">
      <w:r>
        <w:t>Rep. COBB-HUNTER moved that when the House adjourns, it adjourn in memory of Dr. Dorothy Height of Washington, D.C., which was agreed to.</w:t>
      </w:r>
    </w:p>
    <w:p w:rsidR="00714E77" w:rsidRDefault="00714E77" w:rsidP="00714E77"/>
    <w:p w:rsidR="00714E77" w:rsidRDefault="00714E77" w:rsidP="00714E77">
      <w:pPr>
        <w:keepNext/>
        <w:jc w:val="center"/>
        <w:rPr>
          <w:b/>
        </w:rPr>
      </w:pPr>
      <w:r w:rsidRPr="00714E77">
        <w:rPr>
          <w:b/>
        </w:rPr>
        <w:t>INVITATIONS</w:t>
      </w:r>
    </w:p>
    <w:p w:rsidR="00714E77" w:rsidRDefault="00714E77" w:rsidP="00714E77">
      <w:r>
        <w:t>On motion of Rep. KIRSH, with unanimous consent, the following were taken up for immediate consideration and accepted:</w:t>
      </w:r>
    </w:p>
    <w:p w:rsidR="00714E77" w:rsidRDefault="00714E77" w:rsidP="00714E77"/>
    <w:p w:rsidR="00714E77" w:rsidRPr="000E4DF7" w:rsidRDefault="00714E77" w:rsidP="00714E77">
      <w:pPr>
        <w:pStyle w:val="InsideAddressName"/>
        <w:jc w:val="both"/>
        <w:rPr>
          <w:b w:val="0"/>
          <w:szCs w:val="22"/>
        </w:rPr>
      </w:pPr>
      <w:bookmarkStart w:id="3" w:name="file_start8"/>
      <w:bookmarkEnd w:id="3"/>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714E77" w:rsidP="00714E77">
      <w:pPr>
        <w:pStyle w:val="Salutation"/>
        <w:jc w:val="both"/>
        <w:rPr>
          <w:b w:val="0"/>
          <w:szCs w:val="22"/>
        </w:rPr>
      </w:pPr>
      <w:r>
        <w:rPr>
          <w:b w:val="0"/>
          <w:szCs w:val="22"/>
        </w:rPr>
        <w:br w:type="page"/>
      </w:r>
      <w:r w:rsidR="00AE1181" w:rsidRPr="000E4DF7">
        <w:rPr>
          <w:b w:val="0"/>
          <w:szCs w:val="22"/>
        </w:rPr>
        <w:lastRenderedPageBreak/>
        <w:fldChar w:fldCharType="begin"/>
      </w:r>
      <w:r w:rsidRPr="000E4DF7">
        <w:rPr>
          <w:b w:val="0"/>
          <w:szCs w:val="22"/>
        </w:rPr>
        <w:instrText xml:space="preserve"> AUTOTEXTLIST </w:instrText>
      </w:r>
      <w:r w:rsidR="00AE1181" w:rsidRPr="000E4DF7">
        <w:rPr>
          <w:b w:val="0"/>
          <w:szCs w:val="22"/>
        </w:rPr>
        <w:fldChar w:fldCharType="separate"/>
      </w:r>
      <w:r w:rsidRPr="000E4DF7">
        <w:rPr>
          <w:b w:val="0"/>
          <w:szCs w:val="22"/>
        </w:rPr>
        <w:t>Dear Chairman Kirsh:</w:t>
      </w:r>
      <w:r w:rsidR="00AE1181"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Conservation Community, the Members of the House of Representatives are invited to the 7</w:t>
      </w:r>
      <w:r w:rsidRPr="000E4DF7">
        <w:rPr>
          <w:b w:val="0"/>
          <w:szCs w:val="22"/>
          <w:vertAlign w:val="superscript"/>
        </w:rPr>
        <w:t>th</w:t>
      </w:r>
      <w:r w:rsidRPr="000E4DF7">
        <w:rPr>
          <w:b w:val="0"/>
          <w:szCs w:val="22"/>
        </w:rPr>
        <w:t xml:space="preserve"> Annual Conservation Lobby Day Oyster Roast.  This event will be held on Tuesday, May 5, 2010, from 6:00 p.m. until 8:00 p.m. at 701 Whaley Street in Columbia.</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Patrick Moore</w:t>
      </w:r>
    </w:p>
    <w:p w:rsidR="00714E77" w:rsidRPr="000E4DF7" w:rsidRDefault="00714E77" w:rsidP="00714E77">
      <w:pPr>
        <w:ind w:firstLine="0"/>
        <w:rPr>
          <w:szCs w:val="22"/>
        </w:rPr>
      </w:pPr>
      <w:r w:rsidRPr="000E4DF7">
        <w:rPr>
          <w:szCs w:val="22"/>
        </w:rPr>
        <w:t>Legislative Director</w:t>
      </w:r>
    </w:p>
    <w:p w:rsidR="00714E77" w:rsidRPr="000E4DF7" w:rsidRDefault="00714E77" w:rsidP="00714E77">
      <w:pPr>
        <w:ind w:firstLine="0"/>
        <w:rPr>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South Carolina Primary Health Care Association, the Members of the House of Representatives are invited to a legislative breakfast.  This event will be held on Wednesday, May 5, 2010, from 8:00 a.m. until 10:00 a.m. in Room 112 of the Blatt Building.</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Catherine A. Warner</w:t>
      </w:r>
    </w:p>
    <w:p w:rsidR="00714E77" w:rsidRPr="000E4DF7" w:rsidRDefault="00714E77" w:rsidP="00714E77">
      <w:pPr>
        <w:ind w:firstLine="0"/>
        <w:rPr>
          <w:szCs w:val="22"/>
        </w:rPr>
      </w:pPr>
      <w:r w:rsidRPr="000E4DF7">
        <w:rPr>
          <w:szCs w:val="22"/>
        </w:rPr>
        <w:t>Health Policy Analyst</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Palmetto Agriculture and Food Industry Council, the Members and staff of the House of Representatives are invited to a legislative luncheon.  This event will be held on Wednesday, May 5, 2010, from 12:00 p.m. until 2:00 p.m. on the State House Grounds.</w:t>
      </w:r>
    </w:p>
    <w:p w:rsidR="00714E77" w:rsidRPr="000E4DF7" w:rsidRDefault="00714E77" w:rsidP="00714E77">
      <w:pPr>
        <w:pStyle w:val="BodyText"/>
        <w:spacing w:after="0"/>
        <w:jc w:val="both"/>
        <w:rPr>
          <w:b w:val="0"/>
          <w:szCs w:val="22"/>
        </w:rPr>
      </w:pPr>
    </w:p>
    <w:p w:rsidR="00714E77" w:rsidRPr="000E4DF7" w:rsidRDefault="00714E77" w:rsidP="00714E77">
      <w:pPr>
        <w:pStyle w:val="BodyText"/>
        <w:spacing w:after="0"/>
        <w:jc w:val="both"/>
        <w:rPr>
          <w:b w:val="0"/>
          <w:szCs w:val="22"/>
        </w:rPr>
      </w:pPr>
      <w:r>
        <w:rPr>
          <w:b w:val="0"/>
          <w:szCs w:val="22"/>
        </w:rPr>
        <w:br w:type="page"/>
      </w:r>
      <w:r w:rsidR="00AE1181" w:rsidRPr="000E4DF7">
        <w:rPr>
          <w:b w:val="0"/>
          <w:szCs w:val="22"/>
        </w:rPr>
        <w:lastRenderedPageBreak/>
        <w:fldChar w:fldCharType="begin"/>
      </w:r>
      <w:r w:rsidRPr="000E4DF7">
        <w:rPr>
          <w:b w:val="0"/>
          <w:szCs w:val="22"/>
        </w:rPr>
        <w:instrText xml:space="preserve"> AUTOTEXTLIST </w:instrText>
      </w:r>
      <w:r w:rsidR="00AE1181" w:rsidRPr="000E4DF7">
        <w:rPr>
          <w:b w:val="0"/>
          <w:szCs w:val="22"/>
        </w:rPr>
        <w:fldChar w:fldCharType="separate"/>
      </w:r>
      <w:r w:rsidRPr="000E4DF7">
        <w:rPr>
          <w:b w:val="0"/>
          <w:szCs w:val="22"/>
        </w:rPr>
        <w:t>Sincerely,</w:t>
      </w:r>
      <w:r w:rsidR="00AE1181" w:rsidRPr="000E4DF7">
        <w:rPr>
          <w:b w:val="0"/>
          <w:szCs w:val="22"/>
        </w:rPr>
        <w:fldChar w:fldCharType="end"/>
      </w:r>
    </w:p>
    <w:p w:rsidR="00714E77" w:rsidRPr="000E4DF7" w:rsidRDefault="00714E77" w:rsidP="00714E77">
      <w:pPr>
        <w:ind w:firstLine="0"/>
        <w:rPr>
          <w:b/>
          <w:szCs w:val="22"/>
        </w:rPr>
      </w:pPr>
      <w:r w:rsidRPr="000E4DF7">
        <w:rPr>
          <w:szCs w:val="22"/>
        </w:rPr>
        <w:t>Jackie Moore</w:t>
      </w:r>
    </w:p>
    <w:p w:rsidR="00714E77" w:rsidRPr="000E4DF7" w:rsidRDefault="00714E77" w:rsidP="00714E77">
      <w:pPr>
        <w:ind w:firstLine="0"/>
        <w:rPr>
          <w:szCs w:val="22"/>
        </w:rPr>
      </w:pPr>
      <w:r w:rsidRPr="000E4DF7">
        <w:rPr>
          <w:szCs w:val="22"/>
        </w:rPr>
        <w:t>Chairman</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South Carolina Vocational Rehabilitation Association, the Members and staff of the House of Representatives are invited to a legislative breakfast.  This event will be held on Thursday, May 6, 2010, from 8:00 a.m. until 10:00 a.m. in Room 112 of the Blatt Building.</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Mark G. Wade</w:t>
      </w:r>
    </w:p>
    <w:p w:rsidR="00714E77" w:rsidRPr="000E4DF7" w:rsidRDefault="00714E77" w:rsidP="00714E77">
      <w:pPr>
        <w:ind w:firstLine="0"/>
        <w:rPr>
          <w:szCs w:val="22"/>
        </w:rPr>
      </w:pPr>
      <w:r w:rsidRPr="000E4DF7">
        <w:rPr>
          <w:szCs w:val="22"/>
        </w:rPr>
        <w:t xml:space="preserve">SCVRA Liaison </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BlueCross BlueShield of South Carolina, the Members and staff of the House of Representatives are invited to the 17</w:t>
      </w:r>
      <w:r w:rsidRPr="000E4DF7">
        <w:rPr>
          <w:b w:val="0"/>
          <w:szCs w:val="22"/>
          <w:vertAlign w:val="superscript"/>
        </w:rPr>
        <w:t>th</w:t>
      </w:r>
      <w:r w:rsidRPr="000E4DF7">
        <w:rPr>
          <w:b w:val="0"/>
          <w:szCs w:val="22"/>
        </w:rPr>
        <w:t xml:space="preserve"> Annual Legislative Softball Game and Picnic.  This event will be held on Tuesday, May 11, 2010, at 6:00 p.m. at the Capital City Stadium.</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M. Edward Sellers</w:t>
      </w:r>
    </w:p>
    <w:p w:rsidR="00714E77" w:rsidRPr="000E4DF7" w:rsidRDefault="00714E77" w:rsidP="00714E77">
      <w:pPr>
        <w:ind w:firstLine="0"/>
        <w:rPr>
          <w:szCs w:val="22"/>
        </w:rPr>
      </w:pPr>
      <w:r w:rsidRPr="000E4DF7">
        <w:rPr>
          <w:szCs w:val="22"/>
        </w:rPr>
        <w:t>Chairman &amp; CEO</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Pr>
          <w:b w:val="0"/>
          <w:szCs w:val="22"/>
        </w:rPr>
        <w:br w:type="page"/>
      </w: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 xml:space="preserve">On behalf of the American Institute of Architects - South Carolina Chapter, the Members and staff of the House of Representatives are invited to a legislative breakfast. This event will be held on Wednesday, May 12, 2010, from 8:00 a.m. until 10:00 a.m. in Room 112 of the Blatt Building. </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Adrienne Montare</w:t>
      </w:r>
    </w:p>
    <w:p w:rsidR="00714E77" w:rsidRPr="000E4DF7" w:rsidRDefault="00714E77" w:rsidP="00714E77">
      <w:pPr>
        <w:ind w:firstLine="0"/>
        <w:rPr>
          <w:szCs w:val="22"/>
        </w:rPr>
      </w:pPr>
      <w:r w:rsidRPr="000E4DF7">
        <w:rPr>
          <w:szCs w:val="22"/>
        </w:rPr>
        <w:t>Interim Executive Director</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 xml:space="preserve">On behalf of Wil Lou Gray Opportunity School, the Members of the House of Representatives are invited to a legislative luncheon.  This event will be held on Wednesday, May 12, 2010, from 12:00 p.m. until 2:00 p.m. in Room 112 of the Blatt Building. </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Shannon Woovis</w:t>
      </w:r>
    </w:p>
    <w:p w:rsidR="00714E77" w:rsidRPr="000E4DF7" w:rsidRDefault="00714E77" w:rsidP="00714E77">
      <w:pPr>
        <w:ind w:firstLine="0"/>
        <w:rPr>
          <w:szCs w:val="22"/>
        </w:rPr>
      </w:pPr>
      <w:r w:rsidRPr="000E4DF7">
        <w:rPr>
          <w:szCs w:val="22"/>
        </w:rPr>
        <w:t>Executive Assistant</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Electric, Telephone and Gas Utilities and the SC Manufacturers Alliance, the Members and staff of the House of Representatives are invited to the 10</w:t>
      </w:r>
      <w:r w:rsidRPr="000E4DF7">
        <w:rPr>
          <w:b w:val="0"/>
          <w:szCs w:val="22"/>
          <w:vertAlign w:val="superscript"/>
        </w:rPr>
        <w:t>th</w:t>
      </w:r>
      <w:r w:rsidRPr="000E4DF7">
        <w:rPr>
          <w:b w:val="0"/>
          <w:szCs w:val="22"/>
        </w:rPr>
        <w:t xml:space="preserve"> Annual Spring Fling Legislative Event and “Made in South Carolina Day”.  This event will be held on Wednesday, May 12, 2010, from 6:00 p.m. until 8:00 p.m. at The Coop located at 1100 Key Road.</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Gene Upchurch</w:t>
      </w:r>
      <w:r w:rsidRPr="000E4DF7">
        <w:rPr>
          <w:szCs w:val="22"/>
        </w:rPr>
        <w:tab/>
      </w:r>
      <w:r w:rsidRPr="000E4DF7">
        <w:rPr>
          <w:szCs w:val="22"/>
        </w:rPr>
        <w:tab/>
      </w:r>
      <w:r w:rsidRPr="000E4DF7">
        <w:rPr>
          <w:szCs w:val="22"/>
        </w:rPr>
        <w:tab/>
        <w:t>Bobby Hitt</w:t>
      </w:r>
    </w:p>
    <w:p w:rsidR="00714E77" w:rsidRPr="000E4DF7" w:rsidRDefault="00714E77" w:rsidP="00714E77">
      <w:pPr>
        <w:ind w:firstLine="0"/>
        <w:rPr>
          <w:b/>
          <w:szCs w:val="22"/>
        </w:rPr>
      </w:pPr>
      <w:r w:rsidRPr="000E4DF7">
        <w:rPr>
          <w:szCs w:val="22"/>
        </w:rPr>
        <w:t xml:space="preserve">Vice President </w:t>
      </w:r>
      <w:r w:rsidRPr="000E4DF7">
        <w:rPr>
          <w:szCs w:val="22"/>
        </w:rPr>
        <w:tab/>
      </w:r>
      <w:r w:rsidRPr="000E4DF7">
        <w:rPr>
          <w:szCs w:val="22"/>
        </w:rPr>
        <w:tab/>
      </w:r>
      <w:r w:rsidRPr="000E4DF7">
        <w:rPr>
          <w:szCs w:val="22"/>
        </w:rPr>
        <w:tab/>
        <w:t>Director</w:t>
      </w:r>
    </w:p>
    <w:p w:rsidR="00714E77" w:rsidRPr="000E4DF7" w:rsidRDefault="00714E77" w:rsidP="00714E77">
      <w:pPr>
        <w:ind w:firstLine="0"/>
        <w:rPr>
          <w:b/>
          <w:szCs w:val="22"/>
        </w:rPr>
      </w:pPr>
      <w:r w:rsidRPr="000E4DF7">
        <w:rPr>
          <w:szCs w:val="22"/>
        </w:rPr>
        <w:t>External Relations</w:t>
      </w:r>
      <w:r w:rsidRPr="000E4DF7">
        <w:rPr>
          <w:szCs w:val="22"/>
        </w:rPr>
        <w:tab/>
      </w:r>
      <w:r w:rsidRPr="000E4DF7">
        <w:rPr>
          <w:szCs w:val="22"/>
        </w:rPr>
        <w:tab/>
        <w:t>Public Affairs</w:t>
      </w:r>
    </w:p>
    <w:p w:rsidR="00714E77" w:rsidRPr="000E4DF7" w:rsidRDefault="00714E77" w:rsidP="00714E77">
      <w:pPr>
        <w:pStyle w:val="InsideAddressName"/>
        <w:jc w:val="both"/>
        <w:rPr>
          <w:b w:val="0"/>
          <w:szCs w:val="22"/>
        </w:rPr>
      </w:pPr>
      <w:r w:rsidRPr="000E4DF7">
        <w:rPr>
          <w:b w:val="0"/>
          <w:szCs w:val="22"/>
        </w:rPr>
        <w:t>Progress Energy</w:t>
      </w:r>
      <w:r w:rsidRPr="000E4DF7">
        <w:rPr>
          <w:b w:val="0"/>
          <w:szCs w:val="22"/>
        </w:rPr>
        <w:tab/>
      </w:r>
      <w:r w:rsidRPr="000E4DF7">
        <w:rPr>
          <w:b w:val="0"/>
          <w:szCs w:val="22"/>
        </w:rPr>
        <w:tab/>
      </w:r>
      <w:r w:rsidR="00CC0D20">
        <w:rPr>
          <w:b w:val="0"/>
          <w:szCs w:val="22"/>
        </w:rPr>
        <w:tab/>
      </w:r>
      <w:r w:rsidRPr="000E4DF7">
        <w:rPr>
          <w:b w:val="0"/>
          <w:szCs w:val="22"/>
        </w:rPr>
        <w:t>S.C. Manufacturers Alliance</w:t>
      </w:r>
    </w:p>
    <w:p w:rsidR="00714E77" w:rsidRPr="000E4DF7" w:rsidRDefault="00714E77" w:rsidP="00714E77">
      <w:pPr>
        <w:pStyle w:val="InsideAddressName"/>
        <w:jc w:val="both"/>
        <w:rPr>
          <w:b w:val="0"/>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South Carolina HIV/AIDS Care Crisis Task Force, the Members of the House of Representatives are invited to a legislative breakfast.  This event will be held on Thursday, May 13, 2010, from 8:00 a.m. until 10:00 a.m. in Room 112 of the Blatt Building.</w:t>
      </w:r>
    </w:p>
    <w:p w:rsidR="00714E77" w:rsidRPr="000E4DF7" w:rsidRDefault="00714E77" w:rsidP="00714E77">
      <w:pPr>
        <w:pStyle w:val="BodyText"/>
        <w:spacing w:after="0"/>
        <w:jc w:val="both"/>
        <w:rPr>
          <w:b w:val="0"/>
          <w:szCs w:val="22"/>
        </w:rPr>
      </w:pPr>
    </w:p>
    <w:p w:rsidR="00714E77" w:rsidRPr="000E4DF7" w:rsidRDefault="00AE1181" w:rsidP="00714E77">
      <w:pPr>
        <w:pStyle w:val="BodyText"/>
        <w:spacing w:after="0"/>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Dr. Bambi Gaddist</w:t>
      </w:r>
    </w:p>
    <w:p w:rsidR="00714E77" w:rsidRPr="000E4DF7" w:rsidRDefault="00714E77" w:rsidP="00714E77">
      <w:pPr>
        <w:ind w:firstLine="0"/>
        <w:rPr>
          <w:szCs w:val="22"/>
        </w:rPr>
      </w:pPr>
      <w:r w:rsidRPr="000E4DF7">
        <w:rPr>
          <w:szCs w:val="22"/>
        </w:rPr>
        <w:t>Chairperson</w:t>
      </w:r>
    </w:p>
    <w:p w:rsidR="00714E77" w:rsidRPr="000E4DF7" w:rsidRDefault="00714E77" w:rsidP="00714E77">
      <w:pPr>
        <w:ind w:firstLine="0"/>
        <w:rPr>
          <w:szCs w:val="22"/>
        </w:rPr>
      </w:pPr>
    </w:p>
    <w:p w:rsidR="00714E77" w:rsidRPr="000E4DF7" w:rsidRDefault="00714E77" w:rsidP="00714E77">
      <w:pPr>
        <w:pStyle w:val="InsideAddressName"/>
        <w:jc w:val="both"/>
        <w:rPr>
          <w:b w:val="0"/>
          <w:szCs w:val="22"/>
        </w:rPr>
      </w:pPr>
      <w:r w:rsidRPr="000E4DF7">
        <w:rPr>
          <w:b w:val="0"/>
          <w:szCs w:val="22"/>
        </w:rPr>
        <w:t>April 27, 2010</w:t>
      </w:r>
    </w:p>
    <w:p w:rsidR="00714E77" w:rsidRPr="000E4DF7" w:rsidRDefault="00714E77" w:rsidP="00714E77">
      <w:pPr>
        <w:pStyle w:val="InsideAddressName"/>
        <w:jc w:val="both"/>
        <w:rPr>
          <w:b w:val="0"/>
          <w:szCs w:val="22"/>
        </w:rPr>
      </w:pPr>
      <w:r w:rsidRPr="000E4DF7">
        <w:rPr>
          <w:b w:val="0"/>
          <w:szCs w:val="22"/>
        </w:rPr>
        <w:t>The Honorable Herb Kirsh</w:t>
      </w:r>
    </w:p>
    <w:p w:rsidR="00714E77" w:rsidRPr="000E4DF7" w:rsidRDefault="00714E77" w:rsidP="00714E77">
      <w:pPr>
        <w:pStyle w:val="InsideAddress"/>
        <w:jc w:val="both"/>
        <w:rPr>
          <w:b w:val="0"/>
          <w:szCs w:val="22"/>
        </w:rPr>
      </w:pPr>
      <w:r w:rsidRPr="000E4DF7">
        <w:rPr>
          <w:b w:val="0"/>
          <w:szCs w:val="22"/>
        </w:rPr>
        <w:t>Chairman, House Invitations Committee</w:t>
      </w:r>
    </w:p>
    <w:p w:rsidR="00714E77" w:rsidRPr="000E4DF7" w:rsidRDefault="00714E77" w:rsidP="00714E77">
      <w:pPr>
        <w:pStyle w:val="InsideAddress"/>
        <w:jc w:val="both"/>
        <w:rPr>
          <w:b w:val="0"/>
          <w:szCs w:val="22"/>
        </w:rPr>
      </w:pPr>
      <w:r w:rsidRPr="000E4DF7">
        <w:rPr>
          <w:b w:val="0"/>
          <w:szCs w:val="22"/>
        </w:rPr>
        <w:t>503-A Blatt Building</w:t>
      </w:r>
    </w:p>
    <w:p w:rsidR="00714E77" w:rsidRPr="000E4DF7" w:rsidRDefault="00714E77" w:rsidP="00714E77">
      <w:pPr>
        <w:pStyle w:val="InsideAddress"/>
        <w:jc w:val="both"/>
        <w:rPr>
          <w:b w:val="0"/>
          <w:szCs w:val="22"/>
        </w:rPr>
      </w:pPr>
      <w:r w:rsidRPr="000E4DF7">
        <w:rPr>
          <w:b w:val="0"/>
          <w:szCs w:val="22"/>
        </w:rPr>
        <w:t>Columbia, South Carolina 29201</w:t>
      </w:r>
    </w:p>
    <w:p w:rsidR="00714E77" w:rsidRPr="000E4DF7" w:rsidRDefault="00714E77" w:rsidP="00714E77">
      <w:pPr>
        <w:pStyle w:val="InsideAddress"/>
        <w:jc w:val="both"/>
        <w:rPr>
          <w:b w:val="0"/>
          <w:szCs w:val="22"/>
        </w:rPr>
      </w:pPr>
    </w:p>
    <w:p w:rsidR="00714E77" w:rsidRPr="000E4DF7" w:rsidRDefault="00AE1181" w:rsidP="00714E77">
      <w:pPr>
        <w:pStyle w:val="Salutation"/>
        <w:jc w:val="both"/>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South Carolina Health Information Management Association, the Members of the House of Representatives are invited to a legislative luncheon.  This event will be held on Wednesday, May 19, 2010, from 12:00 p.m. until 2:00 p.m. in Room 112 of the Blatt Building.</w:t>
      </w:r>
    </w:p>
    <w:p w:rsidR="00714E77" w:rsidRPr="000E4DF7" w:rsidRDefault="00714E77" w:rsidP="00714E77">
      <w:pPr>
        <w:pStyle w:val="BodyText"/>
        <w:spacing w:after="0"/>
        <w:jc w:val="both"/>
        <w:rPr>
          <w:b w:val="0"/>
          <w:szCs w:val="22"/>
        </w:rPr>
      </w:pPr>
    </w:p>
    <w:p w:rsidR="00714E77" w:rsidRPr="000E4DF7" w:rsidRDefault="00714E77" w:rsidP="00714E77">
      <w:pPr>
        <w:pStyle w:val="BodyText"/>
        <w:spacing w:after="0"/>
        <w:jc w:val="both"/>
        <w:rPr>
          <w:b w:val="0"/>
          <w:szCs w:val="22"/>
        </w:rPr>
      </w:pPr>
      <w:r>
        <w:rPr>
          <w:b w:val="0"/>
          <w:szCs w:val="22"/>
        </w:rPr>
        <w:br w:type="page"/>
      </w:r>
      <w:r w:rsidR="00AE1181" w:rsidRPr="000E4DF7">
        <w:rPr>
          <w:b w:val="0"/>
          <w:szCs w:val="22"/>
        </w:rPr>
        <w:fldChar w:fldCharType="begin"/>
      </w:r>
      <w:r w:rsidRPr="000E4DF7">
        <w:rPr>
          <w:b w:val="0"/>
          <w:szCs w:val="22"/>
        </w:rPr>
        <w:instrText xml:space="preserve"> AUTOTEXTLIST </w:instrText>
      </w:r>
      <w:r w:rsidR="00AE1181" w:rsidRPr="000E4DF7">
        <w:rPr>
          <w:b w:val="0"/>
          <w:szCs w:val="22"/>
        </w:rPr>
        <w:fldChar w:fldCharType="separate"/>
      </w:r>
      <w:r w:rsidRPr="000E4DF7">
        <w:rPr>
          <w:b w:val="0"/>
          <w:szCs w:val="22"/>
        </w:rPr>
        <w:t>Sincerely,</w:t>
      </w:r>
      <w:r w:rsidR="00AE1181" w:rsidRPr="000E4DF7">
        <w:rPr>
          <w:b w:val="0"/>
          <w:szCs w:val="22"/>
        </w:rPr>
        <w:fldChar w:fldCharType="end"/>
      </w:r>
    </w:p>
    <w:p w:rsidR="00714E77" w:rsidRPr="000E4DF7" w:rsidRDefault="00714E77" w:rsidP="00714E77">
      <w:pPr>
        <w:ind w:firstLine="0"/>
        <w:rPr>
          <w:b/>
          <w:szCs w:val="22"/>
        </w:rPr>
      </w:pPr>
      <w:r w:rsidRPr="000E4DF7">
        <w:rPr>
          <w:szCs w:val="22"/>
        </w:rPr>
        <w:t xml:space="preserve">Wanda Puryear </w:t>
      </w:r>
    </w:p>
    <w:p w:rsidR="00714E77" w:rsidRPr="000E4DF7" w:rsidRDefault="00714E77" w:rsidP="00714E77">
      <w:pPr>
        <w:ind w:firstLine="0"/>
        <w:rPr>
          <w:szCs w:val="22"/>
        </w:rPr>
      </w:pPr>
      <w:r w:rsidRPr="000E4DF7">
        <w:rPr>
          <w:szCs w:val="22"/>
        </w:rPr>
        <w:t>Health Information Manager</w:t>
      </w:r>
    </w:p>
    <w:p w:rsidR="00714E77" w:rsidRPr="000E4DF7" w:rsidRDefault="00714E77" w:rsidP="00714E77">
      <w:pPr>
        <w:pStyle w:val="InsideAddressName"/>
        <w:rPr>
          <w:b w:val="0"/>
          <w:szCs w:val="22"/>
        </w:rPr>
      </w:pPr>
    </w:p>
    <w:p w:rsidR="00714E77" w:rsidRPr="000E4DF7" w:rsidRDefault="00714E77" w:rsidP="00714E77">
      <w:pPr>
        <w:pStyle w:val="InsideAddressName"/>
        <w:rPr>
          <w:b w:val="0"/>
          <w:szCs w:val="22"/>
        </w:rPr>
      </w:pPr>
      <w:r w:rsidRPr="000E4DF7">
        <w:rPr>
          <w:b w:val="0"/>
          <w:szCs w:val="22"/>
        </w:rPr>
        <w:t>April 27, 2010</w:t>
      </w:r>
    </w:p>
    <w:p w:rsidR="00714E77" w:rsidRPr="000E4DF7" w:rsidRDefault="00714E77" w:rsidP="00714E77">
      <w:pPr>
        <w:pStyle w:val="InsideAddressName"/>
        <w:rPr>
          <w:b w:val="0"/>
          <w:szCs w:val="22"/>
        </w:rPr>
      </w:pPr>
      <w:r w:rsidRPr="000E4DF7">
        <w:rPr>
          <w:b w:val="0"/>
          <w:szCs w:val="22"/>
        </w:rPr>
        <w:t>The Honorable Herb Kirsh</w:t>
      </w:r>
    </w:p>
    <w:p w:rsidR="00714E77" w:rsidRPr="000E4DF7" w:rsidRDefault="00714E77" w:rsidP="00714E77">
      <w:pPr>
        <w:pStyle w:val="InsideAddress"/>
        <w:rPr>
          <w:b w:val="0"/>
          <w:szCs w:val="22"/>
        </w:rPr>
      </w:pPr>
      <w:r w:rsidRPr="000E4DF7">
        <w:rPr>
          <w:b w:val="0"/>
          <w:szCs w:val="22"/>
        </w:rPr>
        <w:t>Chairman, House Invitations Committee</w:t>
      </w:r>
    </w:p>
    <w:p w:rsidR="00714E77" w:rsidRPr="000E4DF7" w:rsidRDefault="00714E77" w:rsidP="00714E77">
      <w:pPr>
        <w:pStyle w:val="InsideAddress"/>
        <w:rPr>
          <w:b w:val="0"/>
          <w:szCs w:val="22"/>
        </w:rPr>
      </w:pPr>
      <w:r w:rsidRPr="000E4DF7">
        <w:rPr>
          <w:b w:val="0"/>
          <w:szCs w:val="22"/>
        </w:rPr>
        <w:t>503-A Blatt Building</w:t>
      </w:r>
    </w:p>
    <w:p w:rsidR="00714E77" w:rsidRPr="000E4DF7" w:rsidRDefault="00714E77" w:rsidP="00714E77">
      <w:pPr>
        <w:pStyle w:val="InsideAddress"/>
        <w:rPr>
          <w:b w:val="0"/>
          <w:szCs w:val="22"/>
        </w:rPr>
      </w:pPr>
      <w:r w:rsidRPr="000E4DF7">
        <w:rPr>
          <w:b w:val="0"/>
          <w:szCs w:val="22"/>
        </w:rPr>
        <w:t>Columbia, South Carolina 29201</w:t>
      </w:r>
    </w:p>
    <w:p w:rsidR="00714E77" w:rsidRPr="000E4DF7" w:rsidRDefault="00714E77" w:rsidP="00714E77">
      <w:pPr>
        <w:pStyle w:val="InsideAddress"/>
        <w:rPr>
          <w:b w:val="0"/>
          <w:szCs w:val="22"/>
        </w:rPr>
      </w:pPr>
    </w:p>
    <w:p w:rsidR="00714E77" w:rsidRPr="000E4DF7" w:rsidRDefault="00AE1181" w:rsidP="00714E77">
      <w:pPr>
        <w:pStyle w:val="Salutation"/>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Dear Chairman Kirsh:</w:t>
      </w:r>
      <w:r w:rsidRPr="000E4DF7">
        <w:rPr>
          <w:b w:val="0"/>
          <w:szCs w:val="22"/>
        </w:rPr>
        <w:fldChar w:fldCharType="end"/>
      </w:r>
    </w:p>
    <w:p w:rsidR="00714E77" w:rsidRPr="000E4DF7" w:rsidRDefault="00714E77" w:rsidP="00714E77">
      <w:pPr>
        <w:pStyle w:val="BodyText"/>
        <w:spacing w:after="0"/>
        <w:jc w:val="both"/>
        <w:rPr>
          <w:b w:val="0"/>
          <w:szCs w:val="22"/>
        </w:rPr>
      </w:pPr>
      <w:r w:rsidRPr="000E4DF7">
        <w:rPr>
          <w:b w:val="0"/>
          <w:szCs w:val="22"/>
        </w:rPr>
        <w:tab/>
        <w:t>On behalf of the Alpha Kappa Alpha Sorority, the members of the House of Representatives are invited to a legislative breakfast.  This event will be held on Thursday, May 20, 2010 from 8:00am until 10:00am in Room 112 of the Blatt Building.</w:t>
      </w:r>
    </w:p>
    <w:p w:rsidR="00714E77" w:rsidRPr="000E4DF7" w:rsidRDefault="00714E77" w:rsidP="00714E77">
      <w:pPr>
        <w:pStyle w:val="BodyText"/>
        <w:spacing w:after="0"/>
        <w:rPr>
          <w:b w:val="0"/>
          <w:szCs w:val="22"/>
        </w:rPr>
      </w:pPr>
    </w:p>
    <w:p w:rsidR="00714E77" w:rsidRPr="000E4DF7" w:rsidRDefault="00AE1181" w:rsidP="00714E77">
      <w:pPr>
        <w:pStyle w:val="BodyText"/>
        <w:spacing w:after="0"/>
        <w:rPr>
          <w:b w:val="0"/>
          <w:szCs w:val="22"/>
        </w:rPr>
      </w:pPr>
      <w:r w:rsidRPr="000E4DF7">
        <w:rPr>
          <w:b w:val="0"/>
          <w:szCs w:val="22"/>
        </w:rPr>
        <w:fldChar w:fldCharType="begin"/>
      </w:r>
      <w:r w:rsidR="00714E77" w:rsidRPr="000E4DF7">
        <w:rPr>
          <w:b w:val="0"/>
          <w:szCs w:val="22"/>
        </w:rPr>
        <w:instrText xml:space="preserve"> AUTOTEXTLIST </w:instrText>
      </w:r>
      <w:r w:rsidRPr="000E4DF7">
        <w:rPr>
          <w:b w:val="0"/>
          <w:szCs w:val="22"/>
        </w:rPr>
        <w:fldChar w:fldCharType="separate"/>
      </w:r>
      <w:r w:rsidR="00714E77" w:rsidRPr="000E4DF7">
        <w:rPr>
          <w:b w:val="0"/>
          <w:szCs w:val="22"/>
        </w:rPr>
        <w:t>Sincerely,</w:t>
      </w:r>
      <w:r w:rsidRPr="000E4DF7">
        <w:rPr>
          <w:b w:val="0"/>
          <w:szCs w:val="22"/>
        </w:rPr>
        <w:fldChar w:fldCharType="end"/>
      </w:r>
    </w:p>
    <w:p w:rsidR="00714E77" w:rsidRPr="000E4DF7" w:rsidRDefault="00714E77" w:rsidP="00714E77">
      <w:pPr>
        <w:ind w:firstLine="0"/>
        <w:rPr>
          <w:b/>
          <w:szCs w:val="22"/>
        </w:rPr>
      </w:pPr>
      <w:r w:rsidRPr="000E4DF7">
        <w:rPr>
          <w:szCs w:val="22"/>
        </w:rPr>
        <w:t>DeVetta Williams Hughes</w:t>
      </w:r>
    </w:p>
    <w:p w:rsidR="00714E77" w:rsidRPr="000E4DF7" w:rsidRDefault="00714E77" w:rsidP="00714E77">
      <w:pPr>
        <w:ind w:firstLine="0"/>
        <w:rPr>
          <w:b/>
          <w:szCs w:val="22"/>
        </w:rPr>
      </w:pPr>
      <w:r w:rsidRPr="000E4DF7">
        <w:rPr>
          <w:szCs w:val="22"/>
        </w:rPr>
        <w:t xml:space="preserve">AKA State of South Carolina </w:t>
      </w:r>
    </w:p>
    <w:p w:rsidR="00714E77" w:rsidRDefault="00714E77" w:rsidP="00714E77">
      <w:pPr>
        <w:ind w:firstLine="0"/>
      </w:pPr>
      <w:r w:rsidRPr="000E4DF7">
        <w:rPr>
          <w:szCs w:val="22"/>
        </w:rPr>
        <w:t>Connection Coordinator</w:t>
      </w:r>
    </w:p>
    <w:p w:rsidR="00714E77" w:rsidRDefault="00714E77" w:rsidP="00714E77">
      <w:pPr>
        <w:ind w:firstLine="0"/>
      </w:pPr>
    </w:p>
    <w:p w:rsidR="00714E77" w:rsidRDefault="00714E77" w:rsidP="00714E77">
      <w:pPr>
        <w:keepNext/>
        <w:jc w:val="center"/>
        <w:rPr>
          <w:b/>
        </w:rPr>
      </w:pPr>
      <w:r w:rsidRPr="00714E77">
        <w:rPr>
          <w:b/>
        </w:rPr>
        <w:t>REPORTS OF STANDING COMMITTEES</w:t>
      </w:r>
    </w:p>
    <w:p w:rsidR="00714E77" w:rsidRDefault="00714E77" w:rsidP="00714E77">
      <w:pPr>
        <w:keepNext/>
      </w:pPr>
      <w:r>
        <w:t>Rep. DUNCAN, from the Committee on Agriculture, Natural Resources and Environmental Affairs, submitted a favorable report on:</w:t>
      </w:r>
    </w:p>
    <w:p w:rsidR="00714E77" w:rsidRDefault="00714E77" w:rsidP="00714E77">
      <w:pPr>
        <w:keepNext/>
      </w:pPr>
      <w:bookmarkStart w:id="4" w:name="include_clip_start_10"/>
      <w:bookmarkEnd w:id="4"/>
    </w:p>
    <w:p w:rsidR="00714E77" w:rsidRDefault="00714E77" w:rsidP="00714E77">
      <w:pPr>
        <w:keepNext/>
      </w:pPr>
      <w:r>
        <w:t>H. 4888 -- Reps. Duncan, Ott and Forrester: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714E77" w:rsidRDefault="00714E77" w:rsidP="00714E77">
      <w:bookmarkStart w:id="5" w:name="include_clip_end_10"/>
      <w:bookmarkEnd w:id="5"/>
      <w:r>
        <w:t>Ordered for consideration tomorrow.</w:t>
      </w:r>
    </w:p>
    <w:p w:rsidR="00714E77" w:rsidRDefault="00714E77" w:rsidP="00714E77"/>
    <w:p w:rsidR="00714E77" w:rsidRDefault="00714E77" w:rsidP="00714E77">
      <w:pPr>
        <w:keepNext/>
      </w:pPr>
      <w:r>
        <w:t>Rep. DUNCAN, from the Committee on Agriculture, Natural Resources and Environmental Affairs, submitted a favorable report with amendments on:</w:t>
      </w:r>
    </w:p>
    <w:p w:rsidR="00714E77" w:rsidRDefault="00714E77" w:rsidP="00714E77">
      <w:pPr>
        <w:keepNext/>
      </w:pPr>
      <w:bookmarkStart w:id="6" w:name="include_clip_start_12"/>
      <w:bookmarkEnd w:id="6"/>
    </w:p>
    <w:p w:rsidR="00714E77" w:rsidRDefault="00714E77" w:rsidP="00714E77">
      <w:pPr>
        <w:keepNext/>
      </w:pPr>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714E77" w:rsidRDefault="00714E77" w:rsidP="00714E77">
      <w:bookmarkStart w:id="7" w:name="include_clip_end_12"/>
      <w:bookmarkEnd w:id="7"/>
      <w:r>
        <w:t>Ordered for consideration tomorrow.</w:t>
      </w:r>
    </w:p>
    <w:p w:rsidR="00714E77" w:rsidRDefault="00714E77" w:rsidP="00714E77"/>
    <w:p w:rsidR="00714E77" w:rsidRDefault="00714E77" w:rsidP="00714E77">
      <w:pPr>
        <w:keepNext/>
      </w:pPr>
      <w:r>
        <w:t>Rep. DUNCAN, from the Committee on Agriculture, Natural Resources and Environmental Affairs, submitted a favorable report with amendments on:</w:t>
      </w:r>
    </w:p>
    <w:p w:rsidR="00714E77" w:rsidRDefault="00714E77" w:rsidP="00714E77">
      <w:pPr>
        <w:keepNext/>
      </w:pPr>
      <w:bookmarkStart w:id="8" w:name="include_clip_start_14"/>
      <w:bookmarkEnd w:id="8"/>
    </w:p>
    <w:p w:rsidR="00714E77" w:rsidRDefault="00714E77" w:rsidP="00714E77">
      <w:pPr>
        <w:keepNext/>
      </w:pPr>
      <w:r>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714E77" w:rsidRDefault="00714E77" w:rsidP="00714E77">
      <w:bookmarkStart w:id="9" w:name="include_clip_end_14"/>
      <w:bookmarkEnd w:id="9"/>
      <w:r>
        <w:t>Ordered for consideration tomorrow.</w:t>
      </w:r>
    </w:p>
    <w:p w:rsidR="00714E77" w:rsidRDefault="00714E77" w:rsidP="00714E77"/>
    <w:p w:rsidR="00714E77" w:rsidRDefault="00714E77" w:rsidP="00714E77">
      <w:pPr>
        <w:keepNext/>
      </w:pPr>
      <w:r>
        <w:t>Rep. DUNCAN, from the Committee on Agriculture, Natural Resources and Environmental Affairs, submitted a favorable report with amendments on:</w:t>
      </w:r>
    </w:p>
    <w:p w:rsidR="00714E77" w:rsidRDefault="00714E77" w:rsidP="00714E77">
      <w:pPr>
        <w:keepNext/>
      </w:pPr>
      <w:bookmarkStart w:id="10" w:name="include_clip_start_16"/>
      <w:bookmarkEnd w:id="10"/>
    </w:p>
    <w:p w:rsidR="00714E77" w:rsidRDefault="00714E77" w:rsidP="00714E77">
      <w:pPr>
        <w:keepNext/>
      </w:pPr>
      <w:r>
        <w:t>S. 1261 --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714E77" w:rsidRDefault="00714E77" w:rsidP="00714E77">
      <w:bookmarkStart w:id="11" w:name="include_clip_end_16"/>
      <w:bookmarkEnd w:id="11"/>
      <w:r>
        <w:t>Ordered for consideration tomorrow.</w:t>
      </w:r>
    </w:p>
    <w:p w:rsidR="00714E77" w:rsidRDefault="00714E77" w:rsidP="00714E77"/>
    <w:p w:rsidR="00714E77" w:rsidRDefault="00714E77" w:rsidP="00714E77">
      <w:pPr>
        <w:keepNext/>
      </w:pPr>
      <w:r>
        <w:t>Rep. KIRSH, from the Committee on Invitations and Memorial Resolutions, submitted a favorable report on:</w:t>
      </w:r>
    </w:p>
    <w:p w:rsidR="00714E77" w:rsidRDefault="00714E77" w:rsidP="00714E77">
      <w:pPr>
        <w:keepNext/>
      </w:pPr>
      <w:bookmarkStart w:id="12" w:name="include_clip_start_18"/>
      <w:bookmarkEnd w:id="12"/>
    </w:p>
    <w:p w:rsidR="00714E77" w:rsidRDefault="00714E77" w:rsidP="00714E77">
      <w:pPr>
        <w:keepNext/>
      </w:pPr>
      <w:r>
        <w:t>H. 4899 -- Rep. McLeod: A HOUSE RESOLUTION TO DESIGNATE THE MONTH OF MAY 2010 AS "MENTAL HEALTH MONTH" IN SOUTH CAROLINA AND TO ENCOURAGE COMMUNITY AWARENESS AND UNDERSTANDING OF MENTAL ILLNESS AND THE NEED FOR APPROPRIATE AND ACCESSIBLE SERVICES FOR ALL PEOPLE WITH MENTAL ILLNESS.</w:t>
      </w:r>
    </w:p>
    <w:p w:rsidR="00714E77" w:rsidRDefault="00714E77" w:rsidP="00714E77">
      <w:bookmarkStart w:id="13" w:name="include_clip_end_18"/>
      <w:bookmarkEnd w:id="13"/>
      <w:r>
        <w:t>Ordered for consideration tomorrow.</w:t>
      </w:r>
    </w:p>
    <w:p w:rsidR="00714E77" w:rsidRDefault="00714E77" w:rsidP="00714E77"/>
    <w:p w:rsidR="00714E77" w:rsidRDefault="00714E77" w:rsidP="00714E77">
      <w:pPr>
        <w:keepNext/>
      </w:pPr>
      <w:r>
        <w:t>Rep. KIRSH, from the Committee on Invitations and Memorial Resolutions, submitted a favorable report on:</w:t>
      </w:r>
    </w:p>
    <w:p w:rsidR="00714E77" w:rsidRDefault="00714E77" w:rsidP="00714E77">
      <w:pPr>
        <w:keepNext/>
      </w:pPr>
      <w:bookmarkStart w:id="14" w:name="include_clip_start_20"/>
      <w:bookmarkEnd w:id="14"/>
    </w:p>
    <w:p w:rsidR="00714E77" w:rsidRDefault="00714E77" w:rsidP="00714E77">
      <w:pPr>
        <w:keepNext/>
      </w:pPr>
      <w:r>
        <w:t>H. 4900 -- Rep. Hayes: A CONCURRENT RESOLUTION TO REQUEST THAT THE DEPARTMENT OF TRANSPORTATION NAME THE PORTION OF SOUTH CAROLINA HIGHWAY 38 IN MARLBORO COUNTY FROM ITS INTERSECTION WITH UNITED STATES HIGHWAYS 15 AND 401 TO ITS INTERSECTION WITH HIGH STREET IN THE TOWN OF BLENHEIM "REPRESENTATIVE DOUG JENNINGS, JR. HIGHWAY" AND ERECT APPROPRIATE MARKERS OR SIGNS ALONG THIS HIGHWAY THAT CONTAIN THE WORDS "REPRESENTATIVE DOUG JENNINGS, JR. HIGHWAY".</w:t>
      </w:r>
    </w:p>
    <w:p w:rsidR="00714E77" w:rsidRDefault="00714E77" w:rsidP="00714E77">
      <w:bookmarkStart w:id="15" w:name="include_clip_end_20"/>
      <w:bookmarkEnd w:id="15"/>
      <w:r>
        <w:t>Ordered for consideration tomorrow.</w:t>
      </w:r>
    </w:p>
    <w:p w:rsidR="00714E77" w:rsidRDefault="00714E77" w:rsidP="00714E77"/>
    <w:p w:rsidR="00714E77" w:rsidRDefault="00714E77" w:rsidP="00714E77">
      <w:pPr>
        <w:keepNext/>
      </w:pPr>
      <w:r>
        <w:t>Rep. OWENS, from the Committee on Education and Public Works, submitted a favorable report with amendments on:</w:t>
      </w:r>
    </w:p>
    <w:p w:rsidR="00714E77" w:rsidRDefault="00714E77" w:rsidP="00714E77">
      <w:pPr>
        <w:keepNext/>
      </w:pPr>
      <w:bookmarkStart w:id="16" w:name="include_clip_start_22"/>
      <w:bookmarkEnd w:id="16"/>
    </w:p>
    <w:p w:rsidR="00714E77" w:rsidRDefault="00714E77" w:rsidP="00714E77">
      <w:pPr>
        <w:keepNext/>
      </w:pPr>
      <w:r>
        <w:t>H. 4280 -- Reps. M. A. Pitts, Toole, Parks, Vick, Pinson, Huggins, Duncan, Jennings, Rice, Hiott, Agnew, J. E. Smith, J. R. Smith, Millwood, Anthony, Simrill, Nanney, Hardwick, Govan, Bingham, Littlejohn, Bannister, Harrell, Hearn, G. R. Smith, Clemmons, Anderson, Limehouse, D. C. Moss, V. S. Moss, Parker, Howard, Gambrell, Allison, Horne, Sottile, Bedingfield, Long, Spires, Hamilton, T. R. Young, Delleney, J. M. Neal, Williams, Kennedy, Lowe, Stavrinakis, Knight, Crawford, Daning, Bowen, Thompson, G. A. Brown, King, Lucas, Herbkersman, Wylie, Stewart, Branham, Ott, Hayes, Battle, Miller, Harvin, H. B. Brown, Hosey, Chalk, McEachern, Hodges, Gunn, J. H. Neal, Cobb-Hunter, Jefferson and Cato: A BILL TO AMEND THE CODE OF LAWS OF SOUTH CAROLINA, 1976, BY ADDING ARTICLE 108 TO CHAPTER 3, TITLE 56 SO AS TO PROVIDE THAT THE DEPARTMENT OF MOTOR VEHICLES MAY ISSUE SOUTH CAROLINA HIGHWAY PATROL-RETIRED LICENSE PLATES.</w:t>
      </w:r>
    </w:p>
    <w:p w:rsidR="00714E77" w:rsidRDefault="00714E77" w:rsidP="00714E77">
      <w:bookmarkStart w:id="17" w:name="include_clip_end_22"/>
      <w:bookmarkEnd w:id="17"/>
      <w:r>
        <w:t>Ordered for consideration tomorrow.</w:t>
      </w:r>
    </w:p>
    <w:p w:rsidR="00714E77" w:rsidRDefault="00714E77" w:rsidP="00714E77"/>
    <w:p w:rsidR="00714E77" w:rsidRDefault="00714E77" w:rsidP="00714E77">
      <w:pPr>
        <w:keepNext/>
      </w:pPr>
      <w:r>
        <w:t>Rep. OWENS, from the Committee on Education and Public Works, submitted a favorable report on:</w:t>
      </w:r>
    </w:p>
    <w:p w:rsidR="00714E77" w:rsidRDefault="00714E77" w:rsidP="00714E77">
      <w:pPr>
        <w:keepNext/>
      </w:pPr>
      <w:bookmarkStart w:id="18" w:name="include_clip_start_24"/>
      <w:bookmarkEnd w:id="18"/>
    </w:p>
    <w:p w:rsidR="00714E77" w:rsidRDefault="00714E77" w:rsidP="00714E77">
      <w:pPr>
        <w:keepNext/>
      </w:pPr>
      <w:r>
        <w:t>S. 1356 --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714E77" w:rsidRDefault="00714E77" w:rsidP="00714E77">
      <w:bookmarkStart w:id="19" w:name="include_clip_end_24"/>
      <w:bookmarkEnd w:id="19"/>
      <w:r>
        <w:t>Ordered for consideration tomorrow.</w:t>
      </w:r>
    </w:p>
    <w:p w:rsidR="00714E77" w:rsidRDefault="00714E77" w:rsidP="00714E77">
      <w:pPr>
        <w:keepNext/>
        <w:jc w:val="center"/>
        <w:rPr>
          <w:b/>
        </w:rPr>
      </w:pPr>
      <w:r w:rsidRPr="00714E77">
        <w:rPr>
          <w:b/>
        </w:rPr>
        <w:t>HOUSE RESOLUTION</w:t>
      </w:r>
    </w:p>
    <w:p w:rsidR="00714E77" w:rsidRDefault="00714E77" w:rsidP="00714E77">
      <w:pPr>
        <w:keepNext/>
      </w:pPr>
      <w:r>
        <w:t>The following was introduced:</w:t>
      </w:r>
    </w:p>
    <w:p w:rsidR="00714E77" w:rsidRDefault="00714E77" w:rsidP="00714E77">
      <w:pPr>
        <w:keepNext/>
      </w:pPr>
      <w:bookmarkStart w:id="20" w:name="include_clip_start_27"/>
      <w:bookmarkEnd w:id="20"/>
    </w:p>
    <w:p w:rsidR="00714E77" w:rsidRDefault="00714E77" w:rsidP="00714E77">
      <w:r>
        <w:t>H. 4910 -- Reps. Gilliard, Brantley, Whipper, Alexander, Agnew, Allen, Allison, Anderson, Anthony, Bales, Ballentine, Bannister, Barfield, Battle, Bedingfield, Bingham, Bowen, Bowers, Brady, Branham, G. A. Brown, H. B. Brown, R. L. Brown, Cato, Chalk, Clemmons, Clyburn, Cobb-Hunter, Cole, Cooper, Crawford, Daning, Delleney, Dillard, Duncan, Edge, Erickson, Forrester, Frye, Funderburk, Gambrell,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White, Whitmire, Williams, Willis, Wylie, A. D. Young and T. R. Young: A HOUSE RESOLUTION TO EXPRESS THE SINCERE SORROW OF THE MEMBERS OF THE HOUSE OF REPRESENTATIVES OF THE STATE OF SOUTH CAROLINA UPON THE DEATH OF DOROTHY I. HEIGHT, AND TO HONOR HER MOST EXTRAORDINARY LIFE AND ACCOMPLISHMENTS FOR THE CAUSE OF CIVIL RIGHTS IN OUR NATION.</w:t>
      </w:r>
    </w:p>
    <w:p w:rsidR="00714E77" w:rsidRDefault="00714E77" w:rsidP="00714E77">
      <w:bookmarkStart w:id="21" w:name="include_clip_end_27"/>
      <w:bookmarkEnd w:id="21"/>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HOUSE RESOLUTION</w:t>
      </w:r>
    </w:p>
    <w:p w:rsidR="00714E77" w:rsidRDefault="00714E77" w:rsidP="00714E77">
      <w:pPr>
        <w:keepNext/>
      </w:pPr>
      <w:r>
        <w:t>The following was introduced:</w:t>
      </w:r>
    </w:p>
    <w:p w:rsidR="00714E77" w:rsidRDefault="00714E77" w:rsidP="00714E77">
      <w:pPr>
        <w:keepNext/>
      </w:pPr>
      <w:bookmarkStart w:id="22" w:name="include_clip_start_30"/>
      <w:bookmarkEnd w:id="22"/>
    </w:p>
    <w:p w:rsidR="00714E77" w:rsidRDefault="00714E77" w:rsidP="00714E77">
      <w:r>
        <w:t xml:space="preserve">H. 4911 -- Reps. J. H. Neal, Mitchell, Mack and Alexander: A HOUSE RESOLUTION TO RECOGNIZE THE BENEDICT COLLEGE OFFICE OF INTERNATIONAL PROGRAMS FOR ITS OUTSTANDING WORK IN COORDINATING LEGISLATIVE EXCHANGES BETWEEN THE STATE OF SOUTH CAROLINA </w:t>
      </w:r>
      <w:r>
        <w:br/>
      </w:r>
    </w:p>
    <w:p w:rsidR="00714E77" w:rsidRDefault="00714E77" w:rsidP="00714E77">
      <w:pPr>
        <w:ind w:firstLine="0"/>
      </w:pPr>
      <w:r>
        <w:br w:type="page"/>
        <w:t>AND POLITICAL LEADERS OF AFRICA, ASIA, AND LATIN AMERICA.</w:t>
      </w:r>
    </w:p>
    <w:p w:rsidR="00714E77" w:rsidRDefault="00714E77" w:rsidP="00714E77">
      <w:bookmarkStart w:id="23" w:name="include_clip_end_30"/>
      <w:bookmarkEnd w:id="23"/>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pPr>
        <w:keepNext/>
      </w:pPr>
      <w:r>
        <w:t xml:space="preserve">On motion of Rep. MCLEOD, with unanimous consent, the following was taken up for immediate consideration:  </w:t>
      </w:r>
    </w:p>
    <w:p w:rsidR="00714E77" w:rsidRDefault="00714E77" w:rsidP="00714E77">
      <w:pPr>
        <w:keepNext/>
      </w:pPr>
      <w:bookmarkStart w:id="24" w:name="include_clip_start_33"/>
      <w:bookmarkEnd w:id="24"/>
    </w:p>
    <w:p w:rsidR="00714E77" w:rsidRDefault="00714E77" w:rsidP="00714E77">
      <w:r>
        <w:t>H. 4912 -- Rep. McLeod: A CONCURRENT RESOLUTION TO DESIGNATE THE MONTH OF MAY 2010 AS "MENTAL HEALTH MONTH" IN SOUTH CAROLINA AND TO ENCOURAGE COMMUNITY AWARENESS AND UNDERSTANDING OF MENTAL ILLNESS AND THE NEED FOR APPROPRIATE AND ACCESSIBLE SERVICES FOR ALL PEOPLE WITH MENTAL ILLNESS.</w:t>
      </w:r>
    </w:p>
    <w:p w:rsidR="00714E77" w:rsidRDefault="00714E77" w:rsidP="00714E77">
      <w:bookmarkStart w:id="25" w:name="include_clip_end_33"/>
      <w:bookmarkEnd w:id="25"/>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pPr>
        <w:keepNext/>
      </w:pPr>
      <w:r>
        <w:t>The following was introduced:</w:t>
      </w:r>
    </w:p>
    <w:p w:rsidR="00714E77" w:rsidRDefault="00714E77" w:rsidP="00714E77">
      <w:pPr>
        <w:keepNext/>
      </w:pPr>
      <w:bookmarkStart w:id="26" w:name="include_clip_start_36"/>
      <w:bookmarkEnd w:id="26"/>
    </w:p>
    <w:p w:rsidR="00714E77" w:rsidRDefault="00714E77" w:rsidP="00714E77">
      <w:r>
        <w:t>H. 4913 -- Rep. Clyburn: A CONCURRENT RESOLUTION TO RECOGNIZE AND CONGRATULATE FIRST PROVIDENCE CHURCH OF NORTH AUGUSTA ON THE OCCASION OF ITS HISTORIC ONE HUNDRED FIFTIETH ANNIVERSARY, AND TO COMMEND THE CHURCH FOR A CENTURY AND A HALF OF SERVICE TO GOD AND THE COMMUNITY.</w:t>
      </w:r>
    </w:p>
    <w:p w:rsidR="00714E77" w:rsidRDefault="00714E77" w:rsidP="00714E77">
      <w:bookmarkStart w:id="27" w:name="include_clip_end_36"/>
      <w:bookmarkEnd w:id="27"/>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pPr>
        <w:keepNext/>
      </w:pPr>
      <w:r>
        <w:t>The following was introduced:</w:t>
      </w:r>
    </w:p>
    <w:p w:rsidR="00714E77" w:rsidRDefault="00714E77" w:rsidP="00714E77">
      <w:pPr>
        <w:keepNext/>
      </w:pPr>
      <w:bookmarkStart w:id="28" w:name="include_clip_start_39"/>
      <w:bookmarkEnd w:id="28"/>
    </w:p>
    <w:p w:rsidR="00714E77" w:rsidRDefault="00714E77" w:rsidP="00714E77">
      <w:r>
        <w:t>H. 4914 --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LEXINGTON HIGH SCHOOL GIRLS GOLF TEAM FOR CAPTURING THE 2009 CLASS AAAA STATE CHAMPIONSHIP TITLE, AND TO HONOR THE TEAM'S SUPERLATIVE PLAYERS, COACHES, AND STAFF.</w:t>
      </w:r>
    </w:p>
    <w:p w:rsidR="00714E77" w:rsidRDefault="00714E77" w:rsidP="00714E77">
      <w:bookmarkStart w:id="29" w:name="include_clip_end_39"/>
      <w:bookmarkEnd w:id="29"/>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 xml:space="preserve">INTRODUCTION OF BILLS  </w:t>
      </w:r>
    </w:p>
    <w:p w:rsidR="00714E77" w:rsidRDefault="00714E77" w:rsidP="00714E77">
      <w:r>
        <w:t>The following Bills and Joint Resolutions were introduced, read the first time, and referred to appropriate committees:</w:t>
      </w:r>
    </w:p>
    <w:p w:rsidR="00714E77" w:rsidRDefault="00714E77" w:rsidP="00714E77"/>
    <w:p w:rsidR="00714E77" w:rsidRDefault="00714E77" w:rsidP="00714E77">
      <w:pPr>
        <w:keepNext/>
      </w:pPr>
      <w:bookmarkStart w:id="30" w:name="include_clip_start_43"/>
      <w:bookmarkEnd w:id="30"/>
      <w:r>
        <w:t>H. 4915 -- Rep. Ott: A BILL TO AMEND SECTION 8-13-1308, AS AMENDED, RELATING TO INFORMATION REGARDING EXPENDITURES THAT MUST BE CONTAINED IN A CERTIFIED CAMPAIGN REPORT, TO DELETE A REFERENCE TO CAMPAIGN FUNDS AND REQUIRE THAT ALL EXPENDITURES BE LISTED IN THE REPORT.</w:t>
      </w:r>
    </w:p>
    <w:p w:rsidR="00714E77" w:rsidRDefault="00714E77" w:rsidP="00714E77">
      <w:bookmarkStart w:id="31" w:name="include_clip_end_43"/>
      <w:bookmarkEnd w:id="31"/>
      <w:r>
        <w:t>Referred to Committee on Judiciary</w:t>
      </w:r>
    </w:p>
    <w:p w:rsidR="00714E77" w:rsidRDefault="00714E77" w:rsidP="00714E77"/>
    <w:p w:rsidR="00714E77" w:rsidRDefault="00714E77" w:rsidP="00714E77">
      <w:pPr>
        <w:keepNext/>
      </w:pPr>
      <w:bookmarkStart w:id="32" w:name="include_clip_start_45"/>
      <w:bookmarkEnd w:id="32"/>
      <w:r>
        <w:t>H. 4916 -- Reps. Lucas, Neilson and Williams: A JOINT RESOLUTION TO PROVIDE THAT THE SCHOOL DAY MISSED ON APRIL 26, 2010, BY THE STUDENTS OF DARLINGTON COUNTY SCHOOL DISTRICT WHEN THE SCHOOLS WERE CLOSED DUE TO A TORNADO IS EXEMPT FROM THE MAKE-UP REQUIREMENT THAT FULL SCHOOL DAYS MISSED DUE TO SNOW, EXTREME WEATHER, OR OTHER DISRUPTIONS BE MADE UP.</w:t>
      </w:r>
    </w:p>
    <w:p w:rsidR="00714E77" w:rsidRDefault="00714E77" w:rsidP="00714E77">
      <w:bookmarkStart w:id="33" w:name="include_clip_end_45"/>
      <w:bookmarkEnd w:id="33"/>
      <w:r>
        <w:t>On motion of Rep. NEILSON, with unanimous consent, the Joint Resolution was ordered placed on the Calendar without reference.</w:t>
      </w:r>
    </w:p>
    <w:p w:rsidR="00714E77" w:rsidRDefault="00714E77" w:rsidP="00714E77"/>
    <w:p w:rsidR="00714E77" w:rsidRDefault="00714E77" w:rsidP="00714E77">
      <w:pPr>
        <w:keepNext/>
      </w:pPr>
      <w:bookmarkStart w:id="34" w:name="include_clip_start_47"/>
      <w:bookmarkEnd w:id="34"/>
      <w:r>
        <w:t>H. 4917 -- Reps. Williams, Brantley, Hosey, Gilliard, Dillard and Kirsh: A BILL TO AMEND THE CODE OF LAWS OF SOUTH CAROLINA, 1976, BY ADDING CHAPTER 57 TO TITLE 44 SO AS TO PROVIDE THAT THE RESTROOM FACILITIES IN ANY PLACE OF BUSINESS IN THIS STATE OF A RETAILER SELLING TANGIBLE PERSONAL PROPERTY MUST BE AVAILABLE FOR USE BY PURCHASERS OR PROSPECTIVE PURCHASERS ENTERING THIS PLACE OF BUSINESS UPON THEIR REQUEST.</w:t>
      </w:r>
    </w:p>
    <w:p w:rsidR="00714E77" w:rsidRDefault="00714E77" w:rsidP="00714E77">
      <w:bookmarkStart w:id="35" w:name="include_clip_end_47"/>
      <w:bookmarkEnd w:id="35"/>
      <w:r>
        <w:t>Referred to Committee on Labor, Commerce and Industry</w:t>
      </w:r>
    </w:p>
    <w:p w:rsidR="00714E77" w:rsidRDefault="00714E77" w:rsidP="00714E77"/>
    <w:p w:rsidR="00714E77" w:rsidRDefault="00714E77" w:rsidP="00714E77">
      <w:pPr>
        <w:keepNext/>
      </w:pPr>
      <w:bookmarkStart w:id="36" w:name="include_clip_start_49"/>
      <w:bookmarkEnd w:id="36"/>
      <w:r>
        <w:t>H. 4918 -- Agriculture, Natural Resources and Environmental Affairs Committee: A JOINT RESOLUTION TO APPROVE REGULATIONS OF THE DEPARTMENT OF HEALTH AND ENVIRONMENTAL CONTROL, RELATING TO INFECTIOUS WASTE MANAGEMENT REGULATIONS, DESIGNATED AS REGULATION DOCUMENT NUMBER 4107, PURSUANT TO THE PROVISIONS OF ARTICLE 1, CHAPTER 23, TITLE 1 OF THE 1976 CODE.</w:t>
      </w:r>
    </w:p>
    <w:p w:rsidR="00714E77" w:rsidRDefault="00714E77" w:rsidP="00714E77">
      <w:bookmarkStart w:id="37" w:name="include_clip_end_49"/>
      <w:bookmarkEnd w:id="37"/>
      <w:r>
        <w:t>Without Reference</w:t>
      </w:r>
    </w:p>
    <w:p w:rsidR="00714E77" w:rsidRDefault="00714E77" w:rsidP="00714E77"/>
    <w:p w:rsidR="00714E77" w:rsidRDefault="00714E77" w:rsidP="00714E77">
      <w:pPr>
        <w:keepNext/>
      </w:pPr>
      <w:bookmarkStart w:id="38" w:name="include_clip_start_51"/>
      <w:bookmarkEnd w:id="38"/>
      <w:r>
        <w:t>H. 4919 -- Reps. Bedingfield, D. C. Moss, Merrill, Norman, Stringer, Simrill, Millwood, G. R. Smith, Nanney, Haley, Bingham, Cooper, Duncan, Herbkersman, Littlejohn, M. A. Pitts, Scott, Toole, White, Willis and Viers: A BILL TO AMEND THE CODE OF LAWS OF SOUTH CAROLINA, 1976, BY ADDING ARTICLE 15 TO CHAPTER 3, TITLE 23 SO AS TO ENTITLE THE ARTICLE "ILLEGAL ALIENS ENFORCEMENT", TO PROVIDE FOR PROCEDURES FOR VERIFICATION OF A PERSON'S IMMIGRATION STATUS UNDER CERTAIN CIRCUMSTANCES AND TO PROVIDE FOR THE WARRANTLESS ARREST OF PERSONS SUSPECTED OF BEING PRESENT IN THE UNITED STATES UNLAWFULLY; BY ADDING SECTION 16-9-470 SO AS TO CREATE THE OFFENSE OF WILFUL FAILURE TO COMPLETE OR CARRY AN ALIEN REGISTRATION DOCUMENT UNDER CERTAIN CIRCUMSTANCES, TO PROVIDE PENALTIES FOR THE VARIOUS DEGREES OF THE OFFENSE; AND BY ADDING SECTION 16-9-480 SO AS TO CREATE THE OFFENSE OF UNLAWFULLY HIRING AND PICKING UP WORKERS AT DIFFERENT LOCATIONS WHILE IMPEDING TRAFFIC, TO CREATE THE OFFENSE OF ENTERING MOTOR VEHICLES STOPPED IN RIGHTS-OF-WAY TO BE HIRED TO WORK AT A DIFFERENT LOCATION, AND TO PROVIDE PENALTIES FOR VIOLATIONS.</w:t>
      </w:r>
    </w:p>
    <w:p w:rsidR="00714E77" w:rsidRDefault="00714E77" w:rsidP="00714E77">
      <w:bookmarkStart w:id="39" w:name="include_clip_end_51"/>
      <w:bookmarkEnd w:id="39"/>
      <w:r>
        <w:t>Referred to Committee on Judiciary</w:t>
      </w:r>
    </w:p>
    <w:p w:rsidR="00714E77" w:rsidRDefault="00714E77" w:rsidP="00714E77"/>
    <w:p w:rsidR="00714E77" w:rsidRDefault="00714E77" w:rsidP="00714E77">
      <w:pPr>
        <w:keepNext/>
      </w:pPr>
      <w:bookmarkStart w:id="40" w:name="include_clip_start_53"/>
      <w:bookmarkEnd w:id="40"/>
      <w:r>
        <w:t>S. 749 -- Senator Cleary: A BILL TO AMEND THE CODE OF LAWS OF SOUTH CAROLINA, 1976, BY ADDING SECTIONS 57-3-45 AND 57-3-55 SO AS TO ESTABLISH THE DIVISION OF RAILROAD TRANSPORTATION AS A COMPONENT OF THE SOUTH CAROLINA DEPARTMENT OF TRANSPORTATION AND PROVIDE FOR ITS FUNCTIONS AND TO REQUIRE RAILROADS AND RAILWAYS ANNUALLY TO REPORT TO THIS DIVISION THEIR ACTIVE, INACTIVE, TO BE ABANDONED, AND ABANDONED RAIL LINES; AND TO AMEND SECTIONS 57-3-10, 57-3-20, AND 57-3-40, RELATING RESPECTIVELY TO THE DIVISIONS COMPRISING THE DEPARTMENT OF TRANSPORTATION, THE RESPONSIBILITIES AND DUTIES OF DIVISION DEPUTY DIRECTORS ADMINISTERING THESE DIVISIONS, AND THE FUNCTIONS OF THE MASS TRANSIT DIVISION, SO AS TO CONFORM THESE PROVISIONS TO REFLECT THE ESTABLISHMENT OF THE DIVISION OF RAILROAD TRANSPORTATION WITHIN THE DEPARTMENT OF TRANSPORTATION.</w:t>
      </w:r>
    </w:p>
    <w:p w:rsidR="00714E77" w:rsidRDefault="00714E77" w:rsidP="00714E77">
      <w:bookmarkStart w:id="41" w:name="include_clip_end_53"/>
      <w:bookmarkEnd w:id="41"/>
      <w:r>
        <w:t>Referred to Committee on Ways and Means</w:t>
      </w:r>
    </w:p>
    <w:p w:rsidR="00714E77" w:rsidRDefault="00714E77" w:rsidP="00714E77"/>
    <w:p w:rsidR="00714E77" w:rsidRDefault="00714E77" w:rsidP="00714E77">
      <w:pPr>
        <w:keepNext/>
      </w:pPr>
      <w:bookmarkStart w:id="42" w:name="include_clip_start_55"/>
      <w:bookmarkEnd w:id="42"/>
      <w:r>
        <w:t>S. 790 -- Senators L. Martin and Bryant: A BILL TO AMEND CHAPTER 3, TITLE 16 OF THE 1976 CODE, BY ADDING ARTICLE 19 TO ESTABLISH A PROCEDURE FOR THE ISSUANCE OF TEMPORARY AND PERMANENT CIVIL NO-CONTACT ORDERS UNDER CERTAIN CIRCUMSTANCES, TO PROVIDE FOR THE DURATION OF CIVIL NO-CONTACT ORDERS, TO PROVIDE NECESSARY DEFINITIONS, TO PROVIDE A PENALTY FOR THE VIOLATION OF CIVIL NO-CONTACT ORDERS, TO PROVIDE FOR THE ENFORCEMENT OF FOREIGN PROTECTION ORDERS, AND TO PROVIDE FOR THE REQUIREMENTS FOR VALID FOREIGN PROTECTION ORDERS.</w:t>
      </w:r>
    </w:p>
    <w:p w:rsidR="00714E77" w:rsidRDefault="00714E77" w:rsidP="00714E77">
      <w:bookmarkStart w:id="43" w:name="include_clip_end_55"/>
      <w:bookmarkEnd w:id="43"/>
      <w:r>
        <w:t>Referred to Committee on Judiciary</w:t>
      </w:r>
    </w:p>
    <w:p w:rsidR="00714E77" w:rsidRDefault="00714E77" w:rsidP="00714E77"/>
    <w:p w:rsidR="00714E77" w:rsidRDefault="00714E77" w:rsidP="00714E77">
      <w:pPr>
        <w:keepNext/>
      </w:pPr>
      <w:bookmarkStart w:id="44" w:name="include_clip_start_57"/>
      <w:bookmarkEnd w:id="44"/>
      <w:r>
        <w:t>S. 1073 -- Senators Thomas, Leventis and Knotts: A BILL 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714E77" w:rsidRDefault="00714E77" w:rsidP="00714E77">
      <w:bookmarkStart w:id="45" w:name="include_clip_end_57"/>
      <w:bookmarkEnd w:id="45"/>
      <w:r>
        <w:t>Referred to Committee on Labor, Commerce and Industry</w:t>
      </w:r>
    </w:p>
    <w:p w:rsidR="00714E77" w:rsidRDefault="00714E77" w:rsidP="00714E77"/>
    <w:p w:rsidR="00714E77" w:rsidRDefault="00714E77" w:rsidP="00714E77">
      <w:pPr>
        <w:keepNext/>
      </w:pPr>
      <w:bookmarkStart w:id="46" w:name="include_clip_start_59"/>
      <w:bookmarkEnd w:id="46"/>
      <w:r>
        <w:t>S. 1171 -- Senator Hutto: A BILL TO AMEND SECTION 56-1-10 OF THE 1976 CODE, RELATING TO DRIVER'S LICENSES, TO MODIFY THE DEFINITION OF CERTAIN TERMS; TO AMEND SECTION 56-1-640, TO INCLUDE CANADA AND MEXICO AS PARTY JURISDICTIONS; TO AMEND SECTION 56-1-2030, TO MODIFY THE DEFINITION OF HAZARDOUS MATERIAL; TO AMEND SECTION 56-1-2100, TO MODIFY THE DESCRIPTION OF A CLASS C VEHICLE; AND TO AMEND SECTION 56-1-2070, TO PROVIDE GRADUATED FINES FOR VIOLATIONS OF OUT-OF-SERVICE ORDERS.</w:t>
      </w:r>
    </w:p>
    <w:p w:rsidR="00714E77" w:rsidRDefault="00714E77" w:rsidP="00714E77">
      <w:bookmarkStart w:id="47" w:name="include_clip_end_59"/>
      <w:bookmarkEnd w:id="47"/>
      <w:r>
        <w:t>Referred to Committee on Agriculture, Natural Resources and Environmental Affairs</w:t>
      </w:r>
    </w:p>
    <w:p w:rsidR="00714E77" w:rsidRDefault="00714E77" w:rsidP="00714E77"/>
    <w:p w:rsidR="00714E77" w:rsidRDefault="00714E77" w:rsidP="00714E77">
      <w:pPr>
        <w:keepNext/>
      </w:pPr>
      <w:bookmarkStart w:id="48" w:name="include_clip_start_61"/>
      <w:bookmarkEnd w:id="48"/>
      <w:r>
        <w:t>S. 1185 -- Senators Malloy, Ford, Pinckney, McConnell, Rose and Campsen: A BILL TO AMEND TITLE 20, CODE OF LAWS OF SOUTH CAROLINA, 1976, BY ADDING CHAPTER 8 ENTITLED THE "SOUTH CAROLINA FAMILY LAW MEDIATION ACT",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714E77" w:rsidRDefault="00714E77" w:rsidP="00714E77">
      <w:bookmarkStart w:id="49" w:name="include_clip_end_61"/>
      <w:bookmarkEnd w:id="49"/>
      <w:r>
        <w:t>Referred to Committee on Judiciary</w:t>
      </w:r>
    </w:p>
    <w:p w:rsidR="00714E77" w:rsidRDefault="00714E77" w:rsidP="00714E77"/>
    <w:p w:rsidR="00714E77" w:rsidRDefault="00714E77" w:rsidP="00714E77">
      <w:pPr>
        <w:keepNext/>
      </w:pPr>
      <w:bookmarkStart w:id="50" w:name="include_clip_start_63"/>
      <w:bookmarkEnd w:id="50"/>
      <w:r>
        <w:t>S. 1188 -- Senators Malloy, McConnell, Ford, Pinckney, Rose and Campsen: A BILL 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714E77" w:rsidRDefault="00714E77" w:rsidP="00714E77">
      <w:bookmarkStart w:id="51" w:name="include_clip_end_63"/>
      <w:bookmarkEnd w:id="51"/>
      <w:r>
        <w:t>Referred to Committee on Judiciary</w:t>
      </w:r>
    </w:p>
    <w:p w:rsidR="00714E77" w:rsidRDefault="00714E77" w:rsidP="00714E77"/>
    <w:p w:rsidR="00714E77" w:rsidRDefault="00714E77" w:rsidP="00714E77">
      <w:pPr>
        <w:keepNext/>
      </w:pPr>
      <w:bookmarkStart w:id="52" w:name="include_clip_start_65"/>
      <w:bookmarkEnd w:id="52"/>
      <w:r>
        <w:t>S. 1271 -- Senators Campsen and Knotts: A BILL TO AMEND ARTICLE 1, CHAPTER 11, TITLE 50 OF THE 1976 CODE, BY ADDING SECTION 50-11-108 TO PROVIDE THAT A PERSON MAY USE A FIREARM TO KILL OR ATTEMPT TO KILL ANY ANIMAL DURING ANY SEASON IN SELF-DEFENSE, DEFENSE OF ANOTHER, OR DEFENSE OF PROPERTY, AND TO PROVIDE EXCEPTIONS.</w:t>
      </w:r>
    </w:p>
    <w:p w:rsidR="00714E77" w:rsidRDefault="00714E77" w:rsidP="00714E77">
      <w:bookmarkStart w:id="53" w:name="include_clip_end_65"/>
      <w:bookmarkEnd w:id="53"/>
      <w:r>
        <w:t>Referred to Committee on Agriculture, Natural Resources and Environmental Affairs</w:t>
      </w:r>
    </w:p>
    <w:p w:rsidR="00714E77" w:rsidRDefault="00714E77" w:rsidP="00714E77"/>
    <w:p w:rsidR="00714E77" w:rsidRDefault="00714E77" w:rsidP="00714E77">
      <w:pPr>
        <w:keepNext/>
      </w:pPr>
      <w:bookmarkStart w:id="54" w:name="include_clip_start_67"/>
      <w:bookmarkEnd w:id="54"/>
      <w:r>
        <w:t>S. 1294 -- Senator Peeler: A BILL TO AMEND SECTION 50-11-2540 OF THE 1976 CODE, RELATING TO THE TRAPPING SEASON OF FURBEARING ANIMALS, TO PROVIDE THAT IT IS LAWFUL TO TRAP COYOTES FROM NOVEMBER FIRST OF EACH YEAR TO MARCH FIRST OF THE SUCCEEDING YEAR.</w:t>
      </w:r>
    </w:p>
    <w:p w:rsidR="00714E77" w:rsidRDefault="00714E77" w:rsidP="00714E77">
      <w:bookmarkStart w:id="55" w:name="include_clip_end_67"/>
      <w:bookmarkEnd w:id="55"/>
      <w:r>
        <w:t>Referred to Committee on Agriculture, Natural Resources and Environmental Affairs</w:t>
      </w:r>
    </w:p>
    <w:p w:rsidR="00714E77" w:rsidRDefault="00714E77" w:rsidP="00714E77"/>
    <w:p w:rsidR="00714E77" w:rsidRDefault="00714E77" w:rsidP="00714E77">
      <w:pPr>
        <w:keepNext/>
      </w:pPr>
      <w:bookmarkStart w:id="56" w:name="include_clip_start_69"/>
      <w:bookmarkEnd w:id="56"/>
      <w:r>
        <w:t>S. 1298 -- Senator McGill: A BILL TO AMEND SECTION 56-5-70 OF THE 1976 CODE, RELATING TO THE REGULATION OF TRAFFIC ON HIGHWAYS, TO PROVIDE GUIDELINES FOR RELIEF FROM REGULATIONS DURING TIMES OF EMERGENCY.</w:t>
      </w:r>
    </w:p>
    <w:p w:rsidR="00714E77" w:rsidRDefault="00714E77" w:rsidP="00714E77">
      <w:bookmarkStart w:id="57" w:name="include_clip_end_69"/>
      <w:bookmarkEnd w:id="57"/>
      <w:r>
        <w:t>Referred to Committee on Education and Public Works</w:t>
      </w:r>
    </w:p>
    <w:p w:rsidR="00714E77" w:rsidRDefault="00714E77" w:rsidP="00714E77"/>
    <w:p w:rsidR="00714E77" w:rsidRDefault="00714E77" w:rsidP="00714E77">
      <w:pPr>
        <w:keepNext/>
      </w:pPr>
      <w:bookmarkStart w:id="58" w:name="include_clip_start_71"/>
      <w:bookmarkEnd w:id="58"/>
      <w:r>
        <w:t>S. 1379 -- Senators Peeler, Campbell and O'Dell: A BILL TO AMEND SECTION 63-11-500 OF THE 1976 CODE, RELATING TO CHILDREN'S SERVICES AGENCIES, TO HONOR THE MEMORY OF CASS ELIAS MCCARTER BY NAMING THE SOUTH CAROLINA GUARDIAN AD LITEM PROGRAM AS THE CASS ELIAS MCCARTER GUARDIAN AD LITEM PROGRAM.</w:t>
      </w:r>
    </w:p>
    <w:p w:rsidR="00714E77" w:rsidRDefault="00714E77" w:rsidP="00714E77">
      <w:bookmarkStart w:id="59" w:name="include_clip_end_71"/>
      <w:bookmarkEnd w:id="59"/>
      <w:r>
        <w:t>Referred to Committee on Invitations and Memorial Resolutions</w:t>
      </w:r>
    </w:p>
    <w:p w:rsidR="00714E77" w:rsidRDefault="00714E77" w:rsidP="00714E77"/>
    <w:p w:rsidR="00714E77" w:rsidRDefault="00714E77" w:rsidP="00714E77">
      <w:pPr>
        <w:keepNext/>
        <w:jc w:val="center"/>
        <w:rPr>
          <w:b/>
        </w:rPr>
      </w:pPr>
      <w:r w:rsidRPr="00714E77">
        <w:rPr>
          <w:b/>
        </w:rPr>
        <w:t>HOUSE RESOLUTION</w:t>
      </w:r>
    </w:p>
    <w:p w:rsidR="00714E77" w:rsidRDefault="00714E77" w:rsidP="00714E77">
      <w:pPr>
        <w:keepNext/>
      </w:pPr>
      <w:r>
        <w:t>The following was introduced:</w:t>
      </w:r>
    </w:p>
    <w:p w:rsidR="00714E77" w:rsidRDefault="00714E77" w:rsidP="00714E77">
      <w:pPr>
        <w:keepNext/>
      </w:pPr>
      <w:bookmarkStart w:id="60" w:name="include_clip_start_74"/>
      <w:bookmarkEnd w:id="60"/>
    </w:p>
    <w:p w:rsidR="00714E77" w:rsidRDefault="00714E77" w:rsidP="00714E77">
      <w:r>
        <w:t>H. 4920 -- Rep. D. C. Moss: A HOUSE RESOLUTION TO RECOGNIZE AND HONOR BETHESDA PRESBYTERIAN CHURCH, UPON THE OCCASION OF HER TWO HUNDRED FIFTIETH ANNIVERSARY, AND TO COMMEND THE PASTOR AND CONGREGATION FOR THE SIGNIFICANT SPIRITUAL IMPACT THIS CHURCH HAS OFFERED THE COMMUNITY AND STATE.</w:t>
      </w:r>
    </w:p>
    <w:p w:rsidR="00714E77" w:rsidRDefault="00714E77" w:rsidP="00714E77">
      <w:bookmarkStart w:id="61" w:name="include_clip_end_74"/>
      <w:bookmarkEnd w:id="61"/>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r>
        <w:t>The Senate sent to the House the following:</w:t>
      </w:r>
    </w:p>
    <w:p w:rsidR="00714E77" w:rsidRDefault="00714E77" w:rsidP="00714E77">
      <w:bookmarkStart w:id="62" w:name="include_clip_start_77"/>
      <w:bookmarkEnd w:id="62"/>
    </w:p>
    <w:p w:rsidR="00714E77" w:rsidRDefault="00714E77" w:rsidP="00714E77">
      <w:r>
        <w:t>S. 1386 -- Senators Campsen, Land, McGill and Davis: A CONCURRENT RESOLUTION 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714E77" w:rsidRDefault="00714E77" w:rsidP="00714E77">
      <w:bookmarkStart w:id="63" w:name="include_clip_end_77"/>
      <w:bookmarkEnd w:id="63"/>
      <w:r>
        <w:t>The Concurrent Resolution was ordered referred to the Committee on Invitations and Memorial Resolutions.</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pPr>
        <w:keepNext/>
      </w:pPr>
      <w:r>
        <w:t xml:space="preserve">On motion of Rep. ANDERSON, with unanimous consent, the following was taken up for immediate consideration:  </w:t>
      </w:r>
    </w:p>
    <w:p w:rsidR="00714E77" w:rsidRDefault="00714E77" w:rsidP="00714E77">
      <w:pPr>
        <w:keepNext/>
      </w:pPr>
      <w:bookmarkStart w:id="64" w:name="include_clip_start_80"/>
      <w:bookmarkEnd w:id="64"/>
    </w:p>
    <w:p w:rsidR="00714E77" w:rsidRDefault="00714E77" w:rsidP="00714E77">
      <w:r>
        <w:t>S. 1401 -- Senators Anderson, Reese, Peeler, Scott, Malloy, Leatherman, Ryberg, Ford, Nicholson, Elliott, Setzler, Land, Williams, Jackson, Leventis, L. Martin, Hayes, Cromer, McGill, Rankin, Alexander and Coleman: A CONCURRENT RESOLUTION TO DESIGNATE MAY 5, 2010, AS "SOUTH CAROLINA CLEAN HANDS DAY", AND TO ENCOURAGE ALL SOUTH CAROLINIANS TO RECOGNIZE DAILY THE IMPORTANCE OF PROPER HAND HYGIENE TO REDUCE AND PREVENT THE SPREAD OF INFECTIONS AND TO DISCUSS PROPER HAND HYGIENE WITH FAMILIES, FRIENDS, AND HEALTH CARE PROVIDERS.</w:t>
      </w:r>
    </w:p>
    <w:p w:rsidR="00714E77" w:rsidRDefault="00714E77" w:rsidP="00714E77">
      <w:bookmarkStart w:id="65" w:name="include_clip_end_80"/>
      <w:bookmarkEnd w:id="65"/>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r>
        <w:t>The Senate sent to the House the following:</w:t>
      </w:r>
    </w:p>
    <w:p w:rsidR="00714E77" w:rsidRDefault="00714E77" w:rsidP="00714E77">
      <w:bookmarkStart w:id="66" w:name="include_clip_start_83"/>
      <w:bookmarkEnd w:id="66"/>
    </w:p>
    <w:p w:rsidR="00714E77" w:rsidRDefault="00714E77" w:rsidP="00714E77">
      <w:r>
        <w:t>S. 1402 -- Senator Verdin: A CONCURRENT RESOLUTION TO RECOGNIZE AND HONOR DR. PEGGY C. PRESCOTT UPON THE OCCASION OF HER RETIREMENT FROM PIEDMONT TECHNICAL COLLEGE, AND TO WISH HER MUCH HAPPINESS IN ALL HER FUTURE ENDEAVORS.</w:t>
      </w:r>
    </w:p>
    <w:p w:rsidR="00714E77" w:rsidRDefault="00714E77" w:rsidP="00714E77">
      <w:bookmarkStart w:id="67" w:name="include_clip_end_83"/>
      <w:bookmarkEnd w:id="67"/>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ROLL CALL</w:t>
      </w:r>
    </w:p>
    <w:p w:rsidR="00714E77" w:rsidRDefault="00714E77" w:rsidP="00714E7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bookmarkStart w:id="68" w:name="vote_start86"/>
            <w:bookmarkEnd w:id="68"/>
            <w:r>
              <w:t>Allen</w:t>
            </w:r>
          </w:p>
        </w:tc>
        <w:tc>
          <w:tcPr>
            <w:tcW w:w="2179" w:type="dxa"/>
            <w:shd w:val="clear" w:color="auto" w:fill="auto"/>
          </w:tcPr>
          <w:p w:rsidR="00714E77" w:rsidRPr="00714E77" w:rsidRDefault="00714E77" w:rsidP="00714E77">
            <w:pPr>
              <w:keepNext/>
              <w:ind w:firstLine="0"/>
            </w:pPr>
            <w:r>
              <w:t>Allison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Anthony</w:t>
            </w:r>
          </w:p>
        </w:tc>
        <w:tc>
          <w:tcPr>
            <w:tcW w:w="2179" w:type="dxa"/>
            <w:shd w:val="clear" w:color="auto" w:fill="auto"/>
          </w:tcPr>
          <w:p w:rsidR="00714E77" w:rsidRPr="00714E77" w:rsidRDefault="00714E77" w:rsidP="00714E77">
            <w:pPr>
              <w:ind w:firstLine="0"/>
            </w:pPr>
            <w:r>
              <w:t>Bales</w:t>
            </w:r>
          </w:p>
        </w:tc>
        <w:tc>
          <w:tcPr>
            <w:tcW w:w="2180" w:type="dxa"/>
            <w:shd w:val="clear" w:color="auto" w:fill="auto"/>
          </w:tcPr>
          <w:p w:rsidR="00714E77" w:rsidRPr="00714E77" w:rsidRDefault="00714E77" w:rsidP="00714E77">
            <w:pPr>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Barfield</w:t>
            </w:r>
          </w:p>
        </w:tc>
        <w:tc>
          <w:tcPr>
            <w:tcW w:w="2180" w:type="dxa"/>
            <w:shd w:val="clear" w:color="auto" w:fill="auto"/>
          </w:tcPr>
          <w:p w:rsidR="00714E77" w:rsidRPr="00714E77" w:rsidRDefault="00714E77" w:rsidP="00714E77">
            <w:pPr>
              <w:ind w:firstLine="0"/>
            </w:pPr>
            <w:r>
              <w:t>Battle</w:t>
            </w:r>
          </w:p>
        </w:tc>
      </w:tr>
      <w:tr w:rsidR="00714E77" w:rsidRPr="00714E77" w:rsidTr="00714E77">
        <w:tc>
          <w:tcPr>
            <w:tcW w:w="2179" w:type="dxa"/>
            <w:shd w:val="clear" w:color="auto" w:fill="auto"/>
          </w:tcPr>
          <w:p w:rsidR="00714E77" w:rsidRPr="00714E77" w:rsidRDefault="00714E77" w:rsidP="00714E77">
            <w:pPr>
              <w:ind w:firstLine="0"/>
            </w:pPr>
            <w:r>
              <w:t>Bedingfield</w:t>
            </w:r>
          </w:p>
        </w:tc>
        <w:tc>
          <w:tcPr>
            <w:tcW w:w="2179" w:type="dxa"/>
            <w:shd w:val="clear" w:color="auto" w:fill="auto"/>
          </w:tcPr>
          <w:p w:rsidR="00714E77" w:rsidRPr="00714E77" w:rsidRDefault="00714E77" w:rsidP="00714E77">
            <w:pPr>
              <w:ind w:firstLine="0"/>
            </w:pPr>
            <w:r>
              <w:t>Bingham</w:t>
            </w:r>
          </w:p>
        </w:tc>
        <w:tc>
          <w:tcPr>
            <w:tcW w:w="2180" w:type="dxa"/>
            <w:shd w:val="clear" w:color="auto" w:fill="auto"/>
          </w:tcPr>
          <w:p w:rsidR="00714E77" w:rsidRPr="00714E77" w:rsidRDefault="00714E77" w:rsidP="00714E77">
            <w:pPr>
              <w:ind w:firstLine="0"/>
            </w:pPr>
            <w:r>
              <w:t>Bowen</w:t>
            </w:r>
          </w:p>
        </w:tc>
      </w:tr>
      <w:tr w:rsidR="00714E77" w:rsidRPr="00714E77" w:rsidTr="00714E77">
        <w:tc>
          <w:tcPr>
            <w:tcW w:w="2179" w:type="dxa"/>
            <w:shd w:val="clear" w:color="auto" w:fill="auto"/>
          </w:tcPr>
          <w:p w:rsidR="00714E77" w:rsidRPr="00714E77" w:rsidRDefault="00714E77" w:rsidP="00714E77">
            <w:pPr>
              <w:ind w:firstLine="0"/>
            </w:pPr>
            <w:r>
              <w:t>Bowers</w:t>
            </w:r>
          </w:p>
        </w:tc>
        <w:tc>
          <w:tcPr>
            <w:tcW w:w="2179" w:type="dxa"/>
            <w:shd w:val="clear" w:color="auto" w:fill="auto"/>
          </w:tcPr>
          <w:p w:rsidR="00714E77" w:rsidRPr="00714E77" w:rsidRDefault="00714E77" w:rsidP="00714E77">
            <w:pPr>
              <w:ind w:firstLine="0"/>
            </w:pPr>
            <w:r>
              <w:t>Brady</w:t>
            </w:r>
          </w:p>
        </w:tc>
        <w:tc>
          <w:tcPr>
            <w:tcW w:w="2180" w:type="dxa"/>
            <w:shd w:val="clear" w:color="auto" w:fill="auto"/>
          </w:tcPr>
          <w:p w:rsidR="00714E77" w:rsidRPr="00714E77" w:rsidRDefault="00714E77" w:rsidP="00714E77">
            <w:pPr>
              <w:ind w:firstLine="0"/>
            </w:pPr>
            <w:r>
              <w:t>Branham</w:t>
            </w:r>
          </w:p>
        </w:tc>
      </w:tr>
      <w:tr w:rsidR="00714E77" w:rsidRPr="00714E77" w:rsidTr="00714E77">
        <w:tc>
          <w:tcPr>
            <w:tcW w:w="2179" w:type="dxa"/>
            <w:shd w:val="clear" w:color="auto" w:fill="auto"/>
          </w:tcPr>
          <w:p w:rsidR="00714E77" w:rsidRPr="00714E77" w:rsidRDefault="00714E77" w:rsidP="00714E77">
            <w:pPr>
              <w:ind w:firstLine="0"/>
            </w:pPr>
            <w:r>
              <w:t>Brantley</w:t>
            </w:r>
          </w:p>
        </w:tc>
        <w:tc>
          <w:tcPr>
            <w:tcW w:w="2179" w:type="dxa"/>
            <w:shd w:val="clear" w:color="auto" w:fill="auto"/>
          </w:tcPr>
          <w:p w:rsidR="00714E77" w:rsidRPr="00714E77" w:rsidRDefault="00714E77" w:rsidP="00714E77">
            <w:pPr>
              <w:ind w:firstLine="0"/>
            </w:pPr>
            <w:r>
              <w:t>G. A. Brown</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Cato</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Clyburn</w:t>
            </w:r>
          </w:p>
        </w:tc>
        <w:tc>
          <w:tcPr>
            <w:tcW w:w="2180" w:type="dxa"/>
            <w:shd w:val="clear" w:color="auto" w:fill="auto"/>
          </w:tcPr>
          <w:p w:rsidR="00714E77" w:rsidRPr="00714E77" w:rsidRDefault="00714E77" w:rsidP="00714E77">
            <w:pPr>
              <w:ind w:firstLine="0"/>
            </w:pPr>
            <w:r>
              <w:t>Cobb-Hunter</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Cooper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Gambrell</w:t>
            </w:r>
          </w:p>
        </w:tc>
        <w:tc>
          <w:tcPr>
            <w:tcW w:w="2179" w:type="dxa"/>
            <w:shd w:val="clear" w:color="auto" w:fill="auto"/>
          </w:tcPr>
          <w:p w:rsidR="00714E77" w:rsidRPr="00714E77" w:rsidRDefault="00714E77" w:rsidP="00714E77">
            <w:pPr>
              <w:ind w:firstLine="0"/>
            </w:pPr>
            <w:r>
              <w:t>Gilliard</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Haley</w:t>
            </w:r>
          </w:p>
        </w:tc>
        <w:tc>
          <w:tcPr>
            <w:tcW w:w="2179" w:type="dxa"/>
            <w:shd w:val="clear" w:color="auto" w:fill="auto"/>
          </w:tcPr>
          <w:p w:rsidR="00714E77" w:rsidRPr="00714E77" w:rsidRDefault="00714E77" w:rsidP="00714E77">
            <w:pPr>
              <w:ind w:firstLine="0"/>
            </w:pPr>
            <w:r>
              <w:t>Hardwick</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Harrison</w:t>
            </w:r>
          </w:p>
        </w:tc>
        <w:tc>
          <w:tcPr>
            <w:tcW w:w="2179" w:type="dxa"/>
            <w:shd w:val="clear" w:color="auto" w:fill="auto"/>
          </w:tcPr>
          <w:p w:rsidR="00714E77" w:rsidRPr="00714E77" w:rsidRDefault="00714E77" w:rsidP="00714E77">
            <w:pPr>
              <w:ind w:firstLine="0"/>
            </w:pPr>
            <w:r>
              <w:t>Harvin</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Hearn</w:t>
            </w:r>
          </w:p>
        </w:tc>
        <w:tc>
          <w:tcPr>
            <w:tcW w:w="2179" w:type="dxa"/>
            <w:shd w:val="clear" w:color="auto" w:fill="auto"/>
          </w:tcPr>
          <w:p w:rsidR="00714E77" w:rsidRPr="00714E77" w:rsidRDefault="00714E77" w:rsidP="00714E77">
            <w:pPr>
              <w:ind w:firstLine="0"/>
            </w:pPr>
            <w:r>
              <w:t>Herbkersman</w:t>
            </w:r>
          </w:p>
        </w:tc>
        <w:tc>
          <w:tcPr>
            <w:tcW w:w="2180" w:type="dxa"/>
            <w:shd w:val="clear" w:color="auto" w:fill="auto"/>
          </w:tcPr>
          <w:p w:rsidR="00714E77" w:rsidRPr="00714E77" w:rsidRDefault="00714E77" w:rsidP="00714E77">
            <w:pPr>
              <w:ind w:firstLine="0"/>
            </w:pPr>
            <w:r>
              <w:t>Hiott</w:t>
            </w:r>
          </w:p>
        </w:tc>
      </w:tr>
      <w:tr w:rsidR="00714E77" w:rsidRPr="00714E77" w:rsidTr="00714E77">
        <w:tc>
          <w:tcPr>
            <w:tcW w:w="2179" w:type="dxa"/>
            <w:shd w:val="clear" w:color="auto" w:fill="auto"/>
          </w:tcPr>
          <w:p w:rsidR="00714E77" w:rsidRPr="00714E77" w:rsidRDefault="00714E77" w:rsidP="00714E77">
            <w:pPr>
              <w:ind w:firstLine="0"/>
            </w:pPr>
            <w:r>
              <w:t>Hodges</w:t>
            </w:r>
          </w:p>
        </w:tc>
        <w:tc>
          <w:tcPr>
            <w:tcW w:w="2179" w:type="dxa"/>
            <w:shd w:val="clear" w:color="auto" w:fill="auto"/>
          </w:tcPr>
          <w:p w:rsidR="00714E77" w:rsidRPr="00714E77" w:rsidRDefault="00714E77" w:rsidP="00714E77">
            <w:pPr>
              <w:ind w:firstLine="0"/>
            </w:pPr>
            <w:r>
              <w:t>Horne</w:t>
            </w:r>
          </w:p>
        </w:tc>
        <w:tc>
          <w:tcPr>
            <w:tcW w:w="2180" w:type="dxa"/>
            <w:shd w:val="clear" w:color="auto" w:fill="auto"/>
          </w:tcPr>
          <w:p w:rsidR="00714E77" w:rsidRPr="00714E77" w:rsidRDefault="00714E77" w:rsidP="00714E77">
            <w:pPr>
              <w:ind w:firstLine="0"/>
            </w:pPr>
            <w:r>
              <w:t>Hosey</w:t>
            </w:r>
          </w:p>
        </w:tc>
      </w:tr>
      <w:tr w:rsidR="00714E77" w:rsidRPr="00714E77" w:rsidTr="00714E77">
        <w:tc>
          <w:tcPr>
            <w:tcW w:w="2179" w:type="dxa"/>
            <w:shd w:val="clear" w:color="auto" w:fill="auto"/>
          </w:tcPr>
          <w:p w:rsidR="00714E77" w:rsidRPr="00714E77" w:rsidRDefault="00714E77" w:rsidP="00714E77">
            <w:pPr>
              <w:ind w:firstLine="0"/>
            </w:pPr>
            <w:r>
              <w:t>Howard</w:t>
            </w:r>
          </w:p>
        </w:tc>
        <w:tc>
          <w:tcPr>
            <w:tcW w:w="2179" w:type="dxa"/>
            <w:shd w:val="clear" w:color="auto" w:fill="auto"/>
          </w:tcPr>
          <w:p w:rsidR="00714E77" w:rsidRPr="00714E77" w:rsidRDefault="00714E77" w:rsidP="00714E77">
            <w:pPr>
              <w:ind w:firstLine="0"/>
            </w:pPr>
            <w:r>
              <w:t>Huggins</w:t>
            </w:r>
          </w:p>
        </w:tc>
        <w:tc>
          <w:tcPr>
            <w:tcW w:w="2180" w:type="dxa"/>
            <w:shd w:val="clear" w:color="auto" w:fill="auto"/>
          </w:tcPr>
          <w:p w:rsidR="00714E77" w:rsidRPr="00714E77" w:rsidRDefault="00714E77" w:rsidP="00714E77">
            <w:pPr>
              <w:ind w:firstLine="0"/>
            </w:pPr>
            <w:r>
              <w:t>Hutto</w:t>
            </w:r>
          </w:p>
        </w:tc>
      </w:tr>
      <w:tr w:rsidR="00714E77" w:rsidRPr="00714E77" w:rsidTr="00714E77">
        <w:tc>
          <w:tcPr>
            <w:tcW w:w="2179" w:type="dxa"/>
            <w:shd w:val="clear" w:color="auto" w:fill="auto"/>
          </w:tcPr>
          <w:p w:rsidR="00714E77" w:rsidRPr="00714E77" w:rsidRDefault="00714E77" w:rsidP="00714E77">
            <w:pPr>
              <w:ind w:firstLine="0"/>
            </w:pPr>
            <w:r>
              <w:t>Jefferson</w:t>
            </w:r>
          </w:p>
        </w:tc>
        <w:tc>
          <w:tcPr>
            <w:tcW w:w="2179" w:type="dxa"/>
            <w:shd w:val="clear" w:color="auto" w:fill="auto"/>
          </w:tcPr>
          <w:p w:rsidR="00714E77" w:rsidRPr="00714E77" w:rsidRDefault="00714E77" w:rsidP="00714E77">
            <w:pPr>
              <w:ind w:firstLine="0"/>
            </w:pPr>
            <w:r>
              <w:t>Jennings</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Knight</w:t>
            </w:r>
          </w:p>
        </w:tc>
        <w:tc>
          <w:tcPr>
            <w:tcW w:w="2179" w:type="dxa"/>
            <w:shd w:val="clear" w:color="auto" w:fill="auto"/>
          </w:tcPr>
          <w:p w:rsidR="00714E77" w:rsidRPr="00714E77" w:rsidRDefault="00714E77" w:rsidP="00714E77">
            <w:pPr>
              <w:ind w:firstLine="0"/>
            </w:pPr>
            <w:r>
              <w:t>Limehouse</w:t>
            </w:r>
          </w:p>
        </w:tc>
        <w:tc>
          <w:tcPr>
            <w:tcW w:w="2180" w:type="dxa"/>
            <w:shd w:val="clear" w:color="auto" w:fill="auto"/>
          </w:tcPr>
          <w:p w:rsidR="00714E77" w:rsidRPr="00714E77" w:rsidRDefault="00714E77" w:rsidP="00714E77">
            <w:pPr>
              <w:ind w:firstLine="0"/>
            </w:pPr>
            <w:r>
              <w:t>Littlejohn</w:t>
            </w:r>
          </w:p>
        </w:tc>
      </w:tr>
      <w:tr w:rsidR="00714E77" w:rsidRPr="00714E77" w:rsidTr="00714E77">
        <w:tc>
          <w:tcPr>
            <w:tcW w:w="2179" w:type="dxa"/>
            <w:shd w:val="clear" w:color="auto" w:fill="auto"/>
          </w:tcPr>
          <w:p w:rsidR="00714E77" w:rsidRPr="00714E77" w:rsidRDefault="00714E77" w:rsidP="00714E77">
            <w:pPr>
              <w:ind w:firstLine="0"/>
            </w:pPr>
            <w:r>
              <w:t>Long</w:t>
            </w:r>
          </w:p>
        </w:tc>
        <w:tc>
          <w:tcPr>
            <w:tcW w:w="2179" w:type="dxa"/>
            <w:shd w:val="clear" w:color="auto" w:fill="auto"/>
          </w:tcPr>
          <w:p w:rsidR="00714E77" w:rsidRPr="00714E77" w:rsidRDefault="00714E77" w:rsidP="00714E77">
            <w:pPr>
              <w:ind w:firstLine="0"/>
            </w:pPr>
            <w:r>
              <w:t>Lowe</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Mack</w:t>
            </w:r>
          </w:p>
        </w:tc>
        <w:tc>
          <w:tcPr>
            <w:tcW w:w="2179" w:type="dxa"/>
            <w:shd w:val="clear" w:color="auto" w:fill="auto"/>
          </w:tcPr>
          <w:p w:rsidR="00714E77" w:rsidRPr="00714E77" w:rsidRDefault="00714E77" w:rsidP="00714E77">
            <w:pPr>
              <w:ind w:firstLine="0"/>
            </w:pPr>
            <w:r>
              <w:t>McEachern</w:t>
            </w:r>
          </w:p>
        </w:tc>
        <w:tc>
          <w:tcPr>
            <w:tcW w:w="2180" w:type="dxa"/>
            <w:shd w:val="clear" w:color="auto" w:fill="auto"/>
          </w:tcPr>
          <w:p w:rsidR="00714E77" w:rsidRPr="00714E77" w:rsidRDefault="00714E77" w:rsidP="00714E77">
            <w:pPr>
              <w:ind w:firstLine="0"/>
            </w:pPr>
            <w:r>
              <w:t>McLeod</w:t>
            </w:r>
          </w:p>
        </w:tc>
      </w:tr>
      <w:tr w:rsidR="00714E77" w:rsidRPr="00714E77" w:rsidTr="00714E77">
        <w:tc>
          <w:tcPr>
            <w:tcW w:w="2179" w:type="dxa"/>
            <w:shd w:val="clear" w:color="auto" w:fill="auto"/>
          </w:tcPr>
          <w:p w:rsidR="00714E77" w:rsidRPr="00714E77" w:rsidRDefault="00714E77" w:rsidP="00714E77">
            <w:pPr>
              <w:ind w:firstLine="0"/>
            </w:pPr>
            <w:r>
              <w:t>Merrill</w:t>
            </w:r>
          </w:p>
        </w:tc>
        <w:tc>
          <w:tcPr>
            <w:tcW w:w="2179" w:type="dxa"/>
            <w:shd w:val="clear" w:color="auto" w:fill="auto"/>
          </w:tcPr>
          <w:p w:rsidR="00714E77" w:rsidRPr="00714E77" w:rsidRDefault="00714E77" w:rsidP="00714E77">
            <w:pPr>
              <w:ind w:firstLine="0"/>
            </w:pPr>
            <w:r>
              <w:t>Miller</w:t>
            </w:r>
          </w:p>
        </w:tc>
        <w:tc>
          <w:tcPr>
            <w:tcW w:w="2180" w:type="dxa"/>
            <w:shd w:val="clear" w:color="auto" w:fill="auto"/>
          </w:tcPr>
          <w:p w:rsidR="00714E77" w:rsidRPr="00714E77" w:rsidRDefault="00714E77" w:rsidP="00714E77">
            <w:pPr>
              <w:ind w:firstLine="0"/>
            </w:pPr>
            <w:r>
              <w:t>Millwood</w:t>
            </w:r>
          </w:p>
        </w:tc>
      </w:tr>
      <w:tr w:rsidR="00714E77" w:rsidRPr="00714E77" w:rsidTr="00714E77">
        <w:tc>
          <w:tcPr>
            <w:tcW w:w="2179" w:type="dxa"/>
            <w:shd w:val="clear" w:color="auto" w:fill="auto"/>
          </w:tcPr>
          <w:p w:rsidR="00714E77" w:rsidRPr="00714E77" w:rsidRDefault="00714E77" w:rsidP="00714E77">
            <w:pPr>
              <w:ind w:firstLine="0"/>
            </w:pPr>
            <w:r>
              <w:t>D. C. Moss</w:t>
            </w:r>
          </w:p>
        </w:tc>
        <w:tc>
          <w:tcPr>
            <w:tcW w:w="2179" w:type="dxa"/>
            <w:shd w:val="clear" w:color="auto" w:fill="auto"/>
          </w:tcPr>
          <w:p w:rsidR="00714E77" w:rsidRPr="00714E77" w:rsidRDefault="00714E77" w:rsidP="00714E77">
            <w:pPr>
              <w:ind w:firstLine="0"/>
            </w:pPr>
            <w:r>
              <w:t>V. S. Moss</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M. A. Pitts</w:t>
            </w:r>
          </w:p>
        </w:tc>
        <w:tc>
          <w:tcPr>
            <w:tcW w:w="2179" w:type="dxa"/>
            <w:shd w:val="clear" w:color="auto" w:fill="auto"/>
          </w:tcPr>
          <w:p w:rsidR="00714E77" w:rsidRPr="00714E77" w:rsidRDefault="00714E77" w:rsidP="00714E77">
            <w:pPr>
              <w:ind w:firstLine="0"/>
            </w:pPr>
            <w:r>
              <w:t>Rice</w:t>
            </w:r>
          </w:p>
        </w:tc>
        <w:tc>
          <w:tcPr>
            <w:tcW w:w="2180" w:type="dxa"/>
            <w:shd w:val="clear" w:color="auto" w:fill="auto"/>
          </w:tcPr>
          <w:p w:rsidR="00714E77" w:rsidRPr="00714E77" w:rsidRDefault="00714E77" w:rsidP="00714E77">
            <w:pPr>
              <w:ind w:firstLine="0"/>
            </w:pPr>
            <w:r>
              <w:t>Rutherford</w:t>
            </w:r>
          </w:p>
        </w:tc>
      </w:tr>
      <w:tr w:rsidR="00714E77" w:rsidRPr="00714E77" w:rsidTr="00714E77">
        <w:tc>
          <w:tcPr>
            <w:tcW w:w="2179" w:type="dxa"/>
            <w:shd w:val="clear" w:color="auto" w:fill="auto"/>
          </w:tcPr>
          <w:p w:rsidR="00714E77" w:rsidRPr="00714E77" w:rsidRDefault="00714E77" w:rsidP="00714E77">
            <w:pPr>
              <w:ind w:firstLine="0"/>
            </w:pPr>
            <w:r>
              <w:t>Sandifer</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D. C. Smith</w:t>
            </w:r>
          </w:p>
        </w:tc>
        <w:tc>
          <w:tcPr>
            <w:tcW w:w="2180" w:type="dxa"/>
            <w:shd w:val="clear" w:color="auto" w:fill="auto"/>
          </w:tcPr>
          <w:p w:rsidR="00714E77" w:rsidRPr="00714E77" w:rsidRDefault="00714E77" w:rsidP="00714E77">
            <w:pPr>
              <w:ind w:firstLine="0"/>
            </w:pPr>
            <w:r>
              <w:t>G. R.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Stavrinakis</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ind w:firstLine="0"/>
            </w:pPr>
            <w:r>
              <w:t>Toole</w:t>
            </w:r>
          </w:p>
        </w:tc>
        <w:tc>
          <w:tcPr>
            <w:tcW w:w="2179" w:type="dxa"/>
            <w:shd w:val="clear" w:color="auto" w:fill="auto"/>
          </w:tcPr>
          <w:p w:rsidR="00714E77" w:rsidRPr="00714E77" w:rsidRDefault="00714E77" w:rsidP="00714E77">
            <w:pPr>
              <w:ind w:firstLine="0"/>
            </w:pPr>
            <w:r>
              <w:t>Umphlett</w:t>
            </w:r>
          </w:p>
        </w:tc>
        <w:tc>
          <w:tcPr>
            <w:tcW w:w="2180" w:type="dxa"/>
            <w:shd w:val="clear" w:color="auto" w:fill="auto"/>
          </w:tcPr>
          <w:p w:rsidR="00714E77" w:rsidRPr="00714E77" w:rsidRDefault="00714E77" w:rsidP="00714E77">
            <w:pPr>
              <w:ind w:firstLine="0"/>
            </w:pPr>
            <w:r>
              <w:t>Weeks</w:t>
            </w:r>
          </w:p>
        </w:tc>
      </w:tr>
      <w:tr w:rsidR="00714E77" w:rsidRPr="00714E77" w:rsidTr="00714E77">
        <w:tc>
          <w:tcPr>
            <w:tcW w:w="2179" w:type="dxa"/>
            <w:shd w:val="clear" w:color="auto" w:fill="auto"/>
          </w:tcPr>
          <w:p w:rsidR="00714E77" w:rsidRPr="00714E77" w:rsidRDefault="00714E77" w:rsidP="00714E77">
            <w:pPr>
              <w:ind w:firstLine="0"/>
            </w:pPr>
            <w:r>
              <w:t>White</w:t>
            </w:r>
          </w:p>
        </w:tc>
        <w:tc>
          <w:tcPr>
            <w:tcW w:w="2179" w:type="dxa"/>
            <w:shd w:val="clear" w:color="auto" w:fill="auto"/>
          </w:tcPr>
          <w:p w:rsidR="00714E77" w:rsidRPr="00714E77" w:rsidRDefault="00714E77" w:rsidP="00714E77">
            <w:pPr>
              <w:ind w:firstLine="0"/>
            </w:pPr>
            <w:r>
              <w:t>Whitmire</w:t>
            </w:r>
          </w:p>
        </w:tc>
        <w:tc>
          <w:tcPr>
            <w:tcW w:w="2180" w:type="dxa"/>
            <w:shd w:val="clear" w:color="auto" w:fill="auto"/>
          </w:tcPr>
          <w:p w:rsidR="00714E77" w:rsidRPr="00714E77" w:rsidRDefault="00714E77" w:rsidP="00714E77">
            <w:pPr>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Willis</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keepNext/>
        <w:jc w:val="center"/>
        <w:rPr>
          <w:b/>
        </w:rPr>
      </w:pPr>
      <w:r w:rsidRPr="00714E77">
        <w:rPr>
          <w:b/>
        </w:rPr>
        <w:t>STATEMENT OF ATTENDANCE</w:t>
      </w:r>
    </w:p>
    <w:p w:rsidR="00714E77" w:rsidRDefault="00714E77" w:rsidP="00714E77">
      <w:pPr>
        <w:keepNext/>
      </w:pPr>
      <w:r>
        <w:t>I came in after the roll call and was present for the Session on Thursday, April 29.</w:t>
      </w:r>
    </w:p>
    <w:tbl>
      <w:tblPr>
        <w:tblW w:w="0" w:type="auto"/>
        <w:jc w:val="right"/>
        <w:tblLayout w:type="fixed"/>
        <w:tblLook w:val="0000" w:firstRow="0" w:lastRow="0" w:firstColumn="0" w:lastColumn="0" w:noHBand="0" w:noVBand="0"/>
      </w:tblPr>
      <w:tblGrid>
        <w:gridCol w:w="2800"/>
        <w:gridCol w:w="2800"/>
      </w:tblGrid>
      <w:tr w:rsidR="00714E77" w:rsidRPr="00714E77" w:rsidTr="00714E77">
        <w:trPr>
          <w:jc w:val="right"/>
        </w:trPr>
        <w:tc>
          <w:tcPr>
            <w:tcW w:w="2800" w:type="dxa"/>
            <w:shd w:val="clear" w:color="auto" w:fill="auto"/>
          </w:tcPr>
          <w:p w:rsidR="00714E77" w:rsidRPr="00714E77" w:rsidRDefault="00714E77" w:rsidP="00714E77">
            <w:pPr>
              <w:keepNext/>
              <w:ind w:firstLine="0"/>
            </w:pPr>
            <w:bookmarkStart w:id="69" w:name="statement_start88"/>
            <w:bookmarkEnd w:id="69"/>
            <w:r>
              <w:t>Paul Agnew</w:t>
            </w:r>
          </w:p>
        </w:tc>
        <w:tc>
          <w:tcPr>
            <w:tcW w:w="2800" w:type="dxa"/>
            <w:shd w:val="clear" w:color="auto" w:fill="auto"/>
          </w:tcPr>
          <w:p w:rsidR="00714E77" w:rsidRPr="00714E77" w:rsidRDefault="00714E77" w:rsidP="00714E77">
            <w:pPr>
              <w:keepNext/>
              <w:ind w:firstLine="0"/>
            </w:pPr>
            <w:r>
              <w:t>Terry Alexander</w:t>
            </w:r>
          </w:p>
        </w:tc>
      </w:tr>
      <w:tr w:rsidR="00714E77" w:rsidRPr="00714E77" w:rsidTr="00714E77">
        <w:trPr>
          <w:jc w:val="right"/>
        </w:trPr>
        <w:tc>
          <w:tcPr>
            <w:tcW w:w="2800" w:type="dxa"/>
            <w:shd w:val="clear" w:color="auto" w:fill="auto"/>
          </w:tcPr>
          <w:p w:rsidR="00714E77" w:rsidRPr="00714E77" w:rsidRDefault="00714E77" w:rsidP="00714E77">
            <w:pPr>
              <w:ind w:firstLine="0"/>
            </w:pPr>
            <w:r>
              <w:t>Laurie Funderburk</w:t>
            </w:r>
          </w:p>
        </w:tc>
        <w:tc>
          <w:tcPr>
            <w:tcW w:w="2800" w:type="dxa"/>
            <w:shd w:val="clear" w:color="auto" w:fill="auto"/>
          </w:tcPr>
          <w:p w:rsidR="00714E77" w:rsidRPr="00714E77" w:rsidRDefault="00714E77" w:rsidP="00714E77">
            <w:pPr>
              <w:ind w:firstLine="0"/>
            </w:pPr>
            <w:r>
              <w:t>Jerry Govan</w:t>
            </w:r>
          </w:p>
        </w:tc>
      </w:tr>
      <w:tr w:rsidR="00714E77" w:rsidRPr="00714E77" w:rsidTr="00714E77">
        <w:trPr>
          <w:jc w:val="right"/>
        </w:trPr>
        <w:tc>
          <w:tcPr>
            <w:tcW w:w="2800" w:type="dxa"/>
            <w:shd w:val="clear" w:color="auto" w:fill="auto"/>
          </w:tcPr>
          <w:p w:rsidR="00714E77" w:rsidRPr="00714E77" w:rsidRDefault="00714E77" w:rsidP="00714E77">
            <w:pPr>
              <w:ind w:firstLine="0"/>
            </w:pPr>
            <w:r>
              <w:t>Chris Hart</w:t>
            </w:r>
          </w:p>
        </w:tc>
        <w:tc>
          <w:tcPr>
            <w:tcW w:w="2800" w:type="dxa"/>
            <w:shd w:val="clear" w:color="auto" w:fill="auto"/>
          </w:tcPr>
          <w:p w:rsidR="00714E77" w:rsidRPr="00714E77" w:rsidRDefault="00714E77" w:rsidP="00714E77">
            <w:pPr>
              <w:ind w:firstLine="0"/>
            </w:pPr>
            <w:r>
              <w:t>Harold Mitchell</w:t>
            </w:r>
          </w:p>
        </w:tc>
      </w:tr>
      <w:tr w:rsidR="00714E77" w:rsidRPr="00714E77" w:rsidTr="00714E77">
        <w:trPr>
          <w:jc w:val="right"/>
        </w:trPr>
        <w:tc>
          <w:tcPr>
            <w:tcW w:w="2800" w:type="dxa"/>
            <w:shd w:val="clear" w:color="auto" w:fill="auto"/>
          </w:tcPr>
          <w:p w:rsidR="00714E77" w:rsidRPr="00714E77" w:rsidRDefault="00714E77" w:rsidP="00714E77">
            <w:pPr>
              <w:ind w:firstLine="0"/>
            </w:pPr>
            <w:r>
              <w:t>Anne Parks</w:t>
            </w:r>
          </w:p>
        </w:tc>
        <w:tc>
          <w:tcPr>
            <w:tcW w:w="2800" w:type="dxa"/>
            <w:shd w:val="clear" w:color="auto" w:fill="auto"/>
          </w:tcPr>
          <w:p w:rsidR="00714E77" w:rsidRPr="00714E77" w:rsidRDefault="00714E77" w:rsidP="00714E77">
            <w:pPr>
              <w:ind w:firstLine="0"/>
            </w:pPr>
            <w:r>
              <w:t>Lewis E. Pinson</w:t>
            </w:r>
          </w:p>
        </w:tc>
      </w:tr>
      <w:tr w:rsidR="00714E77" w:rsidRPr="00714E77" w:rsidTr="00714E77">
        <w:trPr>
          <w:jc w:val="right"/>
        </w:trPr>
        <w:tc>
          <w:tcPr>
            <w:tcW w:w="2800" w:type="dxa"/>
            <w:shd w:val="clear" w:color="auto" w:fill="auto"/>
          </w:tcPr>
          <w:p w:rsidR="00714E77" w:rsidRPr="00714E77" w:rsidRDefault="00714E77" w:rsidP="00714E77">
            <w:pPr>
              <w:ind w:firstLine="0"/>
            </w:pPr>
            <w:r>
              <w:t>Bakari Sellers</w:t>
            </w:r>
          </w:p>
        </w:tc>
        <w:tc>
          <w:tcPr>
            <w:tcW w:w="2800" w:type="dxa"/>
            <w:shd w:val="clear" w:color="auto" w:fill="auto"/>
          </w:tcPr>
          <w:p w:rsidR="00714E77" w:rsidRPr="00714E77" w:rsidRDefault="00714E77" w:rsidP="00714E77">
            <w:pPr>
              <w:ind w:firstLine="0"/>
            </w:pPr>
            <w:r>
              <w:t>G. Murrell Smith</w:t>
            </w:r>
          </w:p>
        </w:tc>
      </w:tr>
      <w:tr w:rsidR="00714E77" w:rsidRPr="00714E77" w:rsidTr="00714E77">
        <w:trPr>
          <w:jc w:val="right"/>
        </w:trPr>
        <w:tc>
          <w:tcPr>
            <w:tcW w:w="2800" w:type="dxa"/>
            <w:shd w:val="clear" w:color="auto" w:fill="auto"/>
          </w:tcPr>
          <w:p w:rsidR="00714E77" w:rsidRPr="00714E77" w:rsidRDefault="00714E77" w:rsidP="00714E77">
            <w:pPr>
              <w:ind w:firstLine="0"/>
            </w:pPr>
            <w:r>
              <w:t>Michael Thompson</w:t>
            </w:r>
          </w:p>
        </w:tc>
        <w:tc>
          <w:tcPr>
            <w:tcW w:w="2800" w:type="dxa"/>
            <w:shd w:val="clear" w:color="auto" w:fill="auto"/>
          </w:tcPr>
          <w:p w:rsidR="00714E77" w:rsidRPr="00714E77" w:rsidRDefault="00714E77" w:rsidP="00714E77">
            <w:pPr>
              <w:ind w:firstLine="0"/>
            </w:pPr>
            <w:r>
              <w:t>Ted Vick</w:t>
            </w:r>
          </w:p>
        </w:tc>
      </w:tr>
      <w:tr w:rsidR="00714E77" w:rsidRPr="00714E77" w:rsidTr="00714E77">
        <w:trPr>
          <w:jc w:val="right"/>
        </w:trPr>
        <w:tc>
          <w:tcPr>
            <w:tcW w:w="2800" w:type="dxa"/>
            <w:shd w:val="clear" w:color="auto" w:fill="auto"/>
          </w:tcPr>
          <w:p w:rsidR="00714E77" w:rsidRPr="00714E77" w:rsidRDefault="00714E77" w:rsidP="00714E77">
            <w:pPr>
              <w:keepNext/>
              <w:ind w:firstLine="0"/>
            </w:pPr>
            <w:r>
              <w:t>Thad Viers</w:t>
            </w:r>
          </w:p>
        </w:tc>
        <w:tc>
          <w:tcPr>
            <w:tcW w:w="2800" w:type="dxa"/>
            <w:shd w:val="clear" w:color="auto" w:fill="auto"/>
          </w:tcPr>
          <w:p w:rsidR="00714E77" w:rsidRPr="00714E77" w:rsidRDefault="00714E77" w:rsidP="00714E77">
            <w:pPr>
              <w:keepNext/>
              <w:ind w:firstLine="0"/>
            </w:pPr>
            <w:r>
              <w:t>Jackson "Seth"  Whipper</w:t>
            </w:r>
          </w:p>
        </w:tc>
      </w:tr>
      <w:tr w:rsidR="00714E77" w:rsidRPr="00714E77" w:rsidTr="00714E77">
        <w:trPr>
          <w:jc w:val="right"/>
        </w:trPr>
        <w:tc>
          <w:tcPr>
            <w:tcW w:w="2800" w:type="dxa"/>
            <w:shd w:val="clear" w:color="auto" w:fill="auto"/>
          </w:tcPr>
          <w:p w:rsidR="00714E77" w:rsidRPr="00714E77" w:rsidRDefault="00714E77" w:rsidP="00714E77">
            <w:pPr>
              <w:keepNext/>
              <w:ind w:firstLine="0"/>
            </w:pPr>
            <w:r>
              <w:t>Joseph Neal</w:t>
            </w:r>
          </w:p>
        </w:tc>
        <w:tc>
          <w:tcPr>
            <w:tcW w:w="2800" w:type="dxa"/>
            <w:shd w:val="clear" w:color="auto" w:fill="auto"/>
          </w:tcPr>
          <w:p w:rsidR="00714E77" w:rsidRPr="00714E77" w:rsidRDefault="00714E77" w:rsidP="00714E77">
            <w:pPr>
              <w:keepNext/>
              <w:ind w:firstLine="0"/>
            </w:pPr>
          </w:p>
        </w:tc>
      </w:tr>
    </w:tbl>
    <w:p w:rsidR="00714E77" w:rsidRDefault="00714E77" w:rsidP="00714E77">
      <w:pPr>
        <w:keepNext/>
      </w:pPr>
    </w:p>
    <w:p w:rsidR="00714E77" w:rsidRDefault="00714E77" w:rsidP="00714E77">
      <w:pPr>
        <w:keepNext/>
        <w:jc w:val="center"/>
        <w:rPr>
          <w:b/>
        </w:rPr>
      </w:pPr>
      <w:r w:rsidRPr="00714E77">
        <w:rPr>
          <w:b/>
        </w:rPr>
        <w:t>Total Present--118</w:t>
      </w:r>
      <w:bookmarkStart w:id="70" w:name="statement_end88"/>
      <w:bookmarkStart w:id="71" w:name="vote_end88"/>
      <w:bookmarkEnd w:id="70"/>
      <w:bookmarkEnd w:id="71"/>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The SPEAKER granted Rep. ERICKSON a leave of absence for the day due to a death in the family.</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The SPEAKER granted Rep. CRAWFORD a leave of absence for the day.</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The SPEAKER granted Rep. LOFTIS a leave of absence for the day due to attending an energy conference.</w:t>
      </w:r>
    </w:p>
    <w:p w:rsidR="00714E77" w:rsidRDefault="00714E77" w:rsidP="00714E77"/>
    <w:p w:rsidR="00714E77" w:rsidRDefault="00714E77" w:rsidP="00714E77">
      <w:pPr>
        <w:keepNext/>
        <w:jc w:val="center"/>
        <w:rPr>
          <w:b/>
        </w:rPr>
      </w:pPr>
      <w:r w:rsidRPr="00714E77">
        <w:rPr>
          <w:b/>
        </w:rPr>
        <w:t>DOCTOR OF THE DAY</w:t>
      </w:r>
    </w:p>
    <w:p w:rsidR="00714E77" w:rsidRDefault="00714E77" w:rsidP="00714E77">
      <w:r>
        <w:t>Announcement was made that Dr. R. Brian Huff of Columbia was the Doctor of the Day for the General Assembly.</w:t>
      </w:r>
    </w:p>
    <w:p w:rsidR="00714E77" w:rsidRDefault="00714E77" w:rsidP="00714E77"/>
    <w:p w:rsidR="00714E77" w:rsidRDefault="00714E77" w:rsidP="00714E77">
      <w:pPr>
        <w:keepNext/>
        <w:jc w:val="center"/>
        <w:rPr>
          <w:b/>
        </w:rPr>
      </w:pPr>
      <w:r w:rsidRPr="00714E77">
        <w:rPr>
          <w:b/>
        </w:rPr>
        <w:t>SPECIAL PRESENTATION</w:t>
      </w:r>
    </w:p>
    <w:p w:rsidR="00714E77" w:rsidRDefault="00714E77" w:rsidP="00714E77">
      <w:r>
        <w:t xml:space="preserve">Rep. MILLWOOD presented to the House the Landrum High School Varsity Boys Cross Country Team, the 2009 Class A Champions, their coaches and other school officials. </w:t>
      </w:r>
    </w:p>
    <w:p w:rsidR="00714E77" w:rsidRDefault="00714E77" w:rsidP="00714E77"/>
    <w:p w:rsidR="00714E77" w:rsidRDefault="00714E77" w:rsidP="00714E77">
      <w:pPr>
        <w:keepNext/>
        <w:jc w:val="center"/>
        <w:rPr>
          <w:b/>
        </w:rPr>
      </w:pPr>
      <w:r w:rsidRPr="00714E77">
        <w:rPr>
          <w:b/>
        </w:rPr>
        <w:t>SPECIAL PRESENTATION</w:t>
      </w:r>
    </w:p>
    <w:p w:rsidR="00714E77" w:rsidRDefault="00714E77" w:rsidP="00714E77">
      <w:r>
        <w:t xml:space="preserve">Rep. MILLWOOD presented to the House the Landrum High School Varsity Girls Cross Country Team, the 2009 Class A/AA Champions, their coaches and other school officials. </w:t>
      </w:r>
    </w:p>
    <w:p w:rsidR="00714E77" w:rsidRDefault="00714E77" w:rsidP="00714E77"/>
    <w:p w:rsidR="00714E77" w:rsidRDefault="00714E77" w:rsidP="00714E77">
      <w:pPr>
        <w:keepNext/>
        <w:jc w:val="center"/>
        <w:rPr>
          <w:b/>
        </w:rPr>
      </w:pPr>
      <w:r w:rsidRPr="00714E77">
        <w:rPr>
          <w:b/>
        </w:rPr>
        <w:t>SPECIAL PRESENTATION</w:t>
      </w:r>
    </w:p>
    <w:p w:rsidR="00714E77" w:rsidRDefault="00714E77" w:rsidP="00714E77">
      <w:r>
        <w:t xml:space="preserve">Rep. OWENS presented to the House the South Carolina 2009-2010 District Teachers of the Year. </w:t>
      </w:r>
    </w:p>
    <w:p w:rsidR="00714E77" w:rsidRDefault="00714E77" w:rsidP="00714E77"/>
    <w:p w:rsidR="00714E77" w:rsidRDefault="00714E77" w:rsidP="00714E77">
      <w:pPr>
        <w:keepNext/>
        <w:jc w:val="center"/>
        <w:rPr>
          <w:b/>
        </w:rPr>
      </w:pPr>
      <w:r>
        <w:rPr>
          <w:b/>
        </w:rPr>
        <w:br w:type="page"/>
      </w:r>
      <w:r w:rsidRPr="00714E77">
        <w:rPr>
          <w:b/>
        </w:rPr>
        <w:t>CO-SPONSORS ADDED AND REMOVED</w:t>
      </w:r>
    </w:p>
    <w:p w:rsidR="00714E77" w:rsidRDefault="00714E77" w:rsidP="00714E77">
      <w:r>
        <w:t>In accordance with House Rule 5.2 below:</w:t>
      </w:r>
    </w:p>
    <w:p w:rsidR="00714E77" w:rsidRDefault="00714E77" w:rsidP="00714E77">
      <w:bookmarkStart w:id="72" w:name="file_start106"/>
      <w:bookmarkEnd w:id="7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536"/>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536" w:type="dxa"/>
            <w:shd w:val="clear" w:color="auto" w:fill="auto"/>
          </w:tcPr>
          <w:p w:rsidR="00714E77" w:rsidRPr="00714E77" w:rsidRDefault="00714E77" w:rsidP="00714E77">
            <w:pPr>
              <w:keepNext/>
              <w:ind w:firstLine="0"/>
            </w:pPr>
            <w:r w:rsidRPr="00714E77">
              <w:t>H. 3839</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536"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536" w:type="dxa"/>
            <w:shd w:val="clear" w:color="auto" w:fill="auto"/>
          </w:tcPr>
          <w:p w:rsidR="00714E77" w:rsidRPr="00714E77" w:rsidRDefault="00714E77" w:rsidP="00714E77">
            <w:pPr>
              <w:keepNext/>
              <w:ind w:firstLine="0"/>
            </w:pPr>
            <w:r w:rsidRPr="00714E77">
              <w:t>JEFFERSON</w:t>
            </w:r>
          </w:p>
        </w:tc>
      </w:tr>
    </w:tbl>
    <w:p w:rsidR="00714E77" w:rsidRDefault="00714E77" w:rsidP="00714E77"/>
    <w:p w:rsidR="00714E77" w:rsidRDefault="00714E77" w:rsidP="00714E77">
      <w:pPr>
        <w:keepNext/>
        <w:jc w:val="center"/>
        <w:rPr>
          <w:b/>
        </w:rPr>
      </w:pPr>
      <w:r w:rsidRPr="00714E77">
        <w:rPr>
          <w:b/>
        </w:rPr>
        <w:t>CO-SPONSORS ADDED</w:t>
      </w:r>
    </w:p>
    <w:tbl>
      <w:tblPr>
        <w:tblW w:w="0" w:type="auto"/>
        <w:tblLayout w:type="fixed"/>
        <w:tblLook w:val="0000" w:firstRow="0" w:lastRow="0" w:firstColumn="0" w:lastColumn="0" w:noHBand="0" w:noVBand="0"/>
      </w:tblPr>
      <w:tblGrid>
        <w:gridCol w:w="1551"/>
        <w:gridCol w:w="2226"/>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2226" w:type="dxa"/>
            <w:shd w:val="clear" w:color="auto" w:fill="auto"/>
          </w:tcPr>
          <w:p w:rsidR="00714E77" w:rsidRPr="00714E77" w:rsidRDefault="00714E77" w:rsidP="00714E77">
            <w:pPr>
              <w:keepNext/>
              <w:ind w:firstLine="0"/>
            </w:pPr>
            <w:r w:rsidRPr="00714E77">
              <w:t>H. 4855</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2226"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2226" w:type="dxa"/>
            <w:shd w:val="clear" w:color="auto" w:fill="auto"/>
          </w:tcPr>
          <w:p w:rsidR="00714E77" w:rsidRPr="00714E77" w:rsidRDefault="00714E77" w:rsidP="00714E77">
            <w:pPr>
              <w:keepNext/>
              <w:ind w:firstLine="0"/>
            </w:pPr>
            <w:r w:rsidRPr="00714E77">
              <w:t>HAYES and HIOTT</w:t>
            </w:r>
          </w:p>
        </w:tc>
      </w:tr>
    </w:tbl>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596"/>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596" w:type="dxa"/>
            <w:shd w:val="clear" w:color="auto" w:fill="auto"/>
          </w:tcPr>
          <w:p w:rsidR="00714E77" w:rsidRPr="00714E77" w:rsidRDefault="00714E77" w:rsidP="00714E77">
            <w:pPr>
              <w:keepNext/>
              <w:ind w:firstLine="0"/>
            </w:pPr>
            <w:r w:rsidRPr="00714E77">
              <w:t>H. 3645</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596"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596" w:type="dxa"/>
            <w:shd w:val="clear" w:color="auto" w:fill="auto"/>
          </w:tcPr>
          <w:p w:rsidR="00714E77" w:rsidRPr="00714E77" w:rsidRDefault="00714E77" w:rsidP="00714E77">
            <w:pPr>
              <w:keepNext/>
              <w:ind w:firstLine="0"/>
            </w:pPr>
            <w:r w:rsidRPr="00714E77">
              <w:t>CLEMMONS</w:t>
            </w:r>
          </w:p>
        </w:tc>
      </w:tr>
    </w:tbl>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266"/>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266" w:type="dxa"/>
            <w:shd w:val="clear" w:color="auto" w:fill="auto"/>
          </w:tcPr>
          <w:p w:rsidR="00714E77" w:rsidRPr="00714E77" w:rsidRDefault="00714E77" w:rsidP="00714E77">
            <w:pPr>
              <w:keepNext/>
              <w:ind w:firstLine="0"/>
            </w:pPr>
            <w:r w:rsidRPr="00714E77">
              <w:t>H. 4269</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266"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266" w:type="dxa"/>
            <w:shd w:val="clear" w:color="auto" w:fill="auto"/>
          </w:tcPr>
          <w:p w:rsidR="00714E77" w:rsidRPr="00714E77" w:rsidRDefault="00714E77" w:rsidP="00714E77">
            <w:pPr>
              <w:keepNext/>
              <w:ind w:firstLine="0"/>
            </w:pPr>
            <w:r w:rsidRPr="00714E77">
              <w:t>BOWERS</w:t>
            </w:r>
          </w:p>
        </w:tc>
      </w:tr>
    </w:tbl>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101"/>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101" w:type="dxa"/>
            <w:shd w:val="clear" w:color="auto" w:fill="auto"/>
          </w:tcPr>
          <w:p w:rsidR="00714E77" w:rsidRPr="00714E77" w:rsidRDefault="00714E77" w:rsidP="00714E77">
            <w:pPr>
              <w:keepNext/>
              <w:ind w:firstLine="0"/>
            </w:pPr>
            <w:r w:rsidRPr="00714E77">
              <w:t>H. 4470</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101"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101" w:type="dxa"/>
            <w:shd w:val="clear" w:color="auto" w:fill="auto"/>
          </w:tcPr>
          <w:p w:rsidR="00714E77" w:rsidRPr="00714E77" w:rsidRDefault="00714E77" w:rsidP="00714E77">
            <w:pPr>
              <w:keepNext/>
              <w:ind w:firstLine="0"/>
            </w:pPr>
            <w:r w:rsidRPr="00714E77">
              <w:t>WYLIE</w:t>
            </w:r>
          </w:p>
        </w:tc>
      </w:tr>
    </w:tbl>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581"/>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581" w:type="dxa"/>
            <w:shd w:val="clear" w:color="auto" w:fill="auto"/>
          </w:tcPr>
          <w:p w:rsidR="00714E77" w:rsidRPr="00714E77" w:rsidRDefault="00714E77" w:rsidP="00714E77">
            <w:pPr>
              <w:keepNext/>
              <w:ind w:firstLine="0"/>
            </w:pPr>
            <w:r w:rsidRPr="00714E77">
              <w:t>H. 4808</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581"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581" w:type="dxa"/>
            <w:shd w:val="clear" w:color="auto" w:fill="auto"/>
          </w:tcPr>
          <w:p w:rsidR="00714E77" w:rsidRPr="00714E77" w:rsidRDefault="00714E77" w:rsidP="00714E77">
            <w:pPr>
              <w:keepNext/>
              <w:ind w:firstLine="0"/>
            </w:pPr>
            <w:r w:rsidRPr="00714E77">
              <w:t>HARDWICK</w:t>
            </w:r>
          </w:p>
        </w:tc>
      </w:tr>
    </w:tbl>
    <w:p w:rsidR="00714E77" w:rsidRDefault="00714E77" w:rsidP="00714E77"/>
    <w:p w:rsidR="00714E77" w:rsidRDefault="00714E77" w:rsidP="00714E77">
      <w:pPr>
        <w:keepNext/>
        <w:jc w:val="center"/>
        <w:rPr>
          <w:b/>
        </w:rPr>
      </w:pPr>
      <w:r w:rsidRPr="00714E77">
        <w:rPr>
          <w:b/>
        </w:rPr>
        <w:t>CO-SPONSOR ADDED</w:t>
      </w:r>
    </w:p>
    <w:tbl>
      <w:tblPr>
        <w:tblW w:w="0" w:type="auto"/>
        <w:tblLayout w:type="fixed"/>
        <w:tblLook w:val="0000" w:firstRow="0" w:lastRow="0" w:firstColumn="0" w:lastColumn="0" w:noHBand="0" w:noVBand="0"/>
      </w:tblPr>
      <w:tblGrid>
        <w:gridCol w:w="1551"/>
        <w:gridCol w:w="1101"/>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101" w:type="dxa"/>
            <w:shd w:val="clear" w:color="auto" w:fill="auto"/>
          </w:tcPr>
          <w:p w:rsidR="00714E77" w:rsidRPr="00714E77" w:rsidRDefault="00714E77" w:rsidP="00714E77">
            <w:pPr>
              <w:keepNext/>
              <w:ind w:firstLine="0"/>
            </w:pPr>
            <w:r w:rsidRPr="00714E77">
              <w:t>H. 4919</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101" w:type="dxa"/>
            <w:shd w:val="clear" w:color="auto" w:fill="auto"/>
          </w:tcPr>
          <w:p w:rsidR="00714E77" w:rsidRPr="00714E77" w:rsidRDefault="00714E77" w:rsidP="00714E77">
            <w:pPr>
              <w:keepNext/>
              <w:ind w:firstLine="0"/>
            </w:pPr>
            <w:r w:rsidRPr="00714E77">
              <w:t>ADD:</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101" w:type="dxa"/>
            <w:shd w:val="clear" w:color="auto" w:fill="auto"/>
          </w:tcPr>
          <w:p w:rsidR="00714E77" w:rsidRPr="00714E77" w:rsidRDefault="00714E77" w:rsidP="00714E77">
            <w:pPr>
              <w:keepNext/>
              <w:ind w:firstLine="0"/>
            </w:pPr>
            <w:r w:rsidRPr="00714E77">
              <w:t>VIERS</w:t>
            </w:r>
          </w:p>
        </w:tc>
      </w:tr>
    </w:tbl>
    <w:p w:rsidR="00714E77" w:rsidRDefault="00714E77" w:rsidP="00714E77"/>
    <w:p w:rsidR="00714E77" w:rsidRDefault="00714E77" w:rsidP="00714E77">
      <w:pPr>
        <w:keepNext/>
        <w:jc w:val="center"/>
        <w:rPr>
          <w:b/>
        </w:rPr>
      </w:pPr>
      <w:r w:rsidRPr="00714E77">
        <w:rPr>
          <w:b/>
        </w:rPr>
        <w:t>CO-SPONSOR REMOVED</w:t>
      </w:r>
    </w:p>
    <w:tbl>
      <w:tblPr>
        <w:tblW w:w="0" w:type="auto"/>
        <w:tblLayout w:type="fixed"/>
        <w:tblLook w:val="0000" w:firstRow="0" w:lastRow="0" w:firstColumn="0" w:lastColumn="0" w:noHBand="0" w:noVBand="0"/>
      </w:tblPr>
      <w:tblGrid>
        <w:gridCol w:w="1551"/>
        <w:gridCol w:w="1341"/>
      </w:tblGrid>
      <w:tr w:rsidR="00714E77" w:rsidRPr="00714E77" w:rsidTr="00714E77">
        <w:tc>
          <w:tcPr>
            <w:tcW w:w="1551" w:type="dxa"/>
            <w:shd w:val="clear" w:color="auto" w:fill="auto"/>
          </w:tcPr>
          <w:p w:rsidR="00714E77" w:rsidRPr="00714E77" w:rsidRDefault="00714E77" w:rsidP="00714E77">
            <w:pPr>
              <w:keepNext/>
              <w:ind w:firstLine="0"/>
            </w:pPr>
            <w:r w:rsidRPr="00714E77">
              <w:t>Bill Number:</w:t>
            </w:r>
          </w:p>
        </w:tc>
        <w:tc>
          <w:tcPr>
            <w:tcW w:w="1341" w:type="dxa"/>
            <w:shd w:val="clear" w:color="auto" w:fill="auto"/>
          </w:tcPr>
          <w:p w:rsidR="00714E77" w:rsidRPr="00714E77" w:rsidRDefault="00714E77" w:rsidP="00714E77">
            <w:pPr>
              <w:keepNext/>
              <w:ind w:firstLine="0"/>
            </w:pPr>
            <w:r w:rsidRPr="00714E77">
              <w:t>H. 3645</w:t>
            </w:r>
          </w:p>
        </w:tc>
      </w:tr>
      <w:tr w:rsidR="00714E77" w:rsidRPr="00714E77" w:rsidTr="00714E77">
        <w:tc>
          <w:tcPr>
            <w:tcW w:w="1551" w:type="dxa"/>
            <w:shd w:val="clear" w:color="auto" w:fill="auto"/>
          </w:tcPr>
          <w:p w:rsidR="00714E77" w:rsidRPr="00714E77" w:rsidRDefault="00714E77" w:rsidP="00714E77">
            <w:pPr>
              <w:keepNext/>
              <w:ind w:firstLine="0"/>
            </w:pPr>
            <w:r w:rsidRPr="00714E77">
              <w:t>Date:</w:t>
            </w:r>
          </w:p>
        </w:tc>
        <w:tc>
          <w:tcPr>
            <w:tcW w:w="1341" w:type="dxa"/>
            <w:shd w:val="clear" w:color="auto" w:fill="auto"/>
          </w:tcPr>
          <w:p w:rsidR="00714E77" w:rsidRPr="00714E77" w:rsidRDefault="00714E77" w:rsidP="00714E77">
            <w:pPr>
              <w:keepNext/>
              <w:ind w:firstLine="0"/>
            </w:pPr>
            <w:r w:rsidRPr="00714E77">
              <w:t>REMOVE:</w:t>
            </w:r>
          </w:p>
        </w:tc>
      </w:tr>
      <w:tr w:rsidR="00714E77" w:rsidRPr="00714E77" w:rsidTr="00714E77">
        <w:tc>
          <w:tcPr>
            <w:tcW w:w="1551" w:type="dxa"/>
            <w:shd w:val="clear" w:color="auto" w:fill="auto"/>
          </w:tcPr>
          <w:p w:rsidR="00714E77" w:rsidRPr="00714E77" w:rsidRDefault="00714E77" w:rsidP="00714E77">
            <w:pPr>
              <w:keepNext/>
              <w:ind w:firstLine="0"/>
            </w:pPr>
            <w:r w:rsidRPr="00714E77">
              <w:t>04/29/10</w:t>
            </w:r>
          </w:p>
        </w:tc>
        <w:tc>
          <w:tcPr>
            <w:tcW w:w="1341" w:type="dxa"/>
            <w:shd w:val="clear" w:color="auto" w:fill="auto"/>
          </w:tcPr>
          <w:p w:rsidR="00714E77" w:rsidRPr="00714E77" w:rsidRDefault="00714E77" w:rsidP="00714E77">
            <w:pPr>
              <w:keepNext/>
              <w:ind w:firstLine="0"/>
            </w:pPr>
            <w:r w:rsidRPr="00714E77">
              <w:t>HALEY</w:t>
            </w:r>
          </w:p>
        </w:tc>
      </w:tr>
    </w:tbl>
    <w:p w:rsidR="00714E77" w:rsidRDefault="00714E77" w:rsidP="00714E77"/>
    <w:p w:rsidR="00714E77" w:rsidRDefault="00714E77" w:rsidP="00714E77">
      <w:pPr>
        <w:keepNext/>
        <w:jc w:val="center"/>
        <w:rPr>
          <w:b/>
        </w:rPr>
      </w:pPr>
      <w:r w:rsidRPr="00714E77">
        <w:rPr>
          <w:b/>
        </w:rPr>
        <w:t>H. 4906--DEBATE ADJOURNED</w:t>
      </w:r>
    </w:p>
    <w:p w:rsidR="00714E77" w:rsidRDefault="00714E77" w:rsidP="00714E77">
      <w:r>
        <w:t>Rep. STRINGER moved to adjourn debate upon the following Bill, which was adopted:</w:t>
      </w:r>
    </w:p>
    <w:p w:rsidR="00714E77" w:rsidRDefault="00714E77" w:rsidP="00714E77">
      <w:bookmarkStart w:id="73" w:name="include_clip_start_124"/>
      <w:bookmarkEnd w:id="73"/>
    </w:p>
    <w:p w:rsidR="00714E77" w:rsidRDefault="00714E77" w:rsidP="00714E77">
      <w:r>
        <w:t>H. 4906 -- Reps. Bannister, Hamilton, Wylie, Nanney, Bedingfield, Loftis, Allen, Cato and Stringer: A BILL TO AMEND ACT 848 OF 1954, RELATING TO THE CREATION OF THE BEREA WATER AND SEWER DISTRICT IN GREENVILLE COUNTY, SO AS TO ADD TWO ADDITIONAL MEMBERS TO THE GOVERNING COMMISSION AND PROVIDE FOR STAGGERING THEIR TERMS.</w:t>
      </w:r>
    </w:p>
    <w:p w:rsidR="00714E77" w:rsidRDefault="00714E77" w:rsidP="00714E77">
      <w:bookmarkStart w:id="74" w:name="include_clip_end_124"/>
      <w:bookmarkEnd w:id="74"/>
    </w:p>
    <w:p w:rsidR="00714E77" w:rsidRDefault="00714E77" w:rsidP="00714E77">
      <w:pPr>
        <w:keepNext/>
        <w:jc w:val="center"/>
        <w:rPr>
          <w:b/>
        </w:rPr>
      </w:pPr>
      <w:r w:rsidRPr="00714E77">
        <w:rPr>
          <w:b/>
        </w:rPr>
        <w:t>SENT TO THE SENATE</w:t>
      </w:r>
    </w:p>
    <w:p w:rsidR="00714E77" w:rsidRDefault="00714E77" w:rsidP="00714E77">
      <w:r>
        <w:t>The following Bills and Joint Resolutions were taken up, read the third time, and ordered sent to the Senate:</w:t>
      </w:r>
    </w:p>
    <w:p w:rsidR="00714E77" w:rsidRDefault="00714E77" w:rsidP="00714E77">
      <w:bookmarkStart w:id="75" w:name="include_clip_start_127"/>
      <w:bookmarkEnd w:id="75"/>
    </w:p>
    <w:p w:rsidR="00714E77" w:rsidRDefault="00714E77" w:rsidP="00714E77">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714E77" w:rsidRDefault="00714E77" w:rsidP="00714E77">
      <w:bookmarkStart w:id="76" w:name="include_clip_end_127"/>
      <w:bookmarkStart w:id="77" w:name="include_clip_start_128"/>
      <w:bookmarkEnd w:id="76"/>
      <w:bookmarkEnd w:id="77"/>
    </w:p>
    <w:p w:rsidR="00714E77" w:rsidRDefault="00714E77" w:rsidP="00714E77">
      <w:r>
        <w:t>H. 4820 -- Reps. Allison, Harrell, Cato, Mitchell, G. R. Smith, Bedingfield, Parker, Millwood, Bannister, Forrester, Hamilton, Kelly, Littlejohn, Nanney, Stringer and Wylie: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714E77" w:rsidRDefault="00714E77" w:rsidP="00714E77">
      <w:bookmarkStart w:id="78" w:name="include_clip_end_128"/>
      <w:bookmarkStart w:id="79" w:name="include_clip_start_129"/>
      <w:bookmarkEnd w:id="78"/>
      <w:bookmarkEnd w:id="79"/>
    </w:p>
    <w:p w:rsidR="00714E77" w:rsidRDefault="00714E77" w:rsidP="00714E77">
      <w:r>
        <w:t>H. 4821 --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714E77" w:rsidRDefault="00714E77" w:rsidP="00714E77">
      <w:bookmarkStart w:id="80" w:name="include_clip_end_129"/>
      <w:bookmarkStart w:id="81" w:name="include_clip_start_130"/>
      <w:bookmarkEnd w:id="80"/>
      <w:bookmarkEnd w:id="81"/>
    </w:p>
    <w:p w:rsidR="00714E77" w:rsidRDefault="00714E77" w:rsidP="00714E77">
      <w:r>
        <w:t>H. 4260 --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w:t>
      </w:r>
    </w:p>
    <w:p w:rsidR="00714E77" w:rsidRDefault="00714E77" w:rsidP="00714E77">
      <w:bookmarkStart w:id="82" w:name="include_clip_end_130"/>
      <w:bookmarkStart w:id="83" w:name="include_clip_start_131"/>
      <w:bookmarkEnd w:id="82"/>
      <w:bookmarkEnd w:id="83"/>
    </w:p>
    <w:p w:rsidR="00714E77" w:rsidRDefault="00714E77" w:rsidP="00714E77">
      <w:r>
        <w:t>H. 4559 -- Reps. Barfield, Huggins, Crawford, Jefferson, Williams, H. B. Brown, Viers, Govan, Chalk, G. M. Smith, Weeks, Bowen, Clemmons, Gunn, Hardwick, Harrison, Hart, Hearn, Long, V. S. Moss, J. H. Neal, Ott, J. E. Smith, Toole, Vick, White, Willis, Whipper, R. L. Brown and Neilson: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714E77" w:rsidRDefault="00714E77" w:rsidP="00714E77">
      <w:bookmarkStart w:id="84" w:name="include_clip_end_131"/>
      <w:bookmarkStart w:id="85" w:name="include_clip_start_132"/>
      <w:bookmarkEnd w:id="84"/>
      <w:bookmarkEnd w:id="85"/>
    </w:p>
    <w:p w:rsidR="00714E77" w:rsidRDefault="00714E77" w:rsidP="00714E77">
      <w:r>
        <w:t>H. 3393 -- Reps. Spires, Clyburn, Herbkersman, Hosey, Jefferson, Knight, Long, D. C. Smith, J. R. Smith, Williams, Forrester, A. D. Young, Huggins and Hiott: A BILL TO AMEND THE CODE OF LAWS OF SOUTH CAROLINA, 1976, BY ADDING SECTION 40-43-190 SO AS TO ESTABLISH A JOINT COMMITTEE WITH MEMBERS FROM THE BOARD OF MEDICAL EXAMINERS AND BOARD OF PHARMACY TO ASSIST THESE BOARDS IN ESTABLISHING A PROTOCOL AUTHORIZING PHARMACISTS TO ADMINISTER CERTAIN VACCINES WITHOUT AN ORDER OF A PRACTITIONER; BY ADDING SECTION 40-43-200 SO AS TO REQUIRE THE STATE BOARD OF PHARMACY AND THE BOARD OF MEDICAL EXAMINERS TO ISSUE A JOINT WRITTEN PROTOCOL AUTHORIZING PHARMACISTS TO ADMINISTER CERTAIN VACCINATIONS WITHOUT AN ORDER OF A PRACTITIONER; AND TO AMEND SECTION 40-43-86, AS AMENDED, RELATING TO, AMONG OTHER THINGS, VARIOUS PHARMACY FACILITY, STAFFING, AND PRESCRIPTION REQUIREMENTS, SO AS TO INCREASE THE MAXIMUM AMOUNT OF A LEGEND DRUG THAT A PHYSICIAN IN CHARGE OF AN EMERGENCY ROOM MAY DISPENSE FROM A SEVENTY-TWO HOUR SUPPLY TO A ONE HUNDRED FORTY-FOUR HOUR SUPPLY.</w:t>
      </w:r>
    </w:p>
    <w:p w:rsidR="00714E77" w:rsidRDefault="00714E77" w:rsidP="00714E77">
      <w:bookmarkStart w:id="86" w:name="include_clip_end_132"/>
      <w:bookmarkStart w:id="87" w:name="include_clip_start_133"/>
      <w:bookmarkEnd w:id="86"/>
      <w:bookmarkEnd w:id="87"/>
    </w:p>
    <w:p w:rsidR="00714E77" w:rsidRDefault="00714E77" w:rsidP="00714E77">
      <w:r>
        <w:t>H. 4715 -- Rep. Vick: A JOINT RESOLUTION TO AUTHORIZE THE STATE BUDGET AND CONTROL BOARD TO TRANSFER OWNERSHIP OF JEFFERSON NATIONAL GUARD ARMORY IN JEFFERSON, SOUTH CAROLINA, TO THE COUNTY OF CHESTERFIELD.</w:t>
      </w:r>
    </w:p>
    <w:p w:rsidR="00714E77" w:rsidRDefault="00714E77" w:rsidP="00714E77">
      <w:bookmarkStart w:id="88" w:name="include_clip_end_133"/>
      <w:bookmarkStart w:id="89" w:name="include_clip_start_134"/>
      <w:bookmarkEnd w:id="88"/>
      <w:bookmarkEnd w:id="89"/>
    </w:p>
    <w:p w:rsidR="00714E77" w:rsidRDefault="00714E77" w:rsidP="00714E77">
      <w:r>
        <w:t>H. 4616 -- Reps. Littlejohn, Brantley, Hodges, Jefferson, R. L. Brown, Clemmons, Cobb-Hunter, Herbkersman, Weeks and M. A. Pitts: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714E77" w:rsidRDefault="00714E77" w:rsidP="00714E77">
      <w:bookmarkStart w:id="90" w:name="include_clip_end_134"/>
      <w:bookmarkStart w:id="91" w:name="include_clip_start_135"/>
      <w:bookmarkEnd w:id="90"/>
      <w:bookmarkEnd w:id="91"/>
      <w:r>
        <w:t>H. 4893 -- Reps. Limehouse, Stavrinakis, Gilliard, Sottile, Viers, Toole, Neilson and Duncan: A BILL TO AMEND THE CODE OF LAWS OF SOUTH CAROLINA, 1976, BY ADDING SECTION 53-3-190 SO AS TO ESTABLISH THE "STATE DAY OF PRAYER" AS THE FIRST THURSDAY IN MAY OF EACH YEAR.</w:t>
      </w:r>
    </w:p>
    <w:p w:rsidR="00714E77" w:rsidRDefault="00714E77" w:rsidP="00714E77">
      <w:bookmarkStart w:id="92" w:name="include_clip_end_135"/>
      <w:bookmarkEnd w:id="92"/>
    </w:p>
    <w:p w:rsidR="00714E77" w:rsidRDefault="00714E77" w:rsidP="00714E77">
      <w:pPr>
        <w:keepNext/>
        <w:jc w:val="center"/>
        <w:rPr>
          <w:b/>
        </w:rPr>
      </w:pPr>
      <w:r w:rsidRPr="00714E77">
        <w:rPr>
          <w:b/>
        </w:rPr>
        <w:t>H. 3561--DEBATE ADJOURNED</w:t>
      </w:r>
    </w:p>
    <w:p w:rsidR="00714E77" w:rsidRDefault="00714E77" w:rsidP="00714E77">
      <w:pPr>
        <w:keepNext/>
      </w:pPr>
      <w:r>
        <w:t xml:space="preserve">Rep. COOPER moved to adjourn debate upon the following Joint Resolution until Tuesday, May 4, which was adopted:  </w:t>
      </w:r>
    </w:p>
    <w:p w:rsidR="00714E77" w:rsidRDefault="00714E77" w:rsidP="00714E77">
      <w:pPr>
        <w:keepNext/>
      </w:pPr>
      <w:bookmarkStart w:id="93" w:name="include_clip_start_137"/>
      <w:bookmarkEnd w:id="93"/>
    </w:p>
    <w:p w:rsidR="00714E77" w:rsidRDefault="00714E77" w:rsidP="00714E77">
      <w:r>
        <w:t>H. 3561 -- Ways and Means Committee: A JOINT RESOLUTION TO APPROPRIATE REVENUES FOR THE OPERATIONS OF STATE GOVERNMENT FOR FISCAL YEAR 2009-2010 TO SUPPLEMENT APPROPRIATIONS MADE FOR THOSE PURPOSES BY THE GENERAL APPROPRIATIONS ACT FOR FISCAL YEAR 2009-2010.</w:t>
      </w:r>
    </w:p>
    <w:p w:rsidR="00714E77" w:rsidRDefault="00714E77" w:rsidP="00714E77">
      <w:bookmarkStart w:id="94" w:name="include_clip_end_137"/>
      <w:bookmarkEnd w:id="94"/>
    </w:p>
    <w:p w:rsidR="00714E77" w:rsidRDefault="00714E77" w:rsidP="00714E77">
      <w:pPr>
        <w:keepNext/>
        <w:jc w:val="center"/>
        <w:rPr>
          <w:b/>
        </w:rPr>
      </w:pPr>
      <w:r w:rsidRPr="00714E77">
        <w:rPr>
          <w:b/>
        </w:rPr>
        <w:t>H. 3854--AMENDED AND ORDERED TO THIRD READING</w:t>
      </w:r>
    </w:p>
    <w:p w:rsidR="00714E77" w:rsidRDefault="00714E77" w:rsidP="00714E77">
      <w:pPr>
        <w:keepNext/>
      </w:pPr>
      <w:r>
        <w:t>The following Bill was taken up:</w:t>
      </w:r>
    </w:p>
    <w:p w:rsidR="00714E77" w:rsidRDefault="00714E77" w:rsidP="00714E77">
      <w:pPr>
        <w:keepNext/>
      </w:pPr>
      <w:bookmarkStart w:id="95" w:name="include_clip_start_139"/>
      <w:bookmarkEnd w:id="95"/>
    </w:p>
    <w:p w:rsidR="00714E77" w:rsidRDefault="00714E77" w:rsidP="00714E77">
      <w:r>
        <w:t>H. 3854 -- Rep. Cooper: A BILL TO AMEND TITLE 12, CODE OF LAWS OF SOUTH CAROLINA, 1976, RELATING TO TAXATION, SO AS TO REVISE CERTAIN CHAPTERS AND SECTIONS PERTAINING TO VARIOUS TAX MATTERS.</w:t>
      </w:r>
    </w:p>
    <w:p w:rsidR="00714E77" w:rsidRDefault="00714E77" w:rsidP="00714E77"/>
    <w:p w:rsidR="00714E77" w:rsidRPr="00854855" w:rsidRDefault="00714E77" w:rsidP="00714E77">
      <w:r w:rsidRPr="00854855">
        <w:t xml:space="preserve">Rep. </w:t>
      </w:r>
      <w:r w:rsidR="00CC0D20" w:rsidRPr="00854855">
        <w:t>BINGHAM</w:t>
      </w:r>
      <w:r w:rsidRPr="00854855">
        <w:t xml:space="preserve"> proposed the following Amendment No. 2 (COUNCIL\DKA\4005AB10), which was adopted:</w:t>
      </w:r>
    </w:p>
    <w:p w:rsidR="00714E77" w:rsidRPr="00854855" w:rsidRDefault="00714E77" w:rsidP="00714E77">
      <w:r w:rsidRPr="00854855">
        <w:t>Amend the bill, as and if amended, by striking all after the enacting words and inserting:</w:t>
      </w:r>
    </w:p>
    <w:p w:rsidR="00714E77" w:rsidRPr="00854855" w:rsidRDefault="00714E77" w:rsidP="00714E77">
      <w:r w:rsidRPr="00854855">
        <w:t>/ SECTION</w:t>
      </w:r>
      <w:r w:rsidRPr="00854855">
        <w:tab/>
        <w:t>1.</w:t>
      </w:r>
      <w:r w:rsidRPr="00854855">
        <w:tab/>
        <w:t>Article 9, Chapter 13, Title 8 of the 1976 Code is amended by adding:</w:t>
      </w:r>
    </w:p>
    <w:p w:rsidR="00714E77" w:rsidRPr="00854855" w:rsidRDefault="00714E77" w:rsidP="00714E77">
      <w:r w:rsidRPr="00854855">
        <w:tab/>
        <w:t>“Section 8</w:t>
      </w:r>
      <w:r w:rsidRPr="00854855">
        <w:noBreakHyphen/>
        <w:t>13</w:t>
      </w:r>
      <w:r w:rsidRPr="00854855">
        <w:noBreakHyphen/>
        <w:t>940.</w:t>
      </w:r>
      <w:r w:rsidRPr="00854855">
        <w:tab/>
        <w:t>(A)(1)</w:t>
      </w:r>
      <w:r w:rsidRPr="00854855">
        <w:tab/>
        <w:t xml:space="preserve">A candidate for or person intending to become a candidate for the Department of Workforce Appellate Panel may not directly or indirectly seek the pledge of a member of the General Assembly’s vote or directly or indirectly contact a member of the General Assembly regarding screening for that panel until: </w:t>
      </w:r>
    </w:p>
    <w:p w:rsidR="00714E77" w:rsidRPr="00854855" w:rsidRDefault="00714E77" w:rsidP="00714E77">
      <w:r w:rsidRPr="00854855">
        <w:tab/>
      </w:r>
      <w:r w:rsidRPr="00854855">
        <w:tab/>
      </w:r>
      <w:r w:rsidRPr="00854855">
        <w:tab/>
        <w:t>(a)</w:t>
      </w:r>
      <w:r w:rsidRPr="00854855">
        <w:tab/>
        <w:t xml:space="preserve">the qualifications of all candidates for that office have been determined by the Department of Workforce Review Committee; and </w:t>
      </w:r>
    </w:p>
    <w:p w:rsidR="00714E77" w:rsidRPr="00854855" w:rsidRDefault="00714E77" w:rsidP="00714E77">
      <w:r w:rsidRPr="00854855">
        <w:tab/>
      </w:r>
      <w:r w:rsidRPr="00854855">
        <w:tab/>
      </w:r>
      <w:r w:rsidRPr="00854855">
        <w:tab/>
        <w:t>(b)</w:t>
      </w:r>
      <w:r w:rsidRPr="00854855">
        <w:tab/>
        <w:t>the review committee has released formally to the General Assembly its report regarding the qualifications of all candidates for the office.</w:t>
      </w:r>
    </w:p>
    <w:p w:rsidR="00714E77" w:rsidRPr="00854855" w:rsidRDefault="00714E77" w:rsidP="00714E77">
      <w:r w:rsidRPr="00854855">
        <w:tab/>
      </w:r>
      <w:r w:rsidRPr="00854855">
        <w:tab/>
        <w:t>(2)</w:t>
      </w:r>
      <w:r w:rsidRPr="00854855">
        <w:tab/>
        <w:t xml:space="preserve">For purposes of this section, ‘indirectly seeking a pledge’ means a candidate, or someone acting on behalf of and at the request of the candidate, who requests a person to contact a member of the General Assembly on his behalf before the review committee has released formally to the General Assembly its report regarding the qualifications of all candidates for the office. </w:t>
      </w:r>
    </w:p>
    <w:p w:rsidR="00714E77" w:rsidRPr="00854855" w:rsidRDefault="00714E77" w:rsidP="00714E77">
      <w:r w:rsidRPr="00854855">
        <w:tab/>
      </w:r>
      <w:r w:rsidRPr="00854855">
        <w:tab/>
        <w:t>(3)</w:t>
      </w:r>
      <w:r w:rsidRPr="00854855">
        <w:tab/>
        <w:t xml:space="preserve">A prohibition in this section extends to no announcement of candidacy by the candidate or statement by the candidate detailing his qualifications. </w:t>
      </w:r>
    </w:p>
    <w:p w:rsidR="00714E77" w:rsidRPr="00854855" w:rsidRDefault="00714E77" w:rsidP="00714E77">
      <w:r w:rsidRPr="00854855">
        <w:tab/>
        <w:t>(B)</w:t>
      </w:r>
      <w:r w:rsidRPr="00854855">
        <w:tab/>
        <w:t xml:space="preserve">A member of the General Assembly may not offer his pledge to a candidate or potential candidate for the Department of Workforce Appellate Panel until: </w:t>
      </w:r>
    </w:p>
    <w:p w:rsidR="00714E77" w:rsidRPr="00854855" w:rsidRDefault="00714E77" w:rsidP="00714E77">
      <w:r w:rsidRPr="00854855">
        <w:tab/>
      </w:r>
      <w:r w:rsidRPr="00854855">
        <w:tab/>
        <w:t>(1)</w:t>
      </w:r>
      <w:r w:rsidRPr="00854855">
        <w:tab/>
        <w:t xml:space="preserve">the qualifications of all candidates for that panel have been determined by the Department of Workforce Review Committee; and </w:t>
      </w:r>
    </w:p>
    <w:p w:rsidR="00714E77" w:rsidRPr="00854855" w:rsidRDefault="00714E77" w:rsidP="00714E77">
      <w:r w:rsidRPr="00854855">
        <w:tab/>
      </w:r>
      <w:r w:rsidRPr="00854855">
        <w:tab/>
        <w:t>(2)</w:t>
      </w:r>
      <w:r w:rsidRPr="00854855">
        <w:tab/>
        <w:t>the review committee has released formally to the General Assembly its report regarding the qualifications of all candidates for the office.  The committee’s formal release of this report must occur no earlier than forty</w:t>
      </w:r>
      <w:r w:rsidRPr="00854855">
        <w:noBreakHyphen/>
        <w:t xml:space="preserve">eight hours after the names of all candidates found qualified by the review committee have been released initially to the General Assembly. </w:t>
      </w:r>
    </w:p>
    <w:p w:rsidR="00714E77" w:rsidRPr="00854855" w:rsidRDefault="00714E77" w:rsidP="00714E77">
      <w:pPr>
        <w:rPr>
          <w:szCs w:val="52"/>
        </w:rPr>
      </w:pPr>
      <w:r w:rsidRPr="00854855">
        <w:rPr>
          <w:szCs w:val="52"/>
        </w:rPr>
        <w:tab/>
        <w:t>(C)</w:t>
      </w:r>
      <w:r w:rsidRPr="00854855">
        <w:rPr>
          <w:szCs w:val="52"/>
        </w:rPr>
        <w:tab/>
        <w:t xml:space="preserve">A member of the General Assembly may not trade a thing of value, including a pledge to vote for legislation or for another candidate, in exchange for another member’s pledge to vote for a candidate for the Department of Workforce Appellate Panel. </w:t>
      </w:r>
    </w:p>
    <w:p w:rsidR="00714E77" w:rsidRPr="00854855" w:rsidRDefault="00714E77" w:rsidP="00714E77">
      <w:pPr>
        <w:rPr>
          <w:szCs w:val="52"/>
        </w:rPr>
      </w:pPr>
      <w:r w:rsidRPr="00854855">
        <w:rPr>
          <w:szCs w:val="52"/>
        </w:rPr>
        <w:tab/>
        <w:t>(D)(1)</w:t>
      </w:r>
      <w:r w:rsidRPr="00854855">
        <w:rPr>
          <w:szCs w:val="52"/>
        </w:rPr>
        <w:tab/>
        <w:t xml:space="preserve">A violation of this section by: </w:t>
      </w:r>
    </w:p>
    <w:p w:rsidR="00714E77" w:rsidRPr="00854855" w:rsidRDefault="00714E77" w:rsidP="00714E77">
      <w:pPr>
        <w:rPr>
          <w:szCs w:val="52"/>
        </w:rPr>
      </w:pPr>
      <w:r w:rsidRPr="00854855">
        <w:rPr>
          <w:szCs w:val="52"/>
        </w:rPr>
        <w:tab/>
      </w:r>
      <w:r w:rsidRPr="00854855">
        <w:rPr>
          <w:szCs w:val="52"/>
        </w:rPr>
        <w:tab/>
      </w:r>
      <w:r w:rsidRPr="00854855">
        <w:rPr>
          <w:szCs w:val="52"/>
        </w:rPr>
        <w:tab/>
        <w:t>(a)</w:t>
      </w:r>
      <w:r w:rsidRPr="00854855">
        <w:rPr>
          <w:szCs w:val="52"/>
        </w:rPr>
        <w:tab/>
        <w:t>a member of the General Assembly:</w:t>
      </w:r>
    </w:p>
    <w:p w:rsidR="00714E77" w:rsidRPr="00854855" w:rsidRDefault="00714E77" w:rsidP="00714E77">
      <w:pPr>
        <w:rPr>
          <w:szCs w:val="52"/>
        </w:rPr>
      </w:pPr>
      <w:r w:rsidRPr="00854855">
        <w:rPr>
          <w:szCs w:val="52"/>
        </w:rPr>
        <w:tab/>
      </w:r>
      <w:r w:rsidRPr="00854855">
        <w:rPr>
          <w:szCs w:val="52"/>
        </w:rPr>
        <w:tab/>
      </w:r>
      <w:r w:rsidRPr="00854855">
        <w:rPr>
          <w:szCs w:val="52"/>
        </w:rPr>
        <w:tab/>
      </w:r>
      <w:r w:rsidRPr="00854855">
        <w:rPr>
          <w:szCs w:val="52"/>
        </w:rPr>
        <w:tab/>
        <w:t>(i)</w:t>
      </w:r>
      <w:r w:rsidRPr="00854855">
        <w:rPr>
          <w:szCs w:val="52"/>
        </w:rPr>
        <w:tab/>
      </w:r>
      <w:r w:rsidRPr="00854855">
        <w:rPr>
          <w:szCs w:val="52"/>
        </w:rPr>
        <w:tab/>
        <w:t>may be considered by the Department of Workforce Review Committee when it considers the candidate’s qualifications; and</w:t>
      </w:r>
    </w:p>
    <w:p w:rsidR="00714E77" w:rsidRPr="00854855" w:rsidRDefault="00714E77" w:rsidP="00714E77">
      <w:pPr>
        <w:rPr>
          <w:szCs w:val="52"/>
        </w:rPr>
      </w:pPr>
      <w:r w:rsidRPr="00854855">
        <w:rPr>
          <w:szCs w:val="52"/>
        </w:rPr>
        <w:tab/>
      </w:r>
      <w:r w:rsidRPr="00854855">
        <w:rPr>
          <w:szCs w:val="52"/>
        </w:rPr>
        <w:tab/>
      </w:r>
      <w:r w:rsidRPr="00854855">
        <w:rPr>
          <w:szCs w:val="52"/>
        </w:rPr>
        <w:tab/>
      </w:r>
      <w:r w:rsidRPr="00854855">
        <w:rPr>
          <w:szCs w:val="52"/>
        </w:rPr>
        <w:tab/>
        <w:t>(ii)</w:t>
      </w:r>
      <w:r w:rsidRPr="00854855">
        <w:rPr>
          <w:szCs w:val="52"/>
        </w:rPr>
        <w:tab/>
        <w:t>must be reported by the review committee to the House or Senate Ethics Committee, as applicable; and</w:t>
      </w:r>
    </w:p>
    <w:p w:rsidR="00714E77" w:rsidRPr="00854855" w:rsidRDefault="00714E77" w:rsidP="00714E77">
      <w:pPr>
        <w:rPr>
          <w:szCs w:val="52"/>
        </w:rPr>
      </w:pPr>
      <w:r w:rsidRPr="00854855">
        <w:rPr>
          <w:szCs w:val="52"/>
        </w:rPr>
        <w:tab/>
      </w:r>
      <w:r w:rsidRPr="00854855">
        <w:rPr>
          <w:szCs w:val="52"/>
        </w:rPr>
        <w:tab/>
      </w:r>
      <w:r w:rsidRPr="00854855">
        <w:rPr>
          <w:szCs w:val="52"/>
        </w:rPr>
        <w:tab/>
        <w:t>(b)</w:t>
      </w:r>
      <w:r w:rsidRPr="00854855">
        <w:rPr>
          <w:szCs w:val="52"/>
        </w:rPr>
        <w:tab/>
        <w:t xml:space="preserve">an incumbent appellate panelist seeking reelection must be reported by the Department of Workforce and the Department of Workforce Appellate Panel to the State Ethics Commission. </w:t>
      </w:r>
    </w:p>
    <w:p w:rsidR="00714E77" w:rsidRPr="00854855" w:rsidRDefault="00714E77" w:rsidP="00714E77">
      <w:pPr>
        <w:rPr>
          <w:szCs w:val="52"/>
        </w:rPr>
      </w:pPr>
      <w:r w:rsidRPr="00854855">
        <w:rPr>
          <w:szCs w:val="52"/>
        </w:rPr>
        <w:tab/>
      </w:r>
      <w:r w:rsidRPr="00854855">
        <w:rPr>
          <w:szCs w:val="52"/>
        </w:rPr>
        <w:tab/>
        <w:t>(2)</w:t>
      </w:r>
      <w:r w:rsidRPr="00854855">
        <w:rPr>
          <w:szCs w:val="52"/>
        </w:rPr>
        <w:tab/>
        <w:t xml:space="preserve">A violation of this section is a misdemeanor and, upon conviction, the violator must be fined not more than one thousand dollars or imprisoned not more than ninety days. </w:t>
      </w:r>
    </w:p>
    <w:p w:rsidR="00714E77" w:rsidRPr="00854855" w:rsidRDefault="00714E77" w:rsidP="00714E77">
      <w:pPr>
        <w:rPr>
          <w:szCs w:val="52"/>
        </w:rPr>
      </w:pPr>
      <w:r w:rsidRPr="00854855">
        <w:rPr>
          <w:szCs w:val="52"/>
        </w:rPr>
        <w:tab/>
      </w:r>
      <w:r w:rsidRPr="00854855">
        <w:rPr>
          <w:szCs w:val="52"/>
        </w:rPr>
        <w:tab/>
        <w:t>(3)</w:t>
      </w:r>
      <w:r w:rsidRPr="00854855">
        <w:rPr>
          <w:szCs w:val="52"/>
        </w:rPr>
        <w:tab/>
        <w:t>A case tried for a violation of this section may not be transferred from general sessions court pursuant to Section 22</w:t>
      </w:r>
      <w:r w:rsidRPr="00854855">
        <w:rPr>
          <w:szCs w:val="52"/>
        </w:rPr>
        <w:noBreakHyphen/>
        <w:t>3</w:t>
      </w:r>
      <w:r w:rsidRPr="00854855">
        <w:rPr>
          <w:szCs w:val="52"/>
        </w:rPr>
        <w:noBreakHyphen/>
        <w:t>545.”</w:t>
      </w:r>
    </w:p>
    <w:p w:rsidR="00714E77" w:rsidRPr="00854855" w:rsidRDefault="00714E77" w:rsidP="00714E77">
      <w:r w:rsidRPr="00854855">
        <w:rPr>
          <w:szCs w:val="52"/>
        </w:rPr>
        <w:t>SECTION</w:t>
      </w:r>
      <w:r w:rsidRPr="00854855">
        <w:rPr>
          <w:szCs w:val="52"/>
        </w:rPr>
        <w:tab/>
        <w:t>2.</w:t>
      </w:r>
      <w:r w:rsidRPr="00854855">
        <w:rPr>
          <w:szCs w:val="52"/>
        </w:rPr>
        <w:tab/>
        <w:t>This act takes effect upon approval by the Governor. /</w:t>
      </w:r>
    </w:p>
    <w:p w:rsidR="00714E77" w:rsidRPr="00854855" w:rsidRDefault="00714E77" w:rsidP="00714E77">
      <w:r w:rsidRPr="00854855">
        <w:t>Renumber sections to conform.</w:t>
      </w:r>
    </w:p>
    <w:p w:rsidR="00714E77" w:rsidRDefault="00714E77" w:rsidP="00714E77">
      <w:r w:rsidRPr="00854855">
        <w:t>Amend title to conform.</w:t>
      </w:r>
    </w:p>
    <w:p w:rsidR="00714E77" w:rsidRDefault="00714E77" w:rsidP="00714E77"/>
    <w:p w:rsidR="00714E77" w:rsidRDefault="00714E77" w:rsidP="00714E77">
      <w:r>
        <w:t>Rep. BINGHAM explained the amendment.</w:t>
      </w:r>
    </w:p>
    <w:p w:rsidR="00714E77" w:rsidRDefault="00714E77" w:rsidP="00714E77">
      <w:r>
        <w:t>The amendment was then adopted.</w:t>
      </w:r>
    </w:p>
    <w:p w:rsidR="00714E77" w:rsidRDefault="00714E77" w:rsidP="00714E77"/>
    <w:p w:rsidR="00714E77" w:rsidRDefault="00714E77" w:rsidP="00714E77">
      <w:r>
        <w:t>The Bill, as amended, was read the second time and ordered to third reading.</w:t>
      </w:r>
    </w:p>
    <w:p w:rsidR="00714E77" w:rsidRDefault="00714E77" w:rsidP="00714E77"/>
    <w:p w:rsidR="00714E77" w:rsidRDefault="00714E77" w:rsidP="00714E77">
      <w:pPr>
        <w:keepNext/>
        <w:jc w:val="center"/>
        <w:rPr>
          <w:b/>
        </w:rPr>
      </w:pPr>
      <w:r w:rsidRPr="00714E77">
        <w:rPr>
          <w:b/>
        </w:rPr>
        <w:t>H. 3854--ORDERED TO BE READ THIRD TIME TOMORROW</w:t>
      </w:r>
    </w:p>
    <w:p w:rsidR="00714E77" w:rsidRDefault="00714E77" w:rsidP="00714E77">
      <w:r>
        <w:t>On motion of Rep. BINGHAM, with unanimous consent, it was ordered that H. 3854 be read the third time tomorrow.</w:t>
      </w:r>
    </w:p>
    <w:p w:rsidR="00714E77" w:rsidRDefault="00714E77" w:rsidP="00714E77"/>
    <w:p w:rsidR="00714E77" w:rsidRDefault="00714E77" w:rsidP="00714E77">
      <w:pPr>
        <w:keepNext/>
        <w:jc w:val="center"/>
        <w:rPr>
          <w:b/>
        </w:rPr>
      </w:pPr>
      <w:r w:rsidRPr="00714E77">
        <w:rPr>
          <w:b/>
        </w:rPr>
        <w:t>S. 1146--DEBATE ADJOURNED</w:t>
      </w:r>
    </w:p>
    <w:p w:rsidR="00714E77" w:rsidRDefault="00714E77" w:rsidP="00714E77">
      <w:r>
        <w:t>Rep. COOPER moved to adjourn debate upon the following Bill, which was adopted:</w:t>
      </w:r>
    </w:p>
    <w:p w:rsidR="00714E77" w:rsidRDefault="00714E77" w:rsidP="00714E77">
      <w:bookmarkStart w:id="96" w:name="include_clip_start_147"/>
      <w:bookmarkEnd w:id="96"/>
    </w:p>
    <w:p w:rsidR="00714E77" w:rsidRDefault="00714E77" w:rsidP="00714E77">
      <w:r>
        <w:t>S. 1146 --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714E77" w:rsidRDefault="00714E77" w:rsidP="00714E77">
      <w:bookmarkStart w:id="97" w:name="include_clip_end_147"/>
      <w:bookmarkEnd w:id="97"/>
    </w:p>
    <w:p w:rsidR="00714E77" w:rsidRDefault="00714E77" w:rsidP="00714E77">
      <w:pPr>
        <w:keepNext/>
        <w:jc w:val="center"/>
        <w:rPr>
          <w:b/>
        </w:rPr>
      </w:pPr>
      <w:r w:rsidRPr="00714E77">
        <w:rPr>
          <w:b/>
        </w:rPr>
        <w:t>S. 1145--DEBATE ADJOURNED</w:t>
      </w:r>
    </w:p>
    <w:p w:rsidR="00714E77" w:rsidRDefault="00714E77" w:rsidP="00714E77">
      <w:r>
        <w:t>Rep. COOPER moved to adjourn debate upon the following Bill, which was adopted:</w:t>
      </w:r>
    </w:p>
    <w:p w:rsidR="00714E77" w:rsidRDefault="00714E77" w:rsidP="00714E77">
      <w:bookmarkStart w:id="98" w:name="include_clip_start_149"/>
      <w:bookmarkEnd w:id="98"/>
    </w:p>
    <w:p w:rsidR="00714E77" w:rsidRDefault="00714E77" w:rsidP="00714E77">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714E77" w:rsidRDefault="00714E77" w:rsidP="00714E77">
      <w:bookmarkStart w:id="99" w:name="include_clip_end_149"/>
      <w:bookmarkEnd w:id="99"/>
    </w:p>
    <w:p w:rsidR="00714E77" w:rsidRDefault="00714E77" w:rsidP="00714E77">
      <w:pPr>
        <w:jc w:val="center"/>
        <w:rPr>
          <w:b/>
        </w:rPr>
      </w:pPr>
      <w:r w:rsidRPr="00714E77">
        <w:rPr>
          <w:b/>
        </w:rPr>
        <w:t>S. 906--DEBATE ADJOURNED</w:t>
      </w:r>
    </w:p>
    <w:p w:rsidR="00714E77" w:rsidRDefault="00714E77" w:rsidP="00714E77">
      <w:r>
        <w:t>Rep. COOPER moved to adjourn debate upon the following Bill, which was adopted:</w:t>
      </w:r>
    </w:p>
    <w:p w:rsidR="00714E77" w:rsidRDefault="00714E77" w:rsidP="00714E77">
      <w:bookmarkStart w:id="100" w:name="include_clip_start_151"/>
      <w:bookmarkEnd w:id="100"/>
    </w:p>
    <w:p w:rsidR="00714E77" w:rsidRDefault="00714E77" w:rsidP="00714E77">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714E77" w:rsidRDefault="00714E77" w:rsidP="00714E77">
      <w:bookmarkStart w:id="101" w:name="include_clip_end_151"/>
      <w:bookmarkEnd w:id="101"/>
    </w:p>
    <w:p w:rsidR="00714E77" w:rsidRDefault="00714E77" w:rsidP="00714E77">
      <w:pPr>
        <w:jc w:val="center"/>
        <w:rPr>
          <w:b/>
        </w:rPr>
      </w:pPr>
      <w:r w:rsidRPr="00714E77">
        <w:rPr>
          <w:b/>
        </w:rPr>
        <w:t>H. 4245--RECOMMITTED</w:t>
      </w:r>
    </w:p>
    <w:p w:rsidR="00714E77" w:rsidRDefault="00714E77" w:rsidP="00714E77">
      <w:r>
        <w:t>The following Joint Resolution was taken up:</w:t>
      </w:r>
    </w:p>
    <w:p w:rsidR="00714E77" w:rsidRDefault="00714E77" w:rsidP="00714E77">
      <w:bookmarkStart w:id="102" w:name="include_clip_start_153"/>
      <w:bookmarkEnd w:id="102"/>
    </w:p>
    <w:p w:rsidR="00714E77" w:rsidRDefault="00714E77" w:rsidP="00714E77">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w:t>
      </w:r>
      <w:r>
        <w:br/>
      </w:r>
    </w:p>
    <w:p w:rsidR="00714E77" w:rsidRDefault="00714E77" w:rsidP="00714E77">
      <w:pPr>
        <w:ind w:firstLine="0"/>
      </w:pPr>
      <w:r>
        <w:br w:type="page"/>
        <w:t xml:space="preserve"> HONESTY, INTEGRITY, AND CHARITABLE PURPOSES FOR WHICH THE RAFFLES ARE CONDUCTED.</w:t>
      </w:r>
    </w:p>
    <w:p w:rsidR="00714E77" w:rsidRDefault="00714E77" w:rsidP="00714E77">
      <w:bookmarkStart w:id="103" w:name="include_clip_end_153"/>
      <w:bookmarkEnd w:id="103"/>
    </w:p>
    <w:p w:rsidR="00714E77" w:rsidRDefault="00714E77" w:rsidP="00714E77">
      <w:r>
        <w:t>Rep. DELLENEY moved to recommit the Joint Resolution to the Committee on Ways and Means.</w:t>
      </w:r>
    </w:p>
    <w:p w:rsidR="00714E77" w:rsidRDefault="00714E77" w:rsidP="00714E77"/>
    <w:p w:rsidR="00714E77" w:rsidRDefault="00714E77" w:rsidP="00714E77">
      <w:r>
        <w:t>Rep. DELLENEY demanded the yeas and nays which were taken, resulting as follows:</w:t>
      </w:r>
    </w:p>
    <w:p w:rsidR="00714E77" w:rsidRDefault="00714E77" w:rsidP="00714E77">
      <w:pPr>
        <w:jc w:val="center"/>
      </w:pPr>
      <w:bookmarkStart w:id="104" w:name="vote_start155"/>
      <w:bookmarkEnd w:id="104"/>
      <w:r>
        <w:t>Yeas 101; Nays 0</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Allison</w:t>
            </w:r>
          </w:p>
        </w:tc>
      </w:tr>
      <w:tr w:rsidR="00714E77" w:rsidRPr="00714E77" w:rsidTr="00714E77">
        <w:tc>
          <w:tcPr>
            <w:tcW w:w="2179" w:type="dxa"/>
            <w:shd w:val="clear" w:color="auto" w:fill="auto"/>
          </w:tcPr>
          <w:p w:rsidR="00714E77" w:rsidRPr="00714E77" w:rsidRDefault="00714E77" w:rsidP="00714E77">
            <w:pPr>
              <w:ind w:firstLine="0"/>
            </w:pPr>
            <w:r>
              <w:t>Anderson</w:t>
            </w:r>
          </w:p>
        </w:tc>
        <w:tc>
          <w:tcPr>
            <w:tcW w:w="2179" w:type="dxa"/>
            <w:shd w:val="clear" w:color="auto" w:fill="auto"/>
          </w:tcPr>
          <w:p w:rsidR="00714E77" w:rsidRPr="00714E77" w:rsidRDefault="00714E77" w:rsidP="00714E77">
            <w:pPr>
              <w:ind w:firstLine="0"/>
            </w:pPr>
            <w:r>
              <w:t>Anthony</w:t>
            </w:r>
          </w:p>
        </w:tc>
        <w:tc>
          <w:tcPr>
            <w:tcW w:w="2180" w:type="dxa"/>
            <w:shd w:val="clear" w:color="auto" w:fill="auto"/>
          </w:tcPr>
          <w:p w:rsidR="00714E77" w:rsidRPr="00714E77" w:rsidRDefault="00714E77" w:rsidP="00714E77">
            <w:pPr>
              <w:ind w:firstLine="0"/>
            </w:pPr>
            <w:r>
              <w:t>Bales</w:t>
            </w:r>
          </w:p>
        </w:tc>
      </w:tr>
      <w:tr w:rsidR="00714E77" w:rsidRPr="00714E77" w:rsidTr="00714E77">
        <w:tc>
          <w:tcPr>
            <w:tcW w:w="2179" w:type="dxa"/>
            <w:shd w:val="clear" w:color="auto" w:fill="auto"/>
          </w:tcPr>
          <w:p w:rsidR="00714E77" w:rsidRPr="00714E77" w:rsidRDefault="00714E77" w:rsidP="00714E77">
            <w:pPr>
              <w:ind w:firstLine="0"/>
            </w:pPr>
            <w:r>
              <w:t>Ballentine</w:t>
            </w:r>
          </w:p>
        </w:tc>
        <w:tc>
          <w:tcPr>
            <w:tcW w:w="2179" w:type="dxa"/>
            <w:shd w:val="clear" w:color="auto" w:fill="auto"/>
          </w:tcPr>
          <w:p w:rsidR="00714E77" w:rsidRPr="00714E77" w:rsidRDefault="00714E77" w:rsidP="00714E77">
            <w:pPr>
              <w:ind w:firstLine="0"/>
            </w:pPr>
            <w:r>
              <w:t>Bannister</w:t>
            </w:r>
          </w:p>
        </w:tc>
        <w:tc>
          <w:tcPr>
            <w:tcW w:w="2180" w:type="dxa"/>
            <w:shd w:val="clear" w:color="auto" w:fill="auto"/>
          </w:tcPr>
          <w:p w:rsidR="00714E77" w:rsidRPr="00714E77" w:rsidRDefault="00714E77" w:rsidP="00714E77">
            <w:pPr>
              <w:ind w:firstLine="0"/>
            </w:pPr>
            <w:r>
              <w:t>Barfield</w:t>
            </w:r>
          </w:p>
        </w:tc>
      </w:tr>
      <w:tr w:rsidR="00714E77" w:rsidRPr="00714E77" w:rsidTr="00714E77">
        <w:tc>
          <w:tcPr>
            <w:tcW w:w="2179" w:type="dxa"/>
            <w:shd w:val="clear" w:color="auto" w:fill="auto"/>
          </w:tcPr>
          <w:p w:rsidR="00714E77" w:rsidRPr="00714E77" w:rsidRDefault="00714E77" w:rsidP="00714E77">
            <w:pPr>
              <w:ind w:firstLine="0"/>
            </w:pPr>
            <w:r>
              <w:t>Battle</w:t>
            </w:r>
          </w:p>
        </w:tc>
        <w:tc>
          <w:tcPr>
            <w:tcW w:w="2179" w:type="dxa"/>
            <w:shd w:val="clear" w:color="auto" w:fill="auto"/>
          </w:tcPr>
          <w:p w:rsidR="00714E77" w:rsidRPr="00714E77" w:rsidRDefault="00714E77" w:rsidP="00714E77">
            <w:pPr>
              <w:ind w:firstLine="0"/>
            </w:pPr>
            <w:r>
              <w:t>Bedingfield</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Bowen</w:t>
            </w:r>
          </w:p>
        </w:tc>
        <w:tc>
          <w:tcPr>
            <w:tcW w:w="2179" w:type="dxa"/>
            <w:shd w:val="clear" w:color="auto" w:fill="auto"/>
          </w:tcPr>
          <w:p w:rsidR="00714E77" w:rsidRPr="00714E77" w:rsidRDefault="00714E77" w:rsidP="00714E77">
            <w:pPr>
              <w:ind w:firstLine="0"/>
            </w:pPr>
            <w:r>
              <w:t>Bowers</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Brantley</w:t>
            </w:r>
          </w:p>
        </w:tc>
        <w:tc>
          <w:tcPr>
            <w:tcW w:w="2179" w:type="dxa"/>
            <w:shd w:val="clear" w:color="auto" w:fill="auto"/>
          </w:tcPr>
          <w:p w:rsidR="00714E77" w:rsidRPr="00714E77" w:rsidRDefault="00714E77" w:rsidP="00714E77">
            <w:pPr>
              <w:ind w:firstLine="0"/>
            </w:pPr>
            <w:r>
              <w:t>G. A. Brown</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Cato</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Clyburn</w:t>
            </w:r>
          </w:p>
        </w:tc>
        <w:tc>
          <w:tcPr>
            <w:tcW w:w="2180" w:type="dxa"/>
            <w:shd w:val="clear" w:color="auto" w:fill="auto"/>
          </w:tcPr>
          <w:p w:rsidR="00714E77" w:rsidRPr="00714E77" w:rsidRDefault="00714E77" w:rsidP="00714E77">
            <w:pPr>
              <w:ind w:firstLine="0"/>
            </w:pPr>
            <w:r>
              <w:t>Cobb-Hunter</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Cooper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Haley</w:t>
            </w:r>
          </w:p>
        </w:tc>
        <w:tc>
          <w:tcPr>
            <w:tcW w:w="2179" w:type="dxa"/>
            <w:shd w:val="clear" w:color="auto" w:fill="auto"/>
          </w:tcPr>
          <w:p w:rsidR="00714E77" w:rsidRPr="00714E77" w:rsidRDefault="00714E77" w:rsidP="00714E77">
            <w:pPr>
              <w:ind w:firstLine="0"/>
            </w:pPr>
            <w:r>
              <w:t>Hardwick</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Harvin</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Hiott</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Jennings</w:t>
            </w:r>
          </w:p>
        </w:tc>
      </w:tr>
      <w:tr w:rsidR="00714E77" w:rsidRPr="00714E77" w:rsidTr="00714E77">
        <w:tc>
          <w:tcPr>
            <w:tcW w:w="2179" w:type="dxa"/>
            <w:shd w:val="clear" w:color="auto" w:fill="auto"/>
          </w:tcPr>
          <w:p w:rsidR="00714E77" w:rsidRPr="00714E77" w:rsidRDefault="00714E77" w:rsidP="00714E77">
            <w:pPr>
              <w:ind w:firstLine="0"/>
            </w:pPr>
            <w:r>
              <w:t>Kelly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Limehouse</w:t>
            </w:r>
          </w:p>
        </w:tc>
        <w:tc>
          <w:tcPr>
            <w:tcW w:w="2179" w:type="dxa"/>
            <w:shd w:val="clear" w:color="auto" w:fill="auto"/>
          </w:tcPr>
          <w:p w:rsidR="00714E77" w:rsidRPr="00714E77" w:rsidRDefault="00714E77" w:rsidP="00714E77">
            <w:pPr>
              <w:ind w:firstLine="0"/>
            </w:pPr>
            <w:r>
              <w:t>Littlejohn</w:t>
            </w:r>
          </w:p>
        </w:tc>
        <w:tc>
          <w:tcPr>
            <w:tcW w:w="2180" w:type="dxa"/>
            <w:shd w:val="clear" w:color="auto" w:fill="auto"/>
          </w:tcPr>
          <w:p w:rsidR="00714E77" w:rsidRPr="00714E77" w:rsidRDefault="00714E77" w:rsidP="00714E77">
            <w:pPr>
              <w:ind w:firstLine="0"/>
            </w:pPr>
            <w:r>
              <w:t>Long</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Lucas</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McEachern</w:t>
            </w:r>
          </w:p>
        </w:tc>
        <w:tc>
          <w:tcPr>
            <w:tcW w:w="2179" w:type="dxa"/>
            <w:shd w:val="clear" w:color="auto" w:fill="auto"/>
          </w:tcPr>
          <w:p w:rsidR="00714E77" w:rsidRPr="00714E77" w:rsidRDefault="00714E77" w:rsidP="00714E77">
            <w:pPr>
              <w:ind w:firstLine="0"/>
            </w:pPr>
            <w:r>
              <w:t>McLeod</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Mitchell</w:t>
            </w:r>
          </w:p>
        </w:tc>
      </w:tr>
      <w:tr w:rsidR="00714E77" w:rsidRPr="00714E77" w:rsidTr="00714E77">
        <w:tc>
          <w:tcPr>
            <w:tcW w:w="2179" w:type="dxa"/>
            <w:shd w:val="clear" w:color="auto" w:fill="auto"/>
          </w:tcPr>
          <w:p w:rsidR="00714E77" w:rsidRPr="00714E77" w:rsidRDefault="00714E77" w:rsidP="00714E77">
            <w:pPr>
              <w:ind w:firstLine="0"/>
            </w:pPr>
            <w:r>
              <w:t>D. C. Moss</w:t>
            </w:r>
          </w:p>
        </w:tc>
        <w:tc>
          <w:tcPr>
            <w:tcW w:w="2179" w:type="dxa"/>
            <w:shd w:val="clear" w:color="auto" w:fill="auto"/>
          </w:tcPr>
          <w:p w:rsidR="00714E77" w:rsidRPr="00714E77" w:rsidRDefault="00714E77" w:rsidP="00714E77">
            <w:pPr>
              <w:ind w:firstLine="0"/>
            </w:pPr>
            <w:r>
              <w:t>V. S. Moss</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Norman</w:t>
            </w:r>
          </w:p>
        </w:tc>
        <w:tc>
          <w:tcPr>
            <w:tcW w:w="2179" w:type="dxa"/>
            <w:shd w:val="clear" w:color="auto" w:fill="auto"/>
          </w:tcPr>
          <w:p w:rsidR="00714E77" w:rsidRPr="00714E77" w:rsidRDefault="00714E77" w:rsidP="00714E77">
            <w:pPr>
              <w:ind w:firstLine="0"/>
            </w:pPr>
            <w:r>
              <w:t>Ott</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Parker</w:t>
            </w:r>
          </w:p>
        </w:tc>
        <w:tc>
          <w:tcPr>
            <w:tcW w:w="2179" w:type="dxa"/>
            <w:shd w:val="clear" w:color="auto" w:fill="auto"/>
          </w:tcPr>
          <w:p w:rsidR="00714E77" w:rsidRPr="00714E77" w:rsidRDefault="00714E77" w:rsidP="00714E77">
            <w:pPr>
              <w:ind w:firstLine="0"/>
            </w:pPr>
            <w:r>
              <w:t>Parks</w:t>
            </w:r>
          </w:p>
        </w:tc>
        <w:tc>
          <w:tcPr>
            <w:tcW w:w="2180" w:type="dxa"/>
            <w:shd w:val="clear" w:color="auto" w:fill="auto"/>
          </w:tcPr>
          <w:p w:rsidR="00714E77" w:rsidRPr="00714E77" w:rsidRDefault="00714E77" w:rsidP="00714E77">
            <w:pPr>
              <w:ind w:firstLine="0"/>
            </w:pPr>
            <w:r>
              <w:t>Pinson</w:t>
            </w:r>
          </w:p>
        </w:tc>
      </w:tr>
      <w:tr w:rsidR="00714E77" w:rsidRPr="00714E77" w:rsidTr="00714E77">
        <w:tc>
          <w:tcPr>
            <w:tcW w:w="2179" w:type="dxa"/>
            <w:shd w:val="clear" w:color="auto" w:fill="auto"/>
          </w:tcPr>
          <w:p w:rsidR="00714E77" w:rsidRPr="00714E77" w:rsidRDefault="00714E77" w:rsidP="00714E77">
            <w:pPr>
              <w:ind w:firstLine="0"/>
            </w:pPr>
            <w:r>
              <w:t>M. A. Pitts</w:t>
            </w:r>
          </w:p>
        </w:tc>
        <w:tc>
          <w:tcPr>
            <w:tcW w:w="2179" w:type="dxa"/>
            <w:shd w:val="clear" w:color="auto" w:fill="auto"/>
          </w:tcPr>
          <w:p w:rsidR="00714E77" w:rsidRPr="00714E77" w:rsidRDefault="00714E77" w:rsidP="00714E77">
            <w:pPr>
              <w:ind w:firstLine="0"/>
            </w:pPr>
            <w:r>
              <w:t>Rice</w:t>
            </w:r>
          </w:p>
        </w:tc>
        <w:tc>
          <w:tcPr>
            <w:tcW w:w="2180" w:type="dxa"/>
            <w:shd w:val="clear" w:color="auto" w:fill="auto"/>
          </w:tcPr>
          <w:p w:rsidR="00714E77" w:rsidRPr="00714E77" w:rsidRDefault="00714E77" w:rsidP="00714E77">
            <w:pPr>
              <w:ind w:firstLine="0"/>
            </w:pPr>
            <w:r>
              <w:t>Sandifer</w:t>
            </w:r>
          </w:p>
        </w:tc>
      </w:tr>
      <w:tr w:rsidR="00714E77" w:rsidRPr="00714E77" w:rsidTr="00714E77">
        <w:tc>
          <w:tcPr>
            <w:tcW w:w="2179" w:type="dxa"/>
            <w:shd w:val="clear" w:color="auto" w:fill="auto"/>
          </w:tcPr>
          <w:p w:rsidR="00714E77" w:rsidRPr="00714E77" w:rsidRDefault="00714E77" w:rsidP="00714E77">
            <w:pPr>
              <w:ind w:firstLine="0"/>
            </w:pPr>
            <w:r>
              <w:t>Scott</w:t>
            </w:r>
          </w:p>
        </w:tc>
        <w:tc>
          <w:tcPr>
            <w:tcW w:w="2179" w:type="dxa"/>
            <w:shd w:val="clear" w:color="auto" w:fill="auto"/>
          </w:tcPr>
          <w:p w:rsidR="00714E77" w:rsidRPr="00714E77" w:rsidRDefault="00714E77" w:rsidP="00714E77">
            <w:pPr>
              <w:ind w:firstLine="0"/>
            </w:pPr>
            <w:r>
              <w:t>Sellers</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D. C. Smith</w:t>
            </w:r>
          </w:p>
        </w:tc>
        <w:tc>
          <w:tcPr>
            <w:tcW w:w="2180" w:type="dxa"/>
            <w:shd w:val="clear" w:color="auto" w:fill="auto"/>
          </w:tcPr>
          <w:p w:rsidR="00714E77" w:rsidRPr="00714E77" w:rsidRDefault="00714E77" w:rsidP="00714E77">
            <w:pPr>
              <w:ind w:firstLine="0"/>
            </w:pPr>
            <w:r>
              <w:t>G. M. Smith</w:t>
            </w:r>
          </w:p>
        </w:tc>
      </w:tr>
      <w:tr w:rsidR="00714E77" w:rsidRPr="00714E77" w:rsidTr="00714E77">
        <w:tc>
          <w:tcPr>
            <w:tcW w:w="2179" w:type="dxa"/>
            <w:shd w:val="clear" w:color="auto" w:fill="auto"/>
          </w:tcPr>
          <w:p w:rsidR="00714E77" w:rsidRPr="00714E77" w:rsidRDefault="00714E77" w:rsidP="00714E77">
            <w:pPr>
              <w:ind w:firstLine="0"/>
            </w:pPr>
            <w:r>
              <w:t>G. R. Smith</w:t>
            </w:r>
          </w:p>
        </w:tc>
        <w:tc>
          <w:tcPr>
            <w:tcW w:w="2179" w:type="dxa"/>
            <w:shd w:val="clear" w:color="auto" w:fill="auto"/>
          </w:tcPr>
          <w:p w:rsidR="00714E77" w:rsidRPr="00714E77" w:rsidRDefault="00714E77" w:rsidP="00714E77">
            <w:pPr>
              <w:ind w:firstLine="0"/>
            </w:pPr>
            <w:r>
              <w:t>J. R. Smith</w:t>
            </w:r>
          </w:p>
        </w:tc>
        <w:tc>
          <w:tcPr>
            <w:tcW w:w="2180" w:type="dxa"/>
            <w:shd w:val="clear" w:color="auto" w:fill="auto"/>
          </w:tcPr>
          <w:p w:rsidR="00714E77" w:rsidRPr="00714E77" w:rsidRDefault="00714E77" w:rsidP="00714E77">
            <w:pPr>
              <w:ind w:firstLine="0"/>
            </w:pPr>
            <w:r>
              <w:t>Sottile</w:t>
            </w:r>
          </w:p>
        </w:tc>
      </w:tr>
      <w:tr w:rsidR="00714E77" w:rsidRPr="00714E77" w:rsidTr="00714E77">
        <w:tc>
          <w:tcPr>
            <w:tcW w:w="2179" w:type="dxa"/>
            <w:shd w:val="clear" w:color="auto" w:fill="auto"/>
          </w:tcPr>
          <w:p w:rsidR="00714E77" w:rsidRPr="00714E77" w:rsidRDefault="00714E77" w:rsidP="00714E77">
            <w:pPr>
              <w:ind w:firstLine="0"/>
            </w:pPr>
            <w:r>
              <w:t>Spires</w:t>
            </w:r>
          </w:p>
        </w:tc>
        <w:tc>
          <w:tcPr>
            <w:tcW w:w="2179" w:type="dxa"/>
            <w:shd w:val="clear" w:color="auto" w:fill="auto"/>
          </w:tcPr>
          <w:p w:rsidR="00714E77" w:rsidRPr="00714E77" w:rsidRDefault="00714E77" w:rsidP="00714E77">
            <w:pPr>
              <w:ind w:firstLine="0"/>
            </w:pPr>
            <w:r>
              <w:t>Stavrinakis</w:t>
            </w:r>
          </w:p>
        </w:tc>
        <w:tc>
          <w:tcPr>
            <w:tcW w:w="2180" w:type="dxa"/>
            <w:shd w:val="clear" w:color="auto" w:fill="auto"/>
          </w:tcPr>
          <w:p w:rsidR="00714E77" w:rsidRPr="00714E77" w:rsidRDefault="00714E77" w:rsidP="00714E77">
            <w:pPr>
              <w:ind w:firstLine="0"/>
            </w:pPr>
            <w:r>
              <w:t>Stewart</w:t>
            </w:r>
          </w:p>
        </w:tc>
      </w:tr>
      <w:tr w:rsidR="00714E77" w:rsidRPr="00714E77" w:rsidTr="00714E77">
        <w:tc>
          <w:tcPr>
            <w:tcW w:w="2179" w:type="dxa"/>
            <w:shd w:val="clear" w:color="auto" w:fill="auto"/>
          </w:tcPr>
          <w:p w:rsidR="00714E77" w:rsidRPr="00714E77" w:rsidRDefault="00714E77" w:rsidP="00714E77">
            <w:pPr>
              <w:ind w:firstLine="0"/>
            </w:pPr>
            <w:r>
              <w:t>Stringer</w:t>
            </w:r>
          </w:p>
        </w:tc>
        <w:tc>
          <w:tcPr>
            <w:tcW w:w="2179" w:type="dxa"/>
            <w:shd w:val="clear" w:color="auto" w:fill="auto"/>
          </w:tcPr>
          <w:p w:rsidR="00714E77" w:rsidRPr="00714E77" w:rsidRDefault="00714E77" w:rsidP="00714E77">
            <w:pPr>
              <w:ind w:firstLine="0"/>
            </w:pPr>
            <w:r>
              <w:t>Toole</w:t>
            </w:r>
          </w:p>
        </w:tc>
        <w:tc>
          <w:tcPr>
            <w:tcW w:w="2180" w:type="dxa"/>
            <w:shd w:val="clear" w:color="auto" w:fill="auto"/>
          </w:tcPr>
          <w:p w:rsidR="00714E77" w:rsidRPr="00714E77" w:rsidRDefault="00714E77" w:rsidP="00714E77">
            <w:pPr>
              <w:ind w:firstLine="0"/>
            </w:pPr>
            <w:r>
              <w:t>Umphlett</w:t>
            </w:r>
          </w:p>
        </w:tc>
      </w:tr>
      <w:tr w:rsidR="00714E77" w:rsidRPr="00714E77" w:rsidTr="00714E77">
        <w:tc>
          <w:tcPr>
            <w:tcW w:w="2179" w:type="dxa"/>
            <w:shd w:val="clear" w:color="auto" w:fill="auto"/>
          </w:tcPr>
          <w:p w:rsidR="00714E77" w:rsidRPr="00714E77" w:rsidRDefault="00714E77" w:rsidP="00714E77">
            <w:pPr>
              <w:ind w:firstLine="0"/>
            </w:pPr>
            <w:r>
              <w:t>Weeks</w:t>
            </w:r>
          </w:p>
        </w:tc>
        <w:tc>
          <w:tcPr>
            <w:tcW w:w="2179" w:type="dxa"/>
            <w:shd w:val="clear" w:color="auto" w:fill="auto"/>
          </w:tcPr>
          <w:p w:rsidR="00714E77" w:rsidRPr="00714E77" w:rsidRDefault="00714E77" w:rsidP="00714E77">
            <w:pPr>
              <w:ind w:firstLine="0"/>
            </w:pPr>
            <w:r>
              <w:t>Whipper</w:t>
            </w:r>
          </w:p>
        </w:tc>
        <w:tc>
          <w:tcPr>
            <w:tcW w:w="2180" w:type="dxa"/>
            <w:shd w:val="clear" w:color="auto" w:fill="auto"/>
          </w:tcPr>
          <w:p w:rsidR="00714E77" w:rsidRPr="00714E77" w:rsidRDefault="00714E77" w:rsidP="00714E77">
            <w:pPr>
              <w:ind w:firstLine="0"/>
            </w:pPr>
            <w:r>
              <w:t>White</w:t>
            </w:r>
          </w:p>
        </w:tc>
      </w:tr>
      <w:tr w:rsidR="00714E77" w:rsidRPr="00714E77" w:rsidTr="00714E77">
        <w:tc>
          <w:tcPr>
            <w:tcW w:w="2179" w:type="dxa"/>
            <w:shd w:val="clear" w:color="auto" w:fill="auto"/>
          </w:tcPr>
          <w:p w:rsidR="00714E77" w:rsidRPr="00714E77" w:rsidRDefault="00714E77" w:rsidP="00714E77">
            <w:pPr>
              <w:keepNext/>
              <w:ind w:firstLine="0"/>
            </w:pPr>
            <w:r>
              <w:t>Whitmire</w:t>
            </w:r>
          </w:p>
        </w:tc>
        <w:tc>
          <w:tcPr>
            <w:tcW w:w="2179" w:type="dxa"/>
            <w:shd w:val="clear" w:color="auto" w:fill="auto"/>
          </w:tcPr>
          <w:p w:rsidR="00714E77" w:rsidRPr="00714E77" w:rsidRDefault="00714E77" w:rsidP="00714E77">
            <w:pPr>
              <w:keepNext/>
              <w:ind w:firstLine="0"/>
            </w:pPr>
            <w:r>
              <w:t>Williams</w:t>
            </w:r>
          </w:p>
        </w:tc>
        <w:tc>
          <w:tcPr>
            <w:tcW w:w="2180" w:type="dxa"/>
            <w:shd w:val="clear" w:color="auto" w:fill="auto"/>
          </w:tcPr>
          <w:p w:rsidR="00714E77" w:rsidRPr="00714E77" w:rsidRDefault="00714E77" w:rsidP="00714E77">
            <w:pPr>
              <w:keepNext/>
              <w:ind w:firstLine="0"/>
            </w:pPr>
            <w:r>
              <w:t>Willis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Total--101</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p w:rsidR="00714E77" w:rsidRDefault="00714E77" w:rsidP="00714E77"/>
    <w:p w:rsidR="00714E77" w:rsidRDefault="00714E77" w:rsidP="00714E77">
      <w:pPr>
        <w:jc w:val="center"/>
        <w:rPr>
          <w:b/>
        </w:rPr>
      </w:pPr>
      <w:r w:rsidRPr="00714E77">
        <w:rPr>
          <w:b/>
        </w:rPr>
        <w:t>Total--0</w:t>
      </w:r>
      <w:bookmarkStart w:id="105" w:name="vote_end155"/>
      <w:bookmarkEnd w:id="105"/>
    </w:p>
    <w:p w:rsidR="00714E77" w:rsidRDefault="00714E77" w:rsidP="00714E77"/>
    <w:p w:rsidR="00714E77" w:rsidRDefault="00714E77" w:rsidP="00714E77">
      <w:r>
        <w:t>So, the Joint Resolution was recommitted.</w:t>
      </w:r>
    </w:p>
    <w:p w:rsidR="00714E77" w:rsidRDefault="00714E77" w:rsidP="00714E77"/>
    <w:p w:rsidR="00714E77" w:rsidRPr="006F7B16" w:rsidRDefault="00714E77" w:rsidP="00714E77">
      <w:pPr>
        <w:pStyle w:val="Title"/>
        <w:keepNext/>
      </w:pPr>
      <w:bookmarkStart w:id="106" w:name="file_start157"/>
      <w:bookmarkEnd w:id="106"/>
      <w:r w:rsidRPr="006F7B16">
        <w:t>RECORD FOR VOTING</w:t>
      </w:r>
    </w:p>
    <w:p w:rsidR="00714E77" w:rsidRPr="006F7B16" w:rsidRDefault="00714E77" w:rsidP="00714E77">
      <w:pPr>
        <w:tabs>
          <w:tab w:val="left" w:pos="360"/>
          <w:tab w:val="left" w:pos="630"/>
          <w:tab w:val="left" w:pos="900"/>
          <w:tab w:val="left" w:pos="1260"/>
          <w:tab w:val="left" w:pos="1620"/>
          <w:tab w:val="left" w:pos="1980"/>
          <w:tab w:val="left" w:pos="2340"/>
          <w:tab w:val="left" w:pos="2700"/>
        </w:tabs>
        <w:ind w:firstLine="0"/>
      </w:pPr>
      <w:r w:rsidRPr="006F7B16">
        <w:tab/>
        <w:t>I was temporarily out of the Chamber on constituent business during the vote on H. 4245. If I had been present, I would have voted to commit the Bill to the Judiciary Committee. I strongly believe that before any gambling laws are changed in South Carolina, we need to be certain that any change in the laws will not “reopen the gate” for video poker to return as it was during the 1990’s in our State. We also do not need to vote on this Bill’s proposed changes without enabling legislation to define what will be allowed.</w:t>
      </w:r>
    </w:p>
    <w:p w:rsidR="00714E77" w:rsidRDefault="00714E77" w:rsidP="00714E77">
      <w:pPr>
        <w:tabs>
          <w:tab w:val="left" w:pos="360"/>
          <w:tab w:val="left" w:pos="630"/>
          <w:tab w:val="left" w:pos="900"/>
          <w:tab w:val="left" w:pos="1260"/>
          <w:tab w:val="left" w:pos="1620"/>
          <w:tab w:val="left" w:pos="1980"/>
          <w:tab w:val="left" w:pos="2340"/>
          <w:tab w:val="left" w:pos="2700"/>
        </w:tabs>
        <w:ind w:firstLine="0"/>
      </w:pPr>
      <w:r w:rsidRPr="006F7B16">
        <w:tab/>
        <w:t>Rep. Tom Young</w:t>
      </w:r>
    </w:p>
    <w:p w:rsidR="00714E77" w:rsidRDefault="00714E77" w:rsidP="00714E77">
      <w:pPr>
        <w:tabs>
          <w:tab w:val="left" w:pos="360"/>
          <w:tab w:val="left" w:pos="630"/>
          <w:tab w:val="left" w:pos="900"/>
          <w:tab w:val="left" w:pos="1260"/>
          <w:tab w:val="left" w:pos="1620"/>
          <w:tab w:val="left" w:pos="1980"/>
          <w:tab w:val="left" w:pos="2340"/>
          <w:tab w:val="left" w:pos="2700"/>
        </w:tabs>
        <w:ind w:firstLine="0"/>
      </w:pPr>
    </w:p>
    <w:p w:rsidR="00714E77" w:rsidRDefault="00714E77" w:rsidP="00714E77">
      <w:pPr>
        <w:keepNext/>
        <w:jc w:val="center"/>
        <w:rPr>
          <w:b/>
        </w:rPr>
      </w:pPr>
      <w:r w:rsidRPr="00714E77">
        <w:rPr>
          <w:b/>
        </w:rPr>
        <w:t>H. 4506--ORDERED TO THIRD READING</w:t>
      </w:r>
    </w:p>
    <w:p w:rsidR="00714E77" w:rsidRDefault="00714E77" w:rsidP="00714E77">
      <w:pPr>
        <w:keepNext/>
      </w:pPr>
      <w:r>
        <w:t>The following Joint Resolution was taken up:</w:t>
      </w:r>
    </w:p>
    <w:p w:rsidR="00714E77" w:rsidRDefault="00714E77" w:rsidP="00714E77">
      <w:pPr>
        <w:keepNext/>
      </w:pPr>
      <w:bookmarkStart w:id="107" w:name="include_clip_start_159"/>
      <w:bookmarkEnd w:id="107"/>
    </w:p>
    <w:p w:rsidR="00714E77" w:rsidRDefault="00714E77" w:rsidP="00714E77">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714E77" w:rsidRDefault="00714E77" w:rsidP="00714E77">
      <w:bookmarkStart w:id="108" w:name="include_clip_end_159"/>
      <w:bookmarkEnd w:id="108"/>
    </w:p>
    <w:p w:rsidR="00714E77" w:rsidRDefault="00714E77" w:rsidP="00714E77">
      <w:r>
        <w:t>Rep. HERBKERSMAN explained the Joint Resolution.</w:t>
      </w:r>
    </w:p>
    <w:p w:rsidR="00714E77" w:rsidRDefault="00714E77" w:rsidP="00714E77">
      <w:r>
        <w:t xml:space="preserve">Rep. BALES moved to adjourn debate on the Joint Resolution until Tuesday, May 4.  </w:t>
      </w:r>
    </w:p>
    <w:p w:rsidR="00714E77" w:rsidRDefault="00714E77" w:rsidP="00714E77"/>
    <w:p w:rsidR="00714E77" w:rsidRDefault="00714E77" w:rsidP="00714E77">
      <w:r>
        <w:t xml:space="preserve">Rep. HARRISON moved to table the motion.  </w:t>
      </w:r>
    </w:p>
    <w:p w:rsidR="00714E77" w:rsidRDefault="00714E77" w:rsidP="00714E77"/>
    <w:p w:rsidR="00714E77" w:rsidRDefault="00714E77" w:rsidP="00714E77">
      <w:r>
        <w:t>Rep. COOPER demanded the yeas and nays which were taken, resulting as follows:</w:t>
      </w:r>
    </w:p>
    <w:p w:rsidR="00714E77" w:rsidRDefault="00714E77" w:rsidP="00714E77">
      <w:pPr>
        <w:jc w:val="center"/>
      </w:pPr>
      <w:bookmarkStart w:id="109" w:name="vote_start163"/>
      <w:bookmarkEnd w:id="109"/>
      <w:r>
        <w:t>Yeas 61; Nays 30</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Allison</w:t>
            </w:r>
          </w:p>
        </w:tc>
        <w:tc>
          <w:tcPr>
            <w:tcW w:w="2180" w:type="dxa"/>
            <w:shd w:val="clear" w:color="auto" w:fill="auto"/>
          </w:tcPr>
          <w:p w:rsidR="00714E77" w:rsidRPr="00714E77" w:rsidRDefault="00714E77" w:rsidP="00714E77">
            <w:pPr>
              <w:keepNext/>
              <w:ind w:firstLine="0"/>
            </w:pPr>
            <w:r>
              <w:t>Anthony</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Bowen</w:t>
            </w:r>
          </w:p>
        </w:tc>
        <w:tc>
          <w:tcPr>
            <w:tcW w:w="2179" w:type="dxa"/>
            <w:shd w:val="clear" w:color="auto" w:fill="auto"/>
          </w:tcPr>
          <w:p w:rsidR="00714E77" w:rsidRPr="00714E77" w:rsidRDefault="00714E77" w:rsidP="00714E77">
            <w:pPr>
              <w:ind w:firstLine="0"/>
            </w:pPr>
            <w:r>
              <w:t>Brady</w:t>
            </w:r>
          </w:p>
        </w:tc>
        <w:tc>
          <w:tcPr>
            <w:tcW w:w="2180" w:type="dxa"/>
            <w:shd w:val="clear" w:color="auto" w:fill="auto"/>
          </w:tcPr>
          <w:p w:rsidR="00714E77" w:rsidRPr="00714E77" w:rsidRDefault="00714E77" w:rsidP="00714E77">
            <w:pPr>
              <w:ind w:firstLine="0"/>
            </w:pPr>
            <w:r>
              <w:t>Brantley</w:t>
            </w:r>
          </w:p>
        </w:tc>
      </w:tr>
      <w:tr w:rsidR="00714E77" w:rsidRPr="00714E77" w:rsidTr="00714E77">
        <w:tc>
          <w:tcPr>
            <w:tcW w:w="2179" w:type="dxa"/>
            <w:shd w:val="clear" w:color="auto" w:fill="auto"/>
          </w:tcPr>
          <w:p w:rsidR="00714E77" w:rsidRPr="00714E77" w:rsidRDefault="00714E77" w:rsidP="00714E77">
            <w:pPr>
              <w:ind w:firstLine="0"/>
            </w:pPr>
            <w:r>
              <w:t>H. B. Brown</w:t>
            </w:r>
          </w:p>
        </w:tc>
        <w:tc>
          <w:tcPr>
            <w:tcW w:w="2179" w:type="dxa"/>
            <w:shd w:val="clear" w:color="auto" w:fill="auto"/>
          </w:tcPr>
          <w:p w:rsidR="00714E77" w:rsidRPr="00714E77" w:rsidRDefault="00714E77" w:rsidP="00714E77">
            <w:pPr>
              <w:ind w:firstLine="0"/>
            </w:pPr>
            <w:r>
              <w:t>Cato</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Cooper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Duncan</w:t>
            </w:r>
          </w:p>
        </w:tc>
        <w:tc>
          <w:tcPr>
            <w:tcW w:w="2180" w:type="dxa"/>
            <w:shd w:val="clear" w:color="auto" w:fill="auto"/>
          </w:tcPr>
          <w:p w:rsidR="00714E77" w:rsidRPr="00714E77" w:rsidRDefault="00714E77" w:rsidP="00714E77">
            <w:pPr>
              <w:ind w:firstLine="0"/>
            </w:pPr>
            <w:r>
              <w:t>Edge</w:t>
            </w:r>
          </w:p>
        </w:tc>
      </w:tr>
      <w:tr w:rsidR="00714E77" w:rsidRPr="00714E77" w:rsidTr="00714E77">
        <w:tc>
          <w:tcPr>
            <w:tcW w:w="2179" w:type="dxa"/>
            <w:shd w:val="clear" w:color="auto" w:fill="auto"/>
          </w:tcPr>
          <w:p w:rsidR="00714E77" w:rsidRPr="00714E77" w:rsidRDefault="00714E77" w:rsidP="00714E77">
            <w:pPr>
              <w:ind w:firstLine="0"/>
            </w:pPr>
            <w:r>
              <w:t>Forrester</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Harrell</w:t>
            </w:r>
          </w:p>
        </w:tc>
        <w:tc>
          <w:tcPr>
            <w:tcW w:w="2180" w:type="dxa"/>
            <w:shd w:val="clear" w:color="auto" w:fill="auto"/>
          </w:tcPr>
          <w:p w:rsidR="00714E77" w:rsidRPr="00714E77" w:rsidRDefault="00714E77" w:rsidP="00714E77">
            <w:pPr>
              <w:ind w:firstLine="0"/>
            </w:pPr>
            <w:r>
              <w:t>Harrison</w:t>
            </w:r>
          </w:p>
        </w:tc>
      </w:tr>
      <w:tr w:rsidR="00714E77" w:rsidRPr="00714E77" w:rsidTr="00714E77">
        <w:tc>
          <w:tcPr>
            <w:tcW w:w="2179" w:type="dxa"/>
            <w:shd w:val="clear" w:color="auto" w:fill="auto"/>
          </w:tcPr>
          <w:p w:rsidR="00714E77" w:rsidRPr="00714E77" w:rsidRDefault="00714E77" w:rsidP="00714E77">
            <w:pPr>
              <w:ind w:firstLine="0"/>
            </w:pPr>
            <w:r>
              <w:t>Hayes</w:t>
            </w:r>
          </w:p>
        </w:tc>
        <w:tc>
          <w:tcPr>
            <w:tcW w:w="2179" w:type="dxa"/>
            <w:shd w:val="clear" w:color="auto" w:fill="auto"/>
          </w:tcPr>
          <w:p w:rsidR="00714E77" w:rsidRPr="00714E77" w:rsidRDefault="00714E77" w:rsidP="00714E77">
            <w:pPr>
              <w:ind w:firstLine="0"/>
            </w:pPr>
            <w:r>
              <w:t>Hearn</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Jennings</w:t>
            </w:r>
          </w:p>
        </w:tc>
      </w:tr>
      <w:tr w:rsidR="00714E77" w:rsidRPr="00714E77" w:rsidTr="00714E77">
        <w:tc>
          <w:tcPr>
            <w:tcW w:w="2179" w:type="dxa"/>
            <w:shd w:val="clear" w:color="auto" w:fill="auto"/>
          </w:tcPr>
          <w:p w:rsidR="00714E77" w:rsidRPr="00714E77" w:rsidRDefault="00714E77" w:rsidP="00714E77">
            <w:pPr>
              <w:ind w:firstLine="0"/>
            </w:pPr>
            <w:r>
              <w:t>Kelly</w:t>
            </w:r>
          </w:p>
        </w:tc>
        <w:tc>
          <w:tcPr>
            <w:tcW w:w="2179" w:type="dxa"/>
            <w:shd w:val="clear" w:color="auto" w:fill="auto"/>
          </w:tcPr>
          <w:p w:rsidR="00714E77" w:rsidRPr="00714E77" w:rsidRDefault="00714E77" w:rsidP="00714E77">
            <w:pPr>
              <w:ind w:firstLine="0"/>
            </w:pPr>
            <w:r>
              <w:t>Limehouse</w:t>
            </w:r>
          </w:p>
        </w:tc>
        <w:tc>
          <w:tcPr>
            <w:tcW w:w="2180" w:type="dxa"/>
            <w:shd w:val="clear" w:color="auto" w:fill="auto"/>
          </w:tcPr>
          <w:p w:rsidR="00714E77" w:rsidRPr="00714E77" w:rsidRDefault="00714E77" w:rsidP="00714E77">
            <w:pPr>
              <w:ind w:firstLine="0"/>
            </w:pPr>
            <w:r>
              <w:t>Littlejohn</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Lucas</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M. A. Pitts</w:t>
            </w:r>
          </w:p>
        </w:tc>
        <w:tc>
          <w:tcPr>
            <w:tcW w:w="2179" w:type="dxa"/>
            <w:shd w:val="clear" w:color="auto" w:fill="auto"/>
          </w:tcPr>
          <w:p w:rsidR="00714E77" w:rsidRPr="00714E77" w:rsidRDefault="00714E77" w:rsidP="00714E77">
            <w:pPr>
              <w:ind w:firstLine="0"/>
            </w:pPr>
            <w:r>
              <w:t>Rice</w:t>
            </w:r>
          </w:p>
        </w:tc>
        <w:tc>
          <w:tcPr>
            <w:tcW w:w="2180" w:type="dxa"/>
            <w:shd w:val="clear" w:color="auto" w:fill="auto"/>
          </w:tcPr>
          <w:p w:rsidR="00714E77" w:rsidRPr="00714E77" w:rsidRDefault="00714E77" w:rsidP="00714E77">
            <w:pPr>
              <w:ind w:firstLine="0"/>
            </w:pPr>
            <w:r>
              <w:t>Sandifer</w:t>
            </w:r>
          </w:p>
        </w:tc>
      </w:tr>
      <w:tr w:rsidR="00714E77" w:rsidRPr="00714E77" w:rsidTr="00714E77">
        <w:tc>
          <w:tcPr>
            <w:tcW w:w="2179" w:type="dxa"/>
            <w:shd w:val="clear" w:color="auto" w:fill="auto"/>
          </w:tcPr>
          <w:p w:rsidR="00714E77" w:rsidRPr="00714E77" w:rsidRDefault="00714E77" w:rsidP="00714E77">
            <w:pPr>
              <w:ind w:firstLine="0"/>
            </w:pPr>
            <w:r>
              <w:t>Scott</w:t>
            </w:r>
          </w:p>
        </w:tc>
        <w:tc>
          <w:tcPr>
            <w:tcW w:w="2179" w:type="dxa"/>
            <w:shd w:val="clear" w:color="auto" w:fill="auto"/>
          </w:tcPr>
          <w:p w:rsidR="00714E77" w:rsidRPr="00714E77" w:rsidRDefault="00714E77" w:rsidP="00714E77">
            <w:pPr>
              <w:ind w:firstLine="0"/>
            </w:pPr>
            <w:r>
              <w:t>Simrill</w:t>
            </w:r>
          </w:p>
        </w:tc>
        <w:tc>
          <w:tcPr>
            <w:tcW w:w="2180" w:type="dxa"/>
            <w:shd w:val="clear" w:color="auto" w:fill="auto"/>
          </w:tcPr>
          <w:p w:rsidR="00714E77" w:rsidRPr="00714E77" w:rsidRDefault="00714E77" w:rsidP="00714E77">
            <w:pPr>
              <w:ind w:firstLine="0"/>
            </w:pPr>
            <w:r>
              <w:t>G. M.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Stavrinakis</w:t>
            </w:r>
          </w:p>
        </w:tc>
      </w:tr>
      <w:tr w:rsidR="00714E77" w:rsidRPr="00714E77" w:rsidTr="00714E77">
        <w:tc>
          <w:tcPr>
            <w:tcW w:w="2179" w:type="dxa"/>
            <w:shd w:val="clear" w:color="auto" w:fill="auto"/>
          </w:tcPr>
          <w:p w:rsidR="00714E77" w:rsidRPr="00714E77" w:rsidRDefault="00714E77" w:rsidP="00714E77">
            <w:pPr>
              <w:ind w:firstLine="0"/>
            </w:pPr>
            <w:r>
              <w:t>Stewart</w:t>
            </w:r>
          </w:p>
        </w:tc>
        <w:tc>
          <w:tcPr>
            <w:tcW w:w="2179" w:type="dxa"/>
            <w:shd w:val="clear" w:color="auto" w:fill="auto"/>
          </w:tcPr>
          <w:p w:rsidR="00714E77" w:rsidRPr="00714E77" w:rsidRDefault="00714E77" w:rsidP="00714E77">
            <w:pPr>
              <w:ind w:firstLine="0"/>
            </w:pPr>
            <w:r>
              <w:t>Stringer</w:t>
            </w:r>
          </w:p>
        </w:tc>
        <w:tc>
          <w:tcPr>
            <w:tcW w:w="2180" w:type="dxa"/>
            <w:shd w:val="clear" w:color="auto" w:fill="auto"/>
          </w:tcPr>
          <w:p w:rsidR="00714E77" w:rsidRPr="00714E77" w:rsidRDefault="00714E77" w:rsidP="00714E77">
            <w:pPr>
              <w:ind w:firstLine="0"/>
            </w:pPr>
            <w:r>
              <w:t>Umphlett</w:t>
            </w:r>
          </w:p>
        </w:tc>
      </w:tr>
      <w:tr w:rsidR="00714E77" w:rsidRPr="00714E77" w:rsidTr="00714E77">
        <w:tc>
          <w:tcPr>
            <w:tcW w:w="2179" w:type="dxa"/>
            <w:shd w:val="clear" w:color="auto" w:fill="auto"/>
          </w:tcPr>
          <w:p w:rsidR="00714E77" w:rsidRPr="00714E77" w:rsidRDefault="00714E77" w:rsidP="00714E77">
            <w:pPr>
              <w:ind w:firstLine="0"/>
            </w:pPr>
            <w:r>
              <w:t>Weeks</w:t>
            </w:r>
          </w:p>
        </w:tc>
        <w:tc>
          <w:tcPr>
            <w:tcW w:w="2179" w:type="dxa"/>
            <w:shd w:val="clear" w:color="auto" w:fill="auto"/>
          </w:tcPr>
          <w:p w:rsidR="00714E77" w:rsidRPr="00714E77" w:rsidRDefault="00714E77" w:rsidP="00714E77">
            <w:pPr>
              <w:ind w:firstLine="0"/>
            </w:pPr>
            <w:r>
              <w:t>White</w:t>
            </w:r>
          </w:p>
        </w:tc>
        <w:tc>
          <w:tcPr>
            <w:tcW w:w="2180" w:type="dxa"/>
            <w:shd w:val="clear" w:color="auto" w:fill="auto"/>
          </w:tcPr>
          <w:p w:rsidR="00714E77" w:rsidRPr="00714E77" w:rsidRDefault="00714E77" w:rsidP="00714E77">
            <w:pPr>
              <w:ind w:firstLine="0"/>
            </w:pPr>
            <w:r>
              <w:t>Whitmire</w:t>
            </w:r>
          </w:p>
        </w:tc>
      </w:tr>
      <w:tr w:rsidR="00714E77" w:rsidRPr="00714E77" w:rsidTr="00714E77">
        <w:tc>
          <w:tcPr>
            <w:tcW w:w="2179" w:type="dxa"/>
            <w:shd w:val="clear" w:color="auto" w:fill="auto"/>
          </w:tcPr>
          <w:p w:rsidR="00714E77" w:rsidRPr="00714E77" w:rsidRDefault="00714E77" w:rsidP="00714E77">
            <w:pPr>
              <w:keepNext/>
              <w:ind w:firstLine="0"/>
            </w:pPr>
            <w:r>
              <w:t>Willis</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Total--61</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Bales</w:t>
            </w:r>
          </w:p>
        </w:tc>
        <w:tc>
          <w:tcPr>
            <w:tcW w:w="2179" w:type="dxa"/>
            <w:shd w:val="clear" w:color="auto" w:fill="auto"/>
          </w:tcPr>
          <w:p w:rsidR="00714E77" w:rsidRPr="00714E77" w:rsidRDefault="00714E77" w:rsidP="00714E77">
            <w:pPr>
              <w:keepNext/>
              <w:ind w:firstLine="0"/>
            </w:pPr>
            <w:r>
              <w:t>Ballentine</w:t>
            </w:r>
          </w:p>
        </w:tc>
        <w:tc>
          <w:tcPr>
            <w:tcW w:w="2180" w:type="dxa"/>
            <w:shd w:val="clear" w:color="auto" w:fill="auto"/>
          </w:tcPr>
          <w:p w:rsidR="00714E77" w:rsidRPr="00714E77" w:rsidRDefault="00714E77" w:rsidP="00714E77">
            <w:pPr>
              <w:keepNext/>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G. A. Brown</w:t>
            </w:r>
          </w:p>
        </w:tc>
        <w:tc>
          <w:tcPr>
            <w:tcW w:w="2179" w:type="dxa"/>
            <w:shd w:val="clear" w:color="auto" w:fill="auto"/>
          </w:tcPr>
          <w:p w:rsidR="00714E77" w:rsidRPr="00714E77" w:rsidRDefault="00714E77" w:rsidP="00714E77">
            <w:pPr>
              <w:ind w:firstLine="0"/>
            </w:pPr>
            <w:r>
              <w:t>R. L. Brown</w:t>
            </w:r>
          </w:p>
        </w:tc>
        <w:tc>
          <w:tcPr>
            <w:tcW w:w="2180" w:type="dxa"/>
            <w:shd w:val="clear" w:color="auto" w:fill="auto"/>
          </w:tcPr>
          <w:p w:rsidR="00714E77" w:rsidRPr="00714E77" w:rsidRDefault="00714E77" w:rsidP="00714E77">
            <w:pPr>
              <w:ind w:firstLine="0"/>
            </w:pPr>
            <w:r>
              <w:t>Clyburn</w:t>
            </w:r>
          </w:p>
        </w:tc>
      </w:tr>
      <w:tr w:rsidR="00714E77" w:rsidRPr="00714E77" w:rsidTr="00714E77">
        <w:tc>
          <w:tcPr>
            <w:tcW w:w="2179" w:type="dxa"/>
            <w:shd w:val="clear" w:color="auto" w:fill="auto"/>
          </w:tcPr>
          <w:p w:rsidR="00714E77" w:rsidRPr="00714E77" w:rsidRDefault="00714E77" w:rsidP="00714E77">
            <w:pPr>
              <w:ind w:firstLine="0"/>
            </w:pPr>
            <w:r>
              <w:t>Cobb-Hunter</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Harvin</w:t>
            </w:r>
          </w:p>
        </w:tc>
      </w:tr>
      <w:tr w:rsidR="00714E77" w:rsidRPr="00714E77" w:rsidTr="00714E77">
        <w:tc>
          <w:tcPr>
            <w:tcW w:w="2179" w:type="dxa"/>
            <w:shd w:val="clear" w:color="auto" w:fill="auto"/>
          </w:tcPr>
          <w:p w:rsidR="00714E77" w:rsidRPr="00714E77" w:rsidRDefault="00714E77" w:rsidP="00714E77">
            <w:pPr>
              <w:ind w:firstLine="0"/>
            </w:pPr>
            <w:r>
              <w:t>Hodges</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Howard</w:t>
            </w:r>
          </w:p>
        </w:tc>
      </w:tr>
      <w:tr w:rsidR="00714E77" w:rsidRPr="00714E77" w:rsidTr="00714E77">
        <w:tc>
          <w:tcPr>
            <w:tcW w:w="2179" w:type="dxa"/>
            <w:shd w:val="clear" w:color="auto" w:fill="auto"/>
          </w:tcPr>
          <w:p w:rsidR="00714E77" w:rsidRPr="00714E77" w:rsidRDefault="00714E77" w:rsidP="00714E77">
            <w:pPr>
              <w:ind w:firstLine="0"/>
            </w:pPr>
            <w:r>
              <w:t>Huggins</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Parker</w:t>
            </w:r>
          </w:p>
        </w:tc>
        <w:tc>
          <w:tcPr>
            <w:tcW w:w="2180" w:type="dxa"/>
            <w:shd w:val="clear" w:color="auto" w:fill="auto"/>
          </w:tcPr>
          <w:p w:rsidR="00714E77" w:rsidRPr="00714E77" w:rsidRDefault="00714E77" w:rsidP="00714E77">
            <w:pPr>
              <w:ind w:firstLine="0"/>
            </w:pPr>
            <w:r>
              <w:t>Parks</w:t>
            </w:r>
          </w:p>
        </w:tc>
      </w:tr>
      <w:tr w:rsidR="00714E77" w:rsidRPr="00714E77" w:rsidTr="00714E77">
        <w:tc>
          <w:tcPr>
            <w:tcW w:w="2179" w:type="dxa"/>
            <w:shd w:val="clear" w:color="auto" w:fill="auto"/>
          </w:tcPr>
          <w:p w:rsidR="00714E77" w:rsidRPr="00714E77" w:rsidRDefault="00714E77" w:rsidP="00714E77">
            <w:pPr>
              <w:keepNext/>
              <w:ind w:firstLine="0"/>
            </w:pPr>
            <w:r>
              <w:t>Pinson</w:t>
            </w:r>
          </w:p>
        </w:tc>
        <w:tc>
          <w:tcPr>
            <w:tcW w:w="2179" w:type="dxa"/>
            <w:shd w:val="clear" w:color="auto" w:fill="auto"/>
          </w:tcPr>
          <w:p w:rsidR="00714E77" w:rsidRPr="00714E77" w:rsidRDefault="00714E77" w:rsidP="00714E77">
            <w:pPr>
              <w:keepNext/>
              <w:ind w:firstLine="0"/>
            </w:pPr>
            <w:r>
              <w:t>Rutherford</w:t>
            </w:r>
          </w:p>
        </w:tc>
        <w:tc>
          <w:tcPr>
            <w:tcW w:w="2180" w:type="dxa"/>
            <w:shd w:val="clear" w:color="auto" w:fill="auto"/>
          </w:tcPr>
          <w:p w:rsidR="00714E77" w:rsidRPr="00714E77" w:rsidRDefault="00714E77" w:rsidP="00714E77">
            <w:pPr>
              <w:keepNext/>
              <w:ind w:firstLine="0"/>
            </w:pPr>
            <w:r>
              <w:t>Spires</w:t>
            </w:r>
          </w:p>
        </w:tc>
      </w:tr>
      <w:tr w:rsidR="00714E77" w:rsidRPr="00714E77" w:rsidTr="00714E77">
        <w:tc>
          <w:tcPr>
            <w:tcW w:w="2179" w:type="dxa"/>
            <w:shd w:val="clear" w:color="auto" w:fill="auto"/>
          </w:tcPr>
          <w:p w:rsidR="00714E77" w:rsidRPr="00714E77" w:rsidRDefault="00714E77" w:rsidP="00714E77">
            <w:pPr>
              <w:keepNext/>
              <w:ind w:firstLine="0"/>
            </w:pPr>
            <w:r>
              <w:t>Toole</w:t>
            </w:r>
          </w:p>
        </w:tc>
        <w:tc>
          <w:tcPr>
            <w:tcW w:w="2179" w:type="dxa"/>
            <w:shd w:val="clear" w:color="auto" w:fill="auto"/>
          </w:tcPr>
          <w:p w:rsidR="00714E77" w:rsidRPr="00714E77" w:rsidRDefault="00714E77" w:rsidP="00714E77">
            <w:pPr>
              <w:keepNext/>
              <w:ind w:firstLine="0"/>
            </w:pPr>
            <w:r>
              <w:t>Whipper</w:t>
            </w:r>
          </w:p>
        </w:tc>
        <w:tc>
          <w:tcPr>
            <w:tcW w:w="2180" w:type="dxa"/>
            <w:shd w:val="clear" w:color="auto" w:fill="auto"/>
          </w:tcPr>
          <w:p w:rsidR="00714E77" w:rsidRPr="00714E77" w:rsidRDefault="00714E77" w:rsidP="00714E77">
            <w:pPr>
              <w:keepNext/>
              <w:ind w:firstLine="0"/>
            </w:pPr>
            <w:r>
              <w:t>Williams</w:t>
            </w:r>
          </w:p>
        </w:tc>
      </w:tr>
    </w:tbl>
    <w:p w:rsidR="00714E77" w:rsidRDefault="00714E77" w:rsidP="00714E77"/>
    <w:p w:rsidR="00714E77" w:rsidRDefault="00714E77" w:rsidP="00714E77">
      <w:pPr>
        <w:jc w:val="center"/>
        <w:rPr>
          <w:b/>
        </w:rPr>
      </w:pPr>
      <w:r w:rsidRPr="00714E77">
        <w:rPr>
          <w:b/>
        </w:rPr>
        <w:t>Total--30</w:t>
      </w:r>
      <w:bookmarkStart w:id="110" w:name="vote_end163"/>
      <w:bookmarkEnd w:id="110"/>
    </w:p>
    <w:p w:rsidR="00714E77" w:rsidRDefault="00714E77" w:rsidP="00714E77"/>
    <w:p w:rsidR="00714E77" w:rsidRDefault="00714E77" w:rsidP="00714E77">
      <w:r>
        <w:t>So, the motion to adjourn debate was tabled.</w:t>
      </w:r>
    </w:p>
    <w:p w:rsidR="00714E77" w:rsidRDefault="00714E77" w:rsidP="00714E77"/>
    <w:p w:rsidR="00714E77" w:rsidRDefault="00714E77" w:rsidP="00714E77">
      <w:r>
        <w:t xml:space="preserve">The question then recurred to the passage of the Joint Resolution. </w:t>
      </w:r>
    </w:p>
    <w:p w:rsidR="00714E77" w:rsidRDefault="00714E77" w:rsidP="00714E77"/>
    <w:p w:rsidR="00714E77" w:rsidRDefault="00714E77" w:rsidP="00714E77">
      <w:r>
        <w:t>The Joint Resolution was read the second time and ordered to third reading.</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HARRISON asked unanimous consent that H. 4506 be read a third time tomorrow.</w:t>
      </w:r>
    </w:p>
    <w:p w:rsidR="00714E77" w:rsidRDefault="00714E77" w:rsidP="00714E77">
      <w:r>
        <w:t>Rep. BALES objected.</w:t>
      </w:r>
    </w:p>
    <w:p w:rsidR="00714E77" w:rsidRDefault="00714E77" w:rsidP="00714E77"/>
    <w:p w:rsidR="00714E77" w:rsidRDefault="00714E77" w:rsidP="00714E77">
      <w:pPr>
        <w:keepNext/>
        <w:jc w:val="center"/>
        <w:rPr>
          <w:b/>
        </w:rPr>
      </w:pPr>
      <w:r w:rsidRPr="00714E77">
        <w:rPr>
          <w:b/>
        </w:rPr>
        <w:t>H. 3853--DEBATE ADJOURNED</w:t>
      </w:r>
    </w:p>
    <w:p w:rsidR="00714E77" w:rsidRDefault="00714E77" w:rsidP="00714E77">
      <w:r>
        <w:t>Rep. KING moved to adjourn debate upon the following Bill, which was adopted:</w:t>
      </w:r>
    </w:p>
    <w:p w:rsidR="00714E77" w:rsidRDefault="00714E77" w:rsidP="00714E77">
      <w:bookmarkStart w:id="111" w:name="include_clip_start_170"/>
      <w:bookmarkEnd w:id="111"/>
    </w:p>
    <w:p w:rsidR="00714E77" w:rsidRDefault="00714E77" w:rsidP="00714E77">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714E77" w:rsidRDefault="00714E77" w:rsidP="00714E77">
      <w:bookmarkStart w:id="112" w:name="include_clip_end_170"/>
      <w:bookmarkEnd w:id="112"/>
    </w:p>
    <w:p w:rsidR="00714E77" w:rsidRDefault="00714E77" w:rsidP="00714E77">
      <w:pPr>
        <w:keepNext/>
        <w:jc w:val="center"/>
        <w:rPr>
          <w:b/>
        </w:rPr>
      </w:pPr>
      <w:r>
        <w:rPr>
          <w:b/>
        </w:rPr>
        <w:br w:type="page"/>
      </w:r>
      <w:r w:rsidRPr="00714E77">
        <w:rPr>
          <w:b/>
        </w:rPr>
        <w:t>ORDERED TO THIRD READING</w:t>
      </w:r>
    </w:p>
    <w:p w:rsidR="00714E77" w:rsidRDefault="00714E77" w:rsidP="00714E77">
      <w:r>
        <w:t>The following Bills were taken up, read the second time, and ordered to a third reading:</w:t>
      </w:r>
    </w:p>
    <w:p w:rsidR="00714E77" w:rsidRDefault="00714E77" w:rsidP="00714E77">
      <w:bookmarkStart w:id="113" w:name="include_clip_start_173"/>
      <w:bookmarkEnd w:id="113"/>
    </w:p>
    <w:p w:rsidR="00714E77" w:rsidRDefault="00714E77" w:rsidP="00714E77">
      <w:r>
        <w:t>H. 4695 --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714E77" w:rsidRDefault="00714E77" w:rsidP="00714E77">
      <w:bookmarkStart w:id="114" w:name="include_clip_end_173"/>
      <w:bookmarkEnd w:id="114"/>
    </w:p>
    <w:p w:rsidR="00714E77" w:rsidRDefault="00714E77" w:rsidP="00714E77">
      <w:r>
        <w:t>Rep. MILLER explained the Bill.</w:t>
      </w:r>
    </w:p>
    <w:p w:rsidR="00714E77" w:rsidRDefault="00714E77" w:rsidP="00714E77"/>
    <w:p w:rsidR="00714E77" w:rsidRDefault="00714E77" w:rsidP="00714E77">
      <w:r>
        <w:t>H. 4865 -- Rep. Lowe: A BILL TO AMEND THE CODE OF LAWS OF SOUTH CAROLINA, 1976, BY ADDING SECTION 1-1-674 SO AS TO DESIGNATE THE SOUTH CAROLINA PECAN FESTIVAL IN FLORENCE COUNTY AS THE OFFICIAL STATE PECAN FESTIVAL.</w:t>
      </w:r>
    </w:p>
    <w:p w:rsidR="00714E77" w:rsidRDefault="00714E77" w:rsidP="00714E77">
      <w:bookmarkStart w:id="115" w:name="include_clip_end_175"/>
      <w:bookmarkEnd w:id="115"/>
    </w:p>
    <w:p w:rsidR="00714E77" w:rsidRDefault="00714E77" w:rsidP="00714E77">
      <w:r>
        <w:t>Rep. LOWE explained the Bill.</w:t>
      </w:r>
    </w:p>
    <w:p w:rsidR="00714E77" w:rsidRDefault="00714E77" w:rsidP="00714E77"/>
    <w:p w:rsidR="00714E77" w:rsidRDefault="00714E77" w:rsidP="00714E77">
      <w:pPr>
        <w:keepNext/>
        <w:jc w:val="center"/>
        <w:rPr>
          <w:b/>
        </w:rPr>
      </w:pPr>
      <w:r w:rsidRPr="00714E77">
        <w:rPr>
          <w:b/>
        </w:rPr>
        <w:t>H. 4695--ORDERED TO BE READ THIRD TIME TOMORROW</w:t>
      </w:r>
    </w:p>
    <w:p w:rsidR="00714E77" w:rsidRDefault="00714E77" w:rsidP="00714E77">
      <w:r>
        <w:t xml:space="preserve">On motion of Rep. MILLER, with unanimous consent, it was ordered that H. 4695 be read the third time tomorrow.  </w:t>
      </w:r>
    </w:p>
    <w:p w:rsidR="00714E77" w:rsidRDefault="00714E77" w:rsidP="00714E77"/>
    <w:p w:rsidR="00714E77" w:rsidRDefault="00714E77" w:rsidP="00714E77">
      <w:pPr>
        <w:keepNext/>
        <w:jc w:val="center"/>
        <w:rPr>
          <w:b/>
        </w:rPr>
      </w:pPr>
      <w:r w:rsidRPr="00714E77">
        <w:rPr>
          <w:b/>
        </w:rPr>
        <w:t>H. 4865--ORDERED TO BE READ THIRD TIME TOMORROW</w:t>
      </w:r>
    </w:p>
    <w:p w:rsidR="00714E77" w:rsidRDefault="00714E77" w:rsidP="00714E77">
      <w:r>
        <w:t xml:space="preserve">On motion of Rep. LOWE, with unanimous consent, it was ordered that H. 4865 be read the third time tomorrow.  </w:t>
      </w:r>
    </w:p>
    <w:p w:rsidR="00714E77" w:rsidRDefault="00714E77" w:rsidP="00714E77"/>
    <w:p w:rsidR="00714E77" w:rsidRDefault="00714E77" w:rsidP="00714E77">
      <w:pPr>
        <w:keepNext/>
        <w:jc w:val="center"/>
        <w:rPr>
          <w:b/>
        </w:rPr>
      </w:pPr>
      <w:r w:rsidRPr="00714E77">
        <w:rPr>
          <w:b/>
        </w:rPr>
        <w:t>S. 1030--DEBATE ADJOURNED</w:t>
      </w:r>
    </w:p>
    <w:p w:rsidR="00714E77" w:rsidRDefault="00714E77" w:rsidP="00714E77">
      <w:r>
        <w:t>Rep. KENNEDY moved to adjourn debate upon the following Bill, which was adopted:</w:t>
      </w:r>
    </w:p>
    <w:p w:rsidR="00714E77" w:rsidRDefault="00714E77" w:rsidP="00714E77">
      <w:bookmarkStart w:id="116" w:name="include_clip_start_182"/>
      <w:bookmarkEnd w:id="116"/>
    </w:p>
    <w:p w:rsidR="00714E77" w:rsidRDefault="00714E77" w:rsidP="00714E77">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714E77" w:rsidRDefault="00714E77" w:rsidP="00714E77">
      <w:bookmarkStart w:id="117" w:name="include_clip_end_182"/>
      <w:bookmarkEnd w:id="117"/>
    </w:p>
    <w:p w:rsidR="00714E77" w:rsidRDefault="00714E77" w:rsidP="00714E77">
      <w:pPr>
        <w:keepNext/>
        <w:jc w:val="center"/>
        <w:rPr>
          <w:b/>
        </w:rPr>
      </w:pPr>
      <w:r w:rsidRPr="00714E77">
        <w:rPr>
          <w:b/>
        </w:rPr>
        <w:t>H. 4909--DEBATE ADJOURNED</w:t>
      </w:r>
    </w:p>
    <w:p w:rsidR="00714E77" w:rsidRDefault="00714E77" w:rsidP="00714E77">
      <w:r>
        <w:t>Rep. KING moved to adjourn debate upon the following Bill, which was adopted:</w:t>
      </w:r>
    </w:p>
    <w:p w:rsidR="00714E77" w:rsidRDefault="00714E77" w:rsidP="00714E77">
      <w:bookmarkStart w:id="118" w:name="include_clip_start_184"/>
      <w:bookmarkEnd w:id="118"/>
    </w:p>
    <w:p w:rsidR="00714E77" w:rsidRDefault="00714E77" w:rsidP="00714E77">
      <w:r>
        <w:t>H. 4909 -- Reps. King, Gilliard, Parks, Dillard, Gunn, Howard and Mack: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714E77" w:rsidRDefault="00714E77" w:rsidP="00714E77">
      <w:bookmarkStart w:id="119" w:name="include_clip_end_184"/>
      <w:bookmarkEnd w:id="119"/>
    </w:p>
    <w:p w:rsidR="00714E77" w:rsidRDefault="00714E77" w:rsidP="00714E77">
      <w:pPr>
        <w:keepNext/>
        <w:jc w:val="center"/>
        <w:rPr>
          <w:b/>
        </w:rPr>
      </w:pPr>
      <w:r w:rsidRPr="00714E77">
        <w:rPr>
          <w:b/>
        </w:rPr>
        <w:t>H. 4837--POINT OF ORDER</w:t>
      </w:r>
    </w:p>
    <w:p w:rsidR="00714E77" w:rsidRDefault="00714E77" w:rsidP="00714E77">
      <w:pPr>
        <w:keepNext/>
      </w:pPr>
      <w:r>
        <w:t>The following Bill was taken up:</w:t>
      </w:r>
    </w:p>
    <w:p w:rsidR="00714E77" w:rsidRDefault="00714E77" w:rsidP="00714E77">
      <w:pPr>
        <w:keepNext/>
      </w:pPr>
      <w:bookmarkStart w:id="120" w:name="include_clip_start_186"/>
      <w:bookmarkEnd w:id="120"/>
    </w:p>
    <w:p w:rsidR="00714E77" w:rsidRDefault="00714E77" w:rsidP="00714E77">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714E77" w:rsidRDefault="00714E77" w:rsidP="00714E77">
      <w:bookmarkStart w:id="121" w:name="include_clip_end_186"/>
      <w:bookmarkStart w:id="122" w:name="file_start187"/>
      <w:bookmarkEnd w:id="121"/>
      <w:bookmarkEnd w:id="122"/>
    </w:p>
    <w:p w:rsidR="00714E77" w:rsidRPr="0047710B" w:rsidRDefault="00714E77" w:rsidP="00714E77">
      <w:r w:rsidRPr="0047710B">
        <w:t>Rep. MERRILL proposed the following Amendment No. 1 (COUNCIL\GGS\22613SD10)</w:t>
      </w:r>
      <w:r>
        <w:t>:</w:t>
      </w:r>
      <w:r w:rsidRPr="0047710B">
        <w:t xml:space="preserve"> </w:t>
      </w:r>
    </w:p>
    <w:p w:rsidR="00714E77" w:rsidRPr="0047710B" w:rsidRDefault="00714E77" w:rsidP="00714E77">
      <w:r w:rsidRPr="0047710B">
        <w:t>Amend the bill, as and if amended, by adding a new SECTION to be appropriately numbered which shall read:</w:t>
      </w:r>
    </w:p>
    <w:p w:rsidR="00714E77" w:rsidRPr="0047710B" w:rsidRDefault="00714E77" w:rsidP="00714E77">
      <w:r w:rsidRPr="0047710B">
        <w:t>/</w:t>
      </w:r>
      <w:r w:rsidRPr="0047710B">
        <w:tab/>
        <w:t>SECTION</w:t>
      </w:r>
      <w:r w:rsidRPr="0047710B">
        <w:tab/>
        <w:t>___.</w:t>
      </w:r>
      <w:r w:rsidR="00CC0D20">
        <w:t xml:space="preserve">  </w:t>
      </w:r>
      <w:r w:rsidRPr="0047710B">
        <w:t>A.</w:t>
      </w:r>
      <w:r w:rsidRPr="0047710B">
        <w:tab/>
        <w:t>Chapter 22, Title 12 of the 1976 Code is amended by adding:</w:t>
      </w:r>
    </w:p>
    <w:p w:rsidR="00714E77" w:rsidRPr="0047710B" w:rsidRDefault="00714E77" w:rsidP="00714E77">
      <w:pPr>
        <w:jc w:val="center"/>
      </w:pPr>
      <w:r w:rsidRPr="0047710B">
        <w:t>“Article 2</w:t>
      </w:r>
    </w:p>
    <w:p w:rsidR="00714E77" w:rsidRPr="0047710B" w:rsidRDefault="00714E77" w:rsidP="00714E77">
      <w:pPr>
        <w:jc w:val="center"/>
      </w:pPr>
      <w:r w:rsidRPr="0047710B">
        <w:t>Charitable Raffles and Fundraising Events</w:t>
      </w:r>
    </w:p>
    <w:p w:rsidR="00714E77" w:rsidRPr="0047710B" w:rsidRDefault="00714E77" w:rsidP="00714E77">
      <w:pPr>
        <w:rPr>
          <w:color w:val="000000" w:themeColor="text1"/>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100.</w:t>
      </w:r>
      <w:r w:rsidR="00CC0D20">
        <w:rPr>
          <w:color w:val="000000" w:themeColor="text1"/>
          <w:u w:color="000000" w:themeColor="text1"/>
        </w:rPr>
        <w:t xml:space="preserve"> </w:t>
      </w:r>
      <w:r w:rsidRPr="0047710B">
        <w:rPr>
          <w:color w:val="000000" w:themeColor="text1"/>
          <w:u w:color="000000" w:themeColor="text1"/>
        </w:rPr>
        <w:tab/>
        <w:t>(A)</w:t>
      </w:r>
      <w:r w:rsidRPr="0047710B">
        <w:rPr>
          <w:color w:val="000000" w:themeColor="text1"/>
          <w:u w:color="000000" w:themeColor="text1"/>
        </w:rPr>
        <w:tab/>
        <w:t>A lottery or raffle of any type whatsoever is unlawful unless it is authorized by the following:</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(1)</w:t>
      </w:r>
      <w:r w:rsidRPr="0047710B">
        <w:rPr>
          <w:color w:val="000000" w:themeColor="text1"/>
          <w:u w:color="000000" w:themeColor="text1"/>
        </w:rPr>
        <w:tab/>
        <w:t>Chapter 150, Title 59;</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(2)</w:t>
      </w:r>
      <w:r w:rsidRPr="0047710B">
        <w:rPr>
          <w:color w:val="000000" w:themeColor="text1"/>
          <w:u w:color="000000" w:themeColor="text1"/>
        </w:rPr>
        <w:tab/>
        <w:t>Chapter 22, Title 12.</w:t>
      </w:r>
    </w:p>
    <w:p w:rsidR="00714E77" w:rsidRPr="0047710B" w:rsidRDefault="00714E77" w:rsidP="00714E77">
      <w:pPr>
        <w:rPr>
          <w:color w:val="000000" w:themeColor="text1"/>
          <w:u w:color="000000" w:themeColor="text1"/>
        </w:rPr>
      </w:pPr>
      <w:r w:rsidRPr="0047710B">
        <w:rPr>
          <w:color w:val="000000" w:themeColor="text1"/>
          <w:u w:color="000000" w:themeColor="text1"/>
        </w:rPr>
        <w:tab/>
        <w:t>(B)</w:t>
      </w:r>
      <w:r w:rsidRPr="0047710B">
        <w:rPr>
          <w:color w:val="000000" w:themeColor="text1"/>
          <w:u w:color="000000" w:themeColor="text1"/>
        </w:rPr>
        <w:tab/>
        <w:t>The penalties for operating an unlawful lottery or raffle are provided pursuant to this chapter.  Each violation is a separate offense.</w:t>
      </w:r>
    </w:p>
    <w:p w:rsidR="00714E77" w:rsidRPr="0047710B" w:rsidRDefault="00714E77" w:rsidP="00714E77">
      <w:pPr>
        <w:rPr>
          <w:color w:val="000000" w:themeColor="text1"/>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22-110.</w:t>
      </w:r>
      <w:r w:rsidR="00CC0D20">
        <w:rPr>
          <w:color w:val="000000" w:themeColor="text1"/>
          <w:u w:color="000000" w:themeColor="text1"/>
        </w:rPr>
        <w:tab/>
        <w:t xml:space="preserve"> </w:t>
      </w:r>
      <w:r w:rsidRPr="0047710B">
        <w:rPr>
          <w:color w:val="000000" w:themeColor="text1"/>
          <w:u w:color="000000" w:themeColor="text1"/>
        </w:rPr>
        <w:t>(A)</w:t>
      </w:r>
      <w:r w:rsidRPr="0047710B">
        <w:rPr>
          <w:color w:val="000000" w:themeColor="text1"/>
          <w:u w:color="000000" w:themeColor="text1"/>
        </w:rPr>
        <w:tab/>
        <w:t>It is the intention of the General Assembly that only tax</w:t>
      </w:r>
      <w:r w:rsidRPr="0047710B">
        <w:rPr>
          <w:color w:val="000000" w:themeColor="text1"/>
          <w:u w:color="000000" w:themeColor="text1"/>
        </w:rPr>
        <w:noBreakHyphen/>
        <w:t>exempt religious, fraternal, and civic organizations, schools, or other charitable groups shall be allowed to operate raffles or special limited charity fundraising events.</w:t>
      </w:r>
    </w:p>
    <w:p w:rsidR="00714E77" w:rsidRPr="0047710B" w:rsidRDefault="00714E77" w:rsidP="00714E77">
      <w:pPr>
        <w:rPr>
          <w:color w:val="000000" w:themeColor="text1"/>
          <w:u w:color="000000" w:themeColor="text1"/>
        </w:rPr>
      </w:pPr>
      <w:r w:rsidRPr="0047710B">
        <w:rPr>
          <w:color w:val="000000" w:themeColor="text1"/>
          <w:u w:color="000000" w:themeColor="text1"/>
        </w:rPr>
        <w:tab/>
        <w:t>(B)</w:t>
      </w:r>
      <w:r w:rsidRPr="0047710B">
        <w:rPr>
          <w:color w:val="000000" w:themeColor="text1"/>
          <w:u w:color="000000" w:themeColor="text1"/>
        </w:rPr>
        <w:tab/>
        <w:t>For purposes of this chapter:</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(1)</w:t>
      </w:r>
      <w:r w:rsidRPr="0047710B">
        <w:rPr>
          <w:color w:val="000000" w:themeColor="text1"/>
          <w:u w:color="000000" w:themeColor="text1"/>
        </w:rPr>
        <w:tab/>
        <w:t>‘Adjusted gross receipts’ mean gross receipts less all cash prizes and the amount paid for merchandise prizes purchased.</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(2)</w:t>
      </w:r>
      <w:r w:rsidRPr="0047710B">
        <w:rPr>
          <w:color w:val="000000" w:themeColor="text1"/>
          <w:u w:color="000000" w:themeColor="text1"/>
        </w:rPr>
        <w:tab/>
        <w:t>‘Charitable gaming supplies and equipment’ means any material, device, apparatus, or paraphernalia customarily used in the conduct of charitable gaming, including bingo cards and paper, charity game tickets, and other apparatus or paraphernalia used in conducting games of chance at charity fundraising events subject to regulation under this chapter.  The term shall not include any material, device, apparatus, or paraphernalia incidental to the game, such as pencils, daubers, playing cards, or other supplies that may be purchased from normal sources of supply.</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(3)</w:t>
      </w:r>
      <w:r w:rsidRPr="0047710B">
        <w:rPr>
          <w:color w:val="000000" w:themeColor="text1"/>
          <w:u w:color="000000" w:themeColor="text1"/>
        </w:rPr>
        <w:tab/>
        <w:t>‘Charitable organization’ means a nonprofit entity organized for charitable, religious, educational, literary, civic, fraternal, or patriotic purposes.</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(4)</w:t>
      </w:r>
      <w:r w:rsidRPr="0047710B">
        <w:rPr>
          <w:color w:val="000000" w:themeColor="text1"/>
          <w:u w:color="000000" w:themeColor="text1"/>
        </w:rPr>
        <w:tab/>
        <w:t>‘Gross receipts’ mean all monies collected or received from the conduct of charitable gaming.</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(5)</w:t>
      </w:r>
      <w:r w:rsidRPr="0047710B">
        <w:rPr>
          <w:color w:val="000000" w:themeColor="text1"/>
          <w:u w:color="000000" w:themeColor="text1"/>
        </w:rPr>
        <w:tab/>
        <w:t>‘Net receipts’ mean adjusted gross receipts less all expenses, charges, fees, and deductions authorized under this chapter.</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(6)</w:t>
      </w:r>
      <w:r w:rsidRPr="0047710B">
        <w:rPr>
          <w:color w:val="000000" w:themeColor="text1"/>
          <w:u w:color="000000" w:themeColor="text1"/>
        </w:rPr>
        <w:tab/>
        <w:t>‘Operate’, ‘operated’, or ‘operating’ means the conduct, direction, supervision, management, operation, control, or guidance or activity.</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(7)</w:t>
      </w:r>
      <w:r w:rsidRPr="0047710B">
        <w:rPr>
          <w:color w:val="000000" w:themeColor="text1"/>
          <w:u w:color="000000" w:themeColor="text1"/>
        </w:rPr>
        <w:tab/>
        <w:t>‘Person’ means a natural person, partnership, association, company, corporation, or organization, or a manager, agent, servant, officer, or employee thereof.</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(8)</w:t>
      </w:r>
      <w:r w:rsidRPr="0047710B">
        <w:rPr>
          <w:color w:val="000000" w:themeColor="text1"/>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(9)</w:t>
      </w:r>
      <w:r w:rsidRPr="0047710B">
        <w:rPr>
          <w:color w:val="000000" w:themeColor="text1"/>
          <w:u w:color="000000" w:themeColor="text1"/>
        </w:rPr>
        <w:tab/>
        <w:t>‘Special limited charity game’ means games involving live individuals playing roulette, blackjack, poker, baccarat, or other card games, dice games and must not include events with any electronic device or machine, slot machines, electronic video gaming devices, wagering on live sporting events, or simulcast broadcasts of horse races.</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(10)</w:t>
      </w:r>
      <w:r w:rsidRPr="0047710B">
        <w:rPr>
          <w:color w:val="000000" w:themeColor="text1"/>
          <w:u w:color="000000" w:themeColor="text1"/>
        </w:rPr>
        <w:tab/>
        <w:t>‘Special limited charity fundraising event’ means any type of charity fundraising event, such as rubber duck races, hole</w:t>
      </w:r>
      <w:r w:rsidRPr="0047710B">
        <w:rPr>
          <w:color w:val="000000" w:themeColor="text1"/>
          <w:u w:color="000000" w:themeColor="text1"/>
        </w:rPr>
        <w:noBreakHyphen/>
        <w:t>in</w:t>
      </w:r>
      <w:r w:rsidRPr="0047710B">
        <w:rPr>
          <w:color w:val="000000" w:themeColor="text1"/>
          <w:u w:color="000000" w:themeColor="text1"/>
        </w:rPr>
        <w:noBreakHyphen/>
        <w:t>one golf, or basketball shooting, or events at which the predominate number or types of games offered for play are special limited charity games.</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(11)‘Year’ means calendar year.</w:t>
      </w:r>
    </w:p>
    <w:p w:rsidR="00714E77" w:rsidRPr="0047710B" w:rsidRDefault="00714E77" w:rsidP="00714E77">
      <w:pPr>
        <w:rPr>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120.</w:t>
      </w:r>
      <w:r w:rsidRPr="0047710B">
        <w:rPr>
          <w:color w:val="000000" w:themeColor="text1"/>
        </w:rPr>
        <w:tab/>
      </w:r>
      <w:r w:rsidRPr="0047710B">
        <w:rPr>
          <w:u w:color="000000" w:themeColor="text1"/>
        </w:rPr>
        <w:t>(A)</w:t>
      </w:r>
      <w:r w:rsidRPr="0047710B">
        <w:rPr>
          <w:u w:color="000000" w:themeColor="text1"/>
        </w:rPr>
        <w:tab/>
        <w:t>A charitable organization is allowed to conduct raffles or special limited charity fundraising events in accordance with the provisions of this chapter if the charitable organization:</w:t>
      </w:r>
    </w:p>
    <w:p w:rsidR="00714E77" w:rsidRPr="0047710B" w:rsidRDefault="00714E77" w:rsidP="00714E77">
      <w:pPr>
        <w:rPr>
          <w:u w:color="000000" w:themeColor="text1"/>
        </w:rPr>
      </w:pPr>
      <w:r w:rsidRPr="0047710B">
        <w:tab/>
      </w:r>
      <w:r w:rsidRPr="0047710B">
        <w:tab/>
      </w:r>
      <w:r w:rsidRPr="0047710B">
        <w:rPr>
          <w:u w:color="000000" w:themeColor="text1"/>
        </w:rPr>
        <w:t>(1)</w:t>
      </w:r>
      <w:r w:rsidRPr="0047710B">
        <w:tab/>
      </w:r>
      <w:r w:rsidRPr="0047710B">
        <w:rPr>
          <w:u w:color="000000" w:themeColor="text1"/>
        </w:rPr>
        <w:t>is recognized by the South Carolina Department of Revenue and the United States Internal Revenue Service as exempt from federal and state income taxation;</w:t>
      </w:r>
    </w:p>
    <w:p w:rsidR="00714E77" w:rsidRPr="0047710B" w:rsidRDefault="00714E77" w:rsidP="00714E77">
      <w:pPr>
        <w:rPr>
          <w:u w:color="000000" w:themeColor="text1"/>
        </w:rPr>
      </w:pPr>
      <w:r w:rsidRPr="0047710B">
        <w:tab/>
      </w:r>
      <w:r w:rsidRPr="0047710B">
        <w:tab/>
        <w:t>(2)</w:t>
      </w:r>
      <w:r w:rsidRPr="0047710B">
        <w:tab/>
      </w:r>
      <w:r w:rsidRPr="0047710B">
        <w:rPr>
          <w:u w:color="000000" w:themeColor="text1"/>
        </w:rPr>
        <w:t>has been in continuous existence and operation in the state for a period of not less than one year from the date of the first raffle or special limited charity fundraising event; and</w:t>
      </w:r>
    </w:p>
    <w:p w:rsidR="00714E77" w:rsidRPr="0047710B" w:rsidRDefault="00714E77" w:rsidP="00714E77">
      <w:r w:rsidRPr="0047710B">
        <w:tab/>
      </w:r>
      <w:r w:rsidRPr="0047710B">
        <w:tab/>
      </w:r>
      <w:r w:rsidRPr="0047710B">
        <w:rPr>
          <w:u w:color="000000" w:themeColor="text1"/>
        </w:rPr>
        <w:t>(3)</w:t>
      </w:r>
      <w:r w:rsidRPr="0047710B">
        <w:tab/>
      </w:r>
      <w:r w:rsidRPr="0047710B">
        <w:rPr>
          <w:u w:color="000000" w:themeColor="text1"/>
        </w:rPr>
        <w:t>is registered with the Secretary of State pursuant to the requirements of Chapter 56, Title 33.  In the event that the charitable organization is unable to provide the Secretary of State with documents that are required by such chapter, the charitable organization must provide sufficient evidence concerning the structure and operation of the organization to enable the agency to determine whether the applicant meets the charitable, religious, or fraternal criteria.  Sufficient evidence includes submission of a document attesting to the stated purpose of the organization, names of board members or organizers of the organization, and the formation date of the organization.</w:t>
      </w:r>
    </w:p>
    <w:p w:rsidR="00714E77" w:rsidRPr="0047710B" w:rsidRDefault="00714E77" w:rsidP="00714E77">
      <w:r w:rsidRPr="0047710B">
        <w:tab/>
        <w:t>(B)</w:t>
      </w:r>
      <w:r w:rsidRPr="0047710B">
        <w:tab/>
        <w:t>The requirement to register for the purpose of conducting raffles and special limited charity fundraising events with the Secretary of State shall apply to any and all charitable organizations that intend to conduct a raffle or special limited charity fundraising event in this State, including those organizations that are exempt or not required to follow the registration requirements of Chapter 56, Title 33, unless the raffle is held by a charitable organization where a prize is donated by a member of the charitable organization, the total value of the prize is less than five hundred dollars, and each raffle ticket is sold for not more than five dollars.</w:t>
      </w:r>
    </w:p>
    <w:p w:rsidR="00714E77" w:rsidRPr="0047710B" w:rsidRDefault="00714E77" w:rsidP="00714E77">
      <w:r w:rsidRPr="0047710B">
        <w:tab/>
        <w:t>(C)</w:t>
      </w:r>
      <w:r w:rsidRPr="0047710B">
        <w:tab/>
        <w:t>Registrations for raffles and special limited charity fundraising events shall expire twelve months from the date of issuance.  Organizations that meet the requirements of Section 12</w:t>
      </w:r>
      <w:r w:rsidRPr="0047710B">
        <w:noBreakHyphen/>
        <w:t>22</w:t>
      </w:r>
      <w:r w:rsidRPr="0047710B">
        <w:noBreakHyphen/>
        <w:t>120(A) shall submit an annual raffle and special limited charity fundraising event form along with a fee of fifty dollars to the Office of the Secretary of State.  This registration form and fee shall cover all allowable raffles and special limited charity fundraising events for the year.  Proceeds from the fees shall be retained by the Secretary of State for enforcement of these provisions.</w:t>
      </w:r>
    </w:p>
    <w:p w:rsidR="00714E77" w:rsidRPr="0047710B" w:rsidRDefault="00714E77" w:rsidP="00714E77">
      <w:r w:rsidRPr="0047710B">
        <w:tab/>
        <w:t>(D)</w:t>
      </w:r>
      <w:r w:rsidRPr="0047710B">
        <w:tab/>
        <w:t>Charitable organizations registering with the Secretary of State shall be subject to investigation and other actions by the Secretary of State, and subject to all penalties contained in Chapter 56, Title 33.  The Office of the Secretary of State shall refer violations to law enforcement for criminal prosecution pursuant to the provisions of this chapter.</w:t>
      </w:r>
    </w:p>
    <w:p w:rsidR="00714E77" w:rsidRPr="0047710B" w:rsidRDefault="00714E77" w:rsidP="00714E77">
      <w:pPr>
        <w:rPr>
          <w:u w:color="000000" w:themeColor="text1"/>
        </w:rPr>
      </w:pPr>
      <w:r w:rsidRPr="0047710B">
        <w:tab/>
      </w:r>
      <w:r w:rsidRPr="0047710B">
        <w:rPr>
          <w:u w:color="000000" w:themeColor="text1"/>
        </w:rPr>
        <w:t>(E)</w:t>
      </w:r>
      <w:r w:rsidRPr="0047710B">
        <w:tab/>
      </w:r>
      <w:r w:rsidRPr="0047710B">
        <w:rPr>
          <w:u w:color="000000" w:themeColor="text1"/>
        </w:rPr>
        <w:t>Charitable organizations may advertise raffles or special limited charity fundraising events.</w:t>
      </w:r>
    </w:p>
    <w:p w:rsidR="00714E77" w:rsidRPr="0047710B" w:rsidRDefault="00714E77" w:rsidP="00714E77">
      <w:pPr>
        <w:rPr>
          <w:color w:val="000000" w:themeColor="text1"/>
          <w:u w:color="000000" w:themeColor="text1"/>
        </w:rPr>
      </w:pPr>
      <w:r w:rsidRPr="0047710B">
        <w:tab/>
      </w:r>
      <w:r w:rsidRPr="0047710B">
        <w:rPr>
          <w:u w:color="000000" w:themeColor="text1"/>
        </w:rPr>
        <w:t>(F)</w:t>
      </w:r>
      <w:r w:rsidRPr="0047710B">
        <w:rPr>
          <w:u w:color="000000" w:themeColor="text1"/>
        </w:rPr>
        <w:tab/>
        <w:t>Charitable organizations are limited to four raffles and four special limited charity fundraising events per year.  Each affiliate or subsidiary of a charitable organization that otherwise qualifies pursuant to the requirements of this chapter and shares a Federal Employer’s identification Number (EIN) with the parent charitable organization shall be entitled to hold four raffles per year and four special limited charity fundraising events per year.  This restriction does not apply to raffles held by charitable organizations where a prize is donated by a member of the charitable organization, and the total value of the prize is less than five hundred dollars, and each raffle ticket is sold for not more than five dollars.</w:t>
      </w:r>
    </w:p>
    <w:p w:rsidR="00714E77" w:rsidRPr="0047710B" w:rsidRDefault="00714E77" w:rsidP="00714E77">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130.</w:t>
      </w:r>
      <w:r w:rsidRPr="0047710B">
        <w:rPr>
          <w:color w:val="000000" w:themeColor="text1"/>
        </w:rPr>
        <w:tab/>
      </w:r>
      <w:r w:rsidRPr="0047710B">
        <w:rPr>
          <w:u w:color="000000" w:themeColor="text1"/>
        </w:rPr>
        <w:t>(A)</w:t>
      </w:r>
      <w:r w:rsidRPr="0047710B">
        <w:rPr>
          <w:u w:color="000000" w:themeColor="text1"/>
        </w:rPr>
        <w:tab/>
        <w:t>No less than ninety percent of the net receipts of a raffle or special limited charity fundraising event authorized pursuant to this chapter must be used for the charitable, religious, or philanthropic purposes of the charitable organization.  No gross receipts, expenses, or net receipts of a raffle or special limited charity fundraising event shall be used to influence the outcome of a political office or to influence the outcome of an issue pending before a political body.</w:t>
      </w:r>
    </w:p>
    <w:p w:rsidR="00714E77" w:rsidRPr="0047710B" w:rsidRDefault="00714E77" w:rsidP="00714E77">
      <w:pPr>
        <w:rPr>
          <w:u w:color="000000" w:themeColor="text1"/>
        </w:rPr>
      </w:pPr>
      <w:r w:rsidRPr="0047710B">
        <w:tab/>
      </w:r>
      <w:r w:rsidRPr="0047710B">
        <w:rPr>
          <w:u w:color="000000" w:themeColor="text1"/>
        </w:rPr>
        <w:t>(B)</w:t>
      </w:r>
      <w:r w:rsidRPr="0047710B">
        <w:rPr>
          <w:u w:color="000000" w:themeColor="text1"/>
        </w:rPr>
        <w:tab/>
        <w:t>No charitable organization shall enter into a contract with any person to have that person operate raffles or special limited charity fundraising events on behalf of the charitable organization.</w:t>
      </w:r>
    </w:p>
    <w:p w:rsidR="00714E77" w:rsidRPr="0047710B" w:rsidRDefault="00714E77" w:rsidP="00714E77">
      <w:pPr>
        <w:rPr>
          <w:u w:color="000000" w:themeColor="text1"/>
        </w:rPr>
      </w:pPr>
      <w:r w:rsidRPr="0047710B">
        <w:tab/>
      </w:r>
      <w:r w:rsidRPr="0047710B">
        <w:rPr>
          <w:u w:color="000000" w:themeColor="text1"/>
        </w:rPr>
        <w:t>(C)</w:t>
      </w:r>
      <w:r w:rsidRPr="0047710B">
        <w:rPr>
          <w:u w:color="000000" w:themeColor="text1"/>
        </w:rPr>
        <w:tab/>
        <w:t>A charitable organization shall not lend its name nor allow its identity to be used by any person in the operating or advertising of a raffle or special limited charity fundraising event in which the charitable organization is not directly and solely operating the raffle or special limited charity fundraising event.  Nothing in this section, however, shall prohibit two or more charitable organizations from participating together to run a raffle or special limited charity fundraising event.</w:t>
      </w:r>
    </w:p>
    <w:p w:rsidR="00714E77" w:rsidRPr="0047710B" w:rsidRDefault="00714E77" w:rsidP="00714E77">
      <w:pPr>
        <w:rPr>
          <w:u w:color="000000" w:themeColor="text1"/>
        </w:rPr>
      </w:pPr>
      <w:r w:rsidRPr="0047710B">
        <w:tab/>
      </w:r>
      <w:r w:rsidRPr="0047710B">
        <w:rPr>
          <w:u w:color="000000" w:themeColor="text1"/>
        </w:rPr>
        <w:t>(D)</w:t>
      </w:r>
      <w:r w:rsidRPr="0047710B">
        <w:rPr>
          <w:u w:color="000000" w:themeColor="text1"/>
        </w:rPr>
        <w:tab/>
        <w:t>A raffle or special limited charity fundraising event shall be conducted only by an authorized charitable organization through its bona fide officers and members who volunteer their time and receive no compensation for their services.  Food and beverages served to and consumed by volunteers during a raffle or special limited charity fundraising event is not compensation.</w:t>
      </w:r>
    </w:p>
    <w:p w:rsidR="00714E77" w:rsidRPr="0047710B" w:rsidRDefault="00714E77" w:rsidP="00714E77">
      <w:pPr>
        <w:rPr>
          <w:u w:color="000000" w:themeColor="text1"/>
        </w:rPr>
      </w:pPr>
      <w:r w:rsidRPr="0047710B">
        <w:rPr>
          <w:u w:color="000000" w:themeColor="text1"/>
        </w:rPr>
        <w:tab/>
        <w:t>(E)</w:t>
      </w:r>
      <w:r w:rsidRPr="0047710B">
        <w:rPr>
          <w:u w:color="000000" w:themeColor="text1"/>
        </w:rPr>
        <w:tab/>
        <w:t>A charitable organization shall not conduct raffles or special limited charity fundraising events through any agent or third party, and shall not pay consulting fees or something of value to any person for any services performed in relation to the operation or conduct of a raffle or special limited charity fundraising event.  Rental of raffle or special limited charity game equipment is not considered conducting a raffle or special limited charity fundraising event.</w:t>
      </w:r>
    </w:p>
    <w:p w:rsidR="00714E77" w:rsidRPr="0047710B" w:rsidRDefault="00714E77" w:rsidP="00714E77">
      <w:pPr>
        <w:rPr>
          <w:color w:val="000000" w:themeColor="text1"/>
          <w:u w:color="000000" w:themeColor="text1"/>
        </w:rPr>
      </w:pPr>
      <w:r w:rsidRPr="0047710B">
        <w:rPr>
          <w:u w:color="000000" w:themeColor="text1"/>
        </w:rPr>
        <w:tab/>
        <w:t>(F)</w:t>
      </w:r>
      <w:r w:rsidRPr="0047710B">
        <w:rPr>
          <w:u w:color="000000" w:themeColor="text1"/>
        </w:rPr>
        <w:tab/>
        <w:t>The provisions of this chapter are not intended and shall not be construed to allow the play of raffles or special limited charity games through any electronic device or machine.</w:t>
      </w:r>
    </w:p>
    <w:p w:rsidR="00714E77" w:rsidRPr="0047710B" w:rsidRDefault="00714E77" w:rsidP="00714E77">
      <w:pPr>
        <w:rPr>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140.</w:t>
      </w:r>
      <w:r w:rsidRPr="0047710B">
        <w:rPr>
          <w:color w:val="000000" w:themeColor="text1"/>
        </w:rPr>
        <w:tab/>
      </w:r>
      <w:r w:rsidRPr="0047710B">
        <w:rPr>
          <w:u w:color="000000" w:themeColor="text1"/>
        </w:rPr>
        <w:t>Expenses that are reasonable and necessary to raffles or special limited charity fundraising events as authorized by this chapter are allowable and include expenses incurred for:</w:t>
      </w:r>
    </w:p>
    <w:p w:rsidR="00714E77" w:rsidRPr="0047710B" w:rsidRDefault="00714E77" w:rsidP="00714E77">
      <w:pPr>
        <w:rPr>
          <w:u w:color="000000" w:themeColor="text1"/>
        </w:rPr>
      </w:pPr>
      <w:r w:rsidRPr="0047710B">
        <w:tab/>
        <w:t>(A)</w:t>
      </w:r>
      <w:r w:rsidRPr="0047710B">
        <w:tab/>
      </w:r>
      <w:r w:rsidRPr="0047710B">
        <w:rPr>
          <w:u w:color="000000" w:themeColor="text1"/>
        </w:rPr>
        <w:t>advertising, including the cost of printing raffle and special limited charity fundraising event gift certificates;</w:t>
      </w:r>
    </w:p>
    <w:p w:rsidR="00714E77" w:rsidRPr="0047710B" w:rsidRDefault="00714E77" w:rsidP="00714E77">
      <w:pPr>
        <w:rPr>
          <w:u w:color="000000" w:themeColor="text1"/>
        </w:rPr>
      </w:pPr>
      <w:r w:rsidRPr="0047710B">
        <w:tab/>
        <w:t>(B)</w:t>
      </w:r>
      <w:r w:rsidRPr="0047710B">
        <w:tab/>
      </w:r>
      <w:r w:rsidRPr="0047710B">
        <w:rPr>
          <w:u w:color="000000" w:themeColor="text1"/>
        </w:rPr>
        <w:t>food and beverage costs;</w:t>
      </w:r>
    </w:p>
    <w:p w:rsidR="00714E77" w:rsidRPr="0047710B" w:rsidRDefault="00714E77" w:rsidP="00714E77">
      <w:pPr>
        <w:rPr>
          <w:u w:color="000000" w:themeColor="text1"/>
        </w:rPr>
      </w:pPr>
      <w:r w:rsidRPr="0047710B">
        <w:tab/>
        <w:t>(C)</w:t>
      </w:r>
      <w:r w:rsidRPr="0047710B">
        <w:tab/>
      </w:r>
      <w:r w:rsidRPr="0047710B">
        <w:rPr>
          <w:u w:color="000000" w:themeColor="text1"/>
        </w:rPr>
        <w:t>rental of equipment and hiring a person to operate the equipment during the limited time period allowed for raffles or special limited charity fundraising games;</w:t>
      </w:r>
    </w:p>
    <w:p w:rsidR="00714E77" w:rsidRPr="0047710B" w:rsidRDefault="00714E77" w:rsidP="00714E77">
      <w:pPr>
        <w:rPr>
          <w:u w:color="000000" w:themeColor="text1"/>
        </w:rPr>
      </w:pPr>
      <w:r w:rsidRPr="0047710B">
        <w:tab/>
        <w:t>(D)</w:t>
      </w:r>
      <w:r w:rsidRPr="0047710B">
        <w:tab/>
      </w:r>
      <w:r w:rsidRPr="0047710B">
        <w:rPr>
          <w:u w:color="000000" w:themeColor="text1"/>
        </w:rPr>
        <w:t>repairs to premises and equipment;</w:t>
      </w:r>
    </w:p>
    <w:p w:rsidR="00714E77" w:rsidRPr="0047710B" w:rsidRDefault="00714E77" w:rsidP="00714E77">
      <w:pPr>
        <w:rPr>
          <w:u w:color="000000" w:themeColor="text1"/>
        </w:rPr>
      </w:pPr>
      <w:r w:rsidRPr="0047710B">
        <w:tab/>
        <w:t>(E)</w:t>
      </w:r>
      <w:r w:rsidRPr="0047710B">
        <w:tab/>
      </w:r>
      <w:r w:rsidRPr="0047710B">
        <w:rPr>
          <w:u w:color="000000" w:themeColor="text1"/>
        </w:rPr>
        <w:t>door prizes or prizes;</w:t>
      </w:r>
    </w:p>
    <w:p w:rsidR="00714E77" w:rsidRPr="0047710B" w:rsidRDefault="00714E77" w:rsidP="00714E77">
      <w:pPr>
        <w:rPr>
          <w:u w:color="000000" w:themeColor="text1"/>
        </w:rPr>
      </w:pPr>
      <w:r w:rsidRPr="0047710B">
        <w:tab/>
        <w:t>(F)</w:t>
      </w:r>
      <w:r w:rsidRPr="0047710B">
        <w:tab/>
      </w:r>
      <w:r w:rsidRPr="0047710B">
        <w:rPr>
          <w:u w:color="000000" w:themeColor="text1"/>
        </w:rPr>
        <w:t>stated rental or insurance expenses; and</w:t>
      </w:r>
    </w:p>
    <w:p w:rsidR="00714E77" w:rsidRPr="0047710B" w:rsidRDefault="00714E77" w:rsidP="00714E77">
      <w:pPr>
        <w:rPr>
          <w:color w:val="000000" w:themeColor="text1"/>
          <w:u w:color="000000" w:themeColor="text1"/>
        </w:rPr>
      </w:pPr>
      <w:r w:rsidRPr="0047710B">
        <w:rPr>
          <w:u w:color="000000" w:themeColor="text1"/>
        </w:rPr>
        <w:tab/>
        <w:t>(G)</w:t>
      </w:r>
      <w:r w:rsidRPr="0047710B">
        <w:rPr>
          <w:u w:color="000000" w:themeColor="text1"/>
        </w:rPr>
        <w:tab/>
        <w:t>bookkeeping or accounting services.</w:t>
      </w:r>
    </w:p>
    <w:p w:rsidR="00714E77" w:rsidRPr="0047710B" w:rsidRDefault="00714E77" w:rsidP="00714E77">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150.</w:t>
      </w:r>
      <w:r w:rsidRPr="0047710B">
        <w:rPr>
          <w:color w:val="000000" w:themeColor="text1"/>
        </w:rPr>
        <w:tab/>
      </w:r>
      <w:r w:rsidRPr="0047710B">
        <w:t>A charitable</w:t>
      </w:r>
      <w:r w:rsidRPr="0047710B">
        <w:rPr>
          <w:u w:color="000000" w:themeColor="text1"/>
        </w:rPr>
        <w:t xml:space="preserve"> organization may conduct or participate in a special limited charity fundraising event that does not exceed four events a year per organization and at which each event does not continue for more than six consecutive hours.  Special limited charity fundraising events may include special limited charity games, if the following requirements are met:</w:t>
      </w:r>
    </w:p>
    <w:p w:rsidR="00714E77" w:rsidRPr="0047710B" w:rsidRDefault="00714E77" w:rsidP="00714E77">
      <w:pPr>
        <w:rPr>
          <w:u w:color="000000" w:themeColor="text1"/>
        </w:rPr>
      </w:pPr>
      <w:r w:rsidRPr="0047710B">
        <w:tab/>
        <w:t>(A)</w:t>
      </w:r>
      <w:r w:rsidRPr="0047710B">
        <w:tab/>
      </w:r>
      <w:r w:rsidRPr="0047710B">
        <w:rPr>
          <w:u w:color="000000" w:themeColor="text1"/>
        </w:rPr>
        <w:t>the charitable organization must meet all of the requirements of Section 12</w:t>
      </w:r>
      <w:r w:rsidRPr="0047710B">
        <w:rPr>
          <w:u w:color="000000" w:themeColor="text1"/>
        </w:rPr>
        <w:noBreakHyphen/>
        <w:t>22</w:t>
      </w:r>
      <w:r w:rsidRPr="0047710B">
        <w:rPr>
          <w:u w:color="000000" w:themeColor="text1"/>
        </w:rPr>
        <w:noBreakHyphen/>
        <w:t>120;</w:t>
      </w:r>
    </w:p>
    <w:p w:rsidR="00714E77" w:rsidRPr="0047710B" w:rsidRDefault="00714E77" w:rsidP="00714E77">
      <w:pPr>
        <w:rPr>
          <w:u w:color="000000" w:themeColor="text1"/>
        </w:rPr>
      </w:pPr>
      <w:r w:rsidRPr="0047710B">
        <w:tab/>
        <w:t>(B)</w:t>
      </w:r>
      <w:r w:rsidRPr="0047710B">
        <w:tab/>
      </w:r>
      <w:r w:rsidRPr="0047710B">
        <w:rPr>
          <w:u w:color="000000" w:themeColor="text1"/>
        </w:rPr>
        <w:t>no merchandise prize shall be purchased or offered or cash prize offered that exceeds the gross receipts collected by the applicant exclusive of any potential prize amounts secured by a policy of insurance, and no individual cash prize not so insured shall exceed twenty</w:t>
      </w:r>
      <w:r w:rsidRPr="0047710B">
        <w:rPr>
          <w:u w:color="000000" w:themeColor="text1"/>
        </w:rPr>
        <w:noBreakHyphen/>
        <w:t>five thousand dollars; and</w:t>
      </w:r>
    </w:p>
    <w:p w:rsidR="00714E77" w:rsidRPr="0047710B" w:rsidRDefault="00714E77" w:rsidP="00714E77">
      <w:pPr>
        <w:rPr>
          <w:color w:val="000000" w:themeColor="text1"/>
          <w:u w:color="000000" w:themeColor="text1"/>
        </w:rPr>
      </w:pPr>
      <w:r w:rsidRPr="0047710B">
        <w:rPr>
          <w:u w:color="000000" w:themeColor="text1"/>
        </w:rPr>
        <w:tab/>
      </w:r>
      <w:r w:rsidRPr="0047710B">
        <w:t>(C)</w:t>
      </w:r>
      <w:r w:rsidRPr="0047710B">
        <w:tab/>
      </w:r>
      <w:r w:rsidRPr="0047710B">
        <w:rPr>
          <w:u w:color="000000" w:themeColor="text1"/>
        </w:rPr>
        <w:t>no less than ninety percent of the net receipts must be applied to the charitable, religious, fraternal, or nonprofit purposes of the applicant, and all of the restrictions in this chapter shall apply to any expenses, charges, fees or deductions to manufacturers, distributors, or persons conducting the special limited charity fundraising event.</w:t>
      </w:r>
    </w:p>
    <w:p w:rsidR="00714E77" w:rsidRPr="0047710B" w:rsidRDefault="00714E77" w:rsidP="00714E77">
      <w:pPr>
        <w:rPr>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160.</w:t>
      </w:r>
      <w:r w:rsidRPr="0047710B">
        <w:rPr>
          <w:color w:val="000000" w:themeColor="text1"/>
        </w:rPr>
        <w:tab/>
      </w:r>
      <w:r w:rsidRPr="0047710B">
        <w:rPr>
          <w:u w:color="000000" w:themeColor="text1"/>
        </w:rPr>
        <w:t>(A)</w:t>
      </w:r>
      <w:r w:rsidRPr="0047710B">
        <w:rPr>
          <w:u w:color="000000" w:themeColor="text1"/>
        </w:rPr>
        <w:tab/>
        <w:t>Each charitable organization conducting a raffle or special limited charity fundraising event shall keep records of its gross receipts, expenses, adjusted gross receipts, and net receipts for each single raffle or special limited charity fundraising event at which winning chances are determined. All deductions from gross receipts for each single raffle or special limited charity fundraising event shall be documented with receipts or other records indicating the amount, a description of the purchased item or service or other reason for the deduction, and the recipient.  The distribution of net receipts shall be itemized as to payee, purpose, amount and date of payment.</w:t>
      </w:r>
    </w:p>
    <w:p w:rsidR="00714E77" w:rsidRPr="0047710B" w:rsidRDefault="00714E77" w:rsidP="00714E77">
      <w:pPr>
        <w:rPr>
          <w:u w:color="000000" w:themeColor="text1"/>
        </w:rPr>
      </w:pPr>
      <w:r w:rsidRPr="0047710B">
        <w:tab/>
        <w:t>(B)</w:t>
      </w:r>
      <w:r w:rsidRPr="0047710B">
        <w:tab/>
      </w:r>
      <w:r w:rsidRPr="0047710B">
        <w:rPr>
          <w:u w:color="000000" w:themeColor="text1"/>
        </w:rPr>
        <w:t>Each charitable organization conducting raffles or special limited charity fundraising events shall report promptly after the conclusion of each raffle or special limited charity fundraising event to its membership, its gross receipts, expenses and net proceeds from raffles and special limited charity fundraising events and the distribution of net proceeds itemized as required in this section.</w:t>
      </w:r>
    </w:p>
    <w:p w:rsidR="00714E77" w:rsidRPr="0047710B" w:rsidRDefault="00714E77" w:rsidP="00714E77">
      <w:pPr>
        <w:rPr>
          <w:color w:val="000000" w:themeColor="text1"/>
          <w:u w:color="000000" w:themeColor="text1"/>
        </w:rPr>
      </w:pPr>
      <w:r w:rsidRPr="0047710B">
        <w:tab/>
        <w:t>(C)</w:t>
      </w:r>
      <w:r w:rsidRPr="0047710B">
        <w:tab/>
      </w:r>
      <w:r w:rsidRPr="0047710B">
        <w:rPr>
          <w:u w:color="000000" w:themeColor="text1"/>
        </w:rPr>
        <w:t>Records required by this section shall be preserved for three years, and organizations shall make available their records relating to operation of raffles and special limited charity fundraising events for public inspection at reasonable times and places.</w:t>
      </w:r>
    </w:p>
    <w:p w:rsidR="00714E77" w:rsidRPr="0047710B" w:rsidRDefault="00714E77" w:rsidP="00714E77">
      <w:pPr>
        <w:rPr>
          <w:color w:val="000000" w:themeColor="text1"/>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170.</w:t>
      </w:r>
      <w:r w:rsidRPr="0047710B">
        <w:rPr>
          <w:color w:val="000000" w:themeColor="text1"/>
        </w:rPr>
        <w:tab/>
      </w:r>
      <w:r w:rsidRPr="0047710B">
        <w:rPr>
          <w:u w:color="000000" w:themeColor="text1"/>
        </w:rPr>
        <w:t>No person under the age of eighteen years may promote, conduct, operate, or work at a special limited charity fundraising event, and no person under the age of eighteen years may sell or promote the sale of any special limited charity fundraising event tickets, nor shall any sponsoring organization permit any person under the age of eighteen to promote, conduct, or operate any special limited charity fundraising event or any person under the age of eighteen to sell or promote the sale of such tickets.  This restriction does not apply to the promotion, sale, conduct, or operation of a raffle.</w:t>
      </w:r>
    </w:p>
    <w:p w:rsidR="00714E77" w:rsidRPr="0047710B" w:rsidRDefault="00714E77" w:rsidP="00714E77">
      <w:pPr>
        <w:rPr>
          <w:color w:val="000000" w:themeColor="text1"/>
          <w:u w:color="000000" w:themeColor="text1"/>
        </w:rPr>
      </w:pPr>
      <w:r w:rsidRPr="0047710B">
        <w:rPr>
          <w:color w:val="000000" w:themeColor="text1"/>
          <w:u w:color="000000" w:themeColor="text1"/>
        </w:rPr>
        <w:tab/>
        <w:t>Section 12</w:t>
      </w:r>
      <w:r w:rsidRPr="0047710B">
        <w:rPr>
          <w:color w:val="000000" w:themeColor="text1"/>
          <w:u w:color="000000" w:themeColor="text1"/>
        </w:rPr>
        <w:noBreakHyphen/>
        <w:t>22</w:t>
      </w:r>
      <w:r w:rsidRPr="0047710B">
        <w:rPr>
          <w:color w:val="000000" w:themeColor="text1"/>
          <w:u w:color="000000" w:themeColor="text1"/>
        </w:rPr>
        <w:noBreakHyphen/>
        <w:t>180.</w:t>
      </w:r>
      <w:r w:rsidRPr="0047710B">
        <w:rPr>
          <w:color w:val="000000" w:themeColor="text1"/>
          <w:u w:color="000000" w:themeColor="text1"/>
        </w:rPr>
        <w:tab/>
        <w:t>(A)</w:t>
      </w:r>
      <w:r w:rsidRPr="0047710B">
        <w:rPr>
          <w:color w:val="000000" w:themeColor="text1"/>
          <w:u w:color="000000" w:themeColor="text1"/>
        </w:rPr>
        <w:tab/>
        <w:t>Each of the officers or directors of a charitable organization who violate the provisions of this chapter shall, upon conviction, be fined not less than two thousand dollars and not more than five thousand dollars, or imprisoned for not more than thirty days, or both.  Further, a charitable organization convicted of a violation pursuant to this section shall be prohibited from applying for a special limited charity fundraising event until not less than twenty</w:t>
      </w:r>
      <w:r w:rsidRPr="0047710B">
        <w:rPr>
          <w:color w:val="000000" w:themeColor="text1"/>
          <w:u w:color="000000" w:themeColor="text1"/>
        </w:rPr>
        <w:noBreakHyphen/>
        <w:t>four months after the date of the conviction.</w:t>
      </w:r>
    </w:p>
    <w:p w:rsidR="00714E77" w:rsidRPr="0047710B" w:rsidRDefault="00714E77" w:rsidP="00714E77">
      <w:pPr>
        <w:rPr>
          <w:color w:val="000000" w:themeColor="text1"/>
          <w:u w:color="000000" w:themeColor="text1"/>
        </w:rPr>
      </w:pPr>
      <w:r w:rsidRPr="0047710B">
        <w:rPr>
          <w:color w:val="000000" w:themeColor="text1"/>
          <w:u w:color="000000" w:themeColor="text1"/>
        </w:rPr>
        <w:tab/>
        <w:t>(B)</w:t>
      </w:r>
      <w:r w:rsidRPr="0047710B">
        <w:rPr>
          <w:color w:val="000000" w:themeColor="text1"/>
          <w:u w:color="000000" w:themeColor="text1"/>
        </w:rPr>
        <w:tab/>
        <w:t>Other persons who violate the provisions of this chapter shall be guilty of, upon conviction:</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(1)</w:t>
      </w:r>
      <w:r w:rsidRPr="0047710B">
        <w:rPr>
          <w:color w:val="000000" w:themeColor="text1"/>
          <w:u w:color="000000" w:themeColor="text1"/>
        </w:rPr>
        <w:tab/>
        <w:t>for a first offense, a misdemeanor, and upon conviction, shall be fined not more than five hundred dollars or imprisoned for not more than thirty days, or both;</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(2)</w:t>
      </w:r>
      <w:r w:rsidRPr="0047710B">
        <w:rPr>
          <w:color w:val="000000" w:themeColor="text1"/>
          <w:u w:color="000000" w:themeColor="text1"/>
        </w:rPr>
        <w:tab/>
        <w:t>for a second offense, a misdemeanor, and upon conviction, shall be fined not more than one thousand dollars or imprisoned for not more than ninety days, or both; and</w:t>
      </w:r>
    </w:p>
    <w:p w:rsidR="00714E77" w:rsidRPr="0047710B" w:rsidRDefault="00714E77" w:rsidP="00714E77">
      <w:pPr>
        <w:rPr>
          <w:color w:val="000000" w:themeColor="text1"/>
          <w:u w:color="000000" w:themeColor="text1"/>
        </w:rPr>
      </w:pPr>
      <w:r w:rsidRPr="0047710B">
        <w:rPr>
          <w:color w:val="000000" w:themeColor="text1"/>
          <w:u w:color="000000" w:themeColor="text1"/>
        </w:rPr>
        <w:tab/>
      </w:r>
      <w:r w:rsidRPr="0047710B">
        <w:rPr>
          <w:color w:val="000000" w:themeColor="text1"/>
          <w:u w:color="000000" w:themeColor="text1"/>
        </w:rPr>
        <w:tab/>
        <w:t>(3)</w:t>
      </w:r>
      <w:r w:rsidRPr="0047710B">
        <w:rPr>
          <w:color w:val="000000" w:themeColor="text1"/>
          <w:u w:color="000000" w:themeColor="text1"/>
        </w:rPr>
        <w:tab/>
        <w:t>for a third or subsequent offense, a misdemeanor, and upon conviction, shall be fined not more than one thousand five hundred dollars or imprisoned for not more than one year, or both.</w:t>
      </w:r>
    </w:p>
    <w:p w:rsidR="00714E77" w:rsidRPr="0047710B" w:rsidRDefault="00714E77" w:rsidP="00714E77">
      <w:pPr>
        <w:rPr>
          <w:color w:val="000000" w:themeColor="text1"/>
          <w:u w:color="000000" w:themeColor="text1"/>
        </w:rPr>
      </w:pPr>
      <w:r w:rsidRPr="0047710B">
        <w:rPr>
          <w:color w:val="000000" w:themeColor="text1"/>
          <w:u w:color="000000" w:themeColor="text1"/>
        </w:rPr>
        <w:tab/>
        <w:t>(C)</w:t>
      </w:r>
      <w:r w:rsidRPr="0047710B">
        <w:rPr>
          <w:color w:val="000000" w:themeColor="text1"/>
          <w:u w:color="000000" w:themeColor="text1"/>
        </w:rPr>
        <w:tab/>
        <w:t>Notwithstanding the provisions of Sections 22</w:t>
      </w:r>
      <w:r w:rsidRPr="0047710B">
        <w:rPr>
          <w:color w:val="000000" w:themeColor="text1"/>
          <w:u w:color="000000" w:themeColor="text1"/>
        </w:rPr>
        <w:noBreakHyphen/>
        <w:t>3</w:t>
      </w:r>
      <w:r w:rsidRPr="0047710B">
        <w:rPr>
          <w:color w:val="000000" w:themeColor="text1"/>
          <w:u w:color="000000" w:themeColor="text1"/>
        </w:rPr>
        <w:noBreakHyphen/>
        <w:t>540, 22</w:t>
      </w:r>
      <w:r w:rsidRPr="0047710B">
        <w:rPr>
          <w:color w:val="000000" w:themeColor="text1"/>
          <w:u w:color="000000" w:themeColor="text1"/>
        </w:rPr>
        <w:noBreakHyphen/>
        <w:t>3</w:t>
      </w:r>
      <w:r w:rsidRPr="0047710B">
        <w:rPr>
          <w:color w:val="000000" w:themeColor="text1"/>
          <w:u w:color="000000" w:themeColor="text1"/>
        </w:rPr>
        <w:noBreakHyphen/>
        <w:t>545, and 22</w:t>
      </w:r>
      <w:r w:rsidRPr="0047710B">
        <w:rPr>
          <w:color w:val="000000" w:themeColor="text1"/>
          <w:u w:color="000000" w:themeColor="text1"/>
        </w:rPr>
        <w:noBreakHyphen/>
        <w:t>3</w:t>
      </w:r>
      <w:r w:rsidRPr="0047710B">
        <w:rPr>
          <w:color w:val="000000" w:themeColor="text1"/>
          <w:u w:color="000000" w:themeColor="text1"/>
        </w:rPr>
        <w:noBreakHyphen/>
        <w:t>550, a violation of the provisions of this chapter must be tried exclusively in magistrates court.”</w:t>
      </w:r>
    </w:p>
    <w:p w:rsidR="00714E77" w:rsidRPr="0047710B" w:rsidRDefault="00714E77" w:rsidP="00714E77">
      <w:r w:rsidRPr="0047710B">
        <w:rPr>
          <w:color w:val="000000" w:themeColor="text1"/>
          <w:u w:color="000000" w:themeColor="text1"/>
        </w:rPr>
        <w:t>B.</w:t>
      </w:r>
      <w:r w:rsidRPr="0047710B">
        <w:rPr>
          <w:color w:val="000000" w:themeColor="text1"/>
          <w:u w:color="000000" w:themeColor="text1"/>
        </w:rPr>
        <w:tab/>
        <w:t>Notwithstanding the general effective date of this act, Article 2, Chapter 22, Title 12 of the 1976 Code, as added by this act, becomes effective ninety days after ratification of an amendment to Section 7, Article XVII of the Constitution of this State allowing its terms as proposed to the qualified electors of this State at the 2010 General Election.</w:t>
      </w:r>
      <w:r w:rsidRPr="0047710B">
        <w:rPr>
          <w:color w:val="000000" w:themeColor="text1"/>
          <w:u w:color="000000" w:themeColor="text1"/>
        </w:rPr>
        <w:tab/>
        <w:t>/</w:t>
      </w:r>
    </w:p>
    <w:p w:rsidR="00714E77" w:rsidRPr="0047710B" w:rsidRDefault="00714E77" w:rsidP="00714E77">
      <w:r w:rsidRPr="0047710B">
        <w:t>Renumber sections to conform.</w:t>
      </w:r>
    </w:p>
    <w:p w:rsidR="00714E77" w:rsidRDefault="00714E77" w:rsidP="00714E77">
      <w:r w:rsidRPr="0047710B">
        <w:t>Amend title to conform.</w:t>
      </w:r>
    </w:p>
    <w:p w:rsidR="00714E77" w:rsidRDefault="00714E77" w:rsidP="00714E77"/>
    <w:p w:rsidR="00714E77" w:rsidRDefault="00714E77" w:rsidP="00714E77">
      <w:r>
        <w:t>Rep. MERRILL explained the amendment.</w:t>
      </w:r>
    </w:p>
    <w:p w:rsidR="00714E77" w:rsidRDefault="00714E77" w:rsidP="00714E77">
      <w:pPr>
        <w:keepNext/>
        <w:jc w:val="center"/>
        <w:rPr>
          <w:b/>
        </w:rPr>
      </w:pPr>
      <w:r w:rsidRPr="00714E77">
        <w:rPr>
          <w:b/>
        </w:rPr>
        <w:t>POINT OF ORDER</w:t>
      </w:r>
    </w:p>
    <w:p w:rsidR="00714E77" w:rsidRDefault="00714E77" w:rsidP="00714E77">
      <w:r>
        <w:t>Rep. DELLENEY made the Point of Order that the Bill was improperly before the House for consideration since its number and title have not been printed in the House Calendar at least one statewide legislative day prior to second reading.</w:t>
      </w:r>
    </w:p>
    <w:p w:rsidR="00714E77" w:rsidRDefault="00714E77" w:rsidP="00714E77">
      <w:r>
        <w:t>The SPEAKER sustained the Point of Order.</w:t>
      </w:r>
    </w:p>
    <w:p w:rsidR="00714E77" w:rsidRDefault="00714E77" w:rsidP="00714E77"/>
    <w:p w:rsidR="00714E77" w:rsidRDefault="00714E77" w:rsidP="00714E77">
      <w:r>
        <w:t xml:space="preserve">Rep. </w:t>
      </w:r>
      <w:r w:rsidR="00CC0D20">
        <w:t xml:space="preserve">RUTHERFORD </w:t>
      </w:r>
      <w:r>
        <w:t>requested to waive the printing, pursuant to Rule 5.15.</w:t>
      </w:r>
    </w:p>
    <w:p w:rsidR="00714E77" w:rsidRDefault="00714E77" w:rsidP="00714E77"/>
    <w:p w:rsidR="00714E77" w:rsidRDefault="00714E77" w:rsidP="00714E77">
      <w:r>
        <w:t xml:space="preserve">Rep. </w:t>
      </w:r>
      <w:r w:rsidR="00CC0D20">
        <w:t>DELLENEY</w:t>
      </w:r>
      <w:r>
        <w:t xml:space="preserve"> moved to table the motion to waive the printing.</w:t>
      </w:r>
    </w:p>
    <w:p w:rsidR="00714E77" w:rsidRDefault="00714E77" w:rsidP="00714E77"/>
    <w:p w:rsidR="00714E77" w:rsidRDefault="00714E77" w:rsidP="00714E77">
      <w:r>
        <w:t>Rep. SIMRILL demanded the yeas and nays which were taken, resulting as follows:</w:t>
      </w:r>
    </w:p>
    <w:p w:rsidR="00714E77" w:rsidRDefault="00714E77" w:rsidP="00714E77">
      <w:pPr>
        <w:jc w:val="center"/>
      </w:pPr>
      <w:bookmarkStart w:id="123" w:name="vote_start193"/>
      <w:bookmarkEnd w:id="123"/>
      <w:r>
        <w:t>Yeas 51; Nays 56</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Bales</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Barfield</w:t>
            </w:r>
          </w:p>
        </w:tc>
        <w:tc>
          <w:tcPr>
            <w:tcW w:w="2180" w:type="dxa"/>
            <w:shd w:val="clear" w:color="auto" w:fill="auto"/>
          </w:tcPr>
          <w:p w:rsidR="00714E77" w:rsidRPr="00714E77" w:rsidRDefault="00714E77" w:rsidP="00714E77">
            <w:pPr>
              <w:ind w:firstLine="0"/>
            </w:pPr>
            <w:r>
              <w:t>Bedingfield</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Cato</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Cooper</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Duncan</w:t>
            </w:r>
          </w:p>
        </w:tc>
        <w:tc>
          <w:tcPr>
            <w:tcW w:w="2180" w:type="dxa"/>
            <w:shd w:val="clear" w:color="auto" w:fill="auto"/>
          </w:tcPr>
          <w:p w:rsidR="00714E77" w:rsidRPr="00714E77" w:rsidRDefault="00714E77" w:rsidP="00714E77">
            <w:pPr>
              <w:ind w:firstLine="0"/>
            </w:pPr>
            <w:r>
              <w:t>Forrester</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Gunn</w:t>
            </w:r>
          </w:p>
        </w:tc>
        <w:tc>
          <w:tcPr>
            <w:tcW w:w="2180" w:type="dxa"/>
            <w:shd w:val="clear" w:color="auto" w:fill="auto"/>
          </w:tcPr>
          <w:p w:rsidR="00714E77" w:rsidRPr="00714E77" w:rsidRDefault="00714E77" w:rsidP="00714E77">
            <w:pPr>
              <w:ind w:firstLine="0"/>
            </w:pPr>
            <w:r>
              <w:t>Haley</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Hiott</w:t>
            </w:r>
          </w:p>
        </w:tc>
        <w:tc>
          <w:tcPr>
            <w:tcW w:w="2179" w:type="dxa"/>
            <w:shd w:val="clear" w:color="auto" w:fill="auto"/>
          </w:tcPr>
          <w:p w:rsidR="00714E77" w:rsidRPr="00714E77" w:rsidRDefault="00714E77" w:rsidP="00714E77">
            <w:pPr>
              <w:ind w:firstLine="0"/>
            </w:pPr>
            <w:r>
              <w:t>Huggins</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Kirsh</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Millwood</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Pinson</w:t>
            </w:r>
          </w:p>
        </w:tc>
        <w:tc>
          <w:tcPr>
            <w:tcW w:w="2179" w:type="dxa"/>
            <w:shd w:val="clear" w:color="auto" w:fill="auto"/>
          </w:tcPr>
          <w:p w:rsidR="00714E77" w:rsidRPr="00714E77" w:rsidRDefault="00714E77" w:rsidP="00714E77">
            <w:pPr>
              <w:ind w:firstLine="0"/>
            </w:pPr>
            <w:r>
              <w:t>Rice</w:t>
            </w:r>
          </w:p>
        </w:tc>
        <w:tc>
          <w:tcPr>
            <w:tcW w:w="2180" w:type="dxa"/>
            <w:shd w:val="clear" w:color="auto" w:fill="auto"/>
          </w:tcPr>
          <w:p w:rsidR="00714E77" w:rsidRPr="00714E77" w:rsidRDefault="00714E77" w:rsidP="00714E77">
            <w:pPr>
              <w:ind w:firstLine="0"/>
            </w:pPr>
            <w:r>
              <w:t>Sandifer</w:t>
            </w:r>
          </w:p>
        </w:tc>
      </w:tr>
      <w:tr w:rsidR="00714E77" w:rsidRPr="00714E77" w:rsidTr="00714E77">
        <w:tc>
          <w:tcPr>
            <w:tcW w:w="2179" w:type="dxa"/>
            <w:shd w:val="clear" w:color="auto" w:fill="auto"/>
          </w:tcPr>
          <w:p w:rsidR="00714E77" w:rsidRPr="00714E77" w:rsidRDefault="00714E77" w:rsidP="00714E77">
            <w:pPr>
              <w:ind w:firstLine="0"/>
            </w:pPr>
            <w:r>
              <w:t>Scott</w:t>
            </w:r>
          </w:p>
        </w:tc>
        <w:tc>
          <w:tcPr>
            <w:tcW w:w="2179" w:type="dxa"/>
            <w:shd w:val="clear" w:color="auto" w:fill="auto"/>
          </w:tcPr>
          <w:p w:rsidR="00714E77" w:rsidRPr="00714E77" w:rsidRDefault="00714E77" w:rsidP="00714E77">
            <w:pPr>
              <w:ind w:firstLine="0"/>
            </w:pPr>
            <w:r>
              <w:t>Simrill</w:t>
            </w:r>
          </w:p>
        </w:tc>
        <w:tc>
          <w:tcPr>
            <w:tcW w:w="2180" w:type="dxa"/>
            <w:shd w:val="clear" w:color="auto" w:fill="auto"/>
          </w:tcPr>
          <w:p w:rsidR="00714E77" w:rsidRPr="00714E77" w:rsidRDefault="00714E77" w:rsidP="00714E77">
            <w:pPr>
              <w:ind w:firstLine="0"/>
            </w:pPr>
            <w:r>
              <w:t>D. C. Smith</w:t>
            </w:r>
          </w:p>
        </w:tc>
      </w:tr>
      <w:tr w:rsidR="00714E77" w:rsidRPr="00714E77" w:rsidTr="00714E77">
        <w:tc>
          <w:tcPr>
            <w:tcW w:w="2179" w:type="dxa"/>
            <w:shd w:val="clear" w:color="auto" w:fill="auto"/>
          </w:tcPr>
          <w:p w:rsidR="00714E77" w:rsidRPr="00714E77" w:rsidRDefault="00714E77" w:rsidP="00714E77">
            <w:pPr>
              <w:ind w:firstLine="0"/>
            </w:pPr>
            <w:r>
              <w:t>G. M. Smith</w:t>
            </w:r>
          </w:p>
        </w:tc>
        <w:tc>
          <w:tcPr>
            <w:tcW w:w="2179" w:type="dxa"/>
            <w:shd w:val="clear" w:color="auto" w:fill="auto"/>
          </w:tcPr>
          <w:p w:rsidR="00714E77" w:rsidRPr="00714E77" w:rsidRDefault="00714E77" w:rsidP="00714E77">
            <w:pPr>
              <w:ind w:firstLine="0"/>
            </w:pPr>
            <w:r>
              <w:t>G. R. Smith</w:t>
            </w:r>
          </w:p>
        </w:tc>
        <w:tc>
          <w:tcPr>
            <w:tcW w:w="2180" w:type="dxa"/>
            <w:shd w:val="clear" w:color="auto" w:fill="auto"/>
          </w:tcPr>
          <w:p w:rsidR="00714E77" w:rsidRPr="00714E77" w:rsidRDefault="00714E77" w:rsidP="00714E77">
            <w:pPr>
              <w:ind w:firstLine="0"/>
            </w:pPr>
            <w:r>
              <w:t>J. R. Smith</w:t>
            </w:r>
          </w:p>
        </w:tc>
      </w:tr>
      <w:tr w:rsidR="00714E77" w:rsidRPr="00714E77" w:rsidTr="00714E77">
        <w:tc>
          <w:tcPr>
            <w:tcW w:w="2179" w:type="dxa"/>
            <w:shd w:val="clear" w:color="auto" w:fill="auto"/>
          </w:tcPr>
          <w:p w:rsidR="00714E77" w:rsidRPr="00714E77" w:rsidRDefault="00714E77" w:rsidP="00714E77">
            <w:pPr>
              <w:keepNext/>
              <w:ind w:firstLine="0"/>
            </w:pPr>
            <w:r>
              <w:t>Stewart</w:t>
            </w:r>
          </w:p>
        </w:tc>
        <w:tc>
          <w:tcPr>
            <w:tcW w:w="2179" w:type="dxa"/>
            <w:shd w:val="clear" w:color="auto" w:fill="auto"/>
          </w:tcPr>
          <w:p w:rsidR="00714E77" w:rsidRPr="00714E77" w:rsidRDefault="00714E77" w:rsidP="00714E77">
            <w:pPr>
              <w:keepNext/>
              <w:ind w:firstLine="0"/>
            </w:pPr>
            <w:r>
              <w:t>Stringer</w:t>
            </w:r>
          </w:p>
        </w:tc>
        <w:tc>
          <w:tcPr>
            <w:tcW w:w="2180" w:type="dxa"/>
            <w:shd w:val="clear" w:color="auto" w:fill="auto"/>
          </w:tcPr>
          <w:p w:rsidR="00714E77" w:rsidRPr="00714E77" w:rsidRDefault="00714E77" w:rsidP="00714E77">
            <w:pPr>
              <w:keepNext/>
              <w:ind w:firstLine="0"/>
            </w:pPr>
            <w:r>
              <w:t>Toole</w:t>
            </w:r>
          </w:p>
        </w:tc>
      </w:tr>
      <w:tr w:rsidR="00714E77" w:rsidRPr="00714E77" w:rsidTr="00714E77">
        <w:tc>
          <w:tcPr>
            <w:tcW w:w="2179" w:type="dxa"/>
            <w:shd w:val="clear" w:color="auto" w:fill="auto"/>
          </w:tcPr>
          <w:p w:rsidR="00714E77" w:rsidRPr="00714E77" w:rsidRDefault="00714E77" w:rsidP="00714E77">
            <w:pPr>
              <w:keepNext/>
              <w:ind w:firstLine="0"/>
            </w:pPr>
            <w:r>
              <w:t>Whitmire</w:t>
            </w:r>
          </w:p>
        </w:tc>
        <w:tc>
          <w:tcPr>
            <w:tcW w:w="2179" w:type="dxa"/>
            <w:shd w:val="clear" w:color="auto" w:fill="auto"/>
          </w:tcPr>
          <w:p w:rsidR="00714E77" w:rsidRPr="00714E77" w:rsidRDefault="00714E77" w:rsidP="00714E77">
            <w:pPr>
              <w:keepNext/>
              <w:ind w:firstLine="0"/>
            </w:pPr>
            <w:r>
              <w:t>Willis</w:t>
            </w:r>
          </w:p>
        </w:tc>
        <w:tc>
          <w:tcPr>
            <w:tcW w:w="2180" w:type="dxa"/>
            <w:shd w:val="clear" w:color="auto" w:fill="auto"/>
          </w:tcPr>
          <w:p w:rsidR="00714E77" w:rsidRPr="00714E77" w:rsidRDefault="00714E77" w:rsidP="00714E77">
            <w:pPr>
              <w:keepNext/>
              <w:ind w:firstLine="0"/>
            </w:pPr>
            <w:r>
              <w:t>T. R. Young</w:t>
            </w:r>
          </w:p>
        </w:tc>
      </w:tr>
    </w:tbl>
    <w:p w:rsidR="00714E77" w:rsidRDefault="00714E77" w:rsidP="00714E77"/>
    <w:p w:rsidR="00714E77" w:rsidRDefault="00714E77" w:rsidP="00714E77">
      <w:pPr>
        <w:jc w:val="center"/>
        <w:rPr>
          <w:b/>
        </w:rPr>
      </w:pPr>
      <w:r w:rsidRPr="00714E77">
        <w:rPr>
          <w:b/>
        </w:rPr>
        <w:t>Total--51</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Anthony</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Bowen</w:t>
            </w:r>
          </w:p>
        </w:tc>
      </w:tr>
      <w:tr w:rsidR="00714E77" w:rsidRPr="00714E77" w:rsidTr="00714E77">
        <w:tc>
          <w:tcPr>
            <w:tcW w:w="2179" w:type="dxa"/>
            <w:shd w:val="clear" w:color="auto" w:fill="auto"/>
          </w:tcPr>
          <w:p w:rsidR="00714E77" w:rsidRPr="00714E77" w:rsidRDefault="00714E77" w:rsidP="00714E77">
            <w:pPr>
              <w:ind w:firstLine="0"/>
            </w:pPr>
            <w:r>
              <w:t>Bowers</w:t>
            </w:r>
          </w:p>
        </w:tc>
        <w:tc>
          <w:tcPr>
            <w:tcW w:w="2179" w:type="dxa"/>
            <w:shd w:val="clear" w:color="auto" w:fill="auto"/>
          </w:tcPr>
          <w:p w:rsidR="00714E77" w:rsidRPr="00714E77" w:rsidRDefault="00714E77" w:rsidP="00714E77">
            <w:pPr>
              <w:ind w:firstLine="0"/>
            </w:pPr>
            <w:r>
              <w:t>Brady</w:t>
            </w:r>
          </w:p>
        </w:tc>
        <w:tc>
          <w:tcPr>
            <w:tcW w:w="2180" w:type="dxa"/>
            <w:shd w:val="clear" w:color="auto" w:fill="auto"/>
          </w:tcPr>
          <w:p w:rsidR="00714E77" w:rsidRPr="00714E77" w:rsidRDefault="00714E77" w:rsidP="00714E77">
            <w:pPr>
              <w:ind w:firstLine="0"/>
            </w:pPr>
            <w:r>
              <w:t>Branham</w:t>
            </w:r>
          </w:p>
        </w:tc>
      </w:tr>
      <w:tr w:rsidR="00714E77" w:rsidRPr="00714E77" w:rsidTr="00714E77">
        <w:tc>
          <w:tcPr>
            <w:tcW w:w="2179" w:type="dxa"/>
            <w:shd w:val="clear" w:color="auto" w:fill="auto"/>
          </w:tcPr>
          <w:p w:rsidR="00714E77" w:rsidRPr="00714E77" w:rsidRDefault="00714E77" w:rsidP="00714E77">
            <w:pPr>
              <w:ind w:firstLine="0"/>
            </w:pPr>
            <w:r>
              <w:t>G. A. Brown</w:t>
            </w:r>
          </w:p>
        </w:tc>
        <w:tc>
          <w:tcPr>
            <w:tcW w:w="2179" w:type="dxa"/>
            <w:shd w:val="clear" w:color="auto" w:fill="auto"/>
          </w:tcPr>
          <w:p w:rsidR="00714E77" w:rsidRPr="00714E77" w:rsidRDefault="00714E77" w:rsidP="00714E77">
            <w:pPr>
              <w:ind w:firstLine="0"/>
            </w:pPr>
            <w:r>
              <w:t>H. B. Brown</w:t>
            </w:r>
          </w:p>
        </w:tc>
        <w:tc>
          <w:tcPr>
            <w:tcW w:w="2180" w:type="dxa"/>
            <w:shd w:val="clear" w:color="auto" w:fill="auto"/>
          </w:tcPr>
          <w:p w:rsidR="00714E77" w:rsidRPr="00714E77" w:rsidRDefault="00714E77" w:rsidP="00714E77">
            <w:pPr>
              <w:ind w:firstLine="0"/>
            </w:pPr>
            <w:r>
              <w:t>R. L. Brown</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Cobb-Hunter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Dillard</w:t>
            </w:r>
          </w:p>
        </w:tc>
        <w:tc>
          <w:tcPr>
            <w:tcW w:w="2179" w:type="dxa"/>
            <w:shd w:val="clear" w:color="auto" w:fill="auto"/>
          </w:tcPr>
          <w:p w:rsidR="00714E77" w:rsidRPr="00714E77" w:rsidRDefault="00714E77" w:rsidP="00714E77">
            <w:pPr>
              <w:ind w:firstLine="0"/>
            </w:pPr>
            <w:r>
              <w:t>Edge</w:t>
            </w:r>
          </w:p>
        </w:tc>
        <w:tc>
          <w:tcPr>
            <w:tcW w:w="2180" w:type="dxa"/>
            <w:shd w:val="clear" w:color="auto" w:fill="auto"/>
          </w:tcPr>
          <w:p w:rsidR="00714E77" w:rsidRPr="00714E77" w:rsidRDefault="00714E77" w:rsidP="00714E77">
            <w:pPr>
              <w:ind w:firstLine="0"/>
            </w:pPr>
            <w:r>
              <w:t>Gambrell</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Hart</w:t>
            </w:r>
          </w:p>
        </w:tc>
        <w:tc>
          <w:tcPr>
            <w:tcW w:w="2179" w:type="dxa"/>
            <w:shd w:val="clear" w:color="auto" w:fill="auto"/>
          </w:tcPr>
          <w:p w:rsidR="00714E77" w:rsidRPr="00714E77" w:rsidRDefault="00714E77" w:rsidP="00714E77">
            <w:pPr>
              <w:ind w:firstLine="0"/>
            </w:pPr>
            <w:r>
              <w:t>Harvin</w:t>
            </w:r>
          </w:p>
        </w:tc>
        <w:tc>
          <w:tcPr>
            <w:tcW w:w="2180" w:type="dxa"/>
            <w:shd w:val="clear" w:color="auto" w:fill="auto"/>
          </w:tcPr>
          <w:p w:rsidR="00714E77" w:rsidRPr="00714E77" w:rsidRDefault="00714E77" w:rsidP="00714E77">
            <w:pPr>
              <w:ind w:firstLine="0"/>
            </w:pPr>
            <w:r>
              <w:t>Herbkersman</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Howard</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Jennings</w:t>
            </w:r>
          </w:p>
        </w:tc>
        <w:tc>
          <w:tcPr>
            <w:tcW w:w="2180" w:type="dxa"/>
            <w:shd w:val="clear" w:color="auto" w:fill="auto"/>
          </w:tcPr>
          <w:p w:rsidR="00714E77" w:rsidRPr="00714E77" w:rsidRDefault="00714E77" w:rsidP="00714E77">
            <w:pPr>
              <w:ind w:firstLine="0"/>
            </w:pPr>
            <w:r>
              <w:t>Kennedy</w:t>
            </w:r>
          </w:p>
        </w:tc>
      </w:tr>
      <w:tr w:rsidR="00714E77" w:rsidRPr="00714E77" w:rsidTr="00714E77">
        <w:tc>
          <w:tcPr>
            <w:tcW w:w="2179" w:type="dxa"/>
            <w:shd w:val="clear" w:color="auto" w:fill="auto"/>
          </w:tcPr>
          <w:p w:rsidR="00714E77" w:rsidRPr="00714E77" w:rsidRDefault="00714E77" w:rsidP="00714E77">
            <w:pPr>
              <w:ind w:firstLine="0"/>
            </w:pPr>
            <w:r>
              <w:t>King</w:t>
            </w:r>
          </w:p>
        </w:tc>
        <w:tc>
          <w:tcPr>
            <w:tcW w:w="2179" w:type="dxa"/>
            <w:shd w:val="clear" w:color="auto" w:fill="auto"/>
          </w:tcPr>
          <w:p w:rsidR="00714E77" w:rsidRPr="00714E77" w:rsidRDefault="00714E77" w:rsidP="00714E77">
            <w:pPr>
              <w:ind w:firstLine="0"/>
            </w:pPr>
            <w:r>
              <w:t>Limehouse</w:t>
            </w:r>
          </w:p>
        </w:tc>
        <w:tc>
          <w:tcPr>
            <w:tcW w:w="2180" w:type="dxa"/>
            <w:shd w:val="clear" w:color="auto" w:fill="auto"/>
          </w:tcPr>
          <w:p w:rsidR="00714E77" w:rsidRPr="00714E77" w:rsidRDefault="00714E77" w:rsidP="00714E77">
            <w:pPr>
              <w:ind w:firstLine="0"/>
            </w:pPr>
            <w:r>
              <w:t>Littlejohn</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Mack</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Merrill</w:t>
            </w:r>
          </w:p>
        </w:tc>
        <w:tc>
          <w:tcPr>
            <w:tcW w:w="2180" w:type="dxa"/>
            <w:shd w:val="clear" w:color="auto" w:fill="auto"/>
          </w:tcPr>
          <w:p w:rsidR="00714E77" w:rsidRPr="00714E77" w:rsidRDefault="00714E77" w:rsidP="00714E77">
            <w:pPr>
              <w:ind w:firstLine="0"/>
            </w:pPr>
            <w:r>
              <w:t>Miller</w:t>
            </w:r>
          </w:p>
        </w:tc>
      </w:tr>
      <w:tr w:rsidR="00714E77" w:rsidRPr="00714E77" w:rsidTr="00714E77">
        <w:tc>
          <w:tcPr>
            <w:tcW w:w="2179" w:type="dxa"/>
            <w:shd w:val="clear" w:color="auto" w:fill="auto"/>
          </w:tcPr>
          <w:p w:rsidR="00714E77" w:rsidRPr="00714E77" w:rsidRDefault="00714E77" w:rsidP="00714E77">
            <w:pPr>
              <w:ind w:firstLine="0"/>
            </w:pPr>
            <w:r>
              <w:t>Mitchell</w:t>
            </w:r>
          </w:p>
        </w:tc>
        <w:tc>
          <w:tcPr>
            <w:tcW w:w="2179" w:type="dxa"/>
            <w:shd w:val="clear" w:color="auto" w:fill="auto"/>
          </w:tcPr>
          <w:p w:rsidR="00714E77" w:rsidRPr="00714E77" w:rsidRDefault="00714E77" w:rsidP="00714E77">
            <w:pPr>
              <w:ind w:firstLine="0"/>
            </w:pPr>
            <w:r>
              <w:t>V. S. Moss</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Parks</w:t>
            </w:r>
          </w:p>
        </w:tc>
        <w:tc>
          <w:tcPr>
            <w:tcW w:w="2179" w:type="dxa"/>
            <w:shd w:val="clear" w:color="auto" w:fill="auto"/>
          </w:tcPr>
          <w:p w:rsidR="00714E77" w:rsidRPr="00714E77" w:rsidRDefault="00714E77" w:rsidP="00714E77">
            <w:pPr>
              <w:ind w:firstLine="0"/>
            </w:pPr>
            <w:r>
              <w:t>M. A. Pitts</w:t>
            </w:r>
          </w:p>
        </w:tc>
        <w:tc>
          <w:tcPr>
            <w:tcW w:w="2180" w:type="dxa"/>
            <w:shd w:val="clear" w:color="auto" w:fill="auto"/>
          </w:tcPr>
          <w:p w:rsidR="00714E77" w:rsidRPr="00714E77" w:rsidRDefault="00714E77" w:rsidP="00714E77">
            <w:pPr>
              <w:ind w:firstLine="0"/>
            </w:pPr>
            <w:r>
              <w:t>Rutherford</w:t>
            </w:r>
          </w:p>
        </w:tc>
      </w:tr>
      <w:tr w:rsidR="00714E77" w:rsidRPr="00714E77" w:rsidTr="00714E77">
        <w:tc>
          <w:tcPr>
            <w:tcW w:w="2179" w:type="dxa"/>
            <w:shd w:val="clear" w:color="auto" w:fill="auto"/>
          </w:tcPr>
          <w:p w:rsidR="00714E77" w:rsidRPr="00714E77" w:rsidRDefault="00714E77" w:rsidP="00714E77">
            <w:pPr>
              <w:ind w:firstLine="0"/>
            </w:pPr>
            <w:r>
              <w:t>Sellers</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Stavrinakis</w:t>
            </w:r>
          </w:p>
        </w:tc>
        <w:tc>
          <w:tcPr>
            <w:tcW w:w="2179" w:type="dxa"/>
            <w:shd w:val="clear" w:color="auto" w:fill="auto"/>
          </w:tcPr>
          <w:p w:rsidR="00714E77" w:rsidRPr="00714E77" w:rsidRDefault="00714E77" w:rsidP="00714E77">
            <w:pPr>
              <w:ind w:firstLine="0"/>
            </w:pPr>
            <w:r>
              <w:t>Umphlett</w:t>
            </w:r>
          </w:p>
        </w:tc>
        <w:tc>
          <w:tcPr>
            <w:tcW w:w="2180" w:type="dxa"/>
            <w:shd w:val="clear" w:color="auto" w:fill="auto"/>
          </w:tcPr>
          <w:p w:rsidR="00714E77" w:rsidRPr="00714E77" w:rsidRDefault="00714E77" w:rsidP="00714E77">
            <w:pPr>
              <w:ind w:firstLine="0"/>
            </w:pPr>
            <w:r>
              <w:t>Weeks</w:t>
            </w:r>
          </w:p>
        </w:tc>
      </w:tr>
      <w:tr w:rsidR="00714E77" w:rsidRPr="00714E77" w:rsidTr="00714E77">
        <w:tc>
          <w:tcPr>
            <w:tcW w:w="2179" w:type="dxa"/>
            <w:shd w:val="clear" w:color="auto" w:fill="auto"/>
          </w:tcPr>
          <w:p w:rsidR="00714E77" w:rsidRPr="00714E77" w:rsidRDefault="00714E77" w:rsidP="00714E77">
            <w:pPr>
              <w:keepNext/>
              <w:ind w:firstLine="0"/>
            </w:pPr>
            <w:r>
              <w:t>Whipper</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Total--56</w:t>
      </w:r>
      <w:bookmarkStart w:id="124" w:name="vote_end193"/>
      <w:bookmarkEnd w:id="124"/>
    </w:p>
    <w:p w:rsidR="00714E77" w:rsidRDefault="00714E77" w:rsidP="00714E77"/>
    <w:p w:rsidR="00714E77" w:rsidRDefault="00714E77" w:rsidP="00714E77">
      <w:r>
        <w:t>So, the House refused to table the motion to waive the printing.</w:t>
      </w:r>
    </w:p>
    <w:p w:rsidR="00714E77" w:rsidRDefault="00714E77" w:rsidP="00714E77"/>
    <w:p w:rsidR="00714E77" w:rsidRDefault="00714E77" w:rsidP="00714E77">
      <w:r>
        <w:t>The question recurred to the motion to waive the printing.</w:t>
      </w:r>
    </w:p>
    <w:p w:rsidR="00714E77" w:rsidRDefault="00714E77" w:rsidP="00714E77"/>
    <w:p w:rsidR="00714E77" w:rsidRDefault="00714E77" w:rsidP="00714E77">
      <w:r>
        <w:t>Rep. CATO demanded the yeas and nays which were taken, resulting as follows:</w:t>
      </w:r>
    </w:p>
    <w:p w:rsidR="00714E77" w:rsidRDefault="00714E77" w:rsidP="00714E77">
      <w:pPr>
        <w:jc w:val="center"/>
      </w:pPr>
      <w:bookmarkStart w:id="125" w:name="vote_start196"/>
      <w:bookmarkEnd w:id="125"/>
      <w:r>
        <w:t>Yeas 59; Nays 49</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Anthony</w:t>
            </w:r>
          </w:p>
        </w:tc>
        <w:tc>
          <w:tcPr>
            <w:tcW w:w="2179" w:type="dxa"/>
            <w:shd w:val="clear" w:color="auto" w:fill="auto"/>
          </w:tcPr>
          <w:p w:rsidR="00714E77" w:rsidRPr="00714E77" w:rsidRDefault="00714E77" w:rsidP="00714E77">
            <w:pPr>
              <w:ind w:firstLine="0"/>
            </w:pPr>
            <w:r>
              <w:t>Bales</w:t>
            </w:r>
          </w:p>
        </w:tc>
        <w:tc>
          <w:tcPr>
            <w:tcW w:w="2180" w:type="dxa"/>
            <w:shd w:val="clear" w:color="auto" w:fill="auto"/>
          </w:tcPr>
          <w:p w:rsidR="00714E77" w:rsidRPr="00714E77" w:rsidRDefault="00714E77" w:rsidP="00714E77">
            <w:pPr>
              <w:ind w:firstLine="0"/>
            </w:pPr>
            <w:r>
              <w:t>Battle</w:t>
            </w:r>
          </w:p>
        </w:tc>
      </w:tr>
      <w:tr w:rsidR="00714E77" w:rsidRPr="00714E77" w:rsidTr="00714E77">
        <w:tc>
          <w:tcPr>
            <w:tcW w:w="2179" w:type="dxa"/>
            <w:shd w:val="clear" w:color="auto" w:fill="auto"/>
          </w:tcPr>
          <w:p w:rsidR="00714E77" w:rsidRPr="00714E77" w:rsidRDefault="00714E77" w:rsidP="00714E77">
            <w:pPr>
              <w:ind w:firstLine="0"/>
            </w:pPr>
            <w:r>
              <w:t>Bowen</w:t>
            </w:r>
          </w:p>
        </w:tc>
        <w:tc>
          <w:tcPr>
            <w:tcW w:w="2179" w:type="dxa"/>
            <w:shd w:val="clear" w:color="auto" w:fill="auto"/>
          </w:tcPr>
          <w:p w:rsidR="00714E77" w:rsidRPr="00714E77" w:rsidRDefault="00714E77" w:rsidP="00714E77">
            <w:pPr>
              <w:ind w:firstLine="0"/>
            </w:pPr>
            <w:r>
              <w:t>Bowers</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Branham</w:t>
            </w:r>
          </w:p>
        </w:tc>
        <w:tc>
          <w:tcPr>
            <w:tcW w:w="2179" w:type="dxa"/>
            <w:shd w:val="clear" w:color="auto" w:fill="auto"/>
          </w:tcPr>
          <w:p w:rsidR="00714E77" w:rsidRPr="00714E77" w:rsidRDefault="00714E77" w:rsidP="00714E77">
            <w:pPr>
              <w:ind w:firstLine="0"/>
            </w:pPr>
            <w:r>
              <w:t>G. A. Brown</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Cobb-Hunter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Dillard</w:t>
            </w:r>
          </w:p>
        </w:tc>
        <w:tc>
          <w:tcPr>
            <w:tcW w:w="2179" w:type="dxa"/>
            <w:shd w:val="clear" w:color="auto" w:fill="auto"/>
          </w:tcPr>
          <w:p w:rsidR="00714E77" w:rsidRPr="00714E77" w:rsidRDefault="00714E77" w:rsidP="00714E77">
            <w:pPr>
              <w:ind w:firstLine="0"/>
            </w:pPr>
            <w:r>
              <w:t>Edge</w:t>
            </w:r>
          </w:p>
        </w:tc>
        <w:tc>
          <w:tcPr>
            <w:tcW w:w="2180" w:type="dxa"/>
            <w:shd w:val="clear" w:color="auto" w:fill="auto"/>
          </w:tcPr>
          <w:p w:rsidR="00714E77" w:rsidRPr="00714E77" w:rsidRDefault="00714E77" w:rsidP="00714E77">
            <w:pPr>
              <w:ind w:firstLine="0"/>
            </w:pPr>
            <w:r>
              <w:t>Gambrell</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Hart</w:t>
            </w:r>
          </w:p>
        </w:tc>
        <w:tc>
          <w:tcPr>
            <w:tcW w:w="2179" w:type="dxa"/>
            <w:shd w:val="clear" w:color="auto" w:fill="auto"/>
          </w:tcPr>
          <w:p w:rsidR="00714E77" w:rsidRPr="00714E77" w:rsidRDefault="00714E77" w:rsidP="00714E77">
            <w:pPr>
              <w:ind w:firstLine="0"/>
            </w:pPr>
            <w:r>
              <w:t>Harvin</w:t>
            </w:r>
          </w:p>
        </w:tc>
        <w:tc>
          <w:tcPr>
            <w:tcW w:w="2180" w:type="dxa"/>
            <w:shd w:val="clear" w:color="auto" w:fill="auto"/>
          </w:tcPr>
          <w:p w:rsidR="00714E77" w:rsidRPr="00714E77" w:rsidRDefault="00714E77" w:rsidP="00714E77">
            <w:pPr>
              <w:ind w:firstLine="0"/>
            </w:pPr>
            <w:r>
              <w:t>Herbkersman</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Howard</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Jennings</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Limehouse</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McEachern</w:t>
            </w:r>
          </w:p>
        </w:tc>
        <w:tc>
          <w:tcPr>
            <w:tcW w:w="2179" w:type="dxa"/>
            <w:shd w:val="clear" w:color="auto" w:fill="auto"/>
          </w:tcPr>
          <w:p w:rsidR="00714E77" w:rsidRPr="00714E77" w:rsidRDefault="00714E77" w:rsidP="00714E77">
            <w:pPr>
              <w:ind w:firstLine="0"/>
            </w:pPr>
            <w:r>
              <w:t>McLeod</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Mitchell</w:t>
            </w:r>
          </w:p>
        </w:tc>
        <w:tc>
          <w:tcPr>
            <w:tcW w:w="2180" w:type="dxa"/>
            <w:shd w:val="clear" w:color="auto" w:fill="auto"/>
          </w:tcPr>
          <w:p w:rsidR="00714E77" w:rsidRPr="00714E77" w:rsidRDefault="00714E77" w:rsidP="00714E77">
            <w:pPr>
              <w:ind w:firstLine="0"/>
            </w:pPr>
            <w:r>
              <w:t>V. S. Moss</w:t>
            </w:r>
          </w:p>
        </w:tc>
      </w:tr>
      <w:tr w:rsidR="00714E77" w:rsidRPr="00714E77" w:rsidTr="00714E77">
        <w:tc>
          <w:tcPr>
            <w:tcW w:w="2179" w:type="dxa"/>
            <w:shd w:val="clear" w:color="auto" w:fill="auto"/>
          </w:tcPr>
          <w:p w:rsidR="00714E77" w:rsidRPr="00714E77" w:rsidRDefault="00714E77" w:rsidP="00714E77">
            <w:pPr>
              <w:ind w:firstLine="0"/>
            </w:pPr>
            <w:r>
              <w:t>Norman</w:t>
            </w:r>
          </w:p>
        </w:tc>
        <w:tc>
          <w:tcPr>
            <w:tcW w:w="2179" w:type="dxa"/>
            <w:shd w:val="clear" w:color="auto" w:fill="auto"/>
          </w:tcPr>
          <w:p w:rsidR="00714E77" w:rsidRPr="00714E77" w:rsidRDefault="00714E77" w:rsidP="00714E77">
            <w:pPr>
              <w:ind w:firstLine="0"/>
            </w:pPr>
            <w:r>
              <w:t>Parks</w:t>
            </w:r>
          </w:p>
        </w:tc>
        <w:tc>
          <w:tcPr>
            <w:tcW w:w="2180" w:type="dxa"/>
            <w:shd w:val="clear" w:color="auto" w:fill="auto"/>
          </w:tcPr>
          <w:p w:rsidR="00714E77" w:rsidRPr="00714E77" w:rsidRDefault="00714E77" w:rsidP="00714E77">
            <w:pPr>
              <w:ind w:firstLine="0"/>
            </w:pPr>
            <w:r>
              <w:t>M. A. Pitts</w:t>
            </w:r>
          </w:p>
        </w:tc>
      </w:tr>
      <w:tr w:rsidR="00714E77" w:rsidRPr="00714E77" w:rsidTr="00714E77">
        <w:tc>
          <w:tcPr>
            <w:tcW w:w="2179" w:type="dxa"/>
            <w:shd w:val="clear" w:color="auto" w:fill="auto"/>
          </w:tcPr>
          <w:p w:rsidR="00714E77" w:rsidRPr="00714E77" w:rsidRDefault="00714E77" w:rsidP="00714E77">
            <w:pPr>
              <w:ind w:firstLine="0"/>
            </w:pPr>
            <w:r>
              <w:t>Rutherford</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Sellers</w:t>
            </w:r>
          </w:p>
        </w:tc>
      </w:tr>
      <w:tr w:rsidR="00714E77" w:rsidRPr="00714E77" w:rsidTr="00714E77">
        <w:tc>
          <w:tcPr>
            <w:tcW w:w="2179" w:type="dxa"/>
            <w:shd w:val="clear" w:color="auto" w:fill="auto"/>
          </w:tcPr>
          <w:p w:rsidR="00714E77" w:rsidRPr="00714E77" w:rsidRDefault="00714E77" w:rsidP="00714E77">
            <w:pPr>
              <w:ind w:firstLine="0"/>
            </w:pPr>
            <w:r>
              <w:t>G. M.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Stavrinakis</w:t>
            </w:r>
          </w:p>
        </w:tc>
        <w:tc>
          <w:tcPr>
            <w:tcW w:w="2179" w:type="dxa"/>
            <w:shd w:val="clear" w:color="auto" w:fill="auto"/>
          </w:tcPr>
          <w:p w:rsidR="00714E77" w:rsidRPr="00714E77" w:rsidRDefault="00714E77" w:rsidP="00714E77">
            <w:pPr>
              <w:ind w:firstLine="0"/>
            </w:pPr>
            <w:r>
              <w:t>Umphlett</w:t>
            </w:r>
          </w:p>
        </w:tc>
        <w:tc>
          <w:tcPr>
            <w:tcW w:w="2180" w:type="dxa"/>
            <w:shd w:val="clear" w:color="auto" w:fill="auto"/>
          </w:tcPr>
          <w:p w:rsidR="00714E77" w:rsidRPr="00714E77" w:rsidRDefault="00714E77" w:rsidP="00714E77">
            <w:pPr>
              <w:ind w:firstLine="0"/>
            </w:pPr>
            <w:r>
              <w:t>Weeks</w:t>
            </w:r>
          </w:p>
        </w:tc>
      </w:tr>
      <w:tr w:rsidR="00714E77" w:rsidRPr="00714E77" w:rsidTr="00714E77">
        <w:tc>
          <w:tcPr>
            <w:tcW w:w="2179" w:type="dxa"/>
            <w:shd w:val="clear" w:color="auto" w:fill="auto"/>
          </w:tcPr>
          <w:p w:rsidR="00714E77" w:rsidRPr="00714E77" w:rsidRDefault="00714E77" w:rsidP="00714E77">
            <w:pPr>
              <w:keepNext/>
              <w:ind w:firstLine="0"/>
            </w:pPr>
            <w:r>
              <w:t>Whipper</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Total--59</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Ballentine</w:t>
            </w:r>
          </w:p>
        </w:tc>
        <w:tc>
          <w:tcPr>
            <w:tcW w:w="2180" w:type="dxa"/>
            <w:shd w:val="clear" w:color="auto" w:fill="auto"/>
          </w:tcPr>
          <w:p w:rsidR="00714E77" w:rsidRPr="00714E77" w:rsidRDefault="00714E77" w:rsidP="00714E77">
            <w:pPr>
              <w:keepNext/>
              <w:ind w:firstLine="0"/>
            </w:pPr>
            <w:r>
              <w:t>Bannister</w:t>
            </w:r>
          </w:p>
        </w:tc>
      </w:tr>
      <w:tr w:rsidR="00714E77" w:rsidRPr="00714E77" w:rsidTr="00714E77">
        <w:tc>
          <w:tcPr>
            <w:tcW w:w="2179" w:type="dxa"/>
            <w:shd w:val="clear" w:color="auto" w:fill="auto"/>
          </w:tcPr>
          <w:p w:rsidR="00714E77" w:rsidRPr="00714E77" w:rsidRDefault="00714E77" w:rsidP="00714E77">
            <w:pPr>
              <w:ind w:firstLine="0"/>
            </w:pPr>
            <w:r>
              <w:t>Barfield</w:t>
            </w:r>
          </w:p>
        </w:tc>
        <w:tc>
          <w:tcPr>
            <w:tcW w:w="2179" w:type="dxa"/>
            <w:shd w:val="clear" w:color="auto" w:fill="auto"/>
          </w:tcPr>
          <w:p w:rsidR="00714E77" w:rsidRPr="00714E77" w:rsidRDefault="00714E77" w:rsidP="00714E77">
            <w:pPr>
              <w:ind w:firstLine="0"/>
            </w:pPr>
            <w:r>
              <w:t>Bedingfield</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Cato</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Cooper</w:t>
            </w:r>
          </w:p>
        </w:tc>
        <w:tc>
          <w:tcPr>
            <w:tcW w:w="2180" w:type="dxa"/>
            <w:shd w:val="clear" w:color="auto" w:fill="auto"/>
          </w:tcPr>
          <w:p w:rsidR="00714E77" w:rsidRPr="00714E77" w:rsidRDefault="00714E77" w:rsidP="00714E77">
            <w:pPr>
              <w:ind w:firstLine="0"/>
            </w:pPr>
            <w:r>
              <w:t>Delleney</w:t>
            </w:r>
          </w:p>
        </w:tc>
      </w:tr>
      <w:tr w:rsidR="00714E77" w:rsidRPr="00714E77" w:rsidTr="00714E77">
        <w:tc>
          <w:tcPr>
            <w:tcW w:w="2179" w:type="dxa"/>
            <w:shd w:val="clear" w:color="auto" w:fill="auto"/>
          </w:tcPr>
          <w:p w:rsidR="00714E77" w:rsidRPr="00714E77" w:rsidRDefault="00714E77" w:rsidP="00714E77">
            <w:pPr>
              <w:ind w:firstLine="0"/>
            </w:pPr>
            <w:r>
              <w:t>Duncan</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Gunn</w:t>
            </w:r>
          </w:p>
        </w:tc>
        <w:tc>
          <w:tcPr>
            <w:tcW w:w="2179" w:type="dxa"/>
            <w:shd w:val="clear" w:color="auto" w:fill="auto"/>
          </w:tcPr>
          <w:p w:rsidR="00714E77" w:rsidRPr="00714E77" w:rsidRDefault="00714E77" w:rsidP="00714E77">
            <w:pPr>
              <w:ind w:firstLine="0"/>
            </w:pPr>
            <w:r>
              <w:t>Haley</w:t>
            </w:r>
          </w:p>
        </w:tc>
        <w:tc>
          <w:tcPr>
            <w:tcW w:w="2180" w:type="dxa"/>
            <w:shd w:val="clear" w:color="auto" w:fill="auto"/>
          </w:tcPr>
          <w:p w:rsidR="00714E77" w:rsidRPr="00714E77" w:rsidRDefault="00714E77" w:rsidP="00714E77">
            <w:pPr>
              <w:ind w:firstLine="0"/>
            </w:pPr>
            <w:r>
              <w:t>Hardwick</w:t>
            </w:r>
          </w:p>
        </w:tc>
      </w:tr>
      <w:tr w:rsidR="00714E77" w:rsidRPr="00714E77" w:rsidTr="00714E77">
        <w:tc>
          <w:tcPr>
            <w:tcW w:w="2179" w:type="dxa"/>
            <w:shd w:val="clear" w:color="auto" w:fill="auto"/>
          </w:tcPr>
          <w:p w:rsidR="00714E77" w:rsidRPr="00714E77" w:rsidRDefault="00714E77" w:rsidP="00714E77">
            <w:pPr>
              <w:ind w:firstLine="0"/>
            </w:pPr>
            <w:r>
              <w:t>Harrison</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Hiott</w:t>
            </w:r>
          </w:p>
        </w:tc>
        <w:tc>
          <w:tcPr>
            <w:tcW w:w="2179" w:type="dxa"/>
            <w:shd w:val="clear" w:color="auto" w:fill="auto"/>
          </w:tcPr>
          <w:p w:rsidR="00714E77" w:rsidRPr="00714E77" w:rsidRDefault="00714E77" w:rsidP="00714E77">
            <w:pPr>
              <w:ind w:firstLine="0"/>
            </w:pPr>
            <w:r>
              <w:t>Huggins</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Kirsh</w:t>
            </w:r>
          </w:p>
        </w:tc>
        <w:tc>
          <w:tcPr>
            <w:tcW w:w="2179" w:type="dxa"/>
            <w:shd w:val="clear" w:color="auto" w:fill="auto"/>
          </w:tcPr>
          <w:p w:rsidR="00714E77" w:rsidRPr="00714E77" w:rsidRDefault="00714E77" w:rsidP="00714E77">
            <w:pPr>
              <w:ind w:firstLine="0"/>
            </w:pPr>
            <w:r>
              <w:t>Lowe</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Millwood</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Pinson</w:t>
            </w:r>
          </w:p>
        </w:tc>
        <w:tc>
          <w:tcPr>
            <w:tcW w:w="2179" w:type="dxa"/>
            <w:shd w:val="clear" w:color="auto" w:fill="auto"/>
          </w:tcPr>
          <w:p w:rsidR="00714E77" w:rsidRPr="00714E77" w:rsidRDefault="00714E77" w:rsidP="00714E77">
            <w:pPr>
              <w:ind w:firstLine="0"/>
            </w:pPr>
            <w:r>
              <w:t>Rice</w:t>
            </w:r>
          </w:p>
        </w:tc>
        <w:tc>
          <w:tcPr>
            <w:tcW w:w="2180" w:type="dxa"/>
            <w:shd w:val="clear" w:color="auto" w:fill="auto"/>
          </w:tcPr>
          <w:p w:rsidR="00714E77" w:rsidRPr="00714E77" w:rsidRDefault="00714E77" w:rsidP="00714E77">
            <w:pPr>
              <w:ind w:firstLine="0"/>
            </w:pPr>
            <w:r>
              <w:t>Sandifer</w:t>
            </w:r>
          </w:p>
        </w:tc>
      </w:tr>
      <w:tr w:rsidR="00714E77" w:rsidRPr="00714E77" w:rsidTr="00714E77">
        <w:tc>
          <w:tcPr>
            <w:tcW w:w="2179" w:type="dxa"/>
            <w:shd w:val="clear" w:color="auto" w:fill="auto"/>
          </w:tcPr>
          <w:p w:rsidR="00714E77" w:rsidRPr="00714E77" w:rsidRDefault="00714E77" w:rsidP="00714E77">
            <w:pPr>
              <w:ind w:firstLine="0"/>
            </w:pPr>
            <w:r>
              <w:t>Simrill</w:t>
            </w:r>
          </w:p>
        </w:tc>
        <w:tc>
          <w:tcPr>
            <w:tcW w:w="2179" w:type="dxa"/>
            <w:shd w:val="clear" w:color="auto" w:fill="auto"/>
          </w:tcPr>
          <w:p w:rsidR="00714E77" w:rsidRPr="00714E77" w:rsidRDefault="00714E77" w:rsidP="00714E77">
            <w:pPr>
              <w:ind w:firstLine="0"/>
            </w:pPr>
            <w:r>
              <w:t>D. C. Smith</w:t>
            </w:r>
          </w:p>
        </w:tc>
        <w:tc>
          <w:tcPr>
            <w:tcW w:w="2180" w:type="dxa"/>
            <w:shd w:val="clear" w:color="auto" w:fill="auto"/>
          </w:tcPr>
          <w:p w:rsidR="00714E77" w:rsidRPr="00714E77" w:rsidRDefault="00714E77" w:rsidP="00714E77">
            <w:pPr>
              <w:ind w:firstLine="0"/>
            </w:pPr>
            <w:r>
              <w:t>G. R.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keepNext/>
              <w:ind w:firstLine="0"/>
            </w:pPr>
            <w:r>
              <w:t>Toole</w:t>
            </w:r>
          </w:p>
        </w:tc>
        <w:tc>
          <w:tcPr>
            <w:tcW w:w="2179" w:type="dxa"/>
            <w:shd w:val="clear" w:color="auto" w:fill="auto"/>
          </w:tcPr>
          <w:p w:rsidR="00714E77" w:rsidRPr="00714E77" w:rsidRDefault="00714E77" w:rsidP="00714E77">
            <w:pPr>
              <w:keepNext/>
              <w:ind w:firstLine="0"/>
            </w:pPr>
            <w:r>
              <w:t>Whitmire</w:t>
            </w:r>
          </w:p>
        </w:tc>
        <w:tc>
          <w:tcPr>
            <w:tcW w:w="2180" w:type="dxa"/>
            <w:shd w:val="clear" w:color="auto" w:fill="auto"/>
          </w:tcPr>
          <w:p w:rsidR="00714E77" w:rsidRPr="00714E77" w:rsidRDefault="00714E77" w:rsidP="00714E77">
            <w:pPr>
              <w:keepNext/>
              <w:ind w:firstLine="0"/>
            </w:pPr>
            <w:r>
              <w:t>Willis</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Total--49</w:t>
      </w:r>
      <w:bookmarkStart w:id="126" w:name="vote_end196"/>
      <w:bookmarkEnd w:id="126"/>
    </w:p>
    <w:p w:rsidR="00714E77" w:rsidRDefault="00714E77" w:rsidP="00714E77"/>
    <w:p w:rsidR="00714E77" w:rsidRDefault="00714E77" w:rsidP="00714E77">
      <w:r>
        <w:t>So, the House refused to waive the printing.</w:t>
      </w:r>
    </w:p>
    <w:p w:rsidR="00714E77" w:rsidRDefault="00714E77" w:rsidP="00714E77"/>
    <w:p w:rsidR="00714E77" w:rsidRDefault="00714E77" w:rsidP="00714E77">
      <w:r>
        <w:t xml:space="preserve">Further proceedings were interrupted by expiration of time on the uncontested Calendar.  </w:t>
      </w:r>
    </w:p>
    <w:p w:rsidR="00714E77" w:rsidRDefault="00714E77" w:rsidP="00714E77"/>
    <w:p w:rsidR="00714E77" w:rsidRDefault="00714E77" w:rsidP="00714E77">
      <w:pPr>
        <w:keepNext/>
        <w:jc w:val="center"/>
        <w:rPr>
          <w:b/>
        </w:rPr>
      </w:pPr>
      <w:r w:rsidRPr="00714E77">
        <w:rPr>
          <w:b/>
        </w:rPr>
        <w:t>RECURRENCE TO THE MORNING HOUR</w:t>
      </w:r>
    </w:p>
    <w:p w:rsidR="00714E77" w:rsidRDefault="00714E77" w:rsidP="00714E77">
      <w:r>
        <w:t>Rep. ALLISON moved that the House recur to the Morning Hour, which was agreed to.</w:t>
      </w:r>
    </w:p>
    <w:p w:rsidR="00714E77" w:rsidRDefault="00714E77" w:rsidP="00714E77"/>
    <w:p w:rsidR="00714E77" w:rsidRDefault="00714E77" w:rsidP="00714E77">
      <w:pPr>
        <w:keepNext/>
        <w:jc w:val="center"/>
        <w:rPr>
          <w:b/>
        </w:rPr>
      </w:pPr>
      <w:r w:rsidRPr="00714E77">
        <w:rPr>
          <w:b/>
        </w:rPr>
        <w:t>S. 328--COMMITTEE OF CONFERENCE APPOINTED</w:t>
      </w:r>
    </w:p>
    <w:p w:rsidR="00714E77" w:rsidRDefault="00714E77" w:rsidP="00714E77">
      <w:r>
        <w:t xml:space="preserve">The following was received from the Senate:  </w:t>
      </w:r>
    </w:p>
    <w:p w:rsidR="00714E77" w:rsidRDefault="00714E77" w:rsidP="00714E77"/>
    <w:p w:rsidR="00714E77" w:rsidRDefault="00714E77" w:rsidP="00714E77">
      <w:r>
        <w:t xml:space="preserve">Columbia, S.C., April 27, 2010 </w:t>
      </w:r>
    </w:p>
    <w:p w:rsidR="00714E77" w:rsidRDefault="00714E77" w:rsidP="00714E77">
      <w:r>
        <w:t>Mr. Speaker and Members of the House:</w:t>
      </w:r>
    </w:p>
    <w:p w:rsidR="00714E77" w:rsidRDefault="00714E77" w:rsidP="00714E77">
      <w:r>
        <w:t>The Senate respectfully informs your Honorable Body that it insists upon its amendments to S. 328:</w:t>
      </w:r>
    </w:p>
    <w:p w:rsidR="00714E77" w:rsidRDefault="00714E77" w:rsidP="00714E77"/>
    <w:p w:rsidR="00714E77" w:rsidRDefault="00714E77" w:rsidP="00714E77">
      <w:pPr>
        <w:keepNext/>
      </w:pPr>
      <w:r>
        <w:t>S. 328 -- Senators Verdin, Grooms,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714E77" w:rsidRDefault="00714E77" w:rsidP="00714E77">
      <w:r>
        <w:t>and asks for a Committee of Conference and has appointed Senators Land, Verdin and Bryant to the Committee of Conference on the part of the Senate.</w:t>
      </w:r>
    </w:p>
    <w:p w:rsidR="00714E77" w:rsidRDefault="00714E77" w:rsidP="00714E77"/>
    <w:p w:rsidR="00714E77" w:rsidRDefault="00714E77" w:rsidP="00714E77">
      <w:r>
        <w:t>Very respectfully,</w:t>
      </w:r>
    </w:p>
    <w:p w:rsidR="00714E77" w:rsidRDefault="00714E77" w:rsidP="00714E77">
      <w:r>
        <w:t xml:space="preserve">President  </w:t>
      </w:r>
    </w:p>
    <w:p w:rsidR="00714E77" w:rsidRDefault="00714E77" w:rsidP="00714E77"/>
    <w:p w:rsidR="00714E77" w:rsidRDefault="00714E77" w:rsidP="00714E77">
      <w:r>
        <w:t>Whereupon, the Chair appointed Reps. VICK, D. C. MOSS and FRYE to the Committee of Conference on the part of the House and a message was ordered sent to the Senate accordingly.</w:t>
      </w:r>
    </w:p>
    <w:p w:rsidR="00714E77" w:rsidRDefault="00714E77" w:rsidP="00714E77"/>
    <w:p w:rsidR="00714E77" w:rsidRDefault="00714E77" w:rsidP="00714E77">
      <w:pPr>
        <w:keepNext/>
        <w:jc w:val="center"/>
        <w:rPr>
          <w:b/>
        </w:rPr>
      </w:pPr>
      <w:r w:rsidRPr="00714E77">
        <w:rPr>
          <w:b/>
        </w:rPr>
        <w:t>R.178, H. 4755--ORDERED PRINTED IN THE JOURNAL</w:t>
      </w:r>
    </w:p>
    <w:p w:rsidR="00714E77" w:rsidRDefault="00714E77" w:rsidP="00714E77">
      <w:r>
        <w:t>The SPEAKER ordered the following Veto printed in the Journal:</w:t>
      </w:r>
    </w:p>
    <w:p w:rsidR="00714E77" w:rsidRDefault="00714E77" w:rsidP="00714E77"/>
    <w:p w:rsidR="00714E77" w:rsidRPr="00857513" w:rsidRDefault="00714E77" w:rsidP="00714E77">
      <w:pPr>
        <w:autoSpaceDE w:val="0"/>
        <w:autoSpaceDN w:val="0"/>
        <w:adjustRightInd w:val="0"/>
        <w:ind w:firstLine="0"/>
        <w:rPr>
          <w:szCs w:val="22"/>
        </w:rPr>
      </w:pPr>
      <w:bookmarkStart w:id="127" w:name="file_start207"/>
      <w:bookmarkEnd w:id="127"/>
      <w:r w:rsidRPr="00857513">
        <w:rPr>
          <w:szCs w:val="22"/>
        </w:rPr>
        <w:t>April 26, 2010</w:t>
      </w:r>
    </w:p>
    <w:p w:rsidR="00714E77" w:rsidRPr="00857513" w:rsidRDefault="00714E77" w:rsidP="00714E77">
      <w:pPr>
        <w:autoSpaceDE w:val="0"/>
        <w:autoSpaceDN w:val="0"/>
        <w:adjustRightInd w:val="0"/>
        <w:ind w:firstLine="0"/>
        <w:rPr>
          <w:szCs w:val="22"/>
        </w:rPr>
      </w:pPr>
      <w:r w:rsidRPr="00857513">
        <w:rPr>
          <w:szCs w:val="22"/>
        </w:rPr>
        <w:t>The Honorable Robert W. Harrell, Jr.</w:t>
      </w:r>
    </w:p>
    <w:p w:rsidR="00714E77" w:rsidRPr="00857513" w:rsidRDefault="00714E77" w:rsidP="00714E77">
      <w:pPr>
        <w:autoSpaceDE w:val="0"/>
        <w:autoSpaceDN w:val="0"/>
        <w:adjustRightInd w:val="0"/>
        <w:ind w:firstLine="0"/>
        <w:rPr>
          <w:szCs w:val="22"/>
        </w:rPr>
      </w:pPr>
      <w:r w:rsidRPr="00857513">
        <w:rPr>
          <w:szCs w:val="22"/>
        </w:rPr>
        <w:t>Speaker of the House of Representatives</w:t>
      </w:r>
    </w:p>
    <w:p w:rsidR="00714E77" w:rsidRPr="00857513" w:rsidRDefault="00714E77" w:rsidP="00714E77">
      <w:pPr>
        <w:autoSpaceDE w:val="0"/>
        <w:autoSpaceDN w:val="0"/>
        <w:adjustRightInd w:val="0"/>
        <w:ind w:firstLine="0"/>
        <w:rPr>
          <w:szCs w:val="22"/>
        </w:rPr>
      </w:pPr>
      <w:r w:rsidRPr="00857513">
        <w:rPr>
          <w:szCs w:val="22"/>
        </w:rPr>
        <w:t>Post Office Box 11867</w:t>
      </w:r>
    </w:p>
    <w:p w:rsidR="00714E77" w:rsidRPr="00857513" w:rsidRDefault="00714E77" w:rsidP="00714E77">
      <w:pPr>
        <w:autoSpaceDE w:val="0"/>
        <w:autoSpaceDN w:val="0"/>
        <w:adjustRightInd w:val="0"/>
        <w:ind w:firstLine="0"/>
        <w:rPr>
          <w:szCs w:val="22"/>
        </w:rPr>
      </w:pPr>
      <w:r w:rsidRPr="00857513">
        <w:rPr>
          <w:szCs w:val="22"/>
        </w:rPr>
        <w:t>Columbia, South Carolina 29211</w:t>
      </w:r>
    </w:p>
    <w:p w:rsidR="00714E77" w:rsidRPr="00857513" w:rsidRDefault="00714E77" w:rsidP="00714E77">
      <w:pPr>
        <w:autoSpaceDE w:val="0"/>
        <w:autoSpaceDN w:val="0"/>
        <w:adjustRightInd w:val="0"/>
        <w:ind w:firstLine="0"/>
        <w:rPr>
          <w:szCs w:val="22"/>
        </w:rPr>
      </w:pPr>
    </w:p>
    <w:p w:rsidR="00714E77" w:rsidRPr="00857513" w:rsidRDefault="00714E77" w:rsidP="00714E77">
      <w:pPr>
        <w:autoSpaceDE w:val="0"/>
        <w:autoSpaceDN w:val="0"/>
        <w:adjustRightInd w:val="0"/>
        <w:ind w:firstLine="0"/>
        <w:rPr>
          <w:szCs w:val="22"/>
        </w:rPr>
      </w:pPr>
      <w:r w:rsidRPr="00857513">
        <w:rPr>
          <w:szCs w:val="22"/>
        </w:rPr>
        <w:t>Dear Mr. Speaker and Members of the House:</w:t>
      </w:r>
    </w:p>
    <w:p w:rsidR="00714E77" w:rsidRPr="00857513" w:rsidRDefault="00714E77" w:rsidP="00714E77">
      <w:pPr>
        <w:autoSpaceDE w:val="0"/>
        <w:autoSpaceDN w:val="0"/>
        <w:adjustRightInd w:val="0"/>
        <w:ind w:firstLine="0"/>
        <w:rPr>
          <w:szCs w:val="22"/>
        </w:rPr>
      </w:pPr>
      <w:r w:rsidRPr="00857513">
        <w:rPr>
          <w:szCs w:val="22"/>
        </w:rPr>
        <w:tab/>
        <w:t>I am hereby vetoing H. 4755, R. 178, which allows the Georgetown County School District to use the proceeds from general obligation bonds to cover operating expenses as a result of an expected operating deficit in FY 2011.</w:t>
      </w:r>
    </w:p>
    <w:p w:rsidR="00714E77" w:rsidRPr="00857513" w:rsidRDefault="00714E77" w:rsidP="00714E77">
      <w:pPr>
        <w:autoSpaceDE w:val="0"/>
        <w:autoSpaceDN w:val="0"/>
        <w:adjustRightInd w:val="0"/>
        <w:ind w:firstLine="0"/>
        <w:rPr>
          <w:szCs w:val="22"/>
        </w:rPr>
      </w:pPr>
      <w:r w:rsidRPr="00857513">
        <w:rPr>
          <w:szCs w:val="22"/>
        </w:rPr>
        <w:tab/>
        <w:t>We are sympathetic to the difficulty in which this school district, and others like it, find themselves, but we are compelled to do as we have done in the past and veto this legislation which breaks a cardinal rule of prudent finance. Bonded indebtedness should not be used by school districts to fund operating expenditures because an absolute rule of finance is that you do not fund short-term operations with long-term debt.  States like California have attempted to do so and it has come with disastrous consequences.</w:t>
      </w:r>
    </w:p>
    <w:p w:rsidR="00714E77" w:rsidRPr="00857513" w:rsidRDefault="00714E77" w:rsidP="00714E77">
      <w:pPr>
        <w:autoSpaceDE w:val="0"/>
        <w:autoSpaceDN w:val="0"/>
        <w:adjustRightInd w:val="0"/>
        <w:ind w:firstLine="0"/>
        <w:rPr>
          <w:szCs w:val="22"/>
        </w:rPr>
      </w:pPr>
      <w:r w:rsidRPr="00857513">
        <w:rPr>
          <w:szCs w:val="22"/>
        </w:rPr>
        <w:t>Doing so in this instance will invite the same consequences over time to our state.</w:t>
      </w:r>
    </w:p>
    <w:p w:rsidR="00714E77" w:rsidRPr="00857513" w:rsidRDefault="00714E77" w:rsidP="00714E77">
      <w:pPr>
        <w:autoSpaceDE w:val="0"/>
        <w:autoSpaceDN w:val="0"/>
        <w:adjustRightInd w:val="0"/>
        <w:ind w:firstLine="0"/>
        <w:rPr>
          <w:szCs w:val="22"/>
        </w:rPr>
      </w:pPr>
      <w:r w:rsidRPr="00857513">
        <w:rPr>
          <w:szCs w:val="22"/>
        </w:rPr>
        <w:tab/>
        <w:t xml:space="preserve">For this reason, I am vetoing </w:t>
      </w:r>
      <w:bookmarkStart w:id="128" w:name="OLE_LINK1"/>
      <w:r w:rsidRPr="00857513">
        <w:rPr>
          <w:szCs w:val="22"/>
        </w:rPr>
        <w:t>H. 4755, R. 178</w:t>
      </w:r>
      <w:bookmarkEnd w:id="128"/>
      <w:r w:rsidRPr="00857513">
        <w:rPr>
          <w:szCs w:val="22"/>
        </w:rPr>
        <w:t xml:space="preserve">.  </w:t>
      </w:r>
    </w:p>
    <w:p w:rsidR="00714E77" w:rsidRPr="00857513" w:rsidRDefault="00714E77" w:rsidP="00714E77">
      <w:pPr>
        <w:autoSpaceDE w:val="0"/>
        <w:autoSpaceDN w:val="0"/>
        <w:adjustRightInd w:val="0"/>
        <w:ind w:firstLine="0"/>
        <w:rPr>
          <w:szCs w:val="22"/>
        </w:rPr>
      </w:pPr>
    </w:p>
    <w:p w:rsidR="00714E77" w:rsidRPr="00857513" w:rsidRDefault="00714E77" w:rsidP="00714E77">
      <w:pPr>
        <w:autoSpaceDE w:val="0"/>
        <w:autoSpaceDN w:val="0"/>
        <w:adjustRightInd w:val="0"/>
        <w:ind w:firstLine="0"/>
        <w:rPr>
          <w:szCs w:val="22"/>
        </w:rPr>
      </w:pPr>
      <w:r w:rsidRPr="00857513">
        <w:rPr>
          <w:szCs w:val="22"/>
        </w:rPr>
        <w:t>Sincerely,</w:t>
      </w:r>
    </w:p>
    <w:p w:rsidR="00714E77" w:rsidRPr="00857513" w:rsidRDefault="00714E77" w:rsidP="00714E77">
      <w:pPr>
        <w:autoSpaceDE w:val="0"/>
        <w:autoSpaceDN w:val="0"/>
        <w:adjustRightInd w:val="0"/>
        <w:ind w:firstLine="0"/>
        <w:rPr>
          <w:szCs w:val="22"/>
        </w:rPr>
      </w:pPr>
      <w:r w:rsidRPr="00857513">
        <w:rPr>
          <w:szCs w:val="22"/>
        </w:rPr>
        <w:t>Mark Sanford</w:t>
      </w:r>
    </w:p>
    <w:p w:rsidR="00714E77" w:rsidRDefault="00714E77" w:rsidP="00714E77">
      <w:pPr>
        <w:autoSpaceDE w:val="0"/>
        <w:autoSpaceDN w:val="0"/>
        <w:adjustRightInd w:val="0"/>
        <w:ind w:firstLine="0"/>
        <w:rPr>
          <w:szCs w:val="22"/>
        </w:rPr>
      </w:pPr>
      <w:r w:rsidRPr="00857513">
        <w:rPr>
          <w:szCs w:val="22"/>
        </w:rPr>
        <w:t>Governor</w:t>
      </w:r>
    </w:p>
    <w:p w:rsidR="00714E77" w:rsidRDefault="00714E77" w:rsidP="00714E77">
      <w:pPr>
        <w:autoSpaceDE w:val="0"/>
        <w:autoSpaceDN w:val="0"/>
        <w:adjustRightInd w:val="0"/>
        <w:ind w:firstLine="0"/>
        <w:rPr>
          <w:szCs w:val="22"/>
        </w:rPr>
      </w:pPr>
    </w:p>
    <w:p w:rsidR="00714E77" w:rsidRDefault="00714E77" w:rsidP="00714E77">
      <w:pPr>
        <w:keepNext/>
        <w:jc w:val="center"/>
        <w:rPr>
          <w:b/>
        </w:rPr>
      </w:pPr>
      <w:r w:rsidRPr="00714E77">
        <w:rPr>
          <w:b/>
        </w:rPr>
        <w:t>HOUSE RESOLUTION</w:t>
      </w:r>
    </w:p>
    <w:p w:rsidR="00714E77" w:rsidRDefault="00714E77" w:rsidP="00714E77">
      <w:pPr>
        <w:keepNext/>
      </w:pPr>
      <w:r>
        <w:t>The following was introduced:</w:t>
      </w:r>
    </w:p>
    <w:p w:rsidR="00714E77" w:rsidRDefault="00714E77" w:rsidP="00714E77">
      <w:pPr>
        <w:keepNext/>
      </w:pPr>
      <w:bookmarkStart w:id="129" w:name="include_clip_start_209"/>
      <w:bookmarkEnd w:id="129"/>
    </w:p>
    <w:p w:rsidR="00714E77" w:rsidRDefault="00714E77" w:rsidP="00714E77">
      <w:r>
        <w:t>H. 4921 --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GILBERT RUGBY CLUB FOR ITS UNDEFEATED SEASON, AND TO CONGRATULATE THE EXCEPTIONAL PLAYERS, COACHES, AND STAFF FOR CAPTURING THE 2010 SOUTH CAROLINA HIGH SCHOOL RUGBY LEAGUE'S STATE CHAMPIONSHIP TITLE.</w:t>
      </w:r>
    </w:p>
    <w:p w:rsidR="00714E77" w:rsidRDefault="00714E77" w:rsidP="00714E77">
      <w:bookmarkStart w:id="130" w:name="include_clip_end_209"/>
      <w:bookmarkEnd w:id="130"/>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HOUSE RESOLUTION</w:t>
      </w:r>
    </w:p>
    <w:p w:rsidR="00714E77" w:rsidRDefault="00714E77" w:rsidP="00714E77">
      <w:pPr>
        <w:keepNext/>
      </w:pPr>
      <w:r>
        <w:t xml:space="preserve">On motion of Rep. HALEY, with unanimous consent, the following was taken up for immediate consideration:  </w:t>
      </w:r>
    </w:p>
    <w:p w:rsidR="00714E77" w:rsidRDefault="00714E77" w:rsidP="00714E77">
      <w:pPr>
        <w:keepNext/>
      </w:pPr>
      <w:bookmarkStart w:id="131" w:name="include_clip_start_212"/>
      <w:bookmarkEnd w:id="131"/>
    </w:p>
    <w:p w:rsidR="00714E77" w:rsidRDefault="00714E77" w:rsidP="00714E77">
      <w:r>
        <w:t>H. 4922 -- Rep. Haley: A HOUSE RESOLUTION TO EXTEND THE PRIVILEGE OF THE FLOOR OF THE SOUTH CAROLINA HOUSE OF REPRESENTATIVES TO THE GILBERT RUGBY CLUB, COACHES, AND SCHOOL OFFICIALS, AT A DATE AND TIME TO BE DETERMINED BY THE SPEAKER, FOR THE PURPOSE OF RECOGNIZING AND COMMENDING THEM FOR AN OUTSTANDING SEASON AND FOR CAPTURING THE 2010 SOUTH CAROLINA HIGH SCHOOL RUGBY LEAGUE'S STATE CHAMPIONSHIP TITLE.</w:t>
      </w:r>
    </w:p>
    <w:p w:rsidR="00714E77" w:rsidRDefault="00714E77" w:rsidP="00714E77">
      <w:bookmarkStart w:id="132" w:name="include_clip_end_212"/>
      <w:bookmarkEnd w:id="132"/>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 xml:space="preserve">INTRODUCTION OF BILL  </w:t>
      </w:r>
    </w:p>
    <w:p w:rsidR="00714E77" w:rsidRDefault="00714E77" w:rsidP="00714E77">
      <w:r>
        <w:t>The following Bill w</w:t>
      </w:r>
      <w:r w:rsidR="00CC0D20">
        <w:t>as</w:t>
      </w:r>
      <w:r>
        <w:t xml:space="preserve"> introduced, read the first time, and referred to appropriate committee:</w:t>
      </w:r>
    </w:p>
    <w:p w:rsidR="00714E77" w:rsidRDefault="00714E77" w:rsidP="00714E77"/>
    <w:p w:rsidR="00714E77" w:rsidRDefault="00714E77" w:rsidP="00714E77">
      <w:pPr>
        <w:keepNext/>
      </w:pPr>
      <w:bookmarkStart w:id="133" w:name="include_clip_start_216"/>
      <w:bookmarkEnd w:id="133"/>
      <w:r>
        <w:t>H. 4923 -- Reps. Govan, Cobb-Hunter, Ott and Sellers: A BILL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714E77" w:rsidRDefault="00714E77" w:rsidP="00714E77">
      <w:bookmarkStart w:id="134" w:name="include_clip_end_216"/>
      <w:bookmarkEnd w:id="134"/>
      <w:r>
        <w:t>On motion of Rep. GOVAN, with unanimous consent, the Bill was ordered placed on the Calendar without reference.</w:t>
      </w:r>
    </w:p>
    <w:p w:rsidR="00714E77" w:rsidRDefault="00714E77" w:rsidP="00714E77"/>
    <w:p w:rsidR="00714E77" w:rsidRDefault="00714E77" w:rsidP="00714E77">
      <w:pPr>
        <w:keepNext/>
        <w:jc w:val="center"/>
        <w:rPr>
          <w:b/>
        </w:rPr>
      </w:pPr>
      <w:r w:rsidRPr="00714E77">
        <w:rPr>
          <w:b/>
        </w:rPr>
        <w:t>CONCURRENT RESOLUTION</w:t>
      </w:r>
    </w:p>
    <w:p w:rsidR="00714E77" w:rsidRDefault="00714E77" w:rsidP="00714E77">
      <w:pPr>
        <w:keepNext/>
      </w:pPr>
      <w:r>
        <w:t xml:space="preserve">On motion of Rep. EDGE, with unanimous consent, the following was taken up for immediate consideration:  </w:t>
      </w:r>
    </w:p>
    <w:p w:rsidR="00714E77" w:rsidRDefault="00714E77" w:rsidP="00714E77">
      <w:pPr>
        <w:keepNext/>
      </w:pPr>
      <w:bookmarkStart w:id="135" w:name="include_clip_start_219"/>
      <w:bookmarkEnd w:id="135"/>
    </w:p>
    <w:p w:rsidR="00714E77" w:rsidRDefault="00714E77" w:rsidP="00714E77">
      <w:r>
        <w:t>H. 4924 -- Reps. Edge, Crawford, Agnew, Alexander, Allen, Allison, Anderson, Anthony, Bales, Ballentine, Bannister, Barfield, Battle, Bedingfield, Bingham, Bowen, Bowers, Brady, Branham, Brantley, G. A. Brown, H. B. Brown, R. L. Brown, Cato, Chalk, Clemmons, Clyburn, Cobb-Hunter, Cole, Cooper,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MAY 5, 2010, AS "SOUTH CAROLINA CLEAN HANDS DAY", AND TO ENCOURAGE ALL SOUTH CAROLINIANS TO RECOGNIZE DAILY THE IMPORTANCE OF PROPER HAND HYGIENE TO REDUCE AND PREVENT THE SPREAD OF INFECTIONS AND TO DISCUSS PROPER HAND HYGIENE WITH FAMILIES, FRIENDS, AND HEALTH CARE PROVIDERS.</w:t>
      </w:r>
    </w:p>
    <w:p w:rsidR="00714E77" w:rsidRDefault="00714E77" w:rsidP="00714E77">
      <w:bookmarkStart w:id="136" w:name="include_clip_end_219"/>
      <w:bookmarkEnd w:id="136"/>
    </w:p>
    <w:p w:rsidR="00714E77" w:rsidRDefault="00714E77" w:rsidP="00714E77">
      <w:r>
        <w:t>The Concurrent Resolution was agreed to and ordered sent to the Senate.</w:t>
      </w:r>
    </w:p>
    <w:p w:rsidR="00714E77" w:rsidRDefault="00714E77" w:rsidP="00714E77"/>
    <w:p w:rsidR="00714E77" w:rsidRDefault="00714E77" w:rsidP="00714E77">
      <w:pPr>
        <w:keepNext/>
        <w:jc w:val="center"/>
        <w:rPr>
          <w:b/>
        </w:rPr>
      </w:pPr>
      <w:r w:rsidRPr="00714E77">
        <w:rPr>
          <w:b/>
        </w:rPr>
        <w:t>R. 178, H. 4755--GOVERNOR'S VETO OVERRIDDEN</w:t>
      </w:r>
    </w:p>
    <w:p w:rsidR="00714E77" w:rsidRDefault="00714E77" w:rsidP="00714E77">
      <w:r>
        <w:t xml:space="preserve">The Veto on the following Act was taken up:  </w:t>
      </w:r>
    </w:p>
    <w:p w:rsidR="00714E77" w:rsidRDefault="00714E77" w:rsidP="00714E77">
      <w:bookmarkStart w:id="137" w:name="include_clip_start_222"/>
      <w:bookmarkEnd w:id="137"/>
    </w:p>
    <w:p w:rsidR="00714E77" w:rsidRDefault="00714E77" w:rsidP="00714E77">
      <w:r>
        <w:t xml:space="preserve">(R178) H. 4755 -- Reps. Miller and Anderson: AN ACT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w:t>
      </w:r>
    </w:p>
    <w:p w:rsidR="00714E77" w:rsidRDefault="00714E77" w:rsidP="00714E77">
      <w:bookmarkStart w:id="138" w:name="include_clip_end_222"/>
      <w:bookmarkEnd w:id="138"/>
    </w:p>
    <w:p w:rsidR="00714E77" w:rsidRDefault="00714E77" w:rsidP="00714E77">
      <w:r>
        <w:t>Rep. MILLER explained the Veto.</w:t>
      </w:r>
    </w:p>
    <w:p w:rsidR="00714E77" w:rsidRDefault="00714E77" w:rsidP="00714E77"/>
    <w:p w:rsidR="00714E77" w:rsidRDefault="00714E77" w:rsidP="00714E77">
      <w:r>
        <w:t>The question was put, shall the Act become a part of the law, the Veto of his Excellency, the Governor to the contrary notwithstanding, the yeas and nays were taken resulting as follows:</w:t>
      </w:r>
    </w:p>
    <w:p w:rsidR="00714E77" w:rsidRDefault="00714E77" w:rsidP="00714E77">
      <w:pPr>
        <w:jc w:val="center"/>
      </w:pPr>
      <w:bookmarkStart w:id="139" w:name="vote_start224"/>
      <w:bookmarkEnd w:id="139"/>
      <w:r>
        <w:t>Yeas 2; Nays 0</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Anderson</w:t>
            </w:r>
          </w:p>
        </w:tc>
        <w:tc>
          <w:tcPr>
            <w:tcW w:w="2179" w:type="dxa"/>
            <w:shd w:val="clear" w:color="auto" w:fill="auto"/>
          </w:tcPr>
          <w:p w:rsidR="00714E77" w:rsidRPr="00714E77" w:rsidRDefault="00714E77" w:rsidP="00714E77">
            <w:pPr>
              <w:keepNext/>
              <w:ind w:firstLine="0"/>
            </w:pPr>
            <w:r>
              <w:t>Miller</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Total--2</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p w:rsidR="00714E77" w:rsidRDefault="00714E77" w:rsidP="00714E77"/>
    <w:p w:rsidR="00714E77" w:rsidRDefault="00714E77" w:rsidP="00714E77">
      <w:pPr>
        <w:jc w:val="center"/>
        <w:rPr>
          <w:b/>
        </w:rPr>
      </w:pPr>
      <w:r w:rsidRPr="00714E77">
        <w:rPr>
          <w:b/>
        </w:rPr>
        <w:t>Total--0</w:t>
      </w:r>
      <w:bookmarkStart w:id="140" w:name="vote_end224"/>
      <w:bookmarkEnd w:id="140"/>
    </w:p>
    <w:p w:rsidR="00714E77" w:rsidRDefault="00714E77" w:rsidP="00714E77"/>
    <w:p w:rsidR="00714E77" w:rsidRDefault="00714E77" w:rsidP="00714E77">
      <w:r>
        <w:t>So, the Veto of the Governor was overridden and a message was ordered sent to the Senate accordingly.</w:t>
      </w:r>
    </w:p>
    <w:p w:rsidR="00714E77" w:rsidRDefault="00714E77" w:rsidP="00714E77"/>
    <w:p w:rsidR="00714E77" w:rsidRDefault="00714E77" w:rsidP="00714E77">
      <w:pPr>
        <w:keepNext/>
        <w:jc w:val="center"/>
        <w:rPr>
          <w:b/>
        </w:rPr>
      </w:pPr>
      <w:r w:rsidRPr="00714E77">
        <w:rPr>
          <w:b/>
        </w:rPr>
        <w:t>ORDERED TO THIRD READING</w:t>
      </w:r>
    </w:p>
    <w:p w:rsidR="00714E77" w:rsidRDefault="00714E77" w:rsidP="00714E77">
      <w:r>
        <w:t>The following Bills were taken up, read the second time, and ordered to a third reading:</w:t>
      </w:r>
    </w:p>
    <w:p w:rsidR="00714E77" w:rsidRDefault="00714E77" w:rsidP="00714E77">
      <w:bookmarkStart w:id="141" w:name="include_clip_start_228"/>
      <w:bookmarkEnd w:id="141"/>
    </w:p>
    <w:p w:rsidR="00714E77" w:rsidRDefault="00714E77" w:rsidP="00714E77">
      <w:r>
        <w:t>H. 4906 -- Reps. Bannister, Hamilton, Wylie, Nanney, Bedingfield, Loftis, Allen, Cato and Stringer: A BILL TO AMEND ACT 848 OF 1954, RELATING TO THE CREATION OF THE BEREA WATER AND SEWER DISTRICT IN GREENVILLE COUNTY, SO AS TO ADD TWO ADDITIONAL MEMBERS TO THE GOVERNING COMMISSION AND PROVIDE FOR STAGGERING THEIR TERMS.</w:t>
      </w:r>
    </w:p>
    <w:p w:rsidR="00714E77" w:rsidRDefault="00714E77" w:rsidP="00714E77">
      <w:bookmarkStart w:id="142" w:name="include_clip_end_228"/>
      <w:bookmarkEnd w:id="142"/>
    </w:p>
    <w:p w:rsidR="00714E77" w:rsidRDefault="00714E77" w:rsidP="00714E77">
      <w:r>
        <w:t>Rep. BANNISTER explained the Bill.</w:t>
      </w:r>
    </w:p>
    <w:p w:rsidR="00714E77" w:rsidRDefault="00714E77" w:rsidP="00714E77"/>
    <w:p w:rsidR="00714E77" w:rsidRDefault="00714E77" w:rsidP="00714E77">
      <w:r>
        <w:t>H. 4798 -- Rep. Gunn: A BILL TO AMEND THE CODE OF LAWS OF SOUTH CAROLINA, 1976, BY ADDING SECTION 1-1-611 SO AS TO PROVIDE THAT THE HONOR AND REMEMBER FLAG IS THE OFFICIAL STATE FLAG TO HONOR FALLEN SOLDIERS.</w:t>
      </w:r>
    </w:p>
    <w:p w:rsidR="00714E77" w:rsidRDefault="00714E77" w:rsidP="00714E77">
      <w:bookmarkStart w:id="143" w:name="include_clip_end_230"/>
      <w:bookmarkEnd w:id="143"/>
    </w:p>
    <w:p w:rsidR="00714E77" w:rsidRDefault="00714E77" w:rsidP="00714E77">
      <w:r>
        <w:t>Rep. GUNN explained the Bill.</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BANNISTER asked unanimous consent that H. 4906 be read a third time tomorrow.</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H. 4798--ORDERED TO BE READ THIRD TIME TOMORROW</w:t>
      </w:r>
    </w:p>
    <w:p w:rsidR="00714E77" w:rsidRDefault="00714E77" w:rsidP="00714E77">
      <w:r>
        <w:t xml:space="preserve">On motion of Rep. GUNN, with unanimous consent, it was ordered that H. 4798 be read the third time tomorrow.  </w:t>
      </w:r>
    </w:p>
    <w:p w:rsidR="00714E77" w:rsidRDefault="00714E77" w:rsidP="00714E77"/>
    <w:p w:rsidR="00714E77" w:rsidRDefault="00714E77" w:rsidP="00714E77">
      <w:pPr>
        <w:keepNext/>
        <w:jc w:val="center"/>
        <w:rPr>
          <w:b/>
        </w:rPr>
      </w:pPr>
      <w:r w:rsidRPr="00714E77">
        <w:rPr>
          <w:b/>
        </w:rPr>
        <w:t>S. 1146--DEBATE ADJOURNED</w:t>
      </w:r>
    </w:p>
    <w:p w:rsidR="00714E77" w:rsidRDefault="00714E77" w:rsidP="00714E77">
      <w:pPr>
        <w:keepNext/>
      </w:pPr>
      <w:r>
        <w:t xml:space="preserve">Rep. COOPER moved to adjourn debate upon the following Bill until Tuesday, May 4, which was adopted:  </w:t>
      </w:r>
    </w:p>
    <w:p w:rsidR="00714E77" w:rsidRDefault="00714E77" w:rsidP="00714E77">
      <w:pPr>
        <w:keepNext/>
      </w:pPr>
      <w:bookmarkStart w:id="144" w:name="include_clip_start_237"/>
      <w:bookmarkEnd w:id="144"/>
    </w:p>
    <w:p w:rsidR="00714E77" w:rsidRDefault="00714E77" w:rsidP="00714E77">
      <w:r>
        <w:t>S. 1146 --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714E77" w:rsidRDefault="00714E77" w:rsidP="00714E77">
      <w:bookmarkStart w:id="145" w:name="include_clip_end_237"/>
      <w:bookmarkEnd w:id="145"/>
    </w:p>
    <w:p w:rsidR="00714E77" w:rsidRDefault="00714E77" w:rsidP="00714E77">
      <w:pPr>
        <w:keepNext/>
        <w:jc w:val="center"/>
        <w:rPr>
          <w:b/>
        </w:rPr>
      </w:pPr>
      <w:r w:rsidRPr="00714E77">
        <w:rPr>
          <w:b/>
        </w:rPr>
        <w:t>S. 1145--DEBATE ADJOURNED</w:t>
      </w:r>
    </w:p>
    <w:p w:rsidR="00714E77" w:rsidRDefault="00714E77" w:rsidP="00714E77">
      <w:pPr>
        <w:keepNext/>
      </w:pPr>
      <w:r>
        <w:t xml:space="preserve">Rep. COOPER moved to adjourn debate upon the following Bill until Tuesday, May 4, which was adopted:  </w:t>
      </w:r>
    </w:p>
    <w:p w:rsidR="00714E77" w:rsidRDefault="00714E77" w:rsidP="00714E77">
      <w:pPr>
        <w:keepNext/>
      </w:pPr>
      <w:bookmarkStart w:id="146" w:name="include_clip_start_239"/>
      <w:bookmarkEnd w:id="146"/>
    </w:p>
    <w:p w:rsidR="00714E77" w:rsidRDefault="00714E77" w:rsidP="00714E77">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714E77" w:rsidRDefault="00714E77" w:rsidP="00714E77">
      <w:bookmarkStart w:id="147" w:name="include_clip_end_239"/>
      <w:bookmarkEnd w:id="147"/>
    </w:p>
    <w:p w:rsidR="00714E77" w:rsidRDefault="00714E77" w:rsidP="00714E77">
      <w:pPr>
        <w:keepNext/>
        <w:jc w:val="center"/>
        <w:rPr>
          <w:b/>
        </w:rPr>
      </w:pPr>
      <w:r w:rsidRPr="00714E77">
        <w:rPr>
          <w:b/>
        </w:rPr>
        <w:t>S. 906--DEBATE ADJOURNED</w:t>
      </w:r>
    </w:p>
    <w:p w:rsidR="00714E77" w:rsidRDefault="00714E77" w:rsidP="00714E77">
      <w:pPr>
        <w:keepNext/>
      </w:pPr>
      <w:r>
        <w:t xml:space="preserve">Rep. COOPER moved to adjourn debate upon the following Bill until Tuesday, May 4, which was adopted:  </w:t>
      </w:r>
    </w:p>
    <w:p w:rsidR="00714E77" w:rsidRDefault="00714E77" w:rsidP="00714E77">
      <w:pPr>
        <w:keepNext/>
      </w:pPr>
      <w:bookmarkStart w:id="148" w:name="include_clip_start_241"/>
      <w:bookmarkEnd w:id="148"/>
    </w:p>
    <w:p w:rsidR="00714E77" w:rsidRDefault="00714E77" w:rsidP="00714E77">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714E77" w:rsidRDefault="00714E77" w:rsidP="00714E77">
      <w:bookmarkStart w:id="149" w:name="include_clip_end_241"/>
      <w:bookmarkEnd w:id="149"/>
    </w:p>
    <w:p w:rsidR="00714E77" w:rsidRDefault="00714E77" w:rsidP="00714E77">
      <w:pPr>
        <w:keepNext/>
        <w:jc w:val="center"/>
        <w:rPr>
          <w:b/>
        </w:rPr>
      </w:pPr>
      <w:r w:rsidRPr="00714E77">
        <w:rPr>
          <w:b/>
        </w:rPr>
        <w:t>H. 3853--DEBATE ADJOURNED</w:t>
      </w:r>
    </w:p>
    <w:p w:rsidR="00714E77" w:rsidRDefault="00714E77" w:rsidP="00714E77">
      <w:r>
        <w:t>Rep. HART moved to adjourn debate upon the following Bill, which was adopted:</w:t>
      </w:r>
    </w:p>
    <w:p w:rsidR="00714E77" w:rsidRDefault="00714E77" w:rsidP="00714E77">
      <w:bookmarkStart w:id="150" w:name="include_clip_start_243"/>
      <w:bookmarkEnd w:id="150"/>
    </w:p>
    <w:p w:rsidR="00714E77" w:rsidRDefault="00714E77" w:rsidP="00714E77">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714E77" w:rsidRDefault="00714E77" w:rsidP="00714E77">
      <w:bookmarkStart w:id="151" w:name="include_clip_end_243"/>
      <w:bookmarkEnd w:id="151"/>
    </w:p>
    <w:p w:rsidR="00714E77" w:rsidRDefault="00714E77" w:rsidP="00714E77">
      <w:pPr>
        <w:keepNext/>
        <w:jc w:val="center"/>
        <w:rPr>
          <w:b/>
        </w:rPr>
      </w:pPr>
      <w:r w:rsidRPr="00714E77">
        <w:rPr>
          <w:b/>
        </w:rPr>
        <w:t>S. 1030--POINT OF ORDER</w:t>
      </w:r>
    </w:p>
    <w:p w:rsidR="00714E77" w:rsidRDefault="00714E77" w:rsidP="00714E77">
      <w:r>
        <w:t xml:space="preserve">The following Bill was taken up:  </w:t>
      </w:r>
    </w:p>
    <w:p w:rsidR="00714E77" w:rsidRDefault="00714E77" w:rsidP="00714E77">
      <w:bookmarkStart w:id="152" w:name="include_clip_start_245"/>
      <w:bookmarkEnd w:id="152"/>
    </w:p>
    <w:p w:rsidR="00714E77" w:rsidRDefault="00714E77" w:rsidP="00714E77">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714E77" w:rsidRDefault="00714E77" w:rsidP="00714E77">
      <w:bookmarkStart w:id="153" w:name="include_clip_end_245"/>
      <w:bookmarkEnd w:id="153"/>
    </w:p>
    <w:p w:rsidR="00714E77" w:rsidRDefault="00714E77" w:rsidP="00714E77">
      <w:pPr>
        <w:keepNext/>
        <w:jc w:val="center"/>
        <w:rPr>
          <w:b/>
        </w:rPr>
      </w:pPr>
      <w:r w:rsidRPr="00714E77">
        <w:rPr>
          <w:b/>
        </w:rPr>
        <w:t>POINT OF ORDER</w:t>
      </w:r>
    </w:p>
    <w:p w:rsidR="00714E77" w:rsidRDefault="00714E77" w:rsidP="00714E77">
      <w:r>
        <w:t>Rep. DANING made the Point of Order that the Bill was improperly before the House for consideration since its number and title have not been printed in the House Calendar at least one statewide legislative day prior to second reading.</w:t>
      </w:r>
    </w:p>
    <w:p w:rsidR="00714E77" w:rsidRDefault="00714E77" w:rsidP="00714E77">
      <w:r>
        <w:t>The SPEAKER sustained the Point of Order.</w:t>
      </w:r>
    </w:p>
    <w:p w:rsidR="00714E77" w:rsidRDefault="00714E77" w:rsidP="00714E77"/>
    <w:p w:rsidR="00714E77" w:rsidRDefault="00714E77" w:rsidP="00714E77">
      <w:pPr>
        <w:keepNext/>
        <w:jc w:val="center"/>
        <w:rPr>
          <w:b/>
        </w:rPr>
      </w:pPr>
      <w:r w:rsidRPr="00714E77">
        <w:rPr>
          <w:b/>
        </w:rPr>
        <w:t>H. 4909--POINT OF ORDER</w:t>
      </w:r>
    </w:p>
    <w:p w:rsidR="00714E77" w:rsidRDefault="00714E77" w:rsidP="00714E77">
      <w:pPr>
        <w:keepNext/>
      </w:pPr>
      <w:r>
        <w:t>The following Bill was taken up:</w:t>
      </w:r>
    </w:p>
    <w:p w:rsidR="00714E77" w:rsidRDefault="00714E77" w:rsidP="00714E77">
      <w:pPr>
        <w:keepNext/>
      </w:pPr>
      <w:bookmarkStart w:id="154" w:name="include_clip_start_249"/>
      <w:bookmarkEnd w:id="154"/>
    </w:p>
    <w:p w:rsidR="00714E77" w:rsidRDefault="00714E77" w:rsidP="00714E77">
      <w:r>
        <w:t>H. 4909 -- Reps. King, Gilliard, Parks, Dillard, Gunn, Howard and Mack: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714E77" w:rsidRDefault="00714E77" w:rsidP="00714E77">
      <w:bookmarkStart w:id="155" w:name="include_clip_end_249"/>
      <w:bookmarkStart w:id="156" w:name="file_start250"/>
      <w:bookmarkEnd w:id="155"/>
      <w:bookmarkEnd w:id="156"/>
    </w:p>
    <w:p w:rsidR="00714E77" w:rsidRPr="002E7450" w:rsidRDefault="00714E77" w:rsidP="00714E77">
      <w:r w:rsidRPr="002E7450">
        <w:t>Rep. KING proposed the following Amendment No. 1</w:t>
      </w:r>
      <w:r w:rsidR="000B7D77">
        <w:t xml:space="preserve"> </w:t>
      </w:r>
      <w:r w:rsidRPr="002E7450">
        <w:t>(COUNCIL\BBM\9747HTC10)</w:t>
      </w:r>
      <w:r w:rsidR="000B7D77">
        <w:t>:</w:t>
      </w:r>
      <w:r w:rsidRPr="002E7450">
        <w:t xml:space="preserve"> </w:t>
      </w:r>
    </w:p>
    <w:p w:rsidR="00714E77" w:rsidRPr="002E7450" w:rsidRDefault="00714E77" w:rsidP="00714E77">
      <w:r w:rsidRPr="002E7450">
        <w:t>Amend the bill, as and if amended, by striking Section 59-63-72, as contained in SECTION 1, page 1, and inserting:</w:t>
      </w:r>
    </w:p>
    <w:p w:rsidR="00714E77" w:rsidRPr="002E7450" w:rsidRDefault="00714E77" w:rsidP="00714E77">
      <w:r w:rsidRPr="002E7450">
        <w:t>/  Section 59-63-72.</w:t>
      </w:r>
      <w:r w:rsidRPr="002E7450">
        <w:tab/>
        <w:t>In order for a student to participate on a school sponsored athletic team, the student must undergo a preparticipation physical, during which time a test to determine if the student has sickle cell anemia or carries the sickle cell anemia trait must be administered.  The doctor who administers the test must clear the student for participation on the team before the student is eligible to participate.”  /</w:t>
      </w:r>
    </w:p>
    <w:p w:rsidR="00714E77" w:rsidRPr="002E7450" w:rsidRDefault="00714E77" w:rsidP="00714E77">
      <w:pPr>
        <w:rPr>
          <w:szCs w:val="24"/>
        </w:rPr>
      </w:pPr>
      <w:r w:rsidRPr="002E7450">
        <w:rPr>
          <w:szCs w:val="24"/>
        </w:rPr>
        <w:t>Renumber sections to conform.</w:t>
      </w:r>
    </w:p>
    <w:p w:rsidR="00714E77" w:rsidRDefault="00714E77" w:rsidP="00714E77">
      <w:r w:rsidRPr="002E7450">
        <w:rPr>
          <w:szCs w:val="24"/>
        </w:rPr>
        <w:t>Amend title to conform.</w:t>
      </w:r>
    </w:p>
    <w:p w:rsidR="00714E77" w:rsidRDefault="00714E77" w:rsidP="00714E77"/>
    <w:p w:rsidR="00714E77" w:rsidRDefault="00714E77" w:rsidP="00714E77">
      <w:r>
        <w:t>Rep. KING explained the amendment.</w:t>
      </w:r>
    </w:p>
    <w:p w:rsidR="00714E77" w:rsidRDefault="00714E77" w:rsidP="00714E77">
      <w:r>
        <w:t>Rep. ANTHONY spoke against the amendment.</w:t>
      </w:r>
    </w:p>
    <w:p w:rsidR="00714E77" w:rsidRDefault="00714E77" w:rsidP="00714E77"/>
    <w:p w:rsidR="00714E77" w:rsidRDefault="00714E77" w:rsidP="00714E77">
      <w:pPr>
        <w:keepNext/>
        <w:jc w:val="center"/>
        <w:rPr>
          <w:b/>
        </w:rPr>
      </w:pPr>
      <w:r w:rsidRPr="00714E77">
        <w:rPr>
          <w:b/>
        </w:rPr>
        <w:t>POINT OF ORDER</w:t>
      </w:r>
    </w:p>
    <w:p w:rsidR="00714E77" w:rsidRDefault="00714E77" w:rsidP="00714E77">
      <w:r>
        <w:t>Rep. HAYES made the Point of Order that the Bill was improperly before the House for consideration since its number and title have not been printed in the House Calendar at least one statewide legislative day prior to second reading.</w:t>
      </w:r>
    </w:p>
    <w:p w:rsidR="00714E77" w:rsidRDefault="00714E77" w:rsidP="00714E77">
      <w:r>
        <w:t>The SPEAKER sustained the Point of Order.</w:t>
      </w:r>
    </w:p>
    <w:p w:rsidR="00714E77" w:rsidRDefault="00714E77" w:rsidP="00714E77"/>
    <w:p w:rsidR="00714E77" w:rsidRDefault="00714E77" w:rsidP="00714E77">
      <w:pPr>
        <w:keepNext/>
        <w:jc w:val="center"/>
        <w:rPr>
          <w:b/>
        </w:rPr>
      </w:pPr>
      <w:r w:rsidRPr="00714E77">
        <w:rPr>
          <w:b/>
        </w:rPr>
        <w:t>RECURRENCE TO THE MORNING HOUR</w:t>
      </w:r>
    </w:p>
    <w:p w:rsidR="00714E77" w:rsidRDefault="00714E77" w:rsidP="00714E77">
      <w:r>
        <w:t>Rep. FORRESTER moved that the House recur to the Morning Hour, which was agreed to.</w:t>
      </w:r>
    </w:p>
    <w:p w:rsidR="00714E77" w:rsidRDefault="00714E77" w:rsidP="00714E77"/>
    <w:p w:rsidR="00714E77" w:rsidRDefault="00714E77" w:rsidP="00714E77">
      <w:pPr>
        <w:keepNext/>
        <w:jc w:val="center"/>
        <w:rPr>
          <w:b/>
        </w:rPr>
      </w:pPr>
      <w:r w:rsidRPr="00714E77">
        <w:rPr>
          <w:b/>
        </w:rPr>
        <w:t>H. 3853--RECOMMITTED</w:t>
      </w:r>
    </w:p>
    <w:p w:rsidR="00714E77" w:rsidRDefault="00714E77" w:rsidP="00714E77">
      <w:pPr>
        <w:keepNext/>
      </w:pPr>
      <w:r>
        <w:t>The following Bill was taken up:</w:t>
      </w:r>
    </w:p>
    <w:p w:rsidR="00714E77" w:rsidRDefault="00714E77" w:rsidP="00714E77">
      <w:pPr>
        <w:keepNext/>
      </w:pPr>
      <w:bookmarkStart w:id="157" w:name="include_clip_start_258"/>
      <w:bookmarkEnd w:id="157"/>
    </w:p>
    <w:p w:rsidR="00714E77" w:rsidRDefault="00714E77" w:rsidP="00714E77">
      <w:r>
        <w:t>H. 3853 -- Rep. Hart: A BILL TO AMEND THE CODE OF LAWS OF SOUTH CAROLINA, 1976,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714E77" w:rsidRDefault="00714E77" w:rsidP="00714E77">
      <w:bookmarkStart w:id="158" w:name="include_clip_end_258"/>
      <w:bookmarkEnd w:id="158"/>
    </w:p>
    <w:p w:rsidR="00714E77" w:rsidRDefault="00714E77" w:rsidP="00714E77">
      <w:r>
        <w:t>Rep. KELLY moved to recommit the Bill to the Committee on Judiciary, which was agreed to.</w:t>
      </w:r>
    </w:p>
    <w:p w:rsidR="00714E77" w:rsidRDefault="00714E77" w:rsidP="00714E77"/>
    <w:p w:rsidR="00714E77" w:rsidRDefault="000B7D77" w:rsidP="00714E77">
      <w:pPr>
        <w:keepNext/>
        <w:jc w:val="center"/>
        <w:rPr>
          <w:b/>
        </w:rPr>
      </w:pPr>
      <w:r>
        <w:rPr>
          <w:b/>
        </w:rPr>
        <w:br w:type="page"/>
      </w:r>
      <w:r w:rsidR="00714E77" w:rsidRPr="00714E77">
        <w:rPr>
          <w:b/>
        </w:rPr>
        <w:t>OBJECTION TO RECALL</w:t>
      </w:r>
    </w:p>
    <w:p w:rsidR="00714E77" w:rsidRDefault="00714E77" w:rsidP="00714E77">
      <w:r>
        <w:t>Rep. BALLENTINE asked unanimous consent to recall H. 4403 from the Committee on Judiciary.</w:t>
      </w:r>
    </w:p>
    <w:p w:rsidR="00714E77" w:rsidRDefault="00714E77" w:rsidP="00714E77">
      <w:r>
        <w:t>Rep. KENNEDY objected.</w:t>
      </w:r>
    </w:p>
    <w:p w:rsidR="00714E77" w:rsidRDefault="00714E77" w:rsidP="00714E77"/>
    <w:p w:rsidR="000B7D77" w:rsidRDefault="00714E77" w:rsidP="00714E77">
      <w:pPr>
        <w:keepNext/>
        <w:jc w:val="center"/>
        <w:rPr>
          <w:b/>
        </w:rPr>
      </w:pPr>
      <w:r w:rsidRPr="00714E77">
        <w:rPr>
          <w:b/>
        </w:rPr>
        <w:t>S. 405--RECALLED FROM COMMITTEE ON</w:t>
      </w:r>
    </w:p>
    <w:p w:rsidR="00714E77" w:rsidRDefault="00714E77" w:rsidP="00714E77">
      <w:pPr>
        <w:keepNext/>
        <w:jc w:val="center"/>
        <w:rPr>
          <w:b/>
        </w:rPr>
      </w:pPr>
      <w:r w:rsidRPr="00714E77">
        <w:rPr>
          <w:b/>
        </w:rPr>
        <w:t>WAYS AND MEANS</w:t>
      </w:r>
    </w:p>
    <w:p w:rsidR="00714E77" w:rsidRDefault="00714E77" w:rsidP="00714E77">
      <w:r>
        <w:t>On motion of Rep. MERRILL, with unanimous consent, the following Bill was ordered recalled from the Committee on Ways and Means:</w:t>
      </w:r>
    </w:p>
    <w:p w:rsidR="00714E77" w:rsidRDefault="00714E77" w:rsidP="00714E77">
      <w:bookmarkStart w:id="159" w:name="include_clip_start_263"/>
      <w:bookmarkEnd w:id="159"/>
    </w:p>
    <w:p w:rsidR="00714E77" w:rsidRDefault="00714E77" w:rsidP="00714E77">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714E77" w:rsidRDefault="00714E77" w:rsidP="00714E77">
      <w:bookmarkStart w:id="160" w:name="include_clip_end_263"/>
      <w:bookmarkEnd w:id="160"/>
    </w:p>
    <w:p w:rsidR="000B7D77" w:rsidRDefault="00714E77" w:rsidP="00714E77">
      <w:pPr>
        <w:keepNext/>
        <w:jc w:val="center"/>
        <w:rPr>
          <w:b/>
        </w:rPr>
      </w:pPr>
      <w:r w:rsidRPr="00714E77">
        <w:rPr>
          <w:b/>
        </w:rPr>
        <w:t xml:space="preserve">S. 1204--RECALLED FROM COMMITTEE ON </w:t>
      </w:r>
    </w:p>
    <w:p w:rsidR="00714E77" w:rsidRDefault="00714E77" w:rsidP="00714E77">
      <w:pPr>
        <w:keepNext/>
        <w:jc w:val="center"/>
        <w:rPr>
          <w:b/>
        </w:rPr>
      </w:pPr>
      <w:r w:rsidRPr="00714E77">
        <w:rPr>
          <w:b/>
        </w:rPr>
        <w:t>WAYS AND MEANS</w:t>
      </w:r>
    </w:p>
    <w:p w:rsidR="00714E77" w:rsidRDefault="00714E77" w:rsidP="00714E77">
      <w:r>
        <w:t>On motion of Rep. COOPER, with unanimous consent, the following Bill was ordered recalled from the Committee on Ways and Means:</w:t>
      </w:r>
    </w:p>
    <w:p w:rsidR="00714E77" w:rsidRDefault="00714E77" w:rsidP="00714E77">
      <w:bookmarkStart w:id="161" w:name="include_clip_start_265"/>
      <w:bookmarkEnd w:id="161"/>
    </w:p>
    <w:p w:rsidR="00714E77" w:rsidRDefault="00714E77" w:rsidP="00714E77">
      <w:r>
        <w:t>S. 1204 -- Senator Leatherman: A BILL TO AMEND SECTION 48-5-50 OF THE 1976 CODE, RELATING TO USES OF THE CLEAN WATER FUND, TO ALLOW ANY USE PRESCRIBED BY ANY FEDERAL LAW GOVERNING OR APPROPRIATING FUNDS FOR THE CLEAN WATER FUND; AND TO AMEND SECTION 48-5-55, RELATING TO USES OF THE DRINKING WATER FUND, TO ALLOW ANY USE PRESCRIBED BY ANY FEDERAL LAW GOVERNING OR APPROPRIATING FUNDS FOR THE DRINKING WATER FUND.</w:t>
      </w:r>
    </w:p>
    <w:p w:rsidR="00714E77" w:rsidRDefault="00714E77" w:rsidP="00714E77">
      <w:bookmarkStart w:id="162" w:name="include_clip_end_265"/>
      <w:bookmarkEnd w:id="162"/>
    </w:p>
    <w:p w:rsidR="00714E77" w:rsidRDefault="00714E77" w:rsidP="00714E77">
      <w:pPr>
        <w:keepNext/>
        <w:jc w:val="center"/>
        <w:rPr>
          <w:b/>
        </w:rPr>
      </w:pPr>
      <w:r w:rsidRPr="00714E77">
        <w:rPr>
          <w:b/>
        </w:rPr>
        <w:t>OBJECTION TO RECALL</w:t>
      </w:r>
    </w:p>
    <w:p w:rsidR="00714E77" w:rsidRDefault="00714E77" w:rsidP="00714E77">
      <w:r>
        <w:t>Rep. HART asked unanimous consent to recall H. 3033 from the Committee on Judiciary.</w:t>
      </w:r>
    </w:p>
    <w:p w:rsidR="00714E77" w:rsidRDefault="00714E77" w:rsidP="00714E77">
      <w:r>
        <w:t>Rep. HARRISON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BEDINGFIELD asked unanimous consent to recall H. 4919 from the Committee on Judiciary.</w:t>
      </w:r>
    </w:p>
    <w:p w:rsidR="00714E77" w:rsidRDefault="00714E77" w:rsidP="00714E77">
      <w:r>
        <w:t>Rep. COBB-HUNTER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J. R. SMITH asked unanimous consent to recall S. 915 from the Committee on Ways and Means.</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RUTHERFORD asked unanimous consent to recall S. 1014 from the Committee on Judiciary.</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S. 1363--RECALLED FROM COMMITTEE ON EDUCATION AND PUBLIC WORKS</w:t>
      </w:r>
    </w:p>
    <w:p w:rsidR="00714E77" w:rsidRDefault="00714E77" w:rsidP="00714E77">
      <w:r>
        <w:t>On motion of Rep. COOPER, with unanimous consent, the following Bill was ordered recalled from the Committee on Education and Public Works:</w:t>
      </w:r>
    </w:p>
    <w:p w:rsidR="00714E77" w:rsidRDefault="00714E77" w:rsidP="00714E77">
      <w:bookmarkStart w:id="163" w:name="include_clip_start_275"/>
      <w:bookmarkEnd w:id="163"/>
    </w:p>
    <w:p w:rsidR="00714E77" w:rsidRDefault="00714E77" w:rsidP="00714E77">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714E77" w:rsidRDefault="00714E77" w:rsidP="00714E77">
      <w:bookmarkStart w:id="164" w:name="include_clip_end_275"/>
      <w:bookmarkEnd w:id="164"/>
    </w:p>
    <w:p w:rsidR="00714E77" w:rsidRDefault="00714E77" w:rsidP="00714E77">
      <w:pPr>
        <w:keepNext/>
        <w:jc w:val="center"/>
        <w:rPr>
          <w:b/>
        </w:rPr>
      </w:pPr>
      <w:r w:rsidRPr="00714E77">
        <w:rPr>
          <w:b/>
        </w:rPr>
        <w:t>OBJECTION TO RECALL</w:t>
      </w:r>
    </w:p>
    <w:p w:rsidR="00714E77" w:rsidRDefault="00714E77" w:rsidP="00714E77">
      <w:r>
        <w:t>Rep. CLEMMONS asked unanimous consent to recall H. 4806 from the Committee on Judiciary.</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GAMBRELL asked unanimous consent to recall H. 4822 from the Committee on Agriculture, Natural Resources and Environmental Affairs.</w:t>
      </w:r>
    </w:p>
    <w:p w:rsidR="00714E77" w:rsidRDefault="00714E77" w:rsidP="00714E77">
      <w:r>
        <w:t>Rep. UMPHLETT objected.</w:t>
      </w:r>
    </w:p>
    <w:p w:rsidR="00714E77" w:rsidRDefault="00714E77" w:rsidP="00714E77"/>
    <w:p w:rsidR="00714E77" w:rsidRDefault="00714E77" w:rsidP="00714E77">
      <w:pPr>
        <w:keepNext/>
        <w:jc w:val="center"/>
        <w:rPr>
          <w:b/>
        </w:rPr>
      </w:pPr>
      <w:r w:rsidRPr="00714E77">
        <w:rPr>
          <w:b/>
        </w:rPr>
        <w:t>H. 3161--SENATE AMENDMENTS AMENDED AND RETURNED TO THE SENATE</w:t>
      </w:r>
    </w:p>
    <w:p w:rsidR="00714E77" w:rsidRDefault="00714E77" w:rsidP="00714E77">
      <w:pPr>
        <w:keepNext/>
      </w:pPr>
      <w:r>
        <w:t>Debate was resumed on the following Bill, the pending question being the motion to commit the Bill to the Ways and Means Committee:</w:t>
      </w:r>
    </w:p>
    <w:p w:rsidR="00714E77" w:rsidRDefault="00714E77" w:rsidP="00714E77">
      <w:pPr>
        <w:keepNext/>
      </w:pPr>
      <w:bookmarkStart w:id="165" w:name="include_clip_start_281"/>
      <w:bookmarkEnd w:id="165"/>
    </w:p>
    <w:p w:rsidR="00714E77" w:rsidRDefault="00714E77" w:rsidP="00714E77">
      <w:r>
        <w:t>H. 3161 -- Rep. Harrison: A BILL TO AMEND SECTION 1-23-660, AS AMENDED, CODE OF LAWS OF SOUTH CAROLINA, 1976, RELATING TO THE OFFICE OF MOTOR VEHICLE HEARINGS WITHIN THE ADMINISTRATIVE LAW COURT, SO AS TO REQUIRE THE OFFICE OF MOTOR VEHICLE HEARINGS TO EMPLOY CERTAIN PROFESSIONAL AND SUPPORT STAFF; AND TO AMEND SECTION 56-5-2952, AS AMENDED, RELATING TO THE FILING FEE TO REQUEST AN ADMINISTRATIVE HEARING, SO AS TO INCREASE THE FILING FEE FROM ONE HUNDRED FIFTY TO TWO HUNDRED FIFTY DOLLARS AND PROVIDE FOR THE DISTRIBUTION OF THE FILING FEE FUNDS COLLECTED.</w:t>
      </w:r>
    </w:p>
    <w:p w:rsidR="00714E77" w:rsidRDefault="00714E77" w:rsidP="00714E77">
      <w:bookmarkStart w:id="166" w:name="include_clip_end_281"/>
      <w:bookmarkEnd w:id="166"/>
    </w:p>
    <w:p w:rsidR="00714E77" w:rsidRDefault="000B7D77" w:rsidP="00714E77">
      <w:r>
        <w:br w:type="page"/>
      </w:r>
      <w:r w:rsidR="00714E77">
        <w:t>Rep. HARRISON demanded the yeas and nays which were taken, resulting as follows:</w:t>
      </w:r>
    </w:p>
    <w:p w:rsidR="00714E77" w:rsidRDefault="00714E77" w:rsidP="00714E77">
      <w:pPr>
        <w:jc w:val="center"/>
      </w:pPr>
      <w:bookmarkStart w:id="167" w:name="vote_start282"/>
      <w:bookmarkEnd w:id="167"/>
      <w:r>
        <w:t>Yeas 33; Nays 71</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Bedingfield</w:t>
            </w:r>
          </w:p>
        </w:tc>
        <w:tc>
          <w:tcPr>
            <w:tcW w:w="2180" w:type="dxa"/>
            <w:shd w:val="clear" w:color="auto" w:fill="auto"/>
          </w:tcPr>
          <w:p w:rsidR="00714E77" w:rsidRPr="00714E77" w:rsidRDefault="00714E77" w:rsidP="00714E77">
            <w:pPr>
              <w:keepNext/>
              <w:ind w:firstLine="0"/>
            </w:pPr>
            <w:r>
              <w:t>Cato</w:t>
            </w:r>
          </w:p>
        </w:tc>
      </w:tr>
      <w:tr w:rsidR="00714E77" w:rsidRPr="00714E77" w:rsidTr="00714E77">
        <w:tc>
          <w:tcPr>
            <w:tcW w:w="2179" w:type="dxa"/>
            <w:shd w:val="clear" w:color="auto" w:fill="auto"/>
          </w:tcPr>
          <w:p w:rsidR="00714E77" w:rsidRPr="00714E77" w:rsidRDefault="00714E77" w:rsidP="00714E77">
            <w:pPr>
              <w:ind w:firstLine="0"/>
            </w:pPr>
            <w:r>
              <w:t>Cobb-Hunter</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Gunn</w:t>
            </w:r>
          </w:p>
        </w:tc>
        <w:tc>
          <w:tcPr>
            <w:tcW w:w="2180" w:type="dxa"/>
            <w:shd w:val="clear" w:color="auto" w:fill="auto"/>
          </w:tcPr>
          <w:p w:rsidR="00714E77" w:rsidRPr="00714E77" w:rsidRDefault="00714E77" w:rsidP="00714E77">
            <w:pPr>
              <w:ind w:firstLine="0"/>
            </w:pPr>
            <w:r>
              <w:t>Haley</w:t>
            </w:r>
          </w:p>
        </w:tc>
      </w:tr>
      <w:tr w:rsidR="00714E77" w:rsidRPr="00714E77" w:rsidTr="00714E77">
        <w:tc>
          <w:tcPr>
            <w:tcW w:w="2179" w:type="dxa"/>
            <w:shd w:val="clear" w:color="auto" w:fill="auto"/>
          </w:tcPr>
          <w:p w:rsidR="00714E77" w:rsidRPr="00714E77" w:rsidRDefault="00714E77" w:rsidP="00714E77">
            <w:pPr>
              <w:ind w:firstLine="0"/>
            </w:pPr>
            <w:r>
              <w:t>Harrell</w:t>
            </w:r>
          </w:p>
        </w:tc>
        <w:tc>
          <w:tcPr>
            <w:tcW w:w="2179" w:type="dxa"/>
            <w:shd w:val="clear" w:color="auto" w:fill="auto"/>
          </w:tcPr>
          <w:p w:rsidR="00714E77" w:rsidRPr="00714E77" w:rsidRDefault="00714E77" w:rsidP="00714E77">
            <w:pPr>
              <w:ind w:firstLine="0"/>
            </w:pPr>
            <w:r>
              <w:t>Hiott</w:t>
            </w:r>
          </w:p>
        </w:tc>
        <w:tc>
          <w:tcPr>
            <w:tcW w:w="2180" w:type="dxa"/>
            <w:shd w:val="clear" w:color="auto" w:fill="auto"/>
          </w:tcPr>
          <w:p w:rsidR="00714E77" w:rsidRPr="00714E77" w:rsidRDefault="00714E77" w:rsidP="00714E77">
            <w:pPr>
              <w:ind w:firstLine="0"/>
            </w:pPr>
            <w:r>
              <w:t>Hosey</w:t>
            </w:r>
          </w:p>
        </w:tc>
      </w:tr>
      <w:tr w:rsidR="00714E77" w:rsidRPr="00714E77" w:rsidTr="00714E77">
        <w:tc>
          <w:tcPr>
            <w:tcW w:w="2179" w:type="dxa"/>
            <w:shd w:val="clear" w:color="auto" w:fill="auto"/>
          </w:tcPr>
          <w:p w:rsidR="00714E77" w:rsidRPr="00714E77" w:rsidRDefault="00714E77" w:rsidP="00714E77">
            <w:pPr>
              <w:ind w:firstLine="0"/>
            </w:pPr>
            <w:r>
              <w:t>Howard</w:t>
            </w:r>
          </w:p>
        </w:tc>
        <w:tc>
          <w:tcPr>
            <w:tcW w:w="2179" w:type="dxa"/>
            <w:shd w:val="clear" w:color="auto" w:fill="auto"/>
          </w:tcPr>
          <w:p w:rsidR="00714E77" w:rsidRPr="00714E77" w:rsidRDefault="00714E77" w:rsidP="00714E77">
            <w:pPr>
              <w:ind w:firstLine="0"/>
            </w:pPr>
            <w:r>
              <w:t>Kennedy</w:t>
            </w:r>
          </w:p>
        </w:tc>
        <w:tc>
          <w:tcPr>
            <w:tcW w:w="2180" w:type="dxa"/>
            <w:shd w:val="clear" w:color="auto" w:fill="auto"/>
          </w:tcPr>
          <w:p w:rsidR="00714E77" w:rsidRPr="00714E77" w:rsidRDefault="00714E77" w:rsidP="00714E77">
            <w:pPr>
              <w:ind w:firstLine="0"/>
            </w:pPr>
            <w:r>
              <w:t>King</w:t>
            </w:r>
          </w:p>
        </w:tc>
      </w:tr>
      <w:tr w:rsidR="00714E77" w:rsidRPr="00714E77" w:rsidTr="00714E77">
        <w:tc>
          <w:tcPr>
            <w:tcW w:w="2179" w:type="dxa"/>
            <w:shd w:val="clear" w:color="auto" w:fill="auto"/>
          </w:tcPr>
          <w:p w:rsidR="00714E77" w:rsidRPr="00714E77" w:rsidRDefault="00714E77" w:rsidP="00714E77">
            <w:pPr>
              <w:ind w:firstLine="0"/>
            </w:pPr>
            <w:r>
              <w:t>Kirsh</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Millwood</w:t>
            </w:r>
          </w:p>
        </w:tc>
        <w:tc>
          <w:tcPr>
            <w:tcW w:w="2179" w:type="dxa"/>
            <w:shd w:val="clear" w:color="auto" w:fill="auto"/>
          </w:tcPr>
          <w:p w:rsidR="00714E77" w:rsidRPr="00714E77" w:rsidRDefault="00714E77" w:rsidP="00714E77">
            <w:pPr>
              <w:ind w:firstLine="0"/>
            </w:pPr>
            <w:r>
              <w:t>Nanney</w:t>
            </w:r>
          </w:p>
        </w:tc>
        <w:tc>
          <w:tcPr>
            <w:tcW w:w="2180" w:type="dxa"/>
            <w:shd w:val="clear" w:color="auto" w:fill="auto"/>
          </w:tcPr>
          <w:p w:rsidR="00714E77" w:rsidRPr="00714E77" w:rsidRDefault="00714E77" w:rsidP="00714E77">
            <w:pPr>
              <w:ind w:firstLine="0"/>
            </w:pPr>
            <w:r>
              <w:t>J. H. Neal</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Ott</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Stewart</w:t>
            </w:r>
          </w:p>
        </w:tc>
      </w:tr>
      <w:tr w:rsidR="00714E77" w:rsidRPr="00714E77" w:rsidTr="00714E77">
        <w:tc>
          <w:tcPr>
            <w:tcW w:w="2179" w:type="dxa"/>
            <w:shd w:val="clear" w:color="auto" w:fill="auto"/>
          </w:tcPr>
          <w:p w:rsidR="00714E77" w:rsidRPr="00714E77" w:rsidRDefault="00714E77" w:rsidP="00714E77">
            <w:pPr>
              <w:keepNext/>
              <w:ind w:firstLine="0"/>
            </w:pPr>
            <w:r>
              <w:t>Thompson</w:t>
            </w:r>
          </w:p>
        </w:tc>
        <w:tc>
          <w:tcPr>
            <w:tcW w:w="2179" w:type="dxa"/>
            <w:shd w:val="clear" w:color="auto" w:fill="auto"/>
          </w:tcPr>
          <w:p w:rsidR="00714E77" w:rsidRPr="00714E77" w:rsidRDefault="00714E77" w:rsidP="00714E77">
            <w:pPr>
              <w:keepNext/>
              <w:ind w:firstLine="0"/>
            </w:pPr>
            <w:r>
              <w:t>Toole</w:t>
            </w:r>
          </w:p>
        </w:tc>
        <w:tc>
          <w:tcPr>
            <w:tcW w:w="2180" w:type="dxa"/>
            <w:shd w:val="clear" w:color="auto" w:fill="auto"/>
          </w:tcPr>
          <w:p w:rsidR="00714E77" w:rsidRPr="00714E77" w:rsidRDefault="00714E77" w:rsidP="00714E77">
            <w:pPr>
              <w:keepNext/>
              <w:ind w:firstLine="0"/>
            </w:pPr>
            <w:r>
              <w:t>Vick</w:t>
            </w:r>
          </w:p>
        </w:tc>
      </w:tr>
      <w:tr w:rsidR="00714E77" w:rsidRPr="00714E77" w:rsidTr="00714E77">
        <w:tc>
          <w:tcPr>
            <w:tcW w:w="2179" w:type="dxa"/>
            <w:shd w:val="clear" w:color="auto" w:fill="auto"/>
          </w:tcPr>
          <w:p w:rsidR="00714E77" w:rsidRPr="00714E77" w:rsidRDefault="00714E77" w:rsidP="00714E77">
            <w:pPr>
              <w:keepNext/>
              <w:ind w:firstLine="0"/>
            </w:pPr>
            <w:r>
              <w:t>Whipper</w:t>
            </w:r>
          </w:p>
        </w:tc>
        <w:tc>
          <w:tcPr>
            <w:tcW w:w="2179" w:type="dxa"/>
            <w:shd w:val="clear" w:color="auto" w:fill="auto"/>
          </w:tcPr>
          <w:p w:rsidR="00714E77" w:rsidRPr="00714E77" w:rsidRDefault="00714E77" w:rsidP="00714E77">
            <w:pPr>
              <w:keepNext/>
              <w:ind w:firstLine="0"/>
            </w:pPr>
            <w:r>
              <w:t>Williams</w:t>
            </w:r>
          </w:p>
        </w:tc>
        <w:tc>
          <w:tcPr>
            <w:tcW w:w="2180" w:type="dxa"/>
            <w:shd w:val="clear" w:color="auto" w:fill="auto"/>
          </w:tcPr>
          <w:p w:rsidR="00714E77" w:rsidRPr="00714E77" w:rsidRDefault="00714E77" w:rsidP="00714E77">
            <w:pPr>
              <w:keepNext/>
              <w:ind w:firstLine="0"/>
            </w:pPr>
            <w:r>
              <w:t>A. D. Young</w:t>
            </w:r>
          </w:p>
        </w:tc>
      </w:tr>
    </w:tbl>
    <w:p w:rsidR="00714E77" w:rsidRDefault="00714E77" w:rsidP="00714E77"/>
    <w:p w:rsidR="00714E77" w:rsidRDefault="00714E77" w:rsidP="00714E77">
      <w:pPr>
        <w:jc w:val="center"/>
        <w:rPr>
          <w:b/>
        </w:rPr>
      </w:pPr>
      <w:r w:rsidRPr="00714E77">
        <w:rPr>
          <w:b/>
        </w:rPr>
        <w:t>Total--33</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Anthony</w:t>
            </w:r>
          </w:p>
        </w:tc>
        <w:tc>
          <w:tcPr>
            <w:tcW w:w="2179" w:type="dxa"/>
            <w:shd w:val="clear" w:color="auto" w:fill="auto"/>
          </w:tcPr>
          <w:p w:rsidR="00714E77" w:rsidRPr="00714E77" w:rsidRDefault="00714E77" w:rsidP="00714E77">
            <w:pPr>
              <w:ind w:firstLine="0"/>
            </w:pPr>
            <w:r>
              <w:t>Bales</w:t>
            </w:r>
          </w:p>
        </w:tc>
        <w:tc>
          <w:tcPr>
            <w:tcW w:w="2180" w:type="dxa"/>
            <w:shd w:val="clear" w:color="auto" w:fill="auto"/>
          </w:tcPr>
          <w:p w:rsidR="00714E77" w:rsidRPr="00714E77" w:rsidRDefault="00714E77" w:rsidP="00714E77">
            <w:pPr>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Barfield</w:t>
            </w:r>
          </w:p>
        </w:tc>
        <w:tc>
          <w:tcPr>
            <w:tcW w:w="2180" w:type="dxa"/>
            <w:shd w:val="clear" w:color="auto" w:fill="auto"/>
          </w:tcPr>
          <w:p w:rsidR="00714E77" w:rsidRPr="00714E77" w:rsidRDefault="00714E77" w:rsidP="00714E77">
            <w:pPr>
              <w:ind w:firstLine="0"/>
            </w:pPr>
            <w:r>
              <w:t>Battle</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G. A. Brown</w:t>
            </w:r>
          </w:p>
        </w:tc>
      </w:tr>
      <w:tr w:rsidR="00714E77" w:rsidRPr="00714E77" w:rsidTr="00714E77">
        <w:tc>
          <w:tcPr>
            <w:tcW w:w="2179" w:type="dxa"/>
            <w:shd w:val="clear" w:color="auto" w:fill="auto"/>
          </w:tcPr>
          <w:p w:rsidR="00714E77" w:rsidRPr="00714E77" w:rsidRDefault="00714E77" w:rsidP="00714E77">
            <w:pPr>
              <w:ind w:firstLine="0"/>
            </w:pPr>
            <w:r>
              <w:t>H. B. Brown</w:t>
            </w:r>
          </w:p>
        </w:tc>
        <w:tc>
          <w:tcPr>
            <w:tcW w:w="2179" w:type="dxa"/>
            <w:shd w:val="clear" w:color="auto" w:fill="auto"/>
          </w:tcPr>
          <w:p w:rsidR="00714E77" w:rsidRPr="00714E77" w:rsidRDefault="00714E77" w:rsidP="00714E77">
            <w:pPr>
              <w:ind w:firstLine="0"/>
            </w:pPr>
            <w:r>
              <w:t>R. L. Brown</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Clyburn</w:t>
            </w:r>
          </w:p>
        </w:tc>
        <w:tc>
          <w:tcPr>
            <w:tcW w:w="2180" w:type="dxa"/>
            <w:shd w:val="clear" w:color="auto" w:fill="auto"/>
          </w:tcPr>
          <w:p w:rsidR="00714E77" w:rsidRPr="00714E77" w:rsidRDefault="00714E77" w:rsidP="00714E77">
            <w:pPr>
              <w:ind w:firstLine="0"/>
            </w:pPr>
            <w:r>
              <w:t>Cole</w:t>
            </w:r>
          </w:p>
        </w:tc>
      </w:tr>
      <w:tr w:rsidR="00714E77" w:rsidRPr="00714E77" w:rsidTr="00714E77">
        <w:tc>
          <w:tcPr>
            <w:tcW w:w="2179" w:type="dxa"/>
            <w:shd w:val="clear" w:color="auto" w:fill="auto"/>
          </w:tcPr>
          <w:p w:rsidR="00714E77" w:rsidRPr="00714E77" w:rsidRDefault="00714E77" w:rsidP="00714E77">
            <w:pPr>
              <w:ind w:firstLine="0"/>
            </w:pPr>
            <w:r>
              <w:t>Cooper</w:t>
            </w:r>
          </w:p>
        </w:tc>
        <w:tc>
          <w:tcPr>
            <w:tcW w:w="2179" w:type="dxa"/>
            <w:shd w:val="clear" w:color="auto" w:fill="auto"/>
          </w:tcPr>
          <w:p w:rsidR="00714E77" w:rsidRPr="00714E77" w:rsidRDefault="00714E77" w:rsidP="00714E77">
            <w:pPr>
              <w:ind w:firstLine="0"/>
            </w:pPr>
            <w:r>
              <w:t>Daning</w:t>
            </w:r>
          </w:p>
        </w:tc>
        <w:tc>
          <w:tcPr>
            <w:tcW w:w="2180" w:type="dxa"/>
            <w:shd w:val="clear" w:color="auto" w:fill="auto"/>
          </w:tcPr>
          <w:p w:rsidR="00714E77" w:rsidRPr="00714E77" w:rsidRDefault="00714E77" w:rsidP="00714E77">
            <w:pPr>
              <w:ind w:firstLine="0"/>
            </w:pPr>
            <w:r>
              <w:t>Delleney</w:t>
            </w:r>
          </w:p>
        </w:tc>
      </w:tr>
      <w:tr w:rsidR="00714E77" w:rsidRPr="00714E77" w:rsidTr="00714E77">
        <w:tc>
          <w:tcPr>
            <w:tcW w:w="2179" w:type="dxa"/>
            <w:shd w:val="clear" w:color="auto" w:fill="auto"/>
          </w:tcPr>
          <w:p w:rsidR="00714E77" w:rsidRPr="00714E77" w:rsidRDefault="00714E77" w:rsidP="00714E77">
            <w:pPr>
              <w:ind w:firstLine="0"/>
            </w:pPr>
            <w:r>
              <w:t>Forrester</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Hart</w:t>
            </w:r>
          </w:p>
        </w:tc>
      </w:tr>
      <w:tr w:rsidR="00714E77" w:rsidRPr="00714E77" w:rsidTr="00714E77">
        <w:tc>
          <w:tcPr>
            <w:tcW w:w="2179" w:type="dxa"/>
            <w:shd w:val="clear" w:color="auto" w:fill="auto"/>
          </w:tcPr>
          <w:p w:rsidR="00714E77" w:rsidRPr="00714E77" w:rsidRDefault="00714E77" w:rsidP="00714E77">
            <w:pPr>
              <w:ind w:firstLine="0"/>
            </w:pPr>
            <w:r>
              <w:t>Harvin</w:t>
            </w:r>
          </w:p>
        </w:tc>
        <w:tc>
          <w:tcPr>
            <w:tcW w:w="2179" w:type="dxa"/>
            <w:shd w:val="clear" w:color="auto" w:fill="auto"/>
          </w:tcPr>
          <w:p w:rsidR="00714E77" w:rsidRPr="00714E77" w:rsidRDefault="00714E77" w:rsidP="00714E77">
            <w:pPr>
              <w:ind w:firstLine="0"/>
            </w:pPr>
            <w:r>
              <w:t>Hearn</w:t>
            </w:r>
          </w:p>
        </w:tc>
        <w:tc>
          <w:tcPr>
            <w:tcW w:w="2180" w:type="dxa"/>
            <w:shd w:val="clear" w:color="auto" w:fill="auto"/>
          </w:tcPr>
          <w:p w:rsidR="00714E77" w:rsidRPr="00714E77" w:rsidRDefault="00714E77" w:rsidP="00714E77">
            <w:pPr>
              <w:ind w:firstLine="0"/>
            </w:pPr>
            <w:r>
              <w:t>Herbkersman</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Huggins</w:t>
            </w:r>
          </w:p>
        </w:tc>
        <w:tc>
          <w:tcPr>
            <w:tcW w:w="2180" w:type="dxa"/>
            <w:shd w:val="clear" w:color="auto" w:fill="auto"/>
          </w:tcPr>
          <w:p w:rsidR="00714E77" w:rsidRPr="00714E77" w:rsidRDefault="00714E77" w:rsidP="00714E77">
            <w:pPr>
              <w:ind w:firstLine="0"/>
            </w:pPr>
            <w:r>
              <w:t>Hutto</w:t>
            </w:r>
          </w:p>
        </w:tc>
      </w:tr>
      <w:tr w:rsidR="00714E77" w:rsidRPr="00714E77" w:rsidTr="00714E77">
        <w:tc>
          <w:tcPr>
            <w:tcW w:w="2179" w:type="dxa"/>
            <w:shd w:val="clear" w:color="auto" w:fill="auto"/>
          </w:tcPr>
          <w:p w:rsidR="00714E77" w:rsidRPr="00714E77" w:rsidRDefault="00714E77" w:rsidP="00714E77">
            <w:pPr>
              <w:ind w:firstLine="0"/>
            </w:pPr>
            <w:r>
              <w:t>Jefferson</w:t>
            </w:r>
          </w:p>
        </w:tc>
        <w:tc>
          <w:tcPr>
            <w:tcW w:w="2179" w:type="dxa"/>
            <w:shd w:val="clear" w:color="auto" w:fill="auto"/>
          </w:tcPr>
          <w:p w:rsidR="00714E77" w:rsidRPr="00714E77" w:rsidRDefault="00714E77" w:rsidP="00714E77">
            <w:pPr>
              <w:ind w:firstLine="0"/>
            </w:pPr>
            <w:r>
              <w:t>Jennings</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Limehouse</w:t>
            </w:r>
          </w:p>
        </w:tc>
        <w:tc>
          <w:tcPr>
            <w:tcW w:w="2179" w:type="dxa"/>
            <w:shd w:val="clear" w:color="auto" w:fill="auto"/>
          </w:tcPr>
          <w:p w:rsidR="00714E77" w:rsidRPr="00714E77" w:rsidRDefault="00714E77" w:rsidP="00714E77">
            <w:pPr>
              <w:ind w:firstLine="0"/>
            </w:pPr>
            <w:r>
              <w:t>Littlejohn</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Mack</w:t>
            </w:r>
          </w:p>
        </w:tc>
        <w:tc>
          <w:tcPr>
            <w:tcW w:w="2179" w:type="dxa"/>
            <w:shd w:val="clear" w:color="auto" w:fill="auto"/>
          </w:tcPr>
          <w:p w:rsidR="00714E77" w:rsidRPr="00714E77" w:rsidRDefault="00714E77" w:rsidP="00714E77">
            <w:pPr>
              <w:ind w:firstLine="0"/>
            </w:pPr>
            <w:r>
              <w:t>McEachern</w:t>
            </w:r>
          </w:p>
        </w:tc>
        <w:tc>
          <w:tcPr>
            <w:tcW w:w="2180" w:type="dxa"/>
            <w:shd w:val="clear" w:color="auto" w:fill="auto"/>
          </w:tcPr>
          <w:p w:rsidR="00714E77" w:rsidRPr="00714E77" w:rsidRDefault="00714E77" w:rsidP="00714E77">
            <w:pPr>
              <w:ind w:firstLine="0"/>
            </w:pPr>
            <w:r>
              <w:t>McLeod</w:t>
            </w:r>
          </w:p>
        </w:tc>
      </w:tr>
      <w:tr w:rsidR="00714E77" w:rsidRPr="00714E77" w:rsidTr="00714E77">
        <w:tc>
          <w:tcPr>
            <w:tcW w:w="2179" w:type="dxa"/>
            <w:shd w:val="clear" w:color="auto" w:fill="auto"/>
          </w:tcPr>
          <w:p w:rsidR="00714E77" w:rsidRPr="00714E77" w:rsidRDefault="00714E77" w:rsidP="00714E77">
            <w:pPr>
              <w:ind w:firstLine="0"/>
            </w:pPr>
            <w:r>
              <w:t>Mitchell</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V. S. Moss</w:t>
            </w:r>
          </w:p>
        </w:tc>
      </w:tr>
      <w:tr w:rsidR="00714E77" w:rsidRPr="00714E77" w:rsidTr="00714E77">
        <w:tc>
          <w:tcPr>
            <w:tcW w:w="2179" w:type="dxa"/>
            <w:shd w:val="clear" w:color="auto" w:fill="auto"/>
          </w:tcPr>
          <w:p w:rsidR="00714E77" w:rsidRPr="00714E77" w:rsidRDefault="00714E77" w:rsidP="00714E77">
            <w:pPr>
              <w:ind w:firstLine="0"/>
            </w:pPr>
            <w:r>
              <w:t>Neilson</w:t>
            </w:r>
          </w:p>
        </w:tc>
        <w:tc>
          <w:tcPr>
            <w:tcW w:w="2179" w:type="dxa"/>
            <w:shd w:val="clear" w:color="auto" w:fill="auto"/>
          </w:tcPr>
          <w:p w:rsidR="00714E77" w:rsidRPr="00714E77" w:rsidRDefault="00714E77" w:rsidP="00714E77">
            <w:pPr>
              <w:ind w:firstLine="0"/>
            </w:pPr>
            <w:r>
              <w:t>Norman</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Pinson</w:t>
            </w:r>
          </w:p>
        </w:tc>
        <w:tc>
          <w:tcPr>
            <w:tcW w:w="2179" w:type="dxa"/>
            <w:shd w:val="clear" w:color="auto" w:fill="auto"/>
          </w:tcPr>
          <w:p w:rsidR="00714E77" w:rsidRPr="00714E77" w:rsidRDefault="00714E77" w:rsidP="00714E77">
            <w:pPr>
              <w:ind w:firstLine="0"/>
            </w:pPr>
            <w:r>
              <w:t>M. A. Pitts</w:t>
            </w:r>
          </w:p>
        </w:tc>
        <w:tc>
          <w:tcPr>
            <w:tcW w:w="2180" w:type="dxa"/>
            <w:shd w:val="clear" w:color="auto" w:fill="auto"/>
          </w:tcPr>
          <w:p w:rsidR="00714E77" w:rsidRPr="00714E77" w:rsidRDefault="00714E77" w:rsidP="00714E77">
            <w:pPr>
              <w:ind w:firstLine="0"/>
            </w:pPr>
            <w:r>
              <w:t>Rutherford</w:t>
            </w:r>
          </w:p>
        </w:tc>
      </w:tr>
      <w:tr w:rsidR="00714E77" w:rsidRPr="00714E77" w:rsidTr="00714E77">
        <w:tc>
          <w:tcPr>
            <w:tcW w:w="2179" w:type="dxa"/>
            <w:shd w:val="clear" w:color="auto" w:fill="auto"/>
          </w:tcPr>
          <w:p w:rsidR="00714E77" w:rsidRPr="00714E77" w:rsidRDefault="00714E77" w:rsidP="00714E77">
            <w:pPr>
              <w:ind w:firstLine="0"/>
            </w:pPr>
            <w:r>
              <w:t>Sandifer</w:t>
            </w:r>
          </w:p>
        </w:tc>
        <w:tc>
          <w:tcPr>
            <w:tcW w:w="2179" w:type="dxa"/>
            <w:shd w:val="clear" w:color="auto" w:fill="auto"/>
          </w:tcPr>
          <w:p w:rsidR="00714E77" w:rsidRPr="00714E77" w:rsidRDefault="00714E77" w:rsidP="00714E77">
            <w:pPr>
              <w:ind w:firstLine="0"/>
            </w:pPr>
            <w:r>
              <w:t>Sellers</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G. M. Smith</w:t>
            </w:r>
          </w:p>
        </w:tc>
        <w:tc>
          <w:tcPr>
            <w:tcW w:w="2180" w:type="dxa"/>
            <w:shd w:val="clear" w:color="auto" w:fill="auto"/>
          </w:tcPr>
          <w:p w:rsidR="00714E77" w:rsidRPr="00714E77" w:rsidRDefault="00714E77" w:rsidP="00714E77">
            <w:pPr>
              <w:ind w:firstLine="0"/>
            </w:pPr>
            <w:r>
              <w:t>J. R. Smith</w:t>
            </w:r>
          </w:p>
        </w:tc>
      </w:tr>
      <w:tr w:rsidR="00714E77" w:rsidRPr="00714E77" w:rsidTr="00714E77">
        <w:tc>
          <w:tcPr>
            <w:tcW w:w="2179" w:type="dxa"/>
            <w:shd w:val="clear" w:color="auto" w:fill="auto"/>
          </w:tcPr>
          <w:p w:rsidR="00714E77" w:rsidRPr="00714E77" w:rsidRDefault="00714E77" w:rsidP="00714E77">
            <w:pPr>
              <w:ind w:firstLine="0"/>
            </w:pPr>
            <w:r>
              <w:t>Spires</w:t>
            </w:r>
          </w:p>
        </w:tc>
        <w:tc>
          <w:tcPr>
            <w:tcW w:w="2179" w:type="dxa"/>
            <w:shd w:val="clear" w:color="auto" w:fill="auto"/>
          </w:tcPr>
          <w:p w:rsidR="00714E77" w:rsidRPr="00714E77" w:rsidRDefault="00714E77" w:rsidP="00714E77">
            <w:pPr>
              <w:ind w:firstLine="0"/>
            </w:pPr>
            <w:r>
              <w:t>Stavrinakis</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ind w:firstLine="0"/>
            </w:pPr>
            <w:r>
              <w:t>Umphlett</w:t>
            </w:r>
          </w:p>
        </w:tc>
        <w:tc>
          <w:tcPr>
            <w:tcW w:w="2179" w:type="dxa"/>
            <w:shd w:val="clear" w:color="auto" w:fill="auto"/>
          </w:tcPr>
          <w:p w:rsidR="00714E77" w:rsidRPr="00714E77" w:rsidRDefault="00714E77" w:rsidP="00714E77">
            <w:pPr>
              <w:ind w:firstLine="0"/>
            </w:pPr>
            <w:r>
              <w:t>Viers</w:t>
            </w:r>
          </w:p>
        </w:tc>
        <w:tc>
          <w:tcPr>
            <w:tcW w:w="2180" w:type="dxa"/>
            <w:shd w:val="clear" w:color="auto" w:fill="auto"/>
          </w:tcPr>
          <w:p w:rsidR="00714E77" w:rsidRPr="00714E77" w:rsidRDefault="00714E77" w:rsidP="00714E77">
            <w:pPr>
              <w:ind w:firstLine="0"/>
            </w:pPr>
            <w:r>
              <w:t>Weeks</w:t>
            </w:r>
          </w:p>
        </w:tc>
      </w:tr>
      <w:tr w:rsidR="00714E77" w:rsidRPr="00714E77" w:rsidTr="00714E77">
        <w:tc>
          <w:tcPr>
            <w:tcW w:w="2179" w:type="dxa"/>
            <w:shd w:val="clear" w:color="auto" w:fill="auto"/>
          </w:tcPr>
          <w:p w:rsidR="00714E77" w:rsidRPr="00714E77" w:rsidRDefault="00714E77" w:rsidP="00714E77">
            <w:pPr>
              <w:keepNext/>
              <w:ind w:firstLine="0"/>
            </w:pPr>
            <w:r>
              <w:t>White</w:t>
            </w:r>
          </w:p>
        </w:tc>
        <w:tc>
          <w:tcPr>
            <w:tcW w:w="2179" w:type="dxa"/>
            <w:shd w:val="clear" w:color="auto" w:fill="auto"/>
          </w:tcPr>
          <w:p w:rsidR="00714E77" w:rsidRPr="00714E77" w:rsidRDefault="00714E77" w:rsidP="00714E77">
            <w:pPr>
              <w:keepNext/>
              <w:ind w:firstLine="0"/>
            </w:pPr>
            <w:r>
              <w:t>Whitmire</w:t>
            </w:r>
          </w:p>
        </w:tc>
        <w:tc>
          <w:tcPr>
            <w:tcW w:w="2180" w:type="dxa"/>
            <w:shd w:val="clear" w:color="auto" w:fill="auto"/>
          </w:tcPr>
          <w:p w:rsidR="00714E77" w:rsidRPr="00714E77" w:rsidRDefault="00714E77" w:rsidP="00714E77">
            <w:pPr>
              <w:keepNext/>
              <w:ind w:firstLine="0"/>
            </w:pPr>
            <w:r>
              <w:t>Willis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T. R.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Total--71</w:t>
      </w:r>
      <w:bookmarkStart w:id="168" w:name="vote_end282"/>
      <w:bookmarkEnd w:id="168"/>
    </w:p>
    <w:p w:rsidR="00714E77" w:rsidRDefault="00714E77" w:rsidP="00714E77"/>
    <w:p w:rsidR="00714E77" w:rsidRDefault="00714E77" w:rsidP="00714E77">
      <w:r>
        <w:t>So, the House refused to commit the Bill.</w:t>
      </w:r>
    </w:p>
    <w:p w:rsidR="00714E77" w:rsidRDefault="00714E77" w:rsidP="00714E77"/>
    <w:p w:rsidR="00714E77" w:rsidRPr="00EC0431" w:rsidRDefault="00714E77" w:rsidP="00714E77">
      <w:r w:rsidRPr="00EC0431">
        <w:t>Rep. MERRILL proposed the following Amendment No. 1</w:t>
      </w:r>
      <w:r w:rsidR="000B7D77">
        <w:t xml:space="preserve"> </w:t>
      </w:r>
      <w:r w:rsidRPr="00EC0431">
        <w:t>(COUNCIL\MS\7839AHB10), which was adopted:</w:t>
      </w:r>
    </w:p>
    <w:p w:rsidR="00714E77" w:rsidRPr="00EC0431" w:rsidRDefault="00714E77" w:rsidP="00714E77">
      <w:r w:rsidRPr="00EC0431">
        <w:t xml:space="preserve">Amend the bill, as and if amended, by deleting SECTION 4 in its entirety. </w:t>
      </w:r>
    </w:p>
    <w:p w:rsidR="00714E77" w:rsidRPr="00EC0431" w:rsidRDefault="00714E77" w:rsidP="00714E77">
      <w:r w:rsidRPr="00EC0431">
        <w:t>Renumber sections to conform.</w:t>
      </w:r>
    </w:p>
    <w:p w:rsidR="00714E77" w:rsidRDefault="00714E77" w:rsidP="00714E77">
      <w:r w:rsidRPr="00EC0431">
        <w:t>Amend title to conform.</w:t>
      </w:r>
    </w:p>
    <w:p w:rsidR="00714E77" w:rsidRDefault="00714E77" w:rsidP="00714E77"/>
    <w:p w:rsidR="00714E77" w:rsidRDefault="00714E77" w:rsidP="00714E77">
      <w:r>
        <w:t>Rep. MERRILL explained the amendment.</w:t>
      </w:r>
    </w:p>
    <w:p w:rsidR="00714E77" w:rsidRDefault="00714E77" w:rsidP="00714E77">
      <w:r>
        <w:t>Rep. JENNINGS spoke against the amendment.</w:t>
      </w:r>
    </w:p>
    <w:p w:rsidR="00714E77" w:rsidRDefault="00714E77" w:rsidP="00714E77">
      <w:r>
        <w:t>Rep. KENNEDY spoke upon the amendment.</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 xml:space="preserve">The SPEAKER granted Rep. BARFIELD a leave of absence for the remainder of the day. </w:t>
      </w:r>
    </w:p>
    <w:p w:rsidR="000B7D77" w:rsidRDefault="000B7D77" w:rsidP="00714E77"/>
    <w:p w:rsidR="00714E77" w:rsidRDefault="00714E77" w:rsidP="00714E77">
      <w:r>
        <w:t>Rep. ANTHONY spoke upon the amendment.</w:t>
      </w:r>
    </w:p>
    <w:p w:rsidR="00714E77" w:rsidRDefault="00714E77" w:rsidP="00714E77">
      <w:r>
        <w:t>Rep. GUNN spoke upon the amendment.</w:t>
      </w:r>
    </w:p>
    <w:p w:rsidR="00714E77" w:rsidRDefault="00714E77" w:rsidP="00714E77">
      <w:r>
        <w:t>Rep. GUNN spoke upon the amendment.</w:t>
      </w:r>
    </w:p>
    <w:p w:rsidR="00714E77" w:rsidRDefault="00714E77" w:rsidP="00714E77">
      <w:r>
        <w:t>Rep. HART spoke upon the amendment.</w:t>
      </w:r>
    </w:p>
    <w:p w:rsidR="00714E77" w:rsidRDefault="00714E77" w:rsidP="00714E77">
      <w:r>
        <w:t>Rep. MERRILL spoke in favor of the amendment.</w:t>
      </w:r>
    </w:p>
    <w:p w:rsidR="00714E77" w:rsidRDefault="00714E77" w:rsidP="00714E77"/>
    <w:p w:rsidR="00714E77" w:rsidRDefault="00714E77" w:rsidP="00714E77">
      <w:r>
        <w:t>Rep. HARRISON moved to table the amendment.</w:t>
      </w:r>
    </w:p>
    <w:p w:rsidR="00714E77" w:rsidRDefault="00714E77" w:rsidP="00714E77"/>
    <w:p w:rsidR="00714E77" w:rsidRDefault="00714E77" w:rsidP="00714E77">
      <w:r>
        <w:t>Rep. MERRILL demanded the yeas and nays which were taken, resulting as follows:</w:t>
      </w:r>
    </w:p>
    <w:p w:rsidR="00714E77" w:rsidRDefault="00714E77" w:rsidP="00714E77">
      <w:pPr>
        <w:jc w:val="center"/>
      </w:pPr>
      <w:bookmarkStart w:id="169" w:name="vote_start296"/>
      <w:bookmarkEnd w:id="169"/>
      <w:r>
        <w:t>Yeas 43; Nays 63</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Bales</w:t>
            </w:r>
          </w:p>
        </w:tc>
        <w:tc>
          <w:tcPr>
            <w:tcW w:w="2179" w:type="dxa"/>
            <w:shd w:val="clear" w:color="auto" w:fill="auto"/>
          </w:tcPr>
          <w:p w:rsidR="00714E77" w:rsidRPr="00714E77" w:rsidRDefault="00714E77" w:rsidP="00714E77">
            <w:pPr>
              <w:ind w:firstLine="0"/>
            </w:pPr>
            <w:r>
              <w:t>Bannister</w:t>
            </w:r>
          </w:p>
        </w:tc>
        <w:tc>
          <w:tcPr>
            <w:tcW w:w="2180" w:type="dxa"/>
            <w:shd w:val="clear" w:color="auto" w:fill="auto"/>
          </w:tcPr>
          <w:p w:rsidR="00714E77" w:rsidRPr="00714E77" w:rsidRDefault="00714E77" w:rsidP="00714E77">
            <w:pPr>
              <w:ind w:firstLine="0"/>
            </w:pPr>
            <w:r>
              <w:t>Battle</w:t>
            </w:r>
          </w:p>
        </w:tc>
      </w:tr>
      <w:tr w:rsidR="00714E77" w:rsidRPr="00714E77" w:rsidTr="00714E77">
        <w:tc>
          <w:tcPr>
            <w:tcW w:w="2179" w:type="dxa"/>
            <w:shd w:val="clear" w:color="auto" w:fill="auto"/>
          </w:tcPr>
          <w:p w:rsidR="00714E77" w:rsidRPr="00714E77" w:rsidRDefault="00714E77" w:rsidP="00714E77">
            <w:pPr>
              <w:ind w:firstLine="0"/>
            </w:pPr>
            <w:r>
              <w:t>Branham</w:t>
            </w:r>
          </w:p>
        </w:tc>
        <w:tc>
          <w:tcPr>
            <w:tcW w:w="2179" w:type="dxa"/>
            <w:shd w:val="clear" w:color="auto" w:fill="auto"/>
          </w:tcPr>
          <w:p w:rsidR="00714E77" w:rsidRPr="00714E77" w:rsidRDefault="00714E77" w:rsidP="00714E77">
            <w:pPr>
              <w:ind w:firstLine="0"/>
            </w:pPr>
            <w:r>
              <w:t>H. B. Brown</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Delleney</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Hart</w:t>
            </w:r>
          </w:p>
        </w:tc>
      </w:tr>
      <w:tr w:rsidR="00714E77" w:rsidRPr="00714E77" w:rsidTr="00714E77">
        <w:tc>
          <w:tcPr>
            <w:tcW w:w="2179" w:type="dxa"/>
            <w:shd w:val="clear" w:color="auto" w:fill="auto"/>
          </w:tcPr>
          <w:p w:rsidR="00714E77" w:rsidRPr="00714E77" w:rsidRDefault="00714E77" w:rsidP="00714E77">
            <w:pPr>
              <w:ind w:firstLine="0"/>
            </w:pPr>
            <w:r>
              <w:t>Harvin</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Hutto</w:t>
            </w:r>
          </w:p>
        </w:tc>
        <w:tc>
          <w:tcPr>
            <w:tcW w:w="2180" w:type="dxa"/>
            <w:shd w:val="clear" w:color="auto" w:fill="auto"/>
          </w:tcPr>
          <w:p w:rsidR="00714E77" w:rsidRPr="00714E77" w:rsidRDefault="00714E77" w:rsidP="00714E77">
            <w:pPr>
              <w:ind w:firstLine="0"/>
            </w:pPr>
            <w:r>
              <w:t>Jefferson</w:t>
            </w:r>
          </w:p>
        </w:tc>
      </w:tr>
      <w:tr w:rsidR="00714E77" w:rsidRPr="00714E77" w:rsidTr="00714E77">
        <w:tc>
          <w:tcPr>
            <w:tcW w:w="2179" w:type="dxa"/>
            <w:shd w:val="clear" w:color="auto" w:fill="auto"/>
          </w:tcPr>
          <w:p w:rsidR="00714E77" w:rsidRPr="00714E77" w:rsidRDefault="00714E77" w:rsidP="00714E77">
            <w:pPr>
              <w:ind w:firstLine="0"/>
            </w:pPr>
            <w:r>
              <w:t>Jennings</w:t>
            </w:r>
          </w:p>
        </w:tc>
        <w:tc>
          <w:tcPr>
            <w:tcW w:w="2179" w:type="dxa"/>
            <w:shd w:val="clear" w:color="auto" w:fill="auto"/>
          </w:tcPr>
          <w:p w:rsidR="00714E77" w:rsidRPr="00714E77" w:rsidRDefault="00714E77" w:rsidP="00714E77">
            <w:pPr>
              <w:ind w:firstLine="0"/>
            </w:pPr>
            <w:r>
              <w:t>Kelly</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Mack</w:t>
            </w:r>
          </w:p>
        </w:tc>
        <w:tc>
          <w:tcPr>
            <w:tcW w:w="2179" w:type="dxa"/>
            <w:shd w:val="clear" w:color="auto" w:fill="auto"/>
          </w:tcPr>
          <w:p w:rsidR="00714E77" w:rsidRPr="00714E77" w:rsidRDefault="00714E77" w:rsidP="00714E77">
            <w:pPr>
              <w:ind w:firstLine="0"/>
            </w:pPr>
            <w:r>
              <w:t>McEachern</w:t>
            </w:r>
          </w:p>
        </w:tc>
        <w:tc>
          <w:tcPr>
            <w:tcW w:w="2180" w:type="dxa"/>
            <w:shd w:val="clear" w:color="auto" w:fill="auto"/>
          </w:tcPr>
          <w:p w:rsidR="00714E77" w:rsidRPr="00714E77" w:rsidRDefault="00714E77" w:rsidP="00714E77">
            <w:pPr>
              <w:ind w:firstLine="0"/>
            </w:pPr>
            <w:r>
              <w:t>McLeod</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Mitchell</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Pinson</w:t>
            </w:r>
          </w:p>
        </w:tc>
        <w:tc>
          <w:tcPr>
            <w:tcW w:w="2180" w:type="dxa"/>
            <w:shd w:val="clear" w:color="auto" w:fill="auto"/>
          </w:tcPr>
          <w:p w:rsidR="00714E77" w:rsidRPr="00714E77" w:rsidRDefault="00714E77" w:rsidP="00714E77">
            <w:pPr>
              <w:ind w:firstLine="0"/>
            </w:pPr>
            <w:r>
              <w:t>Sellers</w:t>
            </w:r>
          </w:p>
        </w:tc>
      </w:tr>
      <w:tr w:rsidR="00714E77" w:rsidRPr="00714E77" w:rsidTr="00714E77">
        <w:tc>
          <w:tcPr>
            <w:tcW w:w="2179" w:type="dxa"/>
            <w:shd w:val="clear" w:color="auto" w:fill="auto"/>
          </w:tcPr>
          <w:p w:rsidR="00714E77" w:rsidRPr="00714E77" w:rsidRDefault="00714E77" w:rsidP="00714E77">
            <w:pPr>
              <w:ind w:firstLine="0"/>
            </w:pPr>
            <w:r>
              <w:t>D. C. Smith</w:t>
            </w:r>
          </w:p>
        </w:tc>
        <w:tc>
          <w:tcPr>
            <w:tcW w:w="2179" w:type="dxa"/>
            <w:shd w:val="clear" w:color="auto" w:fill="auto"/>
          </w:tcPr>
          <w:p w:rsidR="00714E77" w:rsidRPr="00714E77" w:rsidRDefault="00714E77" w:rsidP="00714E77">
            <w:pPr>
              <w:ind w:firstLine="0"/>
            </w:pPr>
            <w:r>
              <w:t>G. M. Smith</w:t>
            </w:r>
          </w:p>
        </w:tc>
        <w:tc>
          <w:tcPr>
            <w:tcW w:w="2180" w:type="dxa"/>
            <w:shd w:val="clear" w:color="auto" w:fill="auto"/>
          </w:tcPr>
          <w:p w:rsidR="00714E77" w:rsidRPr="00714E77" w:rsidRDefault="00714E77" w:rsidP="00714E77">
            <w:pPr>
              <w:ind w:firstLine="0"/>
            </w:pPr>
            <w:r>
              <w:t>Stavrinakis</w:t>
            </w:r>
          </w:p>
        </w:tc>
      </w:tr>
      <w:tr w:rsidR="00714E77" w:rsidRPr="00714E77" w:rsidTr="00714E77">
        <w:tc>
          <w:tcPr>
            <w:tcW w:w="2179" w:type="dxa"/>
            <w:shd w:val="clear" w:color="auto" w:fill="auto"/>
          </w:tcPr>
          <w:p w:rsidR="00714E77" w:rsidRPr="00714E77" w:rsidRDefault="00714E77" w:rsidP="00714E77">
            <w:pPr>
              <w:keepNext/>
              <w:ind w:firstLine="0"/>
            </w:pPr>
            <w:r>
              <w:t>Stringer</w:t>
            </w:r>
          </w:p>
        </w:tc>
        <w:tc>
          <w:tcPr>
            <w:tcW w:w="2179" w:type="dxa"/>
            <w:shd w:val="clear" w:color="auto" w:fill="auto"/>
          </w:tcPr>
          <w:p w:rsidR="00714E77" w:rsidRPr="00714E77" w:rsidRDefault="00714E77" w:rsidP="00714E77">
            <w:pPr>
              <w:keepNext/>
              <w:ind w:firstLine="0"/>
            </w:pPr>
            <w:r>
              <w:t>Viers</w:t>
            </w:r>
          </w:p>
        </w:tc>
        <w:tc>
          <w:tcPr>
            <w:tcW w:w="2180" w:type="dxa"/>
            <w:shd w:val="clear" w:color="auto" w:fill="auto"/>
          </w:tcPr>
          <w:p w:rsidR="00714E77" w:rsidRPr="00714E77" w:rsidRDefault="00714E77" w:rsidP="00714E77">
            <w:pPr>
              <w:keepNext/>
              <w:ind w:firstLine="0"/>
            </w:pPr>
            <w:r>
              <w:t>Weeks</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Total--43</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Anthony</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Bedingfield</w:t>
            </w:r>
          </w:p>
        </w:tc>
        <w:tc>
          <w:tcPr>
            <w:tcW w:w="2179" w:type="dxa"/>
            <w:shd w:val="clear" w:color="auto" w:fill="auto"/>
          </w:tcPr>
          <w:p w:rsidR="00714E77" w:rsidRPr="00714E77" w:rsidRDefault="00714E77" w:rsidP="00714E77">
            <w:pPr>
              <w:ind w:firstLine="0"/>
            </w:pPr>
            <w:r>
              <w:t>Bingham</w:t>
            </w:r>
          </w:p>
        </w:tc>
        <w:tc>
          <w:tcPr>
            <w:tcW w:w="2180" w:type="dxa"/>
            <w:shd w:val="clear" w:color="auto" w:fill="auto"/>
          </w:tcPr>
          <w:p w:rsidR="00714E77" w:rsidRPr="00714E77" w:rsidRDefault="00714E77" w:rsidP="00714E77">
            <w:pPr>
              <w:ind w:firstLine="0"/>
            </w:pPr>
            <w:r>
              <w:t>Bowen</w:t>
            </w:r>
          </w:p>
        </w:tc>
      </w:tr>
      <w:tr w:rsidR="00714E77" w:rsidRPr="00714E77" w:rsidTr="00714E77">
        <w:tc>
          <w:tcPr>
            <w:tcW w:w="2179" w:type="dxa"/>
            <w:shd w:val="clear" w:color="auto" w:fill="auto"/>
          </w:tcPr>
          <w:p w:rsidR="00714E77" w:rsidRPr="00714E77" w:rsidRDefault="00714E77" w:rsidP="00714E77">
            <w:pPr>
              <w:ind w:firstLine="0"/>
            </w:pPr>
            <w:r>
              <w:t>Bowers</w:t>
            </w:r>
          </w:p>
        </w:tc>
        <w:tc>
          <w:tcPr>
            <w:tcW w:w="2179" w:type="dxa"/>
            <w:shd w:val="clear" w:color="auto" w:fill="auto"/>
          </w:tcPr>
          <w:p w:rsidR="00714E77" w:rsidRPr="00714E77" w:rsidRDefault="00714E77" w:rsidP="00714E77">
            <w:pPr>
              <w:ind w:firstLine="0"/>
            </w:pPr>
            <w:r>
              <w:t>Brady</w:t>
            </w:r>
          </w:p>
        </w:tc>
        <w:tc>
          <w:tcPr>
            <w:tcW w:w="2180" w:type="dxa"/>
            <w:shd w:val="clear" w:color="auto" w:fill="auto"/>
          </w:tcPr>
          <w:p w:rsidR="00714E77" w:rsidRPr="00714E77" w:rsidRDefault="00714E77" w:rsidP="00714E77">
            <w:pPr>
              <w:ind w:firstLine="0"/>
            </w:pPr>
            <w:r>
              <w:t>G. A.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Cato</w:t>
            </w:r>
          </w:p>
        </w:tc>
        <w:tc>
          <w:tcPr>
            <w:tcW w:w="2180" w:type="dxa"/>
            <w:shd w:val="clear" w:color="auto" w:fill="auto"/>
          </w:tcPr>
          <w:p w:rsidR="00714E77" w:rsidRPr="00714E77" w:rsidRDefault="00714E77" w:rsidP="00714E77">
            <w:pPr>
              <w:ind w:firstLine="0"/>
            </w:pPr>
            <w:r>
              <w:t>Cobb-Hunter</w:t>
            </w:r>
          </w:p>
        </w:tc>
      </w:tr>
      <w:tr w:rsidR="00714E77" w:rsidRPr="00714E77" w:rsidTr="00714E77">
        <w:tc>
          <w:tcPr>
            <w:tcW w:w="2179" w:type="dxa"/>
            <w:shd w:val="clear" w:color="auto" w:fill="auto"/>
          </w:tcPr>
          <w:p w:rsidR="00714E77" w:rsidRPr="00714E77" w:rsidRDefault="00714E77" w:rsidP="00714E77">
            <w:pPr>
              <w:ind w:firstLine="0"/>
            </w:pPr>
            <w:r>
              <w:t>Cooper</w:t>
            </w:r>
          </w:p>
        </w:tc>
        <w:tc>
          <w:tcPr>
            <w:tcW w:w="2179" w:type="dxa"/>
            <w:shd w:val="clear" w:color="auto" w:fill="auto"/>
          </w:tcPr>
          <w:p w:rsidR="00714E77" w:rsidRPr="00714E77" w:rsidRDefault="00714E77" w:rsidP="00714E77">
            <w:pPr>
              <w:ind w:firstLine="0"/>
            </w:pPr>
            <w:r>
              <w:t>Daning</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Haley</w:t>
            </w:r>
          </w:p>
        </w:tc>
        <w:tc>
          <w:tcPr>
            <w:tcW w:w="2179" w:type="dxa"/>
            <w:shd w:val="clear" w:color="auto" w:fill="auto"/>
          </w:tcPr>
          <w:p w:rsidR="00714E77" w:rsidRPr="00714E77" w:rsidRDefault="00714E77" w:rsidP="00714E77">
            <w:pPr>
              <w:ind w:firstLine="0"/>
            </w:pPr>
            <w:r>
              <w:t>Hardwick</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Herbkersman</w:t>
            </w:r>
          </w:p>
        </w:tc>
        <w:tc>
          <w:tcPr>
            <w:tcW w:w="2179" w:type="dxa"/>
            <w:shd w:val="clear" w:color="auto" w:fill="auto"/>
          </w:tcPr>
          <w:p w:rsidR="00714E77" w:rsidRPr="00714E77" w:rsidRDefault="00714E77" w:rsidP="00714E77">
            <w:pPr>
              <w:ind w:firstLine="0"/>
            </w:pPr>
            <w:r>
              <w:t>Hiott</w:t>
            </w:r>
          </w:p>
        </w:tc>
        <w:tc>
          <w:tcPr>
            <w:tcW w:w="2180" w:type="dxa"/>
            <w:shd w:val="clear" w:color="auto" w:fill="auto"/>
          </w:tcPr>
          <w:p w:rsidR="00714E77" w:rsidRPr="00714E77" w:rsidRDefault="00714E77" w:rsidP="00714E77">
            <w:pPr>
              <w:ind w:firstLine="0"/>
            </w:pPr>
            <w:r>
              <w:t>Hodges</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Limehouse</w:t>
            </w:r>
          </w:p>
        </w:tc>
        <w:tc>
          <w:tcPr>
            <w:tcW w:w="2179" w:type="dxa"/>
            <w:shd w:val="clear" w:color="auto" w:fill="auto"/>
          </w:tcPr>
          <w:p w:rsidR="00714E77" w:rsidRPr="00714E77" w:rsidRDefault="00714E77" w:rsidP="00714E77">
            <w:pPr>
              <w:ind w:firstLine="0"/>
            </w:pPr>
            <w:r>
              <w:t>Littlejohn</w:t>
            </w:r>
          </w:p>
        </w:tc>
        <w:tc>
          <w:tcPr>
            <w:tcW w:w="2180" w:type="dxa"/>
            <w:shd w:val="clear" w:color="auto" w:fill="auto"/>
          </w:tcPr>
          <w:p w:rsidR="00714E77" w:rsidRPr="00714E77" w:rsidRDefault="00714E77" w:rsidP="00714E77">
            <w:pPr>
              <w:ind w:firstLine="0"/>
            </w:pPr>
            <w:r>
              <w:t>Long</w:t>
            </w:r>
          </w:p>
        </w:tc>
      </w:tr>
      <w:tr w:rsidR="00714E77" w:rsidRPr="00714E77" w:rsidTr="00714E77">
        <w:tc>
          <w:tcPr>
            <w:tcW w:w="2179" w:type="dxa"/>
            <w:shd w:val="clear" w:color="auto" w:fill="auto"/>
          </w:tcPr>
          <w:p w:rsidR="00714E77" w:rsidRPr="00714E77" w:rsidRDefault="00714E77" w:rsidP="00714E77">
            <w:pPr>
              <w:ind w:firstLine="0"/>
            </w:pPr>
            <w:r>
              <w:t>Merrill</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Norman</w:t>
            </w:r>
          </w:p>
        </w:tc>
        <w:tc>
          <w:tcPr>
            <w:tcW w:w="2179" w:type="dxa"/>
            <w:shd w:val="clear" w:color="auto" w:fill="auto"/>
          </w:tcPr>
          <w:p w:rsidR="00714E77" w:rsidRPr="00714E77" w:rsidRDefault="00714E77" w:rsidP="00714E77">
            <w:pPr>
              <w:ind w:firstLine="0"/>
            </w:pPr>
            <w:r>
              <w:t>Ott</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Parker</w:t>
            </w:r>
          </w:p>
        </w:tc>
        <w:tc>
          <w:tcPr>
            <w:tcW w:w="2179" w:type="dxa"/>
            <w:shd w:val="clear" w:color="auto" w:fill="auto"/>
          </w:tcPr>
          <w:p w:rsidR="00714E77" w:rsidRPr="00714E77" w:rsidRDefault="00714E77" w:rsidP="00714E77">
            <w:pPr>
              <w:ind w:firstLine="0"/>
            </w:pPr>
            <w:r>
              <w:t>Parks</w:t>
            </w:r>
          </w:p>
        </w:tc>
        <w:tc>
          <w:tcPr>
            <w:tcW w:w="2180" w:type="dxa"/>
            <w:shd w:val="clear" w:color="auto" w:fill="auto"/>
          </w:tcPr>
          <w:p w:rsidR="00714E77" w:rsidRPr="00714E77" w:rsidRDefault="00714E77" w:rsidP="00714E77">
            <w:pPr>
              <w:ind w:firstLine="0"/>
            </w:pPr>
            <w:r>
              <w:t>M. A. Pitts</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Rutherford</w:t>
            </w:r>
          </w:p>
        </w:tc>
        <w:tc>
          <w:tcPr>
            <w:tcW w:w="2180" w:type="dxa"/>
            <w:shd w:val="clear" w:color="auto" w:fill="auto"/>
          </w:tcPr>
          <w:p w:rsidR="00714E77" w:rsidRPr="00714E77" w:rsidRDefault="00714E77" w:rsidP="00714E77">
            <w:pPr>
              <w:ind w:firstLine="0"/>
            </w:pPr>
            <w:r>
              <w:t>Scott</w:t>
            </w:r>
          </w:p>
        </w:tc>
      </w:tr>
      <w:tr w:rsidR="00714E77" w:rsidRPr="00714E77" w:rsidTr="00714E77">
        <w:tc>
          <w:tcPr>
            <w:tcW w:w="2179" w:type="dxa"/>
            <w:shd w:val="clear" w:color="auto" w:fill="auto"/>
          </w:tcPr>
          <w:p w:rsidR="00714E77" w:rsidRPr="00714E77" w:rsidRDefault="00714E77" w:rsidP="00714E77">
            <w:pPr>
              <w:ind w:firstLine="0"/>
            </w:pPr>
            <w:r>
              <w:t>Simrill</w:t>
            </w:r>
          </w:p>
        </w:tc>
        <w:tc>
          <w:tcPr>
            <w:tcW w:w="2179" w:type="dxa"/>
            <w:shd w:val="clear" w:color="auto" w:fill="auto"/>
          </w:tcPr>
          <w:p w:rsidR="00714E77" w:rsidRPr="00714E77" w:rsidRDefault="00714E77" w:rsidP="00714E77">
            <w:pPr>
              <w:ind w:firstLine="0"/>
            </w:pPr>
            <w:r>
              <w:t>J. R. Smith</w:t>
            </w:r>
          </w:p>
        </w:tc>
        <w:tc>
          <w:tcPr>
            <w:tcW w:w="2180" w:type="dxa"/>
            <w:shd w:val="clear" w:color="auto" w:fill="auto"/>
          </w:tcPr>
          <w:p w:rsidR="00714E77" w:rsidRPr="00714E77" w:rsidRDefault="00714E77" w:rsidP="00714E77">
            <w:pPr>
              <w:ind w:firstLine="0"/>
            </w:pPr>
            <w:r>
              <w:t>Sottile</w:t>
            </w:r>
          </w:p>
        </w:tc>
      </w:tr>
      <w:tr w:rsidR="00714E77" w:rsidRPr="00714E77" w:rsidTr="00714E77">
        <w:tc>
          <w:tcPr>
            <w:tcW w:w="2179" w:type="dxa"/>
            <w:shd w:val="clear" w:color="auto" w:fill="auto"/>
          </w:tcPr>
          <w:p w:rsidR="00714E77" w:rsidRPr="00714E77" w:rsidRDefault="00714E77" w:rsidP="00714E77">
            <w:pPr>
              <w:ind w:firstLine="0"/>
            </w:pPr>
            <w:r>
              <w:t>Spires</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Thompson</w:t>
            </w:r>
          </w:p>
        </w:tc>
      </w:tr>
      <w:tr w:rsidR="00714E77" w:rsidRPr="00714E77" w:rsidTr="00714E77">
        <w:tc>
          <w:tcPr>
            <w:tcW w:w="2179" w:type="dxa"/>
            <w:shd w:val="clear" w:color="auto" w:fill="auto"/>
          </w:tcPr>
          <w:p w:rsidR="00714E77" w:rsidRPr="00714E77" w:rsidRDefault="00714E77" w:rsidP="00714E77">
            <w:pPr>
              <w:ind w:firstLine="0"/>
            </w:pPr>
            <w:r>
              <w:t>Toole</w:t>
            </w:r>
          </w:p>
        </w:tc>
        <w:tc>
          <w:tcPr>
            <w:tcW w:w="2179" w:type="dxa"/>
            <w:shd w:val="clear" w:color="auto" w:fill="auto"/>
          </w:tcPr>
          <w:p w:rsidR="00714E77" w:rsidRPr="00714E77" w:rsidRDefault="00714E77" w:rsidP="00714E77">
            <w:pPr>
              <w:ind w:firstLine="0"/>
            </w:pPr>
            <w:r>
              <w:t>Umphlett</w:t>
            </w:r>
          </w:p>
        </w:tc>
        <w:tc>
          <w:tcPr>
            <w:tcW w:w="2180" w:type="dxa"/>
            <w:shd w:val="clear" w:color="auto" w:fill="auto"/>
          </w:tcPr>
          <w:p w:rsidR="00714E77" w:rsidRPr="00714E77" w:rsidRDefault="00714E77" w:rsidP="00714E77">
            <w:pPr>
              <w:ind w:firstLine="0"/>
            </w:pPr>
            <w:r>
              <w:t>Vick</w:t>
            </w:r>
          </w:p>
        </w:tc>
      </w:tr>
      <w:tr w:rsidR="00714E77" w:rsidRPr="00714E77" w:rsidTr="00714E77">
        <w:tc>
          <w:tcPr>
            <w:tcW w:w="2179" w:type="dxa"/>
            <w:shd w:val="clear" w:color="auto" w:fill="auto"/>
          </w:tcPr>
          <w:p w:rsidR="00714E77" w:rsidRPr="00714E77" w:rsidRDefault="00714E77" w:rsidP="00714E77">
            <w:pPr>
              <w:keepNext/>
              <w:ind w:firstLine="0"/>
            </w:pPr>
            <w:r>
              <w:t>Whipper</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Whitmire</w:t>
            </w:r>
          </w:p>
        </w:tc>
      </w:tr>
      <w:tr w:rsidR="00714E77" w:rsidRPr="00714E77" w:rsidTr="00714E77">
        <w:tc>
          <w:tcPr>
            <w:tcW w:w="2179" w:type="dxa"/>
            <w:shd w:val="clear" w:color="auto" w:fill="auto"/>
          </w:tcPr>
          <w:p w:rsidR="00714E77" w:rsidRPr="00714E77" w:rsidRDefault="00714E77" w:rsidP="00714E77">
            <w:pPr>
              <w:keepNext/>
              <w:ind w:firstLine="0"/>
            </w:pPr>
            <w:r>
              <w:t>Williams</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bl>
    <w:p w:rsidR="00714E77" w:rsidRDefault="00714E77" w:rsidP="00714E77"/>
    <w:p w:rsidR="00714E77" w:rsidRDefault="00714E77" w:rsidP="00714E77">
      <w:pPr>
        <w:jc w:val="center"/>
        <w:rPr>
          <w:b/>
        </w:rPr>
      </w:pPr>
      <w:r w:rsidRPr="00714E77">
        <w:rPr>
          <w:b/>
        </w:rPr>
        <w:t>Total--63</w:t>
      </w:r>
      <w:bookmarkStart w:id="170" w:name="vote_end296"/>
      <w:bookmarkEnd w:id="170"/>
    </w:p>
    <w:p w:rsidR="00714E77" w:rsidRDefault="00714E77" w:rsidP="00714E77"/>
    <w:p w:rsidR="00714E77" w:rsidRDefault="00714E77" w:rsidP="00714E77">
      <w:r>
        <w:t>So, the House refused to table the amendment.</w:t>
      </w:r>
    </w:p>
    <w:p w:rsidR="00714E77" w:rsidRDefault="00714E77" w:rsidP="00714E77"/>
    <w:p w:rsidR="00714E77" w:rsidRDefault="00714E77" w:rsidP="00714E77">
      <w:r>
        <w:t>The question then recurred to the adoption of the amendment, which was agreed to..</w:t>
      </w:r>
    </w:p>
    <w:p w:rsidR="00714E77" w:rsidRDefault="00714E77" w:rsidP="00714E77"/>
    <w:p w:rsidR="00714E77" w:rsidRDefault="00714E77" w:rsidP="00714E77">
      <w:r>
        <w:t>The Senate Amendments, as amended, were then agreed to and the Bill was ordered returned to the Senate.</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The SPEAKER granted Rep. CATO a temporary leave of absence due to attending a Public Utilities Review Committee meeting.</w:t>
      </w:r>
    </w:p>
    <w:p w:rsidR="00714E77" w:rsidRDefault="00714E77" w:rsidP="00714E77"/>
    <w:p w:rsidR="00714E77" w:rsidRDefault="00714E77" w:rsidP="00714E77">
      <w:pPr>
        <w:keepNext/>
        <w:jc w:val="center"/>
        <w:rPr>
          <w:b/>
        </w:rPr>
      </w:pPr>
      <w:r w:rsidRPr="00714E77">
        <w:rPr>
          <w:b/>
        </w:rPr>
        <w:t>H. 3280--REJECTED</w:t>
      </w:r>
    </w:p>
    <w:p w:rsidR="00714E77" w:rsidRDefault="00714E77" w:rsidP="00714E77">
      <w:r>
        <w:t xml:space="preserve">The following Joint Resolution was taken up: </w:t>
      </w:r>
    </w:p>
    <w:p w:rsidR="00714E77" w:rsidRDefault="00714E77" w:rsidP="00714E77">
      <w:bookmarkStart w:id="171" w:name="include_clip_start_303"/>
      <w:bookmarkEnd w:id="171"/>
    </w:p>
    <w:p w:rsidR="00714E77" w:rsidRDefault="00714E77" w:rsidP="00714E77">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714E77" w:rsidRDefault="00714E77" w:rsidP="00714E77">
      <w:bookmarkStart w:id="172" w:name="include_clip_end_303"/>
      <w:bookmarkEnd w:id="172"/>
    </w:p>
    <w:p w:rsidR="00714E77" w:rsidRDefault="00714E77" w:rsidP="00714E77">
      <w:r>
        <w:t>Rep. T. R. YOUNG explained the Joint Resolution.</w:t>
      </w:r>
    </w:p>
    <w:p w:rsidR="00714E77" w:rsidRDefault="00714E77" w:rsidP="00714E77"/>
    <w:p w:rsidR="00714E77" w:rsidRDefault="00714E77" w:rsidP="00714E77">
      <w:r>
        <w:t>Pursuant to the provisions of the Constitution the yeas and nays were taken on the passage of the Joint Resolution, resulting as follows:</w:t>
      </w:r>
    </w:p>
    <w:p w:rsidR="00714E77" w:rsidRDefault="00714E77" w:rsidP="00714E77">
      <w:pPr>
        <w:jc w:val="center"/>
      </w:pPr>
      <w:bookmarkStart w:id="173" w:name="vote_start305"/>
      <w:bookmarkEnd w:id="173"/>
      <w:r>
        <w:t>Yeas 72; Nays 36</w:t>
      </w: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Bales</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Bedingfield</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H. B. Brown</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Cooper</w:t>
            </w:r>
          </w:p>
        </w:tc>
      </w:tr>
      <w:tr w:rsidR="00714E77" w:rsidRPr="00714E77" w:rsidTr="00714E77">
        <w:tc>
          <w:tcPr>
            <w:tcW w:w="2179" w:type="dxa"/>
            <w:shd w:val="clear" w:color="auto" w:fill="auto"/>
          </w:tcPr>
          <w:p w:rsidR="00714E77" w:rsidRPr="00714E77" w:rsidRDefault="00714E77" w:rsidP="00714E77">
            <w:pPr>
              <w:ind w:firstLine="0"/>
            </w:pPr>
            <w:r>
              <w:t>Daning</w:t>
            </w:r>
          </w:p>
        </w:tc>
        <w:tc>
          <w:tcPr>
            <w:tcW w:w="2179" w:type="dxa"/>
            <w:shd w:val="clear" w:color="auto" w:fill="auto"/>
          </w:tcPr>
          <w:p w:rsidR="00714E77" w:rsidRPr="00714E77" w:rsidRDefault="00714E77" w:rsidP="00714E77">
            <w:pPr>
              <w:ind w:firstLine="0"/>
            </w:pPr>
            <w:r>
              <w:t>Delleney</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Govan</w:t>
            </w:r>
          </w:p>
        </w:tc>
      </w:tr>
      <w:tr w:rsidR="00714E77" w:rsidRPr="00714E77" w:rsidTr="00714E77">
        <w:tc>
          <w:tcPr>
            <w:tcW w:w="2179" w:type="dxa"/>
            <w:shd w:val="clear" w:color="auto" w:fill="auto"/>
          </w:tcPr>
          <w:p w:rsidR="00714E77" w:rsidRPr="00714E77" w:rsidRDefault="00714E77" w:rsidP="00714E77">
            <w:pPr>
              <w:ind w:firstLine="0"/>
            </w:pPr>
            <w:r>
              <w:t>Gunn</w:t>
            </w:r>
          </w:p>
        </w:tc>
        <w:tc>
          <w:tcPr>
            <w:tcW w:w="2179" w:type="dxa"/>
            <w:shd w:val="clear" w:color="auto" w:fill="auto"/>
          </w:tcPr>
          <w:p w:rsidR="00714E77" w:rsidRPr="00714E77" w:rsidRDefault="00714E77" w:rsidP="00714E77">
            <w:pPr>
              <w:ind w:firstLine="0"/>
            </w:pPr>
            <w:r>
              <w:t>Haley</w:t>
            </w:r>
          </w:p>
        </w:tc>
        <w:tc>
          <w:tcPr>
            <w:tcW w:w="2180" w:type="dxa"/>
            <w:shd w:val="clear" w:color="auto" w:fill="auto"/>
          </w:tcPr>
          <w:p w:rsidR="00714E77" w:rsidRPr="00714E77" w:rsidRDefault="00714E77" w:rsidP="00714E77">
            <w:pPr>
              <w:ind w:firstLine="0"/>
            </w:pPr>
            <w:r>
              <w:t>Hardwick</w:t>
            </w:r>
          </w:p>
        </w:tc>
      </w:tr>
      <w:tr w:rsidR="00714E77" w:rsidRPr="00714E77" w:rsidTr="00714E77">
        <w:tc>
          <w:tcPr>
            <w:tcW w:w="2179" w:type="dxa"/>
            <w:shd w:val="clear" w:color="auto" w:fill="auto"/>
          </w:tcPr>
          <w:p w:rsidR="00714E77" w:rsidRPr="00714E77" w:rsidRDefault="00714E77" w:rsidP="00714E77">
            <w:pPr>
              <w:ind w:firstLine="0"/>
            </w:pPr>
            <w:r>
              <w:t>Harrell</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Herbkersman</w:t>
            </w:r>
          </w:p>
        </w:tc>
        <w:tc>
          <w:tcPr>
            <w:tcW w:w="2179" w:type="dxa"/>
            <w:shd w:val="clear" w:color="auto" w:fill="auto"/>
          </w:tcPr>
          <w:p w:rsidR="00714E77" w:rsidRPr="00714E77" w:rsidRDefault="00714E77" w:rsidP="00714E77">
            <w:pPr>
              <w:ind w:firstLine="0"/>
            </w:pPr>
            <w:r>
              <w:t>Hiott</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Huggins</w:t>
            </w:r>
          </w:p>
        </w:tc>
        <w:tc>
          <w:tcPr>
            <w:tcW w:w="2179" w:type="dxa"/>
            <w:shd w:val="clear" w:color="auto" w:fill="auto"/>
          </w:tcPr>
          <w:p w:rsidR="00714E77" w:rsidRPr="00714E77" w:rsidRDefault="00714E77" w:rsidP="00714E77">
            <w:pPr>
              <w:ind w:firstLine="0"/>
            </w:pPr>
            <w:r>
              <w:t>Hutto</w:t>
            </w:r>
          </w:p>
        </w:tc>
        <w:tc>
          <w:tcPr>
            <w:tcW w:w="2180" w:type="dxa"/>
            <w:shd w:val="clear" w:color="auto" w:fill="auto"/>
          </w:tcPr>
          <w:p w:rsidR="00714E77" w:rsidRPr="00714E77" w:rsidRDefault="00714E77" w:rsidP="00714E77">
            <w:pPr>
              <w:ind w:firstLine="0"/>
            </w:pPr>
            <w:r>
              <w:t>Limehouse</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Lowe</w:t>
            </w:r>
          </w:p>
        </w:tc>
      </w:tr>
      <w:tr w:rsidR="00714E77" w:rsidRPr="00714E77" w:rsidTr="00714E77">
        <w:tc>
          <w:tcPr>
            <w:tcW w:w="2179" w:type="dxa"/>
            <w:shd w:val="clear" w:color="auto" w:fill="auto"/>
          </w:tcPr>
          <w:p w:rsidR="00714E77" w:rsidRPr="00714E77" w:rsidRDefault="00714E77" w:rsidP="00714E77">
            <w:pPr>
              <w:ind w:firstLine="0"/>
            </w:pPr>
            <w:r>
              <w:t>Lucas</w:t>
            </w:r>
          </w:p>
        </w:tc>
        <w:tc>
          <w:tcPr>
            <w:tcW w:w="2179" w:type="dxa"/>
            <w:shd w:val="clear" w:color="auto" w:fill="auto"/>
          </w:tcPr>
          <w:p w:rsidR="00714E77" w:rsidRPr="00714E77" w:rsidRDefault="00714E77" w:rsidP="00714E77">
            <w:pPr>
              <w:ind w:firstLine="0"/>
            </w:pPr>
            <w:r>
              <w:t>McEachern</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Nanney</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Norman</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Pinson</w:t>
            </w:r>
          </w:p>
        </w:tc>
        <w:tc>
          <w:tcPr>
            <w:tcW w:w="2179" w:type="dxa"/>
            <w:shd w:val="clear" w:color="auto" w:fill="auto"/>
          </w:tcPr>
          <w:p w:rsidR="00714E77" w:rsidRPr="00714E77" w:rsidRDefault="00714E77" w:rsidP="00714E77">
            <w:pPr>
              <w:ind w:firstLine="0"/>
            </w:pPr>
            <w:r>
              <w:t>M. A. Pitts</w:t>
            </w:r>
          </w:p>
        </w:tc>
        <w:tc>
          <w:tcPr>
            <w:tcW w:w="2180" w:type="dxa"/>
            <w:shd w:val="clear" w:color="auto" w:fill="auto"/>
          </w:tcPr>
          <w:p w:rsidR="00714E77" w:rsidRPr="00714E77" w:rsidRDefault="00714E77" w:rsidP="00714E77">
            <w:pPr>
              <w:ind w:firstLine="0"/>
            </w:pPr>
            <w:r>
              <w:t>Rice</w:t>
            </w:r>
          </w:p>
        </w:tc>
      </w:tr>
      <w:tr w:rsidR="00714E77" w:rsidRPr="00714E77" w:rsidTr="00714E77">
        <w:tc>
          <w:tcPr>
            <w:tcW w:w="2179" w:type="dxa"/>
            <w:shd w:val="clear" w:color="auto" w:fill="auto"/>
          </w:tcPr>
          <w:p w:rsidR="00714E77" w:rsidRPr="00714E77" w:rsidRDefault="00714E77" w:rsidP="00714E77">
            <w:pPr>
              <w:ind w:firstLine="0"/>
            </w:pPr>
            <w:r>
              <w:t>Rutherford</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D. C. Smith</w:t>
            </w:r>
          </w:p>
        </w:tc>
        <w:tc>
          <w:tcPr>
            <w:tcW w:w="2179" w:type="dxa"/>
            <w:shd w:val="clear" w:color="auto" w:fill="auto"/>
          </w:tcPr>
          <w:p w:rsidR="00714E77" w:rsidRPr="00714E77" w:rsidRDefault="00714E77" w:rsidP="00714E77">
            <w:pPr>
              <w:ind w:firstLine="0"/>
            </w:pPr>
            <w:r>
              <w:t>G. M. Smith</w:t>
            </w:r>
          </w:p>
        </w:tc>
        <w:tc>
          <w:tcPr>
            <w:tcW w:w="2180" w:type="dxa"/>
            <w:shd w:val="clear" w:color="auto" w:fill="auto"/>
          </w:tcPr>
          <w:p w:rsidR="00714E77" w:rsidRPr="00714E77" w:rsidRDefault="00714E77" w:rsidP="00714E77">
            <w:pPr>
              <w:ind w:firstLine="0"/>
            </w:pPr>
            <w:r>
              <w:t>G. R.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Stavrinakis</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ind w:firstLine="0"/>
            </w:pPr>
            <w:r>
              <w:t>Thompson</w:t>
            </w:r>
          </w:p>
        </w:tc>
        <w:tc>
          <w:tcPr>
            <w:tcW w:w="2179" w:type="dxa"/>
            <w:shd w:val="clear" w:color="auto" w:fill="auto"/>
          </w:tcPr>
          <w:p w:rsidR="00714E77" w:rsidRPr="00714E77" w:rsidRDefault="00714E77" w:rsidP="00714E77">
            <w:pPr>
              <w:ind w:firstLine="0"/>
            </w:pPr>
            <w:r>
              <w:t>Toole</w:t>
            </w:r>
          </w:p>
        </w:tc>
        <w:tc>
          <w:tcPr>
            <w:tcW w:w="2180" w:type="dxa"/>
            <w:shd w:val="clear" w:color="auto" w:fill="auto"/>
          </w:tcPr>
          <w:p w:rsidR="00714E77" w:rsidRPr="00714E77" w:rsidRDefault="00714E77" w:rsidP="00714E77">
            <w:pPr>
              <w:ind w:firstLine="0"/>
            </w:pPr>
            <w:r>
              <w:t>Umphlett</w:t>
            </w:r>
          </w:p>
        </w:tc>
      </w:tr>
      <w:tr w:rsidR="00714E77" w:rsidRPr="00714E77" w:rsidTr="00714E77">
        <w:tc>
          <w:tcPr>
            <w:tcW w:w="2179" w:type="dxa"/>
            <w:shd w:val="clear" w:color="auto" w:fill="auto"/>
          </w:tcPr>
          <w:p w:rsidR="00714E77" w:rsidRPr="00714E77" w:rsidRDefault="00714E77" w:rsidP="00714E77">
            <w:pPr>
              <w:keepNext/>
              <w:ind w:firstLine="0"/>
            </w:pPr>
            <w:r>
              <w:t>Viers</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Whitmire</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r>
              <w:t>T. R. Young</w:t>
            </w:r>
          </w:p>
        </w:tc>
      </w:tr>
    </w:tbl>
    <w:p w:rsidR="00714E77" w:rsidRDefault="00714E77" w:rsidP="00714E77"/>
    <w:p w:rsidR="00714E77" w:rsidRDefault="00714E77" w:rsidP="00714E77">
      <w:pPr>
        <w:jc w:val="center"/>
        <w:rPr>
          <w:b/>
        </w:rPr>
      </w:pPr>
      <w:r w:rsidRPr="00714E77">
        <w:rPr>
          <w:b/>
        </w:rPr>
        <w:t>Total--72</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Anderson</w:t>
            </w:r>
          </w:p>
        </w:tc>
        <w:tc>
          <w:tcPr>
            <w:tcW w:w="2180" w:type="dxa"/>
            <w:shd w:val="clear" w:color="auto" w:fill="auto"/>
          </w:tcPr>
          <w:p w:rsidR="00714E77" w:rsidRPr="00714E77" w:rsidRDefault="00714E77" w:rsidP="00714E77">
            <w:pPr>
              <w:keepNext/>
              <w:ind w:firstLine="0"/>
            </w:pPr>
            <w:r>
              <w:t>Anthony</w:t>
            </w:r>
          </w:p>
        </w:tc>
      </w:tr>
      <w:tr w:rsidR="00714E77" w:rsidRPr="00714E77" w:rsidTr="00714E77">
        <w:tc>
          <w:tcPr>
            <w:tcW w:w="2179" w:type="dxa"/>
            <w:shd w:val="clear" w:color="auto" w:fill="auto"/>
          </w:tcPr>
          <w:p w:rsidR="00714E77" w:rsidRPr="00714E77" w:rsidRDefault="00714E77" w:rsidP="00714E77">
            <w:pPr>
              <w:ind w:firstLine="0"/>
            </w:pPr>
            <w:r>
              <w:t>Bowers</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G. A.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Cobb-Hunter</w:t>
            </w:r>
          </w:p>
        </w:tc>
        <w:tc>
          <w:tcPr>
            <w:tcW w:w="2180" w:type="dxa"/>
            <w:shd w:val="clear" w:color="auto" w:fill="auto"/>
          </w:tcPr>
          <w:p w:rsidR="00714E77" w:rsidRPr="00714E77" w:rsidRDefault="00714E77" w:rsidP="00714E77">
            <w:pPr>
              <w:ind w:firstLine="0"/>
            </w:pPr>
            <w:r>
              <w:t>Dillard</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Hart</w:t>
            </w:r>
          </w:p>
        </w:tc>
        <w:tc>
          <w:tcPr>
            <w:tcW w:w="2179" w:type="dxa"/>
            <w:shd w:val="clear" w:color="auto" w:fill="auto"/>
          </w:tcPr>
          <w:p w:rsidR="00714E77" w:rsidRPr="00714E77" w:rsidRDefault="00714E77" w:rsidP="00714E77">
            <w:pPr>
              <w:ind w:firstLine="0"/>
            </w:pPr>
            <w:r>
              <w:t>Harvin</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Hodges</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Howard</w:t>
            </w:r>
          </w:p>
        </w:tc>
      </w:tr>
      <w:tr w:rsidR="00714E77" w:rsidRPr="00714E77" w:rsidTr="00714E77">
        <w:tc>
          <w:tcPr>
            <w:tcW w:w="2179" w:type="dxa"/>
            <w:shd w:val="clear" w:color="auto" w:fill="auto"/>
          </w:tcPr>
          <w:p w:rsidR="00714E77" w:rsidRPr="00714E77" w:rsidRDefault="00714E77" w:rsidP="00714E77">
            <w:pPr>
              <w:ind w:firstLine="0"/>
            </w:pPr>
            <w:r>
              <w:t>Jefferson</w:t>
            </w:r>
          </w:p>
        </w:tc>
        <w:tc>
          <w:tcPr>
            <w:tcW w:w="2179" w:type="dxa"/>
            <w:shd w:val="clear" w:color="auto" w:fill="auto"/>
          </w:tcPr>
          <w:p w:rsidR="00714E77" w:rsidRPr="00714E77" w:rsidRDefault="00714E77" w:rsidP="00714E77">
            <w:pPr>
              <w:ind w:firstLine="0"/>
            </w:pPr>
            <w:r>
              <w:t>Jennings</w:t>
            </w:r>
          </w:p>
        </w:tc>
        <w:tc>
          <w:tcPr>
            <w:tcW w:w="2180" w:type="dxa"/>
            <w:shd w:val="clear" w:color="auto" w:fill="auto"/>
          </w:tcPr>
          <w:p w:rsidR="00714E77" w:rsidRPr="00714E77" w:rsidRDefault="00714E77" w:rsidP="00714E77">
            <w:pPr>
              <w:ind w:firstLine="0"/>
            </w:pPr>
            <w:r>
              <w:t>Kennedy</w:t>
            </w:r>
          </w:p>
        </w:tc>
      </w:tr>
      <w:tr w:rsidR="00714E77" w:rsidRPr="00714E77" w:rsidTr="00714E77">
        <w:tc>
          <w:tcPr>
            <w:tcW w:w="2179" w:type="dxa"/>
            <w:shd w:val="clear" w:color="auto" w:fill="auto"/>
          </w:tcPr>
          <w:p w:rsidR="00714E77" w:rsidRPr="00714E77" w:rsidRDefault="00714E77" w:rsidP="00714E77">
            <w:pPr>
              <w:ind w:firstLine="0"/>
            </w:pPr>
            <w:r>
              <w:t>King</w:t>
            </w:r>
          </w:p>
        </w:tc>
        <w:tc>
          <w:tcPr>
            <w:tcW w:w="2179" w:type="dxa"/>
            <w:shd w:val="clear" w:color="auto" w:fill="auto"/>
          </w:tcPr>
          <w:p w:rsidR="00714E77" w:rsidRPr="00714E77" w:rsidRDefault="00714E77" w:rsidP="00714E77">
            <w:pPr>
              <w:ind w:firstLine="0"/>
            </w:pPr>
            <w:r>
              <w:t>Kirsh</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Mitchell</w:t>
            </w:r>
          </w:p>
        </w:tc>
        <w:tc>
          <w:tcPr>
            <w:tcW w:w="2180" w:type="dxa"/>
            <w:shd w:val="clear" w:color="auto" w:fill="auto"/>
          </w:tcPr>
          <w:p w:rsidR="00714E77" w:rsidRPr="00714E77" w:rsidRDefault="00714E77" w:rsidP="00714E77">
            <w:pPr>
              <w:ind w:firstLine="0"/>
            </w:pPr>
            <w:r>
              <w:t>J. H. Neal</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Ott</w:t>
            </w:r>
          </w:p>
        </w:tc>
        <w:tc>
          <w:tcPr>
            <w:tcW w:w="2180" w:type="dxa"/>
            <w:shd w:val="clear" w:color="auto" w:fill="auto"/>
          </w:tcPr>
          <w:p w:rsidR="00714E77" w:rsidRPr="00714E77" w:rsidRDefault="00714E77" w:rsidP="00714E77">
            <w:pPr>
              <w:ind w:firstLine="0"/>
            </w:pPr>
            <w:r>
              <w:t>Parks</w:t>
            </w:r>
          </w:p>
        </w:tc>
      </w:tr>
      <w:tr w:rsidR="00714E77" w:rsidRPr="00714E77" w:rsidTr="00714E77">
        <w:tc>
          <w:tcPr>
            <w:tcW w:w="2179" w:type="dxa"/>
            <w:shd w:val="clear" w:color="auto" w:fill="auto"/>
          </w:tcPr>
          <w:p w:rsidR="00714E77" w:rsidRPr="00714E77" w:rsidRDefault="00714E77" w:rsidP="00714E77">
            <w:pPr>
              <w:keepNext/>
              <w:ind w:firstLine="0"/>
            </w:pPr>
            <w:r>
              <w:t>Sellers</w:t>
            </w:r>
          </w:p>
        </w:tc>
        <w:tc>
          <w:tcPr>
            <w:tcW w:w="2179" w:type="dxa"/>
            <w:shd w:val="clear" w:color="auto" w:fill="auto"/>
          </w:tcPr>
          <w:p w:rsidR="00714E77" w:rsidRPr="00714E77" w:rsidRDefault="00714E77" w:rsidP="00714E77">
            <w:pPr>
              <w:keepNext/>
              <w:ind w:firstLine="0"/>
            </w:pPr>
            <w:r>
              <w:t>Skelton</w:t>
            </w:r>
          </w:p>
        </w:tc>
        <w:tc>
          <w:tcPr>
            <w:tcW w:w="2180" w:type="dxa"/>
            <w:shd w:val="clear" w:color="auto" w:fill="auto"/>
          </w:tcPr>
          <w:p w:rsidR="00714E77" w:rsidRPr="00714E77" w:rsidRDefault="00714E77" w:rsidP="00714E77">
            <w:pPr>
              <w:keepNext/>
              <w:ind w:firstLine="0"/>
            </w:pPr>
            <w:r>
              <w:t>Vick</w:t>
            </w:r>
          </w:p>
        </w:tc>
      </w:tr>
      <w:tr w:rsidR="00714E77" w:rsidRPr="00714E77" w:rsidTr="00714E77">
        <w:tc>
          <w:tcPr>
            <w:tcW w:w="2179" w:type="dxa"/>
            <w:shd w:val="clear" w:color="auto" w:fill="auto"/>
          </w:tcPr>
          <w:p w:rsidR="00714E77" w:rsidRPr="00714E77" w:rsidRDefault="00714E77" w:rsidP="00714E77">
            <w:pPr>
              <w:keepNext/>
              <w:ind w:firstLine="0"/>
            </w:pPr>
            <w:r>
              <w:t>Weeks</w:t>
            </w:r>
          </w:p>
        </w:tc>
        <w:tc>
          <w:tcPr>
            <w:tcW w:w="2179" w:type="dxa"/>
            <w:shd w:val="clear" w:color="auto" w:fill="auto"/>
          </w:tcPr>
          <w:p w:rsidR="00714E77" w:rsidRPr="00714E77" w:rsidRDefault="00714E77" w:rsidP="00714E77">
            <w:pPr>
              <w:keepNext/>
              <w:ind w:firstLine="0"/>
            </w:pPr>
            <w:r>
              <w:t>Whipper</w:t>
            </w:r>
          </w:p>
        </w:tc>
        <w:tc>
          <w:tcPr>
            <w:tcW w:w="2180" w:type="dxa"/>
            <w:shd w:val="clear" w:color="auto" w:fill="auto"/>
          </w:tcPr>
          <w:p w:rsidR="00714E77" w:rsidRPr="00714E77" w:rsidRDefault="00714E77" w:rsidP="00714E77">
            <w:pPr>
              <w:keepNext/>
              <w:ind w:firstLine="0"/>
            </w:pPr>
            <w:r>
              <w:t>Williams</w:t>
            </w:r>
          </w:p>
        </w:tc>
      </w:tr>
    </w:tbl>
    <w:p w:rsidR="00714E77" w:rsidRDefault="00714E77" w:rsidP="00714E77"/>
    <w:p w:rsidR="00714E77" w:rsidRDefault="00714E77" w:rsidP="00714E77">
      <w:pPr>
        <w:jc w:val="center"/>
        <w:rPr>
          <w:b/>
        </w:rPr>
      </w:pPr>
      <w:r w:rsidRPr="00714E77">
        <w:rPr>
          <w:b/>
        </w:rPr>
        <w:t>Total--36</w:t>
      </w:r>
      <w:bookmarkStart w:id="174" w:name="vote_end305"/>
      <w:bookmarkEnd w:id="174"/>
    </w:p>
    <w:p w:rsidR="000B7D77" w:rsidRDefault="000B7D77" w:rsidP="00714E77"/>
    <w:p w:rsidR="00714E77" w:rsidRDefault="00714E77" w:rsidP="00714E77">
      <w:r>
        <w:t xml:space="preserve">So, the Joint Resolution was rejected.  </w:t>
      </w:r>
    </w:p>
    <w:p w:rsidR="00714E77" w:rsidRDefault="00714E77" w:rsidP="00714E77"/>
    <w:p w:rsidR="00714E77" w:rsidRDefault="00714E77" w:rsidP="00714E77">
      <w:pPr>
        <w:keepNext/>
        <w:jc w:val="center"/>
        <w:rPr>
          <w:b/>
        </w:rPr>
      </w:pPr>
      <w:r w:rsidRPr="00714E77">
        <w:rPr>
          <w:b/>
        </w:rPr>
        <w:t>H. 4886--ADOPTED</w:t>
      </w:r>
    </w:p>
    <w:p w:rsidR="00714E77" w:rsidRDefault="00714E77" w:rsidP="00714E77">
      <w:r>
        <w:t xml:space="preserve">The following House Resolution was taken up:  </w:t>
      </w:r>
    </w:p>
    <w:p w:rsidR="00714E77" w:rsidRDefault="00714E77" w:rsidP="00714E77">
      <w:bookmarkStart w:id="175" w:name="include_clip_start_308"/>
      <w:bookmarkEnd w:id="175"/>
    </w:p>
    <w:p w:rsidR="00714E77" w:rsidRDefault="00714E77" w:rsidP="00714E77">
      <w:r>
        <w:t>H. 4886 -- Rep. Cobb-Hunter: A HOUSE RESOLUTION TO AUTHORIZE THE ANNUAL YOUTH LEGISLATIVE CONFERENCE TO USE THE HOUSE CHAMBER ON MONDAY, SEPTEMBER 27, 2010, FROM 9:00 A.M. TO 12:00 NOON FOR ITS ANNUAL MOCK SESSION.</w:t>
      </w:r>
    </w:p>
    <w:p w:rsidR="00714E77" w:rsidRDefault="00714E77" w:rsidP="00714E77">
      <w:bookmarkStart w:id="176" w:name="include_clip_end_308"/>
      <w:bookmarkEnd w:id="176"/>
    </w:p>
    <w:p w:rsidR="00714E77" w:rsidRDefault="00714E77" w:rsidP="00714E77">
      <w:r>
        <w:t>The Resolution was adopted.</w:t>
      </w:r>
    </w:p>
    <w:p w:rsidR="00714E77" w:rsidRDefault="00714E77" w:rsidP="00714E77"/>
    <w:p w:rsidR="00714E77" w:rsidRDefault="00714E77" w:rsidP="00714E77">
      <w:pPr>
        <w:keepNext/>
        <w:jc w:val="center"/>
        <w:rPr>
          <w:b/>
        </w:rPr>
      </w:pPr>
      <w:r w:rsidRPr="00714E77">
        <w:rPr>
          <w:b/>
        </w:rPr>
        <w:t>H. 4855--ADOPTED AND SENT TO SENATE</w:t>
      </w:r>
    </w:p>
    <w:p w:rsidR="00714E77" w:rsidRDefault="00714E77" w:rsidP="00714E77">
      <w:r>
        <w:t xml:space="preserve">The following Concurrent Resolution was taken up:  </w:t>
      </w:r>
    </w:p>
    <w:p w:rsidR="00714E77" w:rsidRDefault="00714E77" w:rsidP="00714E77">
      <w:bookmarkStart w:id="177" w:name="include_clip_start_311"/>
      <w:bookmarkEnd w:id="177"/>
    </w:p>
    <w:p w:rsidR="00714E77" w:rsidRDefault="00714E77" w:rsidP="00714E77">
      <w:pPr>
        <w:keepNext/>
      </w:pPr>
      <w:r>
        <w:t>H. 4855 -- Reps. Sandifer, Skelton, Hayes and Hiott: A CONCURRENT RESOLUTION TO REQUEST THAT THE DEPARTMENT OF TRANSPORTATION NAME THE INTERSECTION LOCATED AT THE JUNCTION OF SOUTH CAROLINA HIGHWAY 93 AND PERIMETER ROAD IN THE CITY OF CLEMSON "BILL MCLELLAN INTERSECTION" AND ERECT APPROPRIATE MARKERS OR SIGNS AT THIS INTERSECTION THAT CONTAIN THE WORDS "BILL MCLELLAN INTERSECTION".</w:t>
      </w:r>
    </w:p>
    <w:p w:rsidR="000B7D77" w:rsidRDefault="000B7D77" w:rsidP="00714E77">
      <w:bookmarkStart w:id="178" w:name="include_clip_end_311"/>
      <w:bookmarkEnd w:id="178"/>
    </w:p>
    <w:p w:rsidR="00714E77" w:rsidRDefault="00714E77" w:rsidP="00714E77">
      <w:r>
        <w:t>The Concurrent Resolution was adopted and sent to the Senate.</w:t>
      </w:r>
    </w:p>
    <w:p w:rsidR="00714E77" w:rsidRDefault="00714E77" w:rsidP="00714E77"/>
    <w:p w:rsidR="00714E77" w:rsidRDefault="00714E77" w:rsidP="00714E77">
      <w:pPr>
        <w:keepNext/>
        <w:jc w:val="center"/>
        <w:rPr>
          <w:b/>
        </w:rPr>
      </w:pPr>
      <w:r w:rsidRPr="00714E77">
        <w:rPr>
          <w:b/>
        </w:rPr>
        <w:t>H. 4879--ADOPTED AND SENT TO SENATE</w:t>
      </w:r>
    </w:p>
    <w:p w:rsidR="00714E77" w:rsidRDefault="00714E77" w:rsidP="00714E77">
      <w:r>
        <w:t xml:space="preserve">The following Concurrent Resolution was taken up:  </w:t>
      </w:r>
    </w:p>
    <w:p w:rsidR="00714E77" w:rsidRDefault="00714E77" w:rsidP="00714E77">
      <w:bookmarkStart w:id="179" w:name="include_clip_start_314"/>
      <w:bookmarkEnd w:id="179"/>
    </w:p>
    <w:p w:rsidR="00714E77" w:rsidRDefault="00714E77" w:rsidP="00714E77">
      <w:pPr>
        <w:keepNext/>
      </w:pPr>
      <w:r>
        <w:t>H. 4879 -- Reps. Knight, Horne and A. D. Young: A CONCURRENT RESOLUTION TO REQUEST THAT THE DEPARTMENT OF TRANSPORTATION REPLACE THE SIGNS ALONG UNITED STATES HIGHWAY 78 IN DORCHESTER COUNTY THAT CONTAIN THE WORDS "CYPRESS SWAMP" WITH SIGNS THAT CONTAIN THE WORDS "GREAT CYPRESS SWAMP".</w:t>
      </w:r>
    </w:p>
    <w:p w:rsidR="000B7D77" w:rsidRDefault="000B7D77" w:rsidP="00714E77">
      <w:bookmarkStart w:id="180" w:name="include_clip_end_314"/>
      <w:bookmarkEnd w:id="180"/>
    </w:p>
    <w:p w:rsidR="00714E77" w:rsidRDefault="00714E77" w:rsidP="00714E77">
      <w:r>
        <w:t>The Concurrent Resolution was adopted and sent to the Senate.</w:t>
      </w:r>
    </w:p>
    <w:p w:rsidR="00714E77" w:rsidRDefault="00714E77" w:rsidP="00714E77"/>
    <w:p w:rsidR="00714E77" w:rsidRDefault="00714E77" w:rsidP="00714E77">
      <w:pPr>
        <w:keepNext/>
        <w:jc w:val="center"/>
        <w:rPr>
          <w:b/>
        </w:rPr>
      </w:pPr>
      <w:r w:rsidRPr="00714E77">
        <w:rPr>
          <w:b/>
        </w:rPr>
        <w:t>MOTION PERIOD</w:t>
      </w:r>
    </w:p>
    <w:p w:rsidR="00714E77" w:rsidRDefault="00714E77" w:rsidP="00714E77">
      <w:r>
        <w:t>The motion period was dispensed with on motion of Rep. COLE.</w:t>
      </w:r>
    </w:p>
    <w:p w:rsidR="00714E77" w:rsidRDefault="00714E77" w:rsidP="00714E77"/>
    <w:p w:rsidR="00714E77" w:rsidRDefault="00714E77" w:rsidP="00714E77">
      <w:pPr>
        <w:keepNext/>
        <w:jc w:val="center"/>
        <w:rPr>
          <w:b/>
        </w:rPr>
      </w:pPr>
      <w:r w:rsidRPr="00714E77">
        <w:rPr>
          <w:b/>
        </w:rPr>
        <w:t>H. 4546--RECOMMITTED</w:t>
      </w:r>
    </w:p>
    <w:p w:rsidR="00714E77" w:rsidRDefault="00714E77" w:rsidP="00714E77">
      <w:pPr>
        <w:keepNext/>
      </w:pPr>
      <w:r>
        <w:t>The following Joint Resolution was taken up:</w:t>
      </w:r>
    </w:p>
    <w:p w:rsidR="00714E77" w:rsidRDefault="00714E77" w:rsidP="00714E77">
      <w:pPr>
        <w:keepNext/>
      </w:pPr>
      <w:bookmarkStart w:id="181" w:name="include_clip_start_319"/>
      <w:bookmarkEnd w:id="181"/>
    </w:p>
    <w:p w:rsidR="00714E77" w:rsidRDefault="00714E77" w:rsidP="00714E77">
      <w:r>
        <w:t>H. 4546 -- Reps. Sandifer, Harrell, Bingham, Cato, Cooper, Harrison, White, Branham, Hardwick, Crawford, Bowen, Skelton, Sottile, Hiott, Toole, Kelly, Forrester, Cole, Bannister, Bowers and Bales: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JULY 1, 2015, UNLESS EXTENDED BY THE GENERAL ASSEMBLY.</w:t>
      </w:r>
    </w:p>
    <w:p w:rsidR="00714E77" w:rsidRDefault="00714E77" w:rsidP="00714E77">
      <w:bookmarkStart w:id="182" w:name="include_clip_end_319"/>
      <w:bookmarkEnd w:id="182"/>
    </w:p>
    <w:p w:rsidR="00714E77" w:rsidRDefault="00714E77" w:rsidP="00714E77">
      <w:r>
        <w:t>Rep. NORMAN moved to recommit the Joint Resolution to the Committee on Labor, Commerce and Industry, which was agreed to.</w:t>
      </w:r>
    </w:p>
    <w:p w:rsidR="00714E77" w:rsidRDefault="00714E77" w:rsidP="00714E77">
      <w:bookmarkStart w:id="183" w:name="include_clip_start_320"/>
      <w:bookmarkEnd w:id="183"/>
    </w:p>
    <w:p w:rsidR="00714E77" w:rsidRDefault="00714E77" w:rsidP="00714E77">
      <w:pPr>
        <w:keepNext/>
        <w:jc w:val="center"/>
        <w:rPr>
          <w:b/>
        </w:rPr>
      </w:pPr>
      <w:r w:rsidRPr="00714E77">
        <w:rPr>
          <w:b/>
        </w:rPr>
        <w:t>H. 3122--AMENDED AND ORDERED TO THIRD READING</w:t>
      </w:r>
    </w:p>
    <w:p w:rsidR="00714E77" w:rsidRDefault="00714E77" w:rsidP="00714E77">
      <w:pPr>
        <w:keepNext/>
      </w:pPr>
      <w:r>
        <w:t>The following Bill was taken up:</w:t>
      </w:r>
    </w:p>
    <w:p w:rsidR="00714E77" w:rsidRDefault="00714E77" w:rsidP="00714E77">
      <w:pPr>
        <w:keepNext/>
      </w:pPr>
      <w:bookmarkStart w:id="184" w:name="include_clip_start_322"/>
      <w:bookmarkEnd w:id="184"/>
    </w:p>
    <w:p w:rsidR="00714E77" w:rsidRDefault="00714E77" w:rsidP="00714E77">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714E77" w:rsidRPr="003F5E90" w:rsidRDefault="00714E77" w:rsidP="00714E77">
      <w:r w:rsidRPr="003F5E90">
        <w:t>The Ways and Means Committee proposed the following Amendment No. 1 (COUNCIL\AGM\19986SD10), which was adopted:</w:t>
      </w:r>
    </w:p>
    <w:p w:rsidR="00714E77" w:rsidRPr="003F5E90" w:rsidRDefault="00714E77" w:rsidP="00714E77">
      <w:r w:rsidRPr="003F5E90">
        <w:t>Amend the bill, as and if amended, by striking subsection (C) of Section 12</w:t>
      </w:r>
      <w:r w:rsidRPr="003F5E90">
        <w:noBreakHyphen/>
        <w:t>60</w:t>
      </w:r>
      <w:r w:rsidRPr="003F5E90">
        <w:noBreakHyphen/>
        <w:t>430 of the 1976 Code, as contained in SECTION 1 and inserting:</w:t>
      </w:r>
    </w:p>
    <w:p w:rsidR="00714E77" w:rsidRPr="003F5E90" w:rsidRDefault="00714E77" w:rsidP="00714E77">
      <w:r w:rsidRPr="003F5E90">
        <w:t>/</w:t>
      </w:r>
      <w:r w:rsidRPr="003F5E90">
        <w:tab/>
        <w:t>(C)</w:t>
      </w:r>
      <w:r w:rsidRPr="003F5E90">
        <w:tab/>
        <w:t>The ‘best information available’ for purposes of subsections (A) and (B) of this section means either previous returns filed by the taxpayer, if any, or information supplied by the taxpayer upon request of the department sent by first class mail, return receipt requested, if no previous returns have been filed. /</w:t>
      </w:r>
    </w:p>
    <w:p w:rsidR="00714E77" w:rsidRPr="003F5E90" w:rsidRDefault="00714E77" w:rsidP="00714E77">
      <w:r w:rsidRPr="003F5E90">
        <w:t>Renumber sections to conform.</w:t>
      </w:r>
    </w:p>
    <w:p w:rsidR="00714E77" w:rsidRDefault="00714E77" w:rsidP="00714E77">
      <w:r w:rsidRPr="003F5E90">
        <w:t>Amend title to conform.</w:t>
      </w:r>
    </w:p>
    <w:p w:rsidR="00714E77" w:rsidRDefault="00714E77" w:rsidP="00714E77"/>
    <w:p w:rsidR="00714E77" w:rsidRDefault="00714E77" w:rsidP="00714E77">
      <w:r>
        <w:t>Rep. LITTLEJOHN explained the amendment.</w:t>
      </w:r>
    </w:p>
    <w:p w:rsidR="00714E77" w:rsidRDefault="00714E77" w:rsidP="00714E77">
      <w:r>
        <w:t>The amendment was then adopted.</w:t>
      </w:r>
    </w:p>
    <w:p w:rsidR="00714E77" w:rsidRDefault="00714E77" w:rsidP="00714E77"/>
    <w:p w:rsidR="00714E77" w:rsidRDefault="00714E77" w:rsidP="00714E77">
      <w:r>
        <w:t>Pursuant to Rule 7.7 the yeas and nays were taken resulting as follows:</w:t>
      </w:r>
    </w:p>
    <w:p w:rsidR="00714E77" w:rsidRDefault="00714E77" w:rsidP="00714E77">
      <w:pPr>
        <w:jc w:val="center"/>
      </w:pPr>
      <w:bookmarkStart w:id="185" w:name="vote_start326"/>
      <w:bookmarkEnd w:id="185"/>
      <w:r>
        <w:t>Yeas 94; Nays 1</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Allison</w:t>
            </w:r>
          </w:p>
        </w:tc>
      </w:tr>
      <w:tr w:rsidR="00714E77" w:rsidRPr="00714E77" w:rsidTr="00714E77">
        <w:tc>
          <w:tcPr>
            <w:tcW w:w="2179" w:type="dxa"/>
            <w:shd w:val="clear" w:color="auto" w:fill="auto"/>
          </w:tcPr>
          <w:p w:rsidR="00714E77" w:rsidRPr="00714E77" w:rsidRDefault="00714E77" w:rsidP="00714E77">
            <w:pPr>
              <w:ind w:firstLine="0"/>
            </w:pPr>
            <w:r>
              <w:t>Anderson</w:t>
            </w:r>
          </w:p>
        </w:tc>
        <w:tc>
          <w:tcPr>
            <w:tcW w:w="2179" w:type="dxa"/>
            <w:shd w:val="clear" w:color="auto" w:fill="auto"/>
          </w:tcPr>
          <w:p w:rsidR="00714E77" w:rsidRPr="00714E77" w:rsidRDefault="00714E77" w:rsidP="00714E77">
            <w:pPr>
              <w:ind w:firstLine="0"/>
            </w:pPr>
            <w:r>
              <w:t>Bales</w:t>
            </w:r>
          </w:p>
        </w:tc>
        <w:tc>
          <w:tcPr>
            <w:tcW w:w="2180" w:type="dxa"/>
            <w:shd w:val="clear" w:color="auto" w:fill="auto"/>
          </w:tcPr>
          <w:p w:rsidR="00714E77" w:rsidRPr="00714E77" w:rsidRDefault="00714E77" w:rsidP="00714E77">
            <w:pPr>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Bedingfield</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G. A. Brown</w:t>
            </w:r>
          </w:p>
        </w:tc>
      </w:tr>
      <w:tr w:rsidR="00714E77" w:rsidRPr="00714E77" w:rsidTr="00714E77">
        <w:tc>
          <w:tcPr>
            <w:tcW w:w="2179" w:type="dxa"/>
            <w:shd w:val="clear" w:color="auto" w:fill="auto"/>
          </w:tcPr>
          <w:p w:rsidR="00714E77" w:rsidRPr="00714E77" w:rsidRDefault="00714E77" w:rsidP="00714E77">
            <w:pPr>
              <w:ind w:firstLine="0"/>
            </w:pPr>
            <w:r>
              <w:t>H. B. Brown</w:t>
            </w:r>
          </w:p>
        </w:tc>
        <w:tc>
          <w:tcPr>
            <w:tcW w:w="2179" w:type="dxa"/>
            <w:shd w:val="clear" w:color="auto" w:fill="auto"/>
          </w:tcPr>
          <w:p w:rsidR="00714E77" w:rsidRPr="00714E77" w:rsidRDefault="00714E77" w:rsidP="00714E77">
            <w:pPr>
              <w:ind w:firstLine="0"/>
            </w:pPr>
            <w:r>
              <w:t>R. L. Brown</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Cooper</w:t>
            </w:r>
          </w:p>
        </w:tc>
      </w:tr>
      <w:tr w:rsidR="00714E77" w:rsidRPr="00714E77" w:rsidTr="00714E77">
        <w:tc>
          <w:tcPr>
            <w:tcW w:w="2179" w:type="dxa"/>
            <w:shd w:val="clear" w:color="auto" w:fill="auto"/>
          </w:tcPr>
          <w:p w:rsidR="00714E77" w:rsidRPr="00714E77" w:rsidRDefault="00714E77" w:rsidP="00714E77">
            <w:pPr>
              <w:ind w:firstLine="0"/>
            </w:pPr>
            <w:r>
              <w:t>Daning</w:t>
            </w:r>
          </w:p>
        </w:tc>
        <w:tc>
          <w:tcPr>
            <w:tcW w:w="2179" w:type="dxa"/>
            <w:shd w:val="clear" w:color="auto" w:fill="auto"/>
          </w:tcPr>
          <w:p w:rsidR="00714E77" w:rsidRPr="00714E77" w:rsidRDefault="00714E77" w:rsidP="00714E77">
            <w:pPr>
              <w:ind w:firstLine="0"/>
            </w:pPr>
            <w:r>
              <w:t>Duncan</w:t>
            </w:r>
          </w:p>
        </w:tc>
        <w:tc>
          <w:tcPr>
            <w:tcW w:w="2180" w:type="dxa"/>
            <w:shd w:val="clear" w:color="auto" w:fill="auto"/>
          </w:tcPr>
          <w:p w:rsidR="00714E77" w:rsidRPr="00714E77" w:rsidRDefault="00714E77" w:rsidP="00714E77">
            <w:pPr>
              <w:ind w:firstLine="0"/>
            </w:pPr>
            <w:r>
              <w:t>Forrester</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Haley</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Hart</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Herbkersman</w:t>
            </w:r>
          </w:p>
        </w:tc>
      </w:tr>
      <w:tr w:rsidR="00714E77" w:rsidRPr="00714E77" w:rsidTr="00714E77">
        <w:tc>
          <w:tcPr>
            <w:tcW w:w="2179" w:type="dxa"/>
            <w:shd w:val="clear" w:color="auto" w:fill="auto"/>
          </w:tcPr>
          <w:p w:rsidR="00714E77" w:rsidRPr="00714E77" w:rsidRDefault="00714E77" w:rsidP="00714E77">
            <w:pPr>
              <w:ind w:firstLine="0"/>
            </w:pPr>
            <w:r>
              <w:t>Hiott</w:t>
            </w:r>
          </w:p>
        </w:tc>
        <w:tc>
          <w:tcPr>
            <w:tcW w:w="2179" w:type="dxa"/>
            <w:shd w:val="clear" w:color="auto" w:fill="auto"/>
          </w:tcPr>
          <w:p w:rsidR="00714E77" w:rsidRPr="00714E77" w:rsidRDefault="00714E77" w:rsidP="00714E77">
            <w:pPr>
              <w:ind w:firstLine="0"/>
            </w:pPr>
            <w:r>
              <w:t>Hodges</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Jennings</w:t>
            </w:r>
          </w:p>
        </w:tc>
      </w:tr>
      <w:tr w:rsidR="00714E77" w:rsidRPr="00714E77" w:rsidTr="00714E77">
        <w:tc>
          <w:tcPr>
            <w:tcW w:w="2179" w:type="dxa"/>
            <w:shd w:val="clear" w:color="auto" w:fill="auto"/>
          </w:tcPr>
          <w:p w:rsidR="00714E77" w:rsidRPr="00714E77" w:rsidRDefault="00714E77" w:rsidP="00714E77">
            <w:pPr>
              <w:ind w:firstLine="0"/>
            </w:pPr>
            <w:r>
              <w:t>Kelly</w:t>
            </w:r>
          </w:p>
        </w:tc>
        <w:tc>
          <w:tcPr>
            <w:tcW w:w="2179" w:type="dxa"/>
            <w:shd w:val="clear" w:color="auto" w:fill="auto"/>
          </w:tcPr>
          <w:p w:rsidR="00714E77" w:rsidRPr="00714E77" w:rsidRDefault="00714E77" w:rsidP="00714E77">
            <w:pPr>
              <w:ind w:firstLine="0"/>
            </w:pPr>
            <w:r>
              <w:t>Kirsh</w:t>
            </w:r>
          </w:p>
        </w:tc>
        <w:tc>
          <w:tcPr>
            <w:tcW w:w="2180" w:type="dxa"/>
            <w:shd w:val="clear" w:color="auto" w:fill="auto"/>
          </w:tcPr>
          <w:p w:rsidR="00714E77" w:rsidRPr="00714E77" w:rsidRDefault="00714E77" w:rsidP="00714E77">
            <w:pPr>
              <w:ind w:firstLine="0"/>
            </w:pPr>
            <w:r>
              <w:t>Limehouse</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Lowe</w:t>
            </w:r>
          </w:p>
        </w:tc>
      </w:tr>
      <w:tr w:rsidR="00714E77" w:rsidRPr="00714E77" w:rsidTr="00714E77">
        <w:tc>
          <w:tcPr>
            <w:tcW w:w="2179" w:type="dxa"/>
            <w:shd w:val="clear" w:color="auto" w:fill="auto"/>
          </w:tcPr>
          <w:p w:rsidR="00714E77" w:rsidRPr="00714E77" w:rsidRDefault="00714E77" w:rsidP="00714E77">
            <w:pPr>
              <w:ind w:firstLine="0"/>
            </w:pPr>
            <w:r>
              <w:t>Lucas</w:t>
            </w:r>
          </w:p>
        </w:tc>
        <w:tc>
          <w:tcPr>
            <w:tcW w:w="2179" w:type="dxa"/>
            <w:shd w:val="clear" w:color="auto" w:fill="auto"/>
          </w:tcPr>
          <w:p w:rsidR="00714E77" w:rsidRPr="00714E77" w:rsidRDefault="00714E77" w:rsidP="00714E77">
            <w:pPr>
              <w:ind w:firstLine="0"/>
            </w:pPr>
            <w:r>
              <w:t>Mack</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Merrill</w:t>
            </w:r>
          </w:p>
        </w:tc>
        <w:tc>
          <w:tcPr>
            <w:tcW w:w="2180" w:type="dxa"/>
            <w:shd w:val="clear" w:color="auto" w:fill="auto"/>
          </w:tcPr>
          <w:p w:rsidR="00714E77" w:rsidRPr="00714E77" w:rsidRDefault="00714E77" w:rsidP="00714E77">
            <w:pPr>
              <w:ind w:firstLine="0"/>
            </w:pPr>
            <w:r>
              <w:t>Miller</w:t>
            </w:r>
          </w:p>
        </w:tc>
      </w:tr>
      <w:tr w:rsidR="00714E77" w:rsidRPr="00714E77" w:rsidTr="00714E77">
        <w:tc>
          <w:tcPr>
            <w:tcW w:w="2179" w:type="dxa"/>
            <w:shd w:val="clear" w:color="auto" w:fill="auto"/>
          </w:tcPr>
          <w:p w:rsidR="00714E77" w:rsidRPr="00714E77" w:rsidRDefault="00714E77" w:rsidP="00714E77">
            <w:pPr>
              <w:ind w:firstLine="0"/>
            </w:pPr>
            <w:r>
              <w:t>Millwood</w:t>
            </w:r>
          </w:p>
        </w:tc>
        <w:tc>
          <w:tcPr>
            <w:tcW w:w="2179" w:type="dxa"/>
            <w:shd w:val="clear" w:color="auto" w:fill="auto"/>
          </w:tcPr>
          <w:p w:rsidR="00714E77" w:rsidRPr="00714E77" w:rsidRDefault="00714E77" w:rsidP="00714E77">
            <w:pPr>
              <w:ind w:firstLine="0"/>
            </w:pPr>
            <w:r>
              <w:t>Mitchell</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Nanney</w:t>
            </w:r>
          </w:p>
        </w:tc>
        <w:tc>
          <w:tcPr>
            <w:tcW w:w="2180" w:type="dxa"/>
            <w:shd w:val="clear" w:color="auto" w:fill="auto"/>
          </w:tcPr>
          <w:p w:rsidR="00714E77" w:rsidRPr="00714E77" w:rsidRDefault="00714E77" w:rsidP="00714E77">
            <w:pPr>
              <w:ind w:firstLine="0"/>
            </w:pPr>
            <w:r>
              <w:t>J. H. Neal</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Parks</w:t>
            </w:r>
          </w:p>
        </w:tc>
        <w:tc>
          <w:tcPr>
            <w:tcW w:w="2179" w:type="dxa"/>
            <w:shd w:val="clear" w:color="auto" w:fill="auto"/>
          </w:tcPr>
          <w:p w:rsidR="00714E77" w:rsidRPr="00714E77" w:rsidRDefault="00714E77" w:rsidP="00714E77">
            <w:pPr>
              <w:ind w:firstLine="0"/>
            </w:pPr>
            <w:r>
              <w:t>Pinson</w:t>
            </w:r>
          </w:p>
        </w:tc>
        <w:tc>
          <w:tcPr>
            <w:tcW w:w="2180" w:type="dxa"/>
            <w:shd w:val="clear" w:color="auto" w:fill="auto"/>
          </w:tcPr>
          <w:p w:rsidR="00714E77" w:rsidRPr="00714E77" w:rsidRDefault="00714E77" w:rsidP="00714E77">
            <w:pPr>
              <w:ind w:firstLine="0"/>
            </w:pPr>
            <w:r>
              <w:t>M. A. Pitts</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D. C. Smith</w:t>
            </w:r>
          </w:p>
        </w:tc>
        <w:tc>
          <w:tcPr>
            <w:tcW w:w="2180" w:type="dxa"/>
            <w:shd w:val="clear" w:color="auto" w:fill="auto"/>
          </w:tcPr>
          <w:p w:rsidR="00714E77" w:rsidRPr="00714E77" w:rsidRDefault="00714E77" w:rsidP="00714E77">
            <w:pPr>
              <w:ind w:firstLine="0"/>
            </w:pPr>
            <w:r>
              <w:t>G. M. Smith</w:t>
            </w:r>
          </w:p>
        </w:tc>
      </w:tr>
      <w:tr w:rsidR="00714E77" w:rsidRPr="00714E77" w:rsidTr="00714E77">
        <w:tc>
          <w:tcPr>
            <w:tcW w:w="2179" w:type="dxa"/>
            <w:shd w:val="clear" w:color="auto" w:fill="auto"/>
          </w:tcPr>
          <w:p w:rsidR="00714E77" w:rsidRPr="00714E77" w:rsidRDefault="00714E77" w:rsidP="00714E77">
            <w:pPr>
              <w:ind w:firstLine="0"/>
            </w:pPr>
            <w:r>
              <w:t>G. R. Smith</w:t>
            </w:r>
          </w:p>
        </w:tc>
        <w:tc>
          <w:tcPr>
            <w:tcW w:w="2179" w:type="dxa"/>
            <w:shd w:val="clear" w:color="auto" w:fill="auto"/>
          </w:tcPr>
          <w:p w:rsidR="00714E77" w:rsidRPr="00714E77" w:rsidRDefault="00714E77" w:rsidP="00714E77">
            <w:pPr>
              <w:ind w:firstLine="0"/>
            </w:pPr>
            <w:r>
              <w:t>J. R. Smith</w:t>
            </w:r>
          </w:p>
        </w:tc>
        <w:tc>
          <w:tcPr>
            <w:tcW w:w="2180" w:type="dxa"/>
            <w:shd w:val="clear" w:color="auto" w:fill="auto"/>
          </w:tcPr>
          <w:p w:rsidR="00714E77" w:rsidRPr="00714E77" w:rsidRDefault="00714E77" w:rsidP="00714E77">
            <w:pPr>
              <w:ind w:firstLine="0"/>
            </w:pPr>
            <w:r>
              <w:t>Sottile</w:t>
            </w:r>
          </w:p>
        </w:tc>
      </w:tr>
      <w:tr w:rsidR="00714E77" w:rsidRPr="00714E77" w:rsidTr="00714E77">
        <w:tc>
          <w:tcPr>
            <w:tcW w:w="2179" w:type="dxa"/>
            <w:shd w:val="clear" w:color="auto" w:fill="auto"/>
          </w:tcPr>
          <w:p w:rsidR="00714E77" w:rsidRPr="00714E77" w:rsidRDefault="00714E77" w:rsidP="00714E77">
            <w:pPr>
              <w:ind w:firstLine="0"/>
            </w:pPr>
            <w:r>
              <w:t>Spires</w:t>
            </w:r>
          </w:p>
        </w:tc>
        <w:tc>
          <w:tcPr>
            <w:tcW w:w="2179" w:type="dxa"/>
            <w:shd w:val="clear" w:color="auto" w:fill="auto"/>
          </w:tcPr>
          <w:p w:rsidR="00714E77" w:rsidRPr="00714E77" w:rsidRDefault="00714E77" w:rsidP="00714E77">
            <w:pPr>
              <w:ind w:firstLine="0"/>
            </w:pPr>
            <w:r>
              <w:t>Stavrinakis</w:t>
            </w:r>
          </w:p>
        </w:tc>
        <w:tc>
          <w:tcPr>
            <w:tcW w:w="2180" w:type="dxa"/>
            <w:shd w:val="clear" w:color="auto" w:fill="auto"/>
          </w:tcPr>
          <w:p w:rsidR="00714E77" w:rsidRPr="00714E77" w:rsidRDefault="00714E77" w:rsidP="00714E77">
            <w:pPr>
              <w:ind w:firstLine="0"/>
            </w:pPr>
            <w:r>
              <w:t>Stewart</w:t>
            </w:r>
          </w:p>
        </w:tc>
      </w:tr>
      <w:tr w:rsidR="00714E77" w:rsidRPr="00714E77" w:rsidTr="00714E77">
        <w:tc>
          <w:tcPr>
            <w:tcW w:w="2179" w:type="dxa"/>
            <w:shd w:val="clear" w:color="auto" w:fill="auto"/>
          </w:tcPr>
          <w:p w:rsidR="00714E77" w:rsidRPr="00714E77" w:rsidRDefault="00714E77" w:rsidP="00714E77">
            <w:pPr>
              <w:ind w:firstLine="0"/>
            </w:pPr>
            <w:r>
              <w:t>Stringer</w:t>
            </w:r>
          </w:p>
        </w:tc>
        <w:tc>
          <w:tcPr>
            <w:tcW w:w="2179" w:type="dxa"/>
            <w:shd w:val="clear" w:color="auto" w:fill="auto"/>
          </w:tcPr>
          <w:p w:rsidR="00714E77" w:rsidRPr="00714E77" w:rsidRDefault="00714E77" w:rsidP="00714E77">
            <w:pPr>
              <w:ind w:firstLine="0"/>
            </w:pPr>
            <w:r>
              <w:t>Thompson</w:t>
            </w:r>
          </w:p>
        </w:tc>
        <w:tc>
          <w:tcPr>
            <w:tcW w:w="2180" w:type="dxa"/>
            <w:shd w:val="clear" w:color="auto" w:fill="auto"/>
          </w:tcPr>
          <w:p w:rsidR="00714E77" w:rsidRPr="00714E77" w:rsidRDefault="00714E77" w:rsidP="00714E77">
            <w:pPr>
              <w:ind w:firstLine="0"/>
            </w:pPr>
            <w:r>
              <w:t>Toole</w:t>
            </w:r>
          </w:p>
        </w:tc>
      </w:tr>
      <w:tr w:rsidR="00714E77" w:rsidRPr="00714E77" w:rsidTr="00714E77">
        <w:tc>
          <w:tcPr>
            <w:tcW w:w="2179" w:type="dxa"/>
            <w:shd w:val="clear" w:color="auto" w:fill="auto"/>
          </w:tcPr>
          <w:p w:rsidR="00714E77" w:rsidRPr="00714E77" w:rsidRDefault="00714E77" w:rsidP="00714E77">
            <w:pPr>
              <w:ind w:firstLine="0"/>
            </w:pPr>
            <w:r>
              <w:t>Umphlett</w:t>
            </w:r>
          </w:p>
        </w:tc>
        <w:tc>
          <w:tcPr>
            <w:tcW w:w="2179" w:type="dxa"/>
            <w:shd w:val="clear" w:color="auto" w:fill="auto"/>
          </w:tcPr>
          <w:p w:rsidR="00714E77" w:rsidRPr="00714E77" w:rsidRDefault="00714E77" w:rsidP="00714E77">
            <w:pPr>
              <w:ind w:firstLine="0"/>
            </w:pPr>
            <w:r>
              <w:t>Vick</w:t>
            </w:r>
          </w:p>
        </w:tc>
        <w:tc>
          <w:tcPr>
            <w:tcW w:w="2180" w:type="dxa"/>
            <w:shd w:val="clear" w:color="auto" w:fill="auto"/>
          </w:tcPr>
          <w:p w:rsidR="00714E77" w:rsidRPr="00714E77" w:rsidRDefault="00714E77" w:rsidP="00714E77">
            <w:pPr>
              <w:ind w:firstLine="0"/>
            </w:pPr>
            <w:r>
              <w:t>Viers</w:t>
            </w:r>
          </w:p>
        </w:tc>
      </w:tr>
      <w:tr w:rsidR="00714E77" w:rsidRPr="00714E77" w:rsidTr="00714E77">
        <w:tc>
          <w:tcPr>
            <w:tcW w:w="2179" w:type="dxa"/>
            <w:shd w:val="clear" w:color="auto" w:fill="auto"/>
          </w:tcPr>
          <w:p w:rsidR="00714E77" w:rsidRPr="00714E77" w:rsidRDefault="00714E77" w:rsidP="00714E77">
            <w:pPr>
              <w:ind w:firstLine="0"/>
            </w:pPr>
            <w:r>
              <w:t>Weeks</w:t>
            </w:r>
          </w:p>
        </w:tc>
        <w:tc>
          <w:tcPr>
            <w:tcW w:w="2179" w:type="dxa"/>
            <w:shd w:val="clear" w:color="auto" w:fill="auto"/>
          </w:tcPr>
          <w:p w:rsidR="00714E77" w:rsidRPr="00714E77" w:rsidRDefault="00714E77" w:rsidP="00714E77">
            <w:pPr>
              <w:ind w:firstLine="0"/>
            </w:pPr>
            <w:r>
              <w:t>White</w:t>
            </w:r>
          </w:p>
        </w:tc>
        <w:tc>
          <w:tcPr>
            <w:tcW w:w="2180" w:type="dxa"/>
            <w:shd w:val="clear" w:color="auto" w:fill="auto"/>
          </w:tcPr>
          <w:p w:rsidR="00714E77" w:rsidRPr="00714E77" w:rsidRDefault="00714E77" w:rsidP="00714E77">
            <w:pPr>
              <w:ind w:firstLine="0"/>
            </w:pPr>
            <w:r>
              <w:t>Whitmire</w:t>
            </w:r>
          </w:p>
        </w:tc>
      </w:tr>
      <w:tr w:rsidR="00714E77" w:rsidRPr="00714E77" w:rsidTr="00714E77">
        <w:tc>
          <w:tcPr>
            <w:tcW w:w="2179" w:type="dxa"/>
            <w:shd w:val="clear" w:color="auto" w:fill="auto"/>
          </w:tcPr>
          <w:p w:rsidR="00714E77" w:rsidRPr="00714E77" w:rsidRDefault="00714E77" w:rsidP="00714E77">
            <w:pPr>
              <w:keepNext/>
              <w:ind w:firstLine="0"/>
            </w:pPr>
            <w:r>
              <w:t>Williams</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Total--94</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Kennedy</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Total--1</w:t>
      </w:r>
      <w:bookmarkStart w:id="186" w:name="vote_end326"/>
      <w:bookmarkEnd w:id="186"/>
    </w:p>
    <w:p w:rsidR="00714E77" w:rsidRDefault="00714E77" w:rsidP="00714E77"/>
    <w:p w:rsidR="00714E77" w:rsidRDefault="00714E77" w:rsidP="00714E77">
      <w:r>
        <w:t>So, the Bill, as amended, was read the second time and ordered to third reading.</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LITTLEJOHN asked unanimous consent that H. 3122 be read a third time tomorrow.</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 xml:space="preserve">The SPEAKER granted Rep. D. C. SMITH a leave of absence for the remainder of the day. </w:t>
      </w:r>
    </w:p>
    <w:p w:rsidR="00714E77" w:rsidRDefault="00714E77" w:rsidP="00714E77"/>
    <w:p w:rsidR="00714E77" w:rsidRDefault="00714E77" w:rsidP="00714E77">
      <w:pPr>
        <w:keepNext/>
        <w:jc w:val="center"/>
        <w:rPr>
          <w:b/>
        </w:rPr>
      </w:pPr>
      <w:r w:rsidRPr="00714E77">
        <w:rPr>
          <w:b/>
        </w:rPr>
        <w:t>H. 4270--COMMITTED</w:t>
      </w:r>
    </w:p>
    <w:p w:rsidR="00714E77" w:rsidRDefault="00714E77" w:rsidP="00714E77">
      <w:pPr>
        <w:keepNext/>
      </w:pPr>
      <w:r>
        <w:t>The following Joint Resolution was taken up:</w:t>
      </w:r>
    </w:p>
    <w:p w:rsidR="00714E77" w:rsidRDefault="00714E77" w:rsidP="00714E77">
      <w:pPr>
        <w:keepNext/>
      </w:pPr>
      <w:bookmarkStart w:id="187" w:name="include_clip_start_333"/>
      <w:bookmarkEnd w:id="187"/>
    </w:p>
    <w:p w:rsidR="00714E77" w:rsidRDefault="00714E77" w:rsidP="00714E77">
      <w:pPr>
        <w:keepNext/>
      </w:pPr>
      <w:r>
        <w:t>H. 4270 -- Reps. Merrill, Daning, Wylie, Kirsh and Hutto: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0B7D77" w:rsidRDefault="000B7D77" w:rsidP="00714E77">
      <w:bookmarkStart w:id="188" w:name="include_clip_end_333"/>
      <w:bookmarkEnd w:id="188"/>
    </w:p>
    <w:p w:rsidR="00714E77" w:rsidRDefault="00714E77" w:rsidP="00714E77">
      <w:r>
        <w:t>Rep. DELLENEY moved to commit the Joint Resolution to the Committee on Judiciary.</w:t>
      </w:r>
    </w:p>
    <w:p w:rsidR="000B7D77" w:rsidRDefault="000B7D77" w:rsidP="00714E77"/>
    <w:p w:rsidR="00714E77" w:rsidRDefault="00714E77" w:rsidP="00714E77">
      <w:r>
        <w:t>Rep. MERRILL moved to table the motion.</w:t>
      </w:r>
    </w:p>
    <w:p w:rsidR="00714E77" w:rsidRDefault="00714E77" w:rsidP="00714E77"/>
    <w:p w:rsidR="00714E77" w:rsidRDefault="00714E77" w:rsidP="00714E77">
      <w:r>
        <w:t>Rep. SIMRILL demanded the yeas and nays which were taken, resulting as follows:</w:t>
      </w:r>
    </w:p>
    <w:p w:rsidR="00714E77" w:rsidRDefault="00714E77" w:rsidP="00714E77">
      <w:pPr>
        <w:jc w:val="center"/>
      </w:pPr>
      <w:bookmarkStart w:id="189" w:name="vote_start336"/>
      <w:bookmarkEnd w:id="189"/>
      <w:r>
        <w:t>Yeas 36; Nays 54</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Anthony</w:t>
            </w:r>
          </w:p>
        </w:tc>
        <w:tc>
          <w:tcPr>
            <w:tcW w:w="2180" w:type="dxa"/>
            <w:shd w:val="clear" w:color="auto" w:fill="auto"/>
          </w:tcPr>
          <w:p w:rsidR="00714E77" w:rsidRPr="00714E77" w:rsidRDefault="00714E77" w:rsidP="00714E77">
            <w:pPr>
              <w:keepNext/>
              <w:ind w:firstLine="0"/>
            </w:pPr>
            <w:r>
              <w:t>Bales</w:t>
            </w:r>
          </w:p>
        </w:tc>
      </w:tr>
      <w:tr w:rsidR="00714E77" w:rsidRPr="00714E77" w:rsidTr="00714E77">
        <w:tc>
          <w:tcPr>
            <w:tcW w:w="2179" w:type="dxa"/>
            <w:shd w:val="clear" w:color="auto" w:fill="auto"/>
          </w:tcPr>
          <w:p w:rsidR="00714E77" w:rsidRPr="00714E77" w:rsidRDefault="00714E77" w:rsidP="00714E77">
            <w:pPr>
              <w:ind w:firstLine="0"/>
            </w:pPr>
            <w:r>
              <w:t>Battle</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H. B. Brown</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Dillard</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Gunn</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Harrison</w:t>
            </w:r>
          </w:p>
        </w:tc>
        <w:tc>
          <w:tcPr>
            <w:tcW w:w="2179" w:type="dxa"/>
            <w:shd w:val="clear" w:color="auto" w:fill="auto"/>
          </w:tcPr>
          <w:p w:rsidR="00714E77" w:rsidRPr="00714E77" w:rsidRDefault="00714E77" w:rsidP="00714E77">
            <w:pPr>
              <w:ind w:firstLine="0"/>
            </w:pPr>
            <w:r>
              <w:t>Herbkersman</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Jennings</w:t>
            </w:r>
          </w:p>
        </w:tc>
        <w:tc>
          <w:tcPr>
            <w:tcW w:w="2180" w:type="dxa"/>
            <w:shd w:val="clear" w:color="auto" w:fill="auto"/>
          </w:tcPr>
          <w:p w:rsidR="00714E77" w:rsidRPr="00714E77" w:rsidRDefault="00714E77" w:rsidP="00714E77">
            <w:pPr>
              <w:ind w:firstLine="0"/>
            </w:pPr>
            <w:r>
              <w:t>Kennedy</w:t>
            </w:r>
          </w:p>
        </w:tc>
      </w:tr>
      <w:tr w:rsidR="00714E77" w:rsidRPr="00714E77" w:rsidTr="00714E77">
        <w:tc>
          <w:tcPr>
            <w:tcW w:w="2179" w:type="dxa"/>
            <w:shd w:val="clear" w:color="auto" w:fill="auto"/>
          </w:tcPr>
          <w:p w:rsidR="00714E77" w:rsidRPr="00714E77" w:rsidRDefault="00714E77" w:rsidP="00714E77">
            <w:pPr>
              <w:ind w:firstLine="0"/>
            </w:pPr>
            <w:r>
              <w:t>Limehouse</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Merrill</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Sottile</w:t>
            </w:r>
          </w:p>
        </w:tc>
        <w:tc>
          <w:tcPr>
            <w:tcW w:w="2179" w:type="dxa"/>
            <w:shd w:val="clear" w:color="auto" w:fill="auto"/>
          </w:tcPr>
          <w:p w:rsidR="00714E77" w:rsidRPr="00714E77" w:rsidRDefault="00714E77" w:rsidP="00714E77">
            <w:pPr>
              <w:ind w:firstLine="0"/>
            </w:pPr>
            <w:r>
              <w:t>Spires</w:t>
            </w:r>
          </w:p>
        </w:tc>
        <w:tc>
          <w:tcPr>
            <w:tcW w:w="2180" w:type="dxa"/>
            <w:shd w:val="clear" w:color="auto" w:fill="auto"/>
          </w:tcPr>
          <w:p w:rsidR="00714E77" w:rsidRPr="00714E77" w:rsidRDefault="00714E77" w:rsidP="00714E77">
            <w:pPr>
              <w:ind w:firstLine="0"/>
            </w:pPr>
            <w:r>
              <w:t>Thompson</w:t>
            </w:r>
          </w:p>
        </w:tc>
      </w:tr>
      <w:tr w:rsidR="00714E77" w:rsidRPr="00714E77" w:rsidTr="00714E77">
        <w:tc>
          <w:tcPr>
            <w:tcW w:w="2179" w:type="dxa"/>
            <w:shd w:val="clear" w:color="auto" w:fill="auto"/>
          </w:tcPr>
          <w:p w:rsidR="00714E77" w:rsidRPr="00714E77" w:rsidRDefault="00714E77" w:rsidP="00714E77">
            <w:pPr>
              <w:keepNext/>
              <w:ind w:firstLine="0"/>
            </w:pPr>
            <w:r>
              <w:t>Umphlett</w:t>
            </w:r>
          </w:p>
        </w:tc>
        <w:tc>
          <w:tcPr>
            <w:tcW w:w="2179" w:type="dxa"/>
            <w:shd w:val="clear" w:color="auto" w:fill="auto"/>
          </w:tcPr>
          <w:p w:rsidR="00714E77" w:rsidRPr="00714E77" w:rsidRDefault="00714E77" w:rsidP="00714E77">
            <w:pPr>
              <w:keepNext/>
              <w:ind w:firstLine="0"/>
            </w:pPr>
            <w:r>
              <w:t>Whipper</w:t>
            </w:r>
          </w:p>
        </w:tc>
        <w:tc>
          <w:tcPr>
            <w:tcW w:w="2180" w:type="dxa"/>
            <w:shd w:val="clear" w:color="auto" w:fill="auto"/>
          </w:tcPr>
          <w:p w:rsidR="00714E77" w:rsidRPr="00714E77" w:rsidRDefault="00714E77" w:rsidP="00714E77">
            <w:pPr>
              <w:keepNext/>
              <w:ind w:firstLine="0"/>
            </w:pPr>
            <w:r>
              <w:t>White</w:t>
            </w:r>
          </w:p>
        </w:tc>
      </w:tr>
      <w:tr w:rsidR="00714E77" w:rsidRPr="00714E77" w:rsidTr="00714E77">
        <w:tc>
          <w:tcPr>
            <w:tcW w:w="2179" w:type="dxa"/>
            <w:shd w:val="clear" w:color="auto" w:fill="auto"/>
          </w:tcPr>
          <w:p w:rsidR="00714E77" w:rsidRPr="00714E77" w:rsidRDefault="00714E77" w:rsidP="00714E77">
            <w:pPr>
              <w:keepNext/>
              <w:ind w:firstLine="0"/>
            </w:pPr>
            <w:r>
              <w:t>Williams</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bl>
    <w:p w:rsidR="00714E77" w:rsidRDefault="00714E77" w:rsidP="00714E77"/>
    <w:p w:rsidR="00714E77" w:rsidRDefault="00714E77" w:rsidP="00714E77">
      <w:pPr>
        <w:jc w:val="center"/>
        <w:rPr>
          <w:b/>
        </w:rPr>
      </w:pPr>
      <w:r w:rsidRPr="00714E77">
        <w:rPr>
          <w:b/>
        </w:rPr>
        <w:t>Total--36</w:t>
      </w:r>
    </w:p>
    <w:p w:rsidR="00714E77" w:rsidRDefault="00714E77" w:rsidP="00714E77">
      <w:pPr>
        <w:jc w:val="center"/>
        <w:rPr>
          <w:b/>
        </w:rPr>
      </w:pPr>
    </w:p>
    <w:p w:rsidR="00714E77" w:rsidRDefault="000B7D77" w:rsidP="00714E77">
      <w:pPr>
        <w:ind w:firstLine="0"/>
      </w:pPr>
      <w:r>
        <w:br w:type="page"/>
      </w:r>
      <w:r w:rsidR="00714E77" w:rsidRPr="00714E77">
        <w:t xml:space="preserve"> </w:t>
      </w:r>
      <w:r w:rsidR="00714E77">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Allison</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Bedingfield</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Branham</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Delleney</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Hart</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Hearn</w:t>
            </w:r>
          </w:p>
        </w:tc>
        <w:tc>
          <w:tcPr>
            <w:tcW w:w="2179" w:type="dxa"/>
            <w:shd w:val="clear" w:color="auto" w:fill="auto"/>
          </w:tcPr>
          <w:p w:rsidR="00714E77" w:rsidRPr="00714E77" w:rsidRDefault="00714E77" w:rsidP="00714E77">
            <w:pPr>
              <w:ind w:firstLine="0"/>
            </w:pPr>
            <w:r>
              <w:t>Hiott</w:t>
            </w:r>
          </w:p>
        </w:tc>
        <w:tc>
          <w:tcPr>
            <w:tcW w:w="2180" w:type="dxa"/>
            <w:shd w:val="clear" w:color="auto" w:fill="auto"/>
          </w:tcPr>
          <w:p w:rsidR="00714E77" w:rsidRPr="00714E77" w:rsidRDefault="00714E77" w:rsidP="00714E77">
            <w:pPr>
              <w:ind w:firstLine="0"/>
            </w:pPr>
            <w:r>
              <w:t>Hodges</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Kelly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Lowe</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Nanney</w:t>
            </w:r>
          </w:p>
        </w:tc>
        <w:tc>
          <w:tcPr>
            <w:tcW w:w="2180" w:type="dxa"/>
            <w:shd w:val="clear" w:color="auto" w:fill="auto"/>
          </w:tcPr>
          <w:p w:rsidR="00714E77" w:rsidRPr="00714E77" w:rsidRDefault="00714E77" w:rsidP="00714E77">
            <w:pPr>
              <w:ind w:firstLine="0"/>
            </w:pPr>
            <w:r>
              <w:t>J. H. Neal</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Parker</w:t>
            </w:r>
          </w:p>
        </w:tc>
        <w:tc>
          <w:tcPr>
            <w:tcW w:w="2179" w:type="dxa"/>
            <w:shd w:val="clear" w:color="auto" w:fill="auto"/>
          </w:tcPr>
          <w:p w:rsidR="00714E77" w:rsidRPr="00714E77" w:rsidRDefault="00714E77" w:rsidP="00714E77">
            <w:pPr>
              <w:ind w:firstLine="0"/>
            </w:pPr>
            <w:r>
              <w:t>Pinson</w:t>
            </w:r>
          </w:p>
        </w:tc>
        <w:tc>
          <w:tcPr>
            <w:tcW w:w="2180" w:type="dxa"/>
            <w:shd w:val="clear" w:color="auto" w:fill="auto"/>
          </w:tcPr>
          <w:p w:rsidR="00714E77" w:rsidRPr="00714E77" w:rsidRDefault="00714E77" w:rsidP="00714E77">
            <w:pPr>
              <w:ind w:firstLine="0"/>
            </w:pPr>
            <w:r>
              <w:t>M. A. Pitts</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G. M. Smith</w:t>
            </w:r>
          </w:p>
        </w:tc>
        <w:tc>
          <w:tcPr>
            <w:tcW w:w="2179" w:type="dxa"/>
            <w:shd w:val="clear" w:color="auto" w:fill="auto"/>
          </w:tcPr>
          <w:p w:rsidR="00714E77" w:rsidRPr="00714E77" w:rsidRDefault="00714E77" w:rsidP="00714E77">
            <w:pPr>
              <w:ind w:firstLine="0"/>
            </w:pPr>
            <w:r>
              <w:t>G. R. Smith</w:t>
            </w:r>
          </w:p>
        </w:tc>
        <w:tc>
          <w:tcPr>
            <w:tcW w:w="2180" w:type="dxa"/>
            <w:shd w:val="clear" w:color="auto" w:fill="auto"/>
          </w:tcPr>
          <w:p w:rsidR="00714E77" w:rsidRPr="00714E77" w:rsidRDefault="00714E77" w:rsidP="00714E77">
            <w:pPr>
              <w:ind w:firstLine="0"/>
            </w:pPr>
            <w:r>
              <w:t>J. R. Smith</w:t>
            </w:r>
          </w:p>
        </w:tc>
      </w:tr>
      <w:tr w:rsidR="00714E77" w:rsidRPr="00714E77" w:rsidTr="00714E77">
        <w:tc>
          <w:tcPr>
            <w:tcW w:w="2179" w:type="dxa"/>
            <w:shd w:val="clear" w:color="auto" w:fill="auto"/>
          </w:tcPr>
          <w:p w:rsidR="00714E77" w:rsidRPr="00714E77" w:rsidRDefault="00714E77" w:rsidP="00714E77">
            <w:pPr>
              <w:keepNext/>
              <w:ind w:firstLine="0"/>
            </w:pPr>
            <w:r>
              <w:t>Stewart</w:t>
            </w:r>
          </w:p>
        </w:tc>
        <w:tc>
          <w:tcPr>
            <w:tcW w:w="2179" w:type="dxa"/>
            <w:shd w:val="clear" w:color="auto" w:fill="auto"/>
          </w:tcPr>
          <w:p w:rsidR="00714E77" w:rsidRPr="00714E77" w:rsidRDefault="00714E77" w:rsidP="00714E77">
            <w:pPr>
              <w:keepNext/>
              <w:ind w:firstLine="0"/>
            </w:pPr>
            <w:r>
              <w:t>Stringer</w:t>
            </w:r>
          </w:p>
        </w:tc>
        <w:tc>
          <w:tcPr>
            <w:tcW w:w="2180" w:type="dxa"/>
            <w:shd w:val="clear" w:color="auto" w:fill="auto"/>
          </w:tcPr>
          <w:p w:rsidR="00714E77" w:rsidRPr="00714E77" w:rsidRDefault="00714E77" w:rsidP="00714E77">
            <w:pPr>
              <w:keepNext/>
              <w:ind w:firstLine="0"/>
            </w:pPr>
            <w:r>
              <w:t>Toole</w:t>
            </w:r>
          </w:p>
        </w:tc>
      </w:tr>
      <w:tr w:rsidR="00714E77" w:rsidRPr="00714E77" w:rsidTr="00714E77">
        <w:tc>
          <w:tcPr>
            <w:tcW w:w="2179" w:type="dxa"/>
            <w:shd w:val="clear" w:color="auto" w:fill="auto"/>
          </w:tcPr>
          <w:p w:rsidR="00714E77" w:rsidRPr="00714E77" w:rsidRDefault="00714E77" w:rsidP="00714E77">
            <w:pPr>
              <w:keepNext/>
              <w:ind w:firstLine="0"/>
            </w:pPr>
            <w:r>
              <w:t>Viers</w:t>
            </w:r>
          </w:p>
        </w:tc>
        <w:tc>
          <w:tcPr>
            <w:tcW w:w="2179" w:type="dxa"/>
            <w:shd w:val="clear" w:color="auto" w:fill="auto"/>
          </w:tcPr>
          <w:p w:rsidR="00714E77" w:rsidRPr="00714E77" w:rsidRDefault="00714E77" w:rsidP="00714E77">
            <w:pPr>
              <w:keepNext/>
              <w:ind w:firstLine="0"/>
            </w:pPr>
            <w:r>
              <w:t>Weeks</w:t>
            </w:r>
          </w:p>
        </w:tc>
        <w:tc>
          <w:tcPr>
            <w:tcW w:w="2180" w:type="dxa"/>
            <w:shd w:val="clear" w:color="auto" w:fill="auto"/>
          </w:tcPr>
          <w:p w:rsidR="00714E77" w:rsidRPr="00714E77" w:rsidRDefault="00714E77" w:rsidP="00714E77">
            <w:pPr>
              <w:keepNext/>
              <w:ind w:firstLine="0"/>
            </w:pPr>
            <w:r>
              <w:t>T. R. Young</w:t>
            </w:r>
          </w:p>
        </w:tc>
      </w:tr>
    </w:tbl>
    <w:p w:rsidR="00714E77" w:rsidRDefault="00714E77" w:rsidP="00714E77"/>
    <w:p w:rsidR="00714E77" w:rsidRDefault="00714E77" w:rsidP="00714E77">
      <w:pPr>
        <w:jc w:val="center"/>
        <w:rPr>
          <w:b/>
        </w:rPr>
      </w:pPr>
      <w:r w:rsidRPr="00714E77">
        <w:rPr>
          <w:b/>
        </w:rPr>
        <w:t>Total--54</w:t>
      </w:r>
      <w:bookmarkStart w:id="190" w:name="vote_end336"/>
      <w:bookmarkEnd w:id="190"/>
    </w:p>
    <w:p w:rsidR="00714E77" w:rsidRDefault="00714E77" w:rsidP="00714E77"/>
    <w:p w:rsidR="00714E77" w:rsidRDefault="00714E77" w:rsidP="00714E77">
      <w:r>
        <w:t>So, the House refused to table the motion.</w:t>
      </w:r>
    </w:p>
    <w:p w:rsidR="00714E77" w:rsidRDefault="00714E77" w:rsidP="00714E77"/>
    <w:p w:rsidR="00714E77" w:rsidRDefault="00714E77" w:rsidP="00714E77">
      <w:r>
        <w:t xml:space="preserve">The question then recurred to the motion to commit the Joint Resolution to the Judiciary Committee.  </w:t>
      </w:r>
    </w:p>
    <w:p w:rsidR="00714E77" w:rsidRDefault="00714E77" w:rsidP="00714E77"/>
    <w:p w:rsidR="00714E77" w:rsidRDefault="00714E77" w:rsidP="00714E77">
      <w:r>
        <w:t>Rep. MERRILL demanded the yeas and nays which were taken, resulting as follows:</w:t>
      </w:r>
    </w:p>
    <w:p w:rsidR="00714E77" w:rsidRDefault="00714E77" w:rsidP="00714E77">
      <w:pPr>
        <w:jc w:val="center"/>
      </w:pPr>
      <w:bookmarkStart w:id="191" w:name="vote_start339"/>
      <w:bookmarkEnd w:id="191"/>
      <w:r>
        <w:t>Yeas 59; Nays 35</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Allison</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Bedingfield</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Delleney</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Hearn</w:t>
            </w:r>
          </w:p>
        </w:tc>
        <w:tc>
          <w:tcPr>
            <w:tcW w:w="2179" w:type="dxa"/>
            <w:shd w:val="clear" w:color="auto" w:fill="auto"/>
          </w:tcPr>
          <w:p w:rsidR="00714E77" w:rsidRPr="00714E77" w:rsidRDefault="00714E77" w:rsidP="00714E77">
            <w:pPr>
              <w:ind w:firstLine="0"/>
            </w:pPr>
            <w:r>
              <w:t>Hiott</w:t>
            </w:r>
          </w:p>
        </w:tc>
        <w:tc>
          <w:tcPr>
            <w:tcW w:w="2180" w:type="dxa"/>
            <w:shd w:val="clear" w:color="auto" w:fill="auto"/>
          </w:tcPr>
          <w:p w:rsidR="00714E77" w:rsidRPr="00714E77" w:rsidRDefault="00714E77" w:rsidP="00714E77">
            <w:pPr>
              <w:ind w:firstLine="0"/>
            </w:pPr>
            <w:r>
              <w:t>Hodges</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Jennings</w:t>
            </w:r>
          </w:p>
        </w:tc>
        <w:tc>
          <w:tcPr>
            <w:tcW w:w="2179" w:type="dxa"/>
            <w:shd w:val="clear" w:color="auto" w:fill="auto"/>
          </w:tcPr>
          <w:p w:rsidR="00714E77" w:rsidRPr="00714E77" w:rsidRDefault="00714E77" w:rsidP="00714E77">
            <w:pPr>
              <w:ind w:firstLine="0"/>
            </w:pPr>
            <w:r>
              <w:t>Kelly</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Lucas</w:t>
            </w:r>
          </w:p>
        </w:tc>
      </w:tr>
      <w:tr w:rsidR="00714E77" w:rsidRPr="00714E77" w:rsidTr="00714E77">
        <w:tc>
          <w:tcPr>
            <w:tcW w:w="2179" w:type="dxa"/>
            <w:shd w:val="clear" w:color="auto" w:fill="auto"/>
          </w:tcPr>
          <w:p w:rsidR="00714E77" w:rsidRPr="00714E77" w:rsidRDefault="00714E77" w:rsidP="00714E77">
            <w:pPr>
              <w:ind w:firstLine="0"/>
            </w:pPr>
            <w:r>
              <w:t>McEachern</w:t>
            </w:r>
          </w:p>
        </w:tc>
        <w:tc>
          <w:tcPr>
            <w:tcW w:w="2179" w:type="dxa"/>
            <w:shd w:val="clear" w:color="auto" w:fill="auto"/>
          </w:tcPr>
          <w:p w:rsidR="00714E77" w:rsidRPr="00714E77" w:rsidRDefault="00714E77" w:rsidP="00714E77">
            <w:pPr>
              <w:ind w:firstLine="0"/>
            </w:pPr>
            <w:r>
              <w:t>Miller</w:t>
            </w:r>
          </w:p>
        </w:tc>
        <w:tc>
          <w:tcPr>
            <w:tcW w:w="2180" w:type="dxa"/>
            <w:shd w:val="clear" w:color="auto" w:fill="auto"/>
          </w:tcPr>
          <w:p w:rsidR="00714E77" w:rsidRPr="00714E77" w:rsidRDefault="00714E77" w:rsidP="00714E77">
            <w:pPr>
              <w:ind w:firstLine="0"/>
            </w:pPr>
            <w:r>
              <w:t>Millwood</w:t>
            </w:r>
          </w:p>
        </w:tc>
      </w:tr>
      <w:tr w:rsidR="00714E77" w:rsidRPr="00714E77" w:rsidTr="00714E77">
        <w:tc>
          <w:tcPr>
            <w:tcW w:w="2179" w:type="dxa"/>
            <w:shd w:val="clear" w:color="auto" w:fill="auto"/>
          </w:tcPr>
          <w:p w:rsidR="00714E77" w:rsidRPr="00714E77" w:rsidRDefault="00714E77" w:rsidP="00714E77">
            <w:pPr>
              <w:ind w:firstLine="0"/>
            </w:pPr>
            <w:r>
              <w:t>D. C. Moss</w:t>
            </w:r>
          </w:p>
        </w:tc>
        <w:tc>
          <w:tcPr>
            <w:tcW w:w="2179" w:type="dxa"/>
            <w:shd w:val="clear" w:color="auto" w:fill="auto"/>
          </w:tcPr>
          <w:p w:rsidR="00714E77" w:rsidRPr="00714E77" w:rsidRDefault="00714E77" w:rsidP="00714E77">
            <w:pPr>
              <w:ind w:firstLine="0"/>
            </w:pPr>
            <w:r>
              <w:t>V. S. Moss</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Owens</w:t>
            </w:r>
          </w:p>
        </w:tc>
        <w:tc>
          <w:tcPr>
            <w:tcW w:w="2179" w:type="dxa"/>
            <w:shd w:val="clear" w:color="auto" w:fill="auto"/>
          </w:tcPr>
          <w:p w:rsidR="00714E77" w:rsidRPr="00714E77" w:rsidRDefault="00714E77" w:rsidP="00714E77">
            <w:pPr>
              <w:ind w:firstLine="0"/>
            </w:pPr>
            <w:r>
              <w:t>Parker</w:t>
            </w:r>
          </w:p>
        </w:tc>
        <w:tc>
          <w:tcPr>
            <w:tcW w:w="2180" w:type="dxa"/>
            <w:shd w:val="clear" w:color="auto" w:fill="auto"/>
          </w:tcPr>
          <w:p w:rsidR="00714E77" w:rsidRPr="00714E77" w:rsidRDefault="00714E77" w:rsidP="00714E77">
            <w:pPr>
              <w:ind w:firstLine="0"/>
            </w:pPr>
            <w:r>
              <w:t>Pinson</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G. M. Smith</w:t>
            </w:r>
          </w:p>
        </w:tc>
        <w:tc>
          <w:tcPr>
            <w:tcW w:w="2180" w:type="dxa"/>
            <w:shd w:val="clear" w:color="auto" w:fill="auto"/>
          </w:tcPr>
          <w:p w:rsidR="00714E77" w:rsidRPr="00714E77" w:rsidRDefault="00714E77" w:rsidP="00714E77">
            <w:pPr>
              <w:ind w:firstLine="0"/>
            </w:pPr>
            <w:r>
              <w:t>G. R.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keepNext/>
              <w:ind w:firstLine="0"/>
            </w:pPr>
            <w:r>
              <w:t>Toole</w:t>
            </w:r>
          </w:p>
        </w:tc>
        <w:tc>
          <w:tcPr>
            <w:tcW w:w="2179" w:type="dxa"/>
            <w:shd w:val="clear" w:color="auto" w:fill="auto"/>
          </w:tcPr>
          <w:p w:rsidR="00714E77" w:rsidRPr="00714E77" w:rsidRDefault="00714E77" w:rsidP="00714E77">
            <w:pPr>
              <w:keepNext/>
              <w:ind w:firstLine="0"/>
            </w:pPr>
            <w:r>
              <w:t>Vick</w:t>
            </w:r>
          </w:p>
        </w:tc>
        <w:tc>
          <w:tcPr>
            <w:tcW w:w="2180" w:type="dxa"/>
            <w:shd w:val="clear" w:color="auto" w:fill="auto"/>
          </w:tcPr>
          <w:p w:rsidR="00714E77" w:rsidRPr="00714E77" w:rsidRDefault="00714E77" w:rsidP="00714E77">
            <w:pPr>
              <w:keepNext/>
              <w:ind w:firstLine="0"/>
            </w:pPr>
            <w:r>
              <w:t>Viers</w:t>
            </w:r>
          </w:p>
        </w:tc>
      </w:tr>
      <w:tr w:rsidR="00714E77" w:rsidRPr="00714E77" w:rsidTr="00714E77">
        <w:tc>
          <w:tcPr>
            <w:tcW w:w="2179" w:type="dxa"/>
            <w:shd w:val="clear" w:color="auto" w:fill="auto"/>
          </w:tcPr>
          <w:p w:rsidR="00714E77" w:rsidRPr="00714E77" w:rsidRDefault="00714E77" w:rsidP="00714E77">
            <w:pPr>
              <w:keepNext/>
              <w:ind w:firstLine="0"/>
            </w:pPr>
            <w:r>
              <w:t>Weeks</w:t>
            </w:r>
          </w:p>
        </w:tc>
        <w:tc>
          <w:tcPr>
            <w:tcW w:w="2179" w:type="dxa"/>
            <w:shd w:val="clear" w:color="auto" w:fill="auto"/>
          </w:tcPr>
          <w:p w:rsidR="00714E77" w:rsidRPr="00714E77" w:rsidRDefault="00714E77" w:rsidP="00714E77">
            <w:pPr>
              <w:keepNext/>
              <w:ind w:firstLine="0"/>
            </w:pPr>
            <w:r>
              <w:t>T. R.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Total--59</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Anthony</w:t>
            </w:r>
          </w:p>
        </w:tc>
        <w:tc>
          <w:tcPr>
            <w:tcW w:w="2180" w:type="dxa"/>
            <w:shd w:val="clear" w:color="auto" w:fill="auto"/>
          </w:tcPr>
          <w:p w:rsidR="00714E77" w:rsidRPr="00714E77" w:rsidRDefault="00714E77" w:rsidP="00714E77">
            <w:pPr>
              <w:keepNext/>
              <w:ind w:firstLine="0"/>
            </w:pPr>
            <w:r>
              <w:t>Bales</w:t>
            </w:r>
          </w:p>
        </w:tc>
      </w:tr>
      <w:tr w:rsidR="00714E77" w:rsidRPr="00714E77" w:rsidTr="00714E77">
        <w:tc>
          <w:tcPr>
            <w:tcW w:w="2179" w:type="dxa"/>
            <w:shd w:val="clear" w:color="auto" w:fill="auto"/>
          </w:tcPr>
          <w:p w:rsidR="00714E77" w:rsidRPr="00714E77" w:rsidRDefault="00714E77" w:rsidP="00714E77">
            <w:pPr>
              <w:ind w:firstLine="0"/>
            </w:pPr>
            <w:r>
              <w:t>Battle</w:t>
            </w:r>
          </w:p>
        </w:tc>
        <w:tc>
          <w:tcPr>
            <w:tcW w:w="2179" w:type="dxa"/>
            <w:shd w:val="clear" w:color="auto" w:fill="auto"/>
          </w:tcPr>
          <w:p w:rsidR="00714E77" w:rsidRPr="00714E77" w:rsidRDefault="00714E77" w:rsidP="00714E77">
            <w:pPr>
              <w:ind w:firstLine="0"/>
            </w:pPr>
            <w:r>
              <w:t>Bingham</w:t>
            </w:r>
          </w:p>
        </w:tc>
        <w:tc>
          <w:tcPr>
            <w:tcW w:w="2180" w:type="dxa"/>
            <w:shd w:val="clear" w:color="auto" w:fill="auto"/>
          </w:tcPr>
          <w:p w:rsidR="00714E77" w:rsidRPr="00714E77" w:rsidRDefault="00714E77" w:rsidP="00714E77">
            <w:pPr>
              <w:ind w:firstLine="0"/>
            </w:pPr>
            <w:r>
              <w:t>Bowen</w:t>
            </w:r>
          </w:p>
        </w:tc>
      </w:tr>
      <w:tr w:rsidR="00714E77" w:rsidRPr="00714E77" w:rsidTr="00714E77">
        <w:tc>
          <w:tcPr>
            <w:tcW w:w="2179" w:type="dxa"/>
            <w:shd w:val="clear" w:color="auto" w:fill="auto"/>
          </w:tcPr>
          <w:p w:rsidR="00714E77" w:rsidRPr="00714E77" w:rsidRDefault="00714E77" w:rsidP="00714E77">
            <w:pPr>
              <w:ind w:firstLine="0"/>
            </w:pPr>
            <w:r>
              <w:t>Bowers</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Cobb-Hunter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Dillard</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Herbkersman</w:t>
            </w:r>
          </w:p>
        </w:tc>
        <w:tc>
          <w:tcPr>
            <w:tcW w:w="2179" w:type="dxa"/>
            <w:shd w:val="clear" w:color="auto" w:fill="auto"/>
          </w:tcPr>
          <w:p w:rsidR="00714E77" w:rsidRPr="00714E77" w:rsidRDefault="00714E77" w:rsidP="00714E77">
            <w:pPr>
              <w:ind w:firstLine="0"/>
            </w:pPr>
            <w:r>
              <w:t>Horne</w:t>
            </w:r>
          </w:p>
        </w:tc>
        <w:tc>
          <w:tcPr>
            <w:tcW w:w="2180" w:type="dxa"/>
            <w:shd w:val="clear" w:color="auto" w:fill="auto"/>
          </w:tcPr>
          <w:p w:rsidR="00714E77" w:rsidRPr="00714E77" w:rsidRDefault="00714E77" w:rsidP="00714E77">
            <w:pPr>
              <w:ind w:firstLine="0"/>
            </w:pPr>
            <w:r>
              <w:t>Hutto</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Limehouse</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McLeod</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Norman</w:t>
            </w:r>
          </w:p>
        </w:tc>
        <w:tc>
          <w:tcPr>
            <w:tcW w:w="2179" w:type="dxa"/>
            <w:shd w:val="clear" w:color="auto" w:fill="auto"/>
          </w:tcPr>
          <w:p w:rsidR="00714E77" w:rsidRPr="00714E77" w:rsidRDefault="00714E77" w:rsidP="00714E77">
            <w:pPr>
              <w:ind w:firstLine="0"/>
            </w:pPr>
            <w:r>
              <w:t>M. A. Pitts</w:t>
            </w:r>
          </w:p>
        </w:tc>
        <w:tc>
          <w:tcPr>
            <w:tcW w:w="2180" w:type="dxa"/>
            <w:shd w:val="clear" w:color="auto" w:fill="auto"/>
          </w:tcPr>
          <w:p w:rsidR="00714E77" w:rsidRPr="00714E77" w:rsidRDefault="00714E77" w:rsidP="00714E77">
            <w:pPr>
              <w:ind w:firstLine="0"/>
            </w:pPr>
            <w:r>
              <w:t>Sellers</w:t>
            </w:r>
          </w:p>
        </w:tc>
      </w:tr>
      <w:tr w:rsidR="00714E77" w:rsidRPr="00714E77" w:rsidTr="00714E77">
        <w:tc>
          <w:tcPr>
            <w:tcW w:w="2179" w:type="dxa"/>
            <w:shd w:val="clear" w:color="auto" w:fill="auto"/>
          </w:tcPr>
          <w:p w:rsidR="00714E77" w:rsidRPr="00714E77" w:rsidRDefault="00714E77" w:rsidP="00714E77">
            <w:pPr>
              <w:ind w:firstLine="0"/>
            </w:pPr>
            <w:r>
              <w:t>Sottile</w:t>
            </w:r>
          </w:p>
        </w:tc>
        <w:tc>
          <w:tcPr>
            <w:tcW w:w="2179" w:type="dxa"/>
            <w:shd w:val="clear" w:color="auto" w:fill="auto"/>
          </w:tcPr>
          <w:p w:rsidR="00714E77" w:rsidRPr="00714E77" w:rsidRDefault="00714E77" w:rsidP="00714E77">
            <w:pPr>
              <w:ind w:firstLine="0"/>
            </w:pPr>
            <w:r>
              <w:t>Spires</w:t>
            </w:r>
          </w:p>
        </w:tc>
        <w:tc>
          <w:tcPr>
            <w:tcW w:w="2180" w:type="dxa"/>
            <w:shd w:val="clear" w:color="auto" w:fill="auto"/>
          </w:tcPr>
          <w:p w:rsidR="00714E77" w:rsidRPr="00714E77" w:rsidRDefault="00714E77" w:rsidP="00714E77">
            <w:pPr>
              <w:ind w:firstLine="0"/>
            </w:pPr>
            <w:r>
              <w:t>Thompson</w:t>
            </w:r>
          </w:p>
        </w:tc>
      </w:tr>
      <w:tr w:rsidR="00714E77" w:rsidRPr="00714E77" w:rsidTr="00714E77">
        <w:tc>
          <w:tcPr>
            <w:tcW w:w="2179" w:type="dxa"/>
            <w:shd w:val="clear" w:color="auto" w:fill="auto"/>
          </w:tcPr>
          <w:p w:rsidR="00714E77" w:rsidRPr="00714E77" w:rsidRDefault="00714E77" w:rsidP="00714E77">
            <w:pPr>
              <w:keepNext/>
              <w:ind w:firstLine="0"/>
            </w:pPr>
            <w:r>
              <w:t>Umphlett</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Total--35</w:t>
      </w:r>
      <w:bookmarkStart w:id="192" w:name="vote_end339"/>
      <w:bookmarkEnd w:id="192"/>
    </w:p>
    <w:p w:rsidR="00714E77" w:rsidRDefault="00714E77" w:rsidP="00714E77"/>
    <w:p w:rsidR="00714E77" w:rsidRDefault="00714E77" w:rsidP="00714E77">
      <w:r>
        <w:t>So, the Joint Resolution was committed.</w:t>
      </w:r>
    </w:p>
    <w:p w:rsidR="00714E77" w:rsidRDefault="00714E77" w:rsidP="00714E77"/>
    <w:p w:rsidR="00714E77" w:rsidRDefault="00714E77" w:rsidP="00714E77">
      <w:pPr>
        <w:keepNext/>
        <w:jc w:val="center"/>
        <w:rPr>
          <w:b/>
        </w:rPr>
      </w:pPr>
      <w:r w:rsidRPr="00714E77">
        <w:rPr>
          <w:b/>
        </w:rPr>
        <w:t>H. 4808--DEBATE ADJOURNED</w:t>
      </w:r>
    </w:p>
    <w:p w:rsidR="00714E77" w:rsidRDefault="00714E77" w:rsidP="00714E77">
      <w:pPr>
        <w:keepNext/>
      </w:pPr>
      <w:r>
        <w:t xml:space="preserve">Rep. CLEMMONS moved to adjourn debate upon the following Bill until Tuesday, May 4, which was adopted:  </w:t>
      </w:r>
    </w:p>
    <w:p w:rsidR="00714E77" w:rsidRDefault="00714E77" w:rsidP="00714E77">
      <w:pPr>
        <w:keepNext/>
      </w:pPr>
      <w:bookmarkStart w:id="193" w:name="include_clip_start_342"/>
      <w:bookmarkEnd w:id="193"/>
    </w:p>
    <w:p w:rsidR="00714E77" w:rsidRDefault="00714E77" w:rsidP="00714E77">
      <w:r>
        <w:t>H. 4808 -- Reps. Clemmons, Bedingfield and Hardwick: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714E77" w:rsidRDefault="00714E77" w:rsidP="00714E77">
      <w:bookmarkStart w:id="194" w:name="include_clip_end_342"/>
      <w:bookmarkEnd w:id="194"/>
    </w:p>
    <w:p w:rsidR="00714E77" w:rsidRDefault="00714E77" w:rsidP="00714E77">
      <w:pPr>
        <w:keepNext/>
        <w:jc w:val="center"/>
        <w:rPr>
          <w:b/>
        </w:rPr>
      </w:pPr>
      <w:r w:rsidRPr="00714E77">
        <w:rPr>
          <w:b/>
        </w:rPr>
        <w:t>H. 4269--AMENDED AND ORDERED TO THIRD READING</w:t>
      </w:r>
    </w:p>
    <w:p w:rsidR="00714E77" w:rsidRDefault="00714E77" w:rsidP="00714E77">
      <w:pPr>
        <w:keepNext/>
      </w:pPr>
      <w:r>
        <w:t>The following Bill was taken up:</w:t>
      </w:r>
    </w:p>
    <w:p w:rsidR="00714E77" w:rsidRDefault="00714E77" w:rsidP="00714E77">
      <w:pPr>
        <w:keepNext/>
      </w:pPr>
      <w:bookmarkStart w:id="195" w:name="include_clip_start_344"/>
      <w:bookmarkEnd w:id="195"/>
    </w:p>
    <w:p w:rsidR="00714E77" w:rsidRDefault="00714E77" w:rsidP="00714E77">
      <w:r>
        <w:t>H. 4269 --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Sottile and Bowers: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714E77" w:rsidRDefault="00714E77" w:rsidP="00714E77"/>
    <w:p w:rsidR="00714E77" w:rsidRPr="00E80427" w:rsidRDefault="000B7D77" w:rsidP="00714E77">
      <w:r>
        <w:t xml:space="preserve">The </w:t>
      </w:r>
      <w:r w:rsidR="00714E77" w:rsidRPr="00E80427">
        <w:t>Ways and Means Committee proposed the following Amendment No. 1 (COUNCIL\GGS\22592SD10), which was adopted:</w:t>
      </w:r>
    </w:p>
    <w:p w:rsidR="00714E77" w:rsidRPr="00E80427" w:rsidRDefault="00714E77" w:rsidP="00714E77">
      <w:r w:rsidRPr="00E80427">
        <w:t>Amend the bill, as and if amended, by striking SECTION 1 in its entirety.</w:t>
      </w:r>
    </w:p>
    <w:p w:rsidR="00714E77" w:rsidRPr="00E80427" w:rsidRDefault="00714E77" w:rsidP="00714E77">
      <w:r w:rsidRPr="00E80427">
        <w:t>Renumber sections to conform.</w:t>
      </w:r>
    </w:p>
    <w:p w:rsidR="00714E77" w:rsidRDefault="00714E77" w:rsidP="00714E77">
      <w:r w:rsidRPr="00E80427">
        <w:t>Amend title to conform.</w:t>
      </w:r>
    </w:p>
    <w:p w:rsidR="00714E77" w:rsidRDefault="00714E77" w:rsidP="00714E77"/>
    <w:p w:rsidR="00714E77" w:rsidRDefault="00714E77" w:rsidP="00714E77">
      <w:r>
        <w:t>Rep. MERRILL explained the amendment.</w:t>
      </w:r>
    </w:p>
    <w:p w:rsidR="00714E77" w:rsidRDefault="00714E77" w:rsidP="00714E77">
      <w:r>
        <w:t>The amendment was then adopted.</w:t>
      </w:r>
    </w:p>
    <w:p w:rsidR="00714E77" w:rsidRDefault="00714E77" w:rsidP="00714E77"/>
    <w:p w:rsidR="00714E77" w:rsidRPr="00EC35CE" w:rsidRDefault="00714E77" w:rsidP="00714E77">
      <w:r w:rsidRPr="00EC35CE">
        <w:t>Rep. WHITE proposed the following Amendment No. 2 (COUNCIL\BBM\9746HTC10), which was adopted:</w:t>
      </w:r>
    </w:p>
    <w:p w:rsidR="00714E77" w:rsidRPr="00EC35CE" w:rsidRDefault="00714E77" w:rsidP="00714E77">
      <w:r w:rsidRPr="00EC35CE">
        <w:t>Amend the bill, as and if amended, by adding a penultimate new SECTION appropriately numbered to read:</w:t>
      </w:r>
    </w:p>
    <w:p w:rsidR="00714E77" w:rsidRPr="00EC35CE" w:rsidRDefault="00714E77" w:rsidP="00714E77">
      <w:r w:rsidRPr="00EC35CE">
        <w:t>/  SECTION</w:t>
      </w:r>
      <w:r w:rsidRPr="00EC35CE">
        <w:tab/>
        <w:t>__.</w:t>
      </w:r>
      <w:r w:rsidRPr="00EC35CE">
        <w:tab/>
        <w:t>Beginning July 1, 2010, before the Conservation Bank Trust Fund or the Department of Natural Resources may acquire or accept real property on behalf of the State to be placed and held in a public program or to be put to a recreational or wildlife use by the general public, the department or conservation bank trust fund shall insure that a means is provided in the transaction agreements for the seller or donor, or department or trust fund, to reimburse the county and property taxing jurisdictions in the county in which the property is located for the ad valorem tax revenue lost each year as a result of removing the property from the property tax rolls.  /</w:t>
      </w:r>
    </w:p>
    <w:p w:rsidR="00714E77" w:rsidRPr="00EC35CE" w:rsidRDefault="00714E77" w:rsidP="00714E77">
      <w:pPr>
        <w:rPr>
          <w:szCs w:val="24"/>
        </w:rPr>
      </w:pPr>
      <w:r w:rsidRPr="00EC35CE">
        <w:rPr>
          <w:szCs w:val="24"/>
        </w:rPr>
        <w:t>Renumber sections to conform.</w:t>
      </w:r>
    </w:p>
    <w:p w:rsidR="00714E77" w:rsidRDefault="00714E77" w:rsidP="00714E77">
      <w:r w:rsidRPr="00EC35CE">
        <w:rPr>
          <w:szCs w:val="24"/>
        </w:rPr>
        <w:t>Amend title to conform.</w:t>
      </w:r>
    </w:p>
    <w:p w:rsidR="00714E77" w:rsidRDefault="00714E77" w:rsidP="00714E77"/>
    <w:p w:rsidR="00714E77" w:rsidRDefault="00714E77" w:rsidP="00714E77">
      <w:r>
        <w:t>Rep. WHITE explained the amendment.</w:t>
      </w:r>
    </w:p>
    <w:p w:rsidR="00714E77" w:rsidRDefault="00714E77" w:rsidP="00714E77">
      <w:r>
        <w:t>The amendment was then adopted.</w:t>
      </w:r>
    </w:p>
    <w:p w:rsidR="00714E77" w:rsidRDefault="00714E77" w:rsidP="00714E77"/>
    <w:p w:rsidR="00714E77" w:rsidRDefault="00714E77" w:rsidP="00714E77">
      <w:r>
        <w:t>Pursuant to Rule 7.7 the yeas and nays were taken resulting as follows:</w:t>
      </w:r>
    </w:p>
    <w:p w:rsidR="00714E77" w:rsidRDefault="00714E77" w:rsidP="00714E77">
      <w:pPr>
        <w:jc w:val="center"/>
      </w:pPr>
      <w:bookmarkStart w:id="196" w:name="vote_start351"/>
      <w:bookmarkEnd w:id="196"/>
      <w:r>
        <w:t>Yeas 93; Nays 8</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Anthony</w:t>
            </w:r>
          </w:p>
        </w:tc>
        <w:tc>
          <w:tcPr>
            <w:tcW w:w="2179" w:type="dxa"/>
            <w:shd w:val="clear" w:color="auto" w:fill="auto"/>
          </w:tcPr>
          <w:p w:rsidR="00714E77" w:rsidRPr="00714E77" w:rsidRDefault="00714E77" w:rsidP="00714E77">
            <w:pPr>
              <w:ind w:firstLine="0"/>
            </w:pPr>
            <w:r>
              <w:t>Bales</w:t>
            </w:r>
          </w:p>
        </w:tc>
        <w:tc>
          <w:tcPr>
            <w:tcW w:w="2180" w:type="dxa"/>
            <w:shd w:val="clear" w:color="auto" w:fill="auto"/>
          </w:tcPr>
          <w:p w:rsidR="00714E77" w:rsidRPr="00714E77" w:rsidRDefault="00714E77" w:rsidP="00714E77">
            <w:pPr>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Bowen</w:t>
            </w:r>
          </w:p>
        </w:tc>
        <w:tc>
          <w:tcPr>
            <w:tcW w:w="2179" w:type="dxa"/>
            <w:shd w:val="clear" w:color="auto" w:fill="auto"/>
          </w:tcPr>
          <w:p w:rsidR="00714E77" w:rsidRPr="00714E77" w:rsidRDefault="00714E77" w:rsidP="00714E77">
            <w:pPr>
              <w:ind w:firstLine="0"/>
            </w:pPr>
            <w:r>
              <w:t>Bowers</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Branham</w:t>
            </w:r>
          </w:p>
        </w:tc>
        <w:tc>
          <w:tcPr>
            <w:tcW w:w="2179" w:type="dxa"/>
            <w:shd w:val="clear" w:color="auto" w:fill="auto"/>
          </w:tcPr>
          <w:p w:rsidR="00714E77" w:rsidRPr="00714E77" w:rsidRDefault="00714E77" w:rsidP="00714E77">
            <w:pPr>
              <w:ind w:firstLine="0"/>
            </w:pPr>
            <w:r>
              <w:t>H. B. Brown</w:t>
            </w:r>
          </w:p>
        </w:tc>
        <w:tc>
          <w:tcPr>
            <w:tcW w:w="2180" w:type="dxa"/>
            <w:shd w:val="clear" w:color="auto" w:fill="auto"/>
          </w:tcPr>
          <w:p w:rsidR="00714E77" w:rsidRPr="00714E77" w:rsidRDefault="00714E77" w:rsidP="00714E77">
            <w:pPr>
              <w:ind w:firstLine="0"/>
            </w:pPr>
            <w:r>
              <w:t>R. L. Brown</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Clyburn</w:t>
            </w:r>
          </w:p>
        </w:tc>
        <w:tc>
          <w:tcPr>
            <w:tcW w:w="2180" w:type="dxa"/>
            <w:shd w:val="clear" w:color="auto" w:fill="auto"/>
          </w:tcPr>
          <w:p w:rsidR="00714E77" w:rsidRPr="00714E77" w:rsidRDefault="00714E77" w:rsidP="00714E77">
            <w:pPr>
              <w:ind w:firstLine="0"/>
            </w:pPr>
            <w:r>
              <w:t>Cobb-Hunter</w:t>
            </w:r>
          </w:p>
        </w:tc>
      </w:tr>
      <w:tr w:rsidR="00714E77" w:rsidRPr="00714E77" w:rsidTr="00714E77">
        <w:tc>
          <w:tcPr>
            <w:tcW w:w="2179" w:type="dxa"/>
            <w:shd w:val="clear" w:color="auto" w:fill="auto"/>
          </w:tcPr>
          <w:p w:rsidR="00714E77" w:rsidRPr="00714E77" w:rsidRDefault="00714E77" w:rsidP="00714E77">
            <w:pPr>
              <w:ind w:firstLine="0"/>
            </w:pPr>
            <w:r>
              <w:t>Cole</w:t>
            </w:r>
          </w:p>
        </w:tc>
        <w:tc>
          <w:tcPr>
            <w:tcW w:w="2179" w:type="dxa"/>
            <w:shd w:val="clear" w:color="auto" w:fill="auto"/>
          </w:tcPr>
          <w:p w:rsidR="00714E77" w:rsidRPr="00714E77" w:rsidRDefault="00714E77" w:rsidP="00714E77">
            <w:pPr>
              <w:ind w:firstLine="0"/>
            </w:pPr>
            <w:r>
              <w:t>Cooper</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Duncan</w:t>
            </w:r>
          </w:p>
        </w:tc>
      </w:tr>
      <w:tr w:rsidR="00714E77" w:rsidRPr="00714E77" w:rsidTr="00714E77">
        <w:tc>
          <w:tcPr>
            <w:tcW w:w="2179" w:type="dxa"/>
            <w:shd w:val="clear" w:color="auto" w:fill="auto"/>
          </w:tcPr>
          <w:p w:rsidR="00714E77" w:rsidRPr="00714E77" w:rsidRDefault="00714E77" w:rsidP="00714E77">
            <w:pPr>
              <w:ind w:firstLine="0"/>
            </w:pPr>
            <w:r>
              <w:t>Edge</w:t>
            </w:r>
          </w:p>
        </w:tc>
        <w:tc>
          <w:tcPr>
            <w:tcW w:w="2179" w:type="dxa"/>
            <w:shd w:val="clear" w:color="auto" w:fill="auto"/>
          </w:tcPr>
          <w:p w:rsidR="00714E77" w:rsidRPr="00714E77" w:rsidRDefault="00714E77" w:rsidP="00714E77">
            <w:pPr>
              <w:ind w:firstLine="0"/>
            </w:pPr>
            <w:r>
              <w:t>Forrester</w:t>
            </w:r>
          </w:p>
        </w:tc>
        <w:tc>
          <w:tcPr>
            <w:tcW w:w="2180" w:type="dxa"/>
            <w:shd w:val="clear" w:color="auto" w:fill="auto"/>
          </w:tcPr>
          <w:p w:rsidR="00714E77" w:rsidRPr="00714E77" w:rsidRDefault="00714E77" w:rsidP="00714E77">
            <w:pPr>
              <w:ind w:firstLine="0"/>
            </w:pPr>
            <w:r>
              <w:t>Gambrell</w:t>
            </w:r>
          </w:p>
        </w:tc>
      </w:tr>
      <w:tr w:rsidR="00714E77" w:rsidRPr="00714E77" w:rsidTr="00714E77">
        <w:tc>
          <w:tcPr>
            <w:tcW w:w="2179" w:type="dxa"/>
            <w:shd w:val="clear" w:color="auto" w:fill="auto"/>
          </w:tcPr>
          <w:p w:rsidR="00714E77" w:rsidRPr="00714E77" w:rsidRDefault="00714E77" w:rsidP="00714E77">
            <w:pPr>
              <w:ind w:firstLine="0"/>
            </w:pPr>
            <w:r>
              <w:t>Gilliard</w:t>
            </w:r>
          </w:p>
        </w:tc>
        <w:tc>
          <w:tcPr>
            <w:tcW w:w="2179" w:type="dxa"/>
            <w:shd w:val="clear" w:color="auto" w:fill="auto"/>
          </w:tcPr>
          <w:p w:rsidR="00714E77" w:rsidRPr="00714E77" w:rsidRDefault="00714E77" w:rsidP="00714E77">
            <w:pPr>
              <w:ind w:firstLine="0"/>
            </w:pPr>
            <w:r>
              <w:t>Govan</w:t>
            </w:r>
          </w:p>
        </w:tc>
        <w:tc>
          <w:tcPr>
            <w:tcW w:w="2180" w:type="dxa"/>
            <w:shd w:val="clear" w:color="auto" w:fill="auto"/>
          </w:tcPr>
          <w:p w:rsidR="00714E77" w:rsidRPr="00714E77" w:rsidRDefault="00714E77" w:rsidP="00714E77">
            <w:pPr>
              <w:ind w:firstLine="0"/>
            </w:pPr>
            <w:r>
              <w:t>Gunn</w:t>
            </w:r>
          </w:p>
        </w:tc>
      </w:tr>
      <w:tr w:rsidR="00714E77" w:rsidRPr="00714E77" w:rsidTr="00714E77">
        <w:tc>
          <w:tcPr>
            <w:tcW w:w="2179" w:type="dxa"/>
            <w:shd w:val="clear" w:color="auto" w:fill="auto"/>
          </w:tcPr>
          <w:p w:rsidR="00714E77" w:rsidRPr="00714E77" w:rsidRDefault="00714E77" w:rsidP="00714E77">
            <w:pPr>
              <w:ind w:firstLine="0"/>
            </w:pPr>
            <w:r>
              <w:t>Hardwick</w:t>
            </w:r>
          </w:p>
        </w:tc>
        <w:tc>
          <w:tcPr>
            <w:tcW w:w="2179" w:type="dxa"/>
            <w:shd w:val="clear" w:color="auto" w:fill="auto"/>
          </w:tcPr>
          <w:p w:rsidR="00714E77" w:rsidRPr="00714E77" w:rsidRDefault="00714E77" w:rsidP="00714E77">
            <w:pPr>
              <w:ind w:firstLine="0"/>
            </w:pPr>
            <w:r>
              <w:t>Harrell</w:t>
            </w:r>
          </w:p>
        </w:tc>
        <w:tc>
          <w:tcPr>
            <w:tcW w:w="2180" w:type="dxa"/>
            <w:shd w:val="clear" w:color="auto" w:fill="auto"/>
          </w:tcPr>
          <w:p w:rsidR="00714E77" w:rsidRPr="00714E77" w:rsidRDefault="00714E77" w:rsidP="00714E77">
            <w:pPr>
              <w:ind w:firstLine="0"/>
            </w:pPr>
            <w:r>
              <w:t>Hart</w:t>
            </w:r>
          </w:p>
        </w:tc>
      </w:tr>
      <w:tr w:rsidR="00714E77" w:rsidRPr="00714E77" w:rsidTr="00714E77">
        <w:tc>
          <w:tcPr>
            <w:tcW w:w="2179" w:type="dxa"/>
            <w:shd w:val="clear" w:color="auto" w:fill="auto"/>
          </w:tcPr>
          <w:p w:rsidR="00714E77" w:rsidRPr="00714E77" w:rsidRDefault="00714E77" w:rsidP="00714E77">
            <w:pPr>
              <w:ind w:firstLine="0"/>
            </w:pPr>
            <w:r>
              <w:t>Hayes</w:t>
            </w:r>
          </w:p>
        </w:tc>
        <w:tc>
          <w:tcPr>
            <w:tcW w:w="2179" w:type="dxa"/>
            <w:shd w:val="clear" w:color="auto" w:fill="auto"/>
          </w:tcPr>
          <w:p w:rsidR="00714E77" w:rsidRPr="00714E77" w:rsidRDefault="00714E77" w:rsidP="00714E77">
            <w:pPr>
              <w:ind w:firstLine="0"/>
            </w:pPr>
            <w:r>
              <w:t>Hearn</w:t>
            </w:r>
          </w:p>
        </w:tc>
        <w:tc>
          <w:tcPr>
            <w:tcW w:w="2180" w:type="dxa"/>
            <w:shd w:val="clear" w:color="auto" w:fill="auto"/>
          </w:tcPr>
          <w:p w:rsidR="00714E77" w:rsidRPr="00714E77" w:rsidRDefault="00714E77" w:rsidP="00714E77">
            <w:pPr>
              <w:ind w:firstLine="0"/>
            </w:pPr>
            <w:r>
              <w:t>Herbkersman</w:t>
            </w:r>
          </w:p>
        </w:tc>
      </w:tr>
      <w:tr w:rsidR="00714E77" w:rsidRPr="00714E77" w:rsidTr="00714E77">
        <w:tc>
          <w:tcPr>
            <w:tcW w:w="2179" w:type="dxa"/>
            <w:shd w:val="clear" w:color="auto" w:fill="auto"/>
          </w:tcPr>
          <w:p w:rsidR="00714E77" w:rsidRPr="00714E77" w:rsidRDefault="00714E77" w:rsidP="00714E77">
            <w:pPr>
              <w:ind w:firstLine="0"/>
            </w:pPr>
            <w:r>
              <w:t>Hiott</w:t>
            </w:r>
          </w:p>
        </w:tc>
        <w:tc>
          <w:tcPr>
            <w:tcW w:w="2179" w:type="dxa"/>
            <w:shd w:val="clear" w:color="auto" w:fill="auto"/>
          </w:tcPr>
          <w:p w:rsidR="00714E77" w:rsidRPr="00714E77" w:rsidRDefault="00714E77" w:rsidP="00714E77">
            <w:pPr>
              <w:ind w:firstLine="0"/>
            </w:pPr>
            <w:r>
              <w:t>Hodges</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Limehouse</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Lowe</w:t>
            </w:r>
          </w:p>
        </w:tc>
      </w:tr>
      <w:tr w:rsidR="00714E77" w:rsidRPr="00714E77" w:rsidTr="00714E77">
        <w:tc>
          <w:tcPr>
            <w:tcW w:w="2179" w:type="dxa"/>
            <w:shd w:val="clear" w:color="auto" w:fill="auto"/>
          </w:tcPr>
          <w:p w:rsidR="00714E77" w:rsidRPr="00714E77" w:rsidRDefault="00714E77" w:rsidP="00714E77">
            <w:pPr>
              <w:ind w:firstLine="0"/>
            </w:pPr>
            <w:r>
              <w:t>Lucas</w:t>
            </w:r>
          </w:p>
        </w:tc>
        <w:tc>
          <w:tcPr>
            <w:tcW w:w="2179" w:type="dxa"/>
            <w:shd w:val="clear" w:color="auto" w:fill="auto"/>
          </w:tcPr>
          <w:p w:rsidR="00714E77" w:rsidRPr="00714E77" w:rsidRDefault="00714E77" w:rsidP="00714E77">
            <w:pPr>
              <w:ind w:firstLine="0"/>
            </w:pPr>
            <w:r>
              <w:t>Mack</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Merrill</w:t>
            </w:r>
          </w:p>
        </w:tc>
        <w:tc>
          <w:tcPr>
            <w:tcW w:w="2180" w:type="dxa"/>
            <w:shd w:val="clear" w:color="auto" w:fill="auto"/>
          </w:tcPr>
          <w:p w:rsidR="00714E77" w:rsidRPr="00714E77" w:rsidRDefault="00714E77" w:rsidP="00714E77">
            <w:pPr>
              <w:ind w:firstLine="0"/>
            </w:pPr>
            <w:r>
              <w:t>Miller</w:t>
            </w:r>
          </w:p>
        </w:tc>
      </w:tr>
      <w:tr w:rsidR="00714E77" w:rsidRPr="00714E77" w:rsidTr="00714E77">
        <w:tc>
          <w:tcPr>
            <w:tcW w:w="2179" w:type="dxa"/>
            <w:shd w:val="clear" w:color="auto" w:fill="auto"/>
          </w:tcPr>
          <w:p w:rsidR="00714E77" w:rsidRPr="00714E77" w:rsidRDefault="00714E77" w:rsidP="00714E77">
            <w:pPr>
              <w:ind w:firstLine="0"/>
            </w:pPr>
            <w:r>
              <w:t>Mitchell</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V. S. Moss</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Neilson</w:t>
            </w:r>
          </w:p>
        </w:tc>
      </w:tr>
      <w:tr w:rsidR="00714E77" w:rsidRPr="00714E77" w:rsidTr="00714E77">
        <w:tc>
          <w:tcPr>
            <w:tcW w:w="2179" w:type="dxa"/>
            <w:shd w:val="clear" w:color="auto" w:fill="auto"/>
          </w:tcPr>
          <w:p w:rsidR="00714E77" w:rsidRPr="00714E77" w:rsidRDefault="00714E77" w:rsidP="00714E77">
            <w:pPr>
              <w:ind w:firstLine="0"/>
            </w:pPr>
            <w:r>
              <w:t>Ott</w:t>
            </w:r>
          </w:p>
        </w:tc>
        <w:tc>
          <w:tcPr>
            <w:tcW w:w="2179" w:type="dxa"/>
            <w:shd w:val="clear" w:color="auto" w:fill="auto"/>
          </w:tcPr>
          <w:p w:rsidR="00714E77" w:rsidRPr="00714E77" w:rsidRDefault="00714E77" w:rsidP="00714E77">
            <w:pPr>
              <w:ind w:firstLine="0"/>
            </w:pPr>
            <w:r>
              <w:t>Owens</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Parks</w:t>
            </w:r>
          </w:p>
        </w:tc>
        <w:tc>
          <w:tcPr>
            <w:tcW w:w="2179" w:type="dxa"/>
            <w:shd w:val="clear" w:color="auto" w:fill="auto"/>
          </w:tcPr>
          <w:p w:rsidR="00714E77" w:rsidRPr="00714E77" w:rsidRDefault="00714E77" w:rsidP="00714E77">
            <w:pPr>
              <w:ind w:firstLine="0"/>
            </w:pPr>
            <w:r>
              <w:t>Pinson</w:t>
            </w:r>
          </w:p>
        </w:tc>
        <w:tc>
          <w:tcPr>
            <w:tcW w:w="2180" w:type="dxa"/>
            <w:shd w:val="clear" w:color="auto" w:fill="auto"/>
          </w:tcPr>
          <w:p w:rsidR="00714E77" w:rsidRPr="00714E77" w:rsidRDefault="00714E77" w:rsidP="00714E77">
            <w:pPr>
              <w:ind w:firstLine="0"/>
            </w:pPr>
            <w:r>
              <w:t>M. A. Pitts</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Sellers</w:t>
            </w:r>
          </w:p>
        </w:tc>
      </w:tr>
      <w:tr w:rsidR="00714E77" w:rsidRPr="00714E77" w:rsidTr="00714E77">
        <w:tc>
          <w:tcPr>
            <w:tcW w:w="2179" w:type="dxa"/>
            <w:shd w:val="clear" w:color="auto" w:fill="auto"/>
          </w:tcPr>
          <w:p w:rsidR="00714E77" w:rsidRPr="00714E77" w:rsidRDefault="00714E77" w:rsidP="00714E77">
            <w:pPr>
              <w:ind w:firstLine="0"/>
            </w:pPr>
            <w:r>
              <w:t>Simrill</w:t>
            </w:r>
          </w:p>
        </w:tc>
        <w:tc>
          <w:tcPr>
            <w:tcW w:w="2179" w:type="dxa"/>
            <w:shd w:val="clear" w:color="auto" w:fill="auto"/>
          </w:tcPr>
          <w:p w:rsidR="00714E77" w:rsidRPr="00714E77" w:rsidRDefault="00714E77" w:rsidP="00714E77">
            <w:pPr>
              <w:ind w:firstLine="0"/>
            </w:pPr>
            <w:r>
              <w:t>Skelton</w:t>
            </w:r>
          </w:p>
        </w:tc>
        <w:tc>
          <w:tcPr>
            <w:tcW w:w="2180" w:type="dxa"/>
            <w:shd w:val="clear" w:color="auto" w:fill="auto"/>
          </w:tcPr>
          <w:p w:rsidR="00714E77" w:rsidRPr="00714E77" w:rsidRDefault="00714E77" w:rsidP="00714E77">
            <w:pPr>
              <w:ind w:firstLine="0"/>
            </w:pPr>
            <w:r>
              <w:t>G. M.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Stavrinakis</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ind w:firstLine="0"/>
            </w:pPr>
            <w:r>
              <w:t>Thompson</w:t>
            </w:r>
          </w:p>
        </w:tc>
        <w:tc>
          <w:tcPr>
            <w:tcW w:w="2179" w:type="dxa"/>
            <w:shd w:val="clear" w:color="auto" w:fill="auto"/>
          </w:tcPr>
          <w:p w:rsidR="00714E77" w:rsidRPr="00714E77" w:rsidRDefault="00714E77" w:rsidP="00714E77">
            <w:pPr>
              <w:ind w:firstLine="0"/>
            </w:pPr>
            <w:r>
              <w:t>Toole</w:t>
            </w:r>
          </w:p>
        </w:tc>
        <w:tc>
          <w:tcPr>
            <w:tcW w:w="2180" w:type="dxa"/>
            <w:shd w:val="clear" w:color="auto" w:fill="auto"/>
          </w:tcPr>
          <w:p w:rsidR="00714E77" w:rsidRPr="00714E77" w:rsidRDefault="00714E77" w:rsidP="00714E77">
            <w:pPr>
              <w:ind w:firstLine="0"/>
            </w:pPr>
            <w:r>
              <w:t>Umphlett</w:t>
            </w:r>
          </w:p>
        </w:tc>
      </w:tr>
      <w:tr w:rsidR="00714E77" w:rsidRPr="00714E77" w:rsidTr="00714E77">
        <w:tc>
          <w:tcPr>
            <w:tcW w:w="2179" w:type="dxa"/>
            <w:shd w:val="clear" w:color="auto" w:fill="auto"/>
          </w:tcPr>
          <w:p w:rsidR="00714E77" w:rsidRPr="00714E77" w:rsidRDefault="00714E77" w:rsidP="00714E77">
            <w:pPr>
              <w:ind w:firstLine="0"/>
            </w:pPr>
            <w:r>
              <w:t>Viers</w:t>
            </w:r>
          </w:p>
        </w:tc>
        <w:tc>
          <w:tcPr>
            <w:tcW w:w="2179" w:type="dxa"/>
            <w:shd w:val="clear" w:color="auto" w:fill="auto"/>
          </w:tcPr>
          <w:p w:rsidR="00714E77" w:rsidRPr="00714E77" w:rsidRDefault="00714E77" w:rsidP="00714E77">
            <w:pPr>
              <w:ind w:firstLine="0"/>
            </w:pPr>
            <w:r>
              <w:t>Weeks</w:t>
            </w:r>
          </w:p>
        </w:tc>
        <w:tc>
          <w:tcPr>
            <w:tcW w:w="2180" w:type="dxa"/>
            <w:shd w:val="clear" w:color="auto" w:fill="auto"/>
          </w:tcPr>
          <w:p w:rsidR="00714E77" w:rsidRPr="00714E77" w:rsidRDefault="00714E77" w:rsidP="00714E77">
            <w:pPr>
              <w:ind w:firstLine="0"/>
            </w:pPr>
            <w:r>
              <w:t>Whipper</w:t>
            </w:r>
          </w:p>
        </w:tc>
      </w:tr>
      <w:tr w:rsidR="00714E77" w:rsidRPr="00714E77" w:rsidTr="00714E77">
        <w:tc>
          <w:tcPr>
            <w:tcW w:w="2179" w:type="dxa"/>
            <w:shd w:val="clear" w:color="auto" w:fill="auto"/>
          </w:tcPr>
          <w:p w:rsidR="00714E77" w:rsidRPr="00714E77" w:rsidRDefault="00714E77" w:rsidP="00714E77">
            <w:pPr>
              <w:keepNext/>
              <w:ind w:firstLine="0"/>
            </w:pPr>
            <w:r>
              <w:t>White</w:t>
            </w:r>
          </w:p>
        </w:tc>
        <w:tc>
          <w:tcPr>
            <w:tcW w:w="2179" w:type="dxa"/>
            <w:shd w:val="clear" w:color="auto" w:fill="auto"/>
          </w:tcPr>
          <w:p w:rsidR="00714E77" w:rsidRPr="00714E77" w:rsidRDefault="00714E77" w:rsidP="00714E77">
            <w:pPr>
              <w:keepNext/>
              <w:ind w:firstLine="0"/>
            </w:pPr>
            <w:r>
              <w:t>Whitmire</w:t>
            </w:r>
          </w:p>
        </w:tc>
        <w:tc>
          <w:tcPr>
            <w:tcW w:w="2180" w:type="dxa"/>
            <w:shd w:val="clear" w:color="auto" w:fill="auto"/>
          </w:tcPr>
          <w:p w:rsidR="00714E77" w:rsidRPr="00714E77" w:rsidRDefault="00714E77" w:rsidP="00714E77">
            <w:pPr>
              <w:keepNext/>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r>
              <w:t>T. R. Young</w:t>
            </w:r>
          </w:p>
        </w:tc>
      </w:tr>
    </w:tbl>
    <w:p w:rsidR="00714E77" w:rsidRDefault="00714E77" w:rsidP="00714E77"/>
    <w:p w:rsidR="00714E77" w:rsidRDefault="00714E77" w:rsidP="00714E77">
      <w:pPr>
        <w:jc w:val="center"/>
        <w:rPr>
          <w:b/>
        </w:rPr>
      </w:pPr>
      <w:r w:rsidRPr="00714E77">
        <w:rPr>
          <w:b/>
        </w:rPr>
        <w:t>Total--93</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Bedingfield</w:t>
            </w:r>
          </w:p>
        </w:tc>
        <w:tc>
          <w:tcPr>
            <w:tcW w:w="2180" w:type="dxa"/>
            <w:shd w:val="clear" w:color="auto" w:fill="auto"/>
          </w:tcPr>
          <w:p w:rsidR="00714E77" w:rsidRPr="00714E77" w:rsidRDefault="00714E77" w:rsidP="00714E77">
            <w:pPr>
              <w:keepNext/>
              <w:ind w:firstLine="0"/>
            </w:pPr>
            <w:r>
              <w:t>Frye</w:t>
            </w:r>
          </w:p>
        </w:tc>
      </w:tr>
      <w:tr w:rsidR="00714E77" w:rsidRPr="00714E77" w:rsidTr="00714E77">
        <w:tc>
          <w:tcPr>
            <w:tcW w:w="2179" w:type="dxa"/>
            <w:shd w:val="clear" w:color="auto" w:fill="auto"/>
          </w:tcPr>
          <w:p w:rsidR="00714E77" w:rsidRPr="00714E77" w:rsidRDefault="00714E77" w:rsidP="00714E77">
            <w:pPr>
              <w:keepNext/>
              <w:ind w:firstLine="0"/>
            </w:pPr>
            <w:r>
              <w:t>Kirsh</w:t>
            </w:r>
          </w:p>
        </w:tc>
        <w:tc>
          <w:tcPr>
            <w:tcW w:w="2179" w:type="dxa"/>
            <w:shd w:val="clear" w:color="auto" w:fill="auto"/>
          </w:tcPr>
          <w:p w:rsidR="00714E77" w:rsidRPr="00714E77" w:rsidRDefault="00714E77" w:rsidP="00714E77">
            <w:pPr>
              <w:keepNext/>
              <w:ind w:firstLine="0"/>
            </w:pPr>
            <w:r>
              <w:t>Millwood</w:t>
            </w:r>
          </w:p>
        </w:tc>
        <w:tc>
          <w:tcPr>
            <w:tcW w:w="2180" w:type="dxa"/>
            <w:shd w:val="clear" w:color="auto" w:fill="auto"/>
          </w:tcPr>
          <w:p w:rsidR="00714E77" w:rsidRPr="00714E77" w:rsidRDefault="00714E77" w:rsidP="00714E77">
            <w:pPr>
              <w:keepNext/>
              <w:ind w:firstLine="0"/>
            </w:pPr>
            <w:r>
              <w:t>Nanney</w:t>
            </w:r>
          </w:p>
        </w:tc>
      </w:tr>
      <w:tr w:rsidR="00714E77" w:rsidRPr="00714E77" w:rsidTr="00714E77">
        <w:tc>
          <w:tcPr>
            <w:tcW w:w="2179" w:type="dxa"/>
            <w:shd w:val="clear" w:color="auto" w:fill="auto"/>
          </w:tcPr>
          <w:p w:rsidR="00714E77" w:rsidRPr="00714E77" w:rsidRDefault="00714E77" w:rsidP="00714E77">
            <w:pPr>
              <w:keepNext/>
              <w:ind w:firstLine="0"/>
            </w:pPr>
            <w:r>
              <w:t>Norman</w:t>
            </w:r>
          </w:p>
        </w:tc>
        <w:tc>
          <w:tcPr>
            <w:tcW w:w="2179" w:type="dxa"/>
            <w:shd w:val="clear" w:color="auto" w:fill="auto"/>
          </w:tcPr>
          <w:p w:rsidR="00714E77" w:rsidRPr="00714E77" w:rsidRDefault="00714E77" w:rsidP="00714E77">
            <w:pPr>
              <w:keepNext/>
              <w:ind w:firstLine="0"/>
            </w:pPr>
            <w:r>
              <w:t>G. R. Smith</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Total--8</w:t>
      </w:r>
      <w:bookmarkStart w:id="197" w:name="vote_end351"/>
      <w:bookmarkEnd w:id="197"/>
    </w:p>
    <w:p w:rsidR="00714E77" w:rsidRDefault="00714E77" w:rsidP="00714E77"/>
    <w:p w:rsidR="00714E77" w:rsidRDefault="00714E77" w:rsidP="00714E77">
      <w:r>
        <w:t>So, the Bill, as amended, was read the second time and ordered to third reading.</w:t>
      </w:r>
    </w:p>
    <w:p w:rsidR="00714E77" w:rsidRDefault="00714E77" w:rsidP="00714E77"/>
    <w:p w:rsidR="00714E77" w:rsidRDefault="00714E77" w:rsidP="00714E77">
      <w:pPr>
        <w:keepNext/>
        <w:jc w:val="center"/>
        <w:rPr>
          <w:b/>
        </w:rPr>
      </w:pPr>
      <w:r w:rsidRPr="00714E77">
        <w:rPr>
          <w:b/>
        </w:rPr>
        <w:t>LEAVE OF ABSENCE</w:t>
      </w:r>
    </w:p>
    <w:p w:rsidR="00714E77" w:rsidRDefault="00714E77" w:rsidP="00714E77">
      <w:r>
        <w:t xml:space="preserve">The SPEAKER granted Rep. STAVRINAKIS a leave of absence for the remainder of the day. </w:t>
      </w:r>
    </w:p>
    <w:p w:rsidR="00714E77" w:rsidRDefault="00714E77" w:rsidP="00714E77"/>
    <w:p w:rsidR="00714E77" w:rsidRDefault="00714E77" w:rsidP="00714E77">
      <w:pPr>
        <w:keepNext/>
        <w:jc w:val="center"/>
        <w:rPr>
          <w:b/>
        </w:rPr>
      </w:pPr>
      <w:r w:rsidRPr="00714E77">
        <w:rPr>
          <w:b/>
        </w:rPr>
        <w:t>H. 4181--DEBATE ADJOURNED</w:t>
      </w:r>
    </w:p>
    <w:p w:rsidR="00714E77" w:rsidRDefault="00714E77" w:rsidP="00714E77">
      <w:pPr>
        <w:keepNext/>
      </w:pPr>
      <w:r>
        <w:t xml:space="preserve">Rep. HOWARD moved to adjourn debate upon the following Joint Resolution until Tuesday, May 4, which was adopted:  </w:t>
      </w:r>
    </w:p>
    <w:p w:rsidR="00714E77" w:rsidRDefault="00714E77" w:rsidP="00714E77">
      <w:pPr>
        <w:keepNext/>
      </w:pPr>
      <w:bookmarkStart w:id="198" w:name="include_clip_start_356"/>
      <w:bookmarkEnd w:id="198"/>
    </w:p>
    <w:p w:rsidR="00714E77" w:rsidRDefault="00714E77" w:rsidP="00714E77">
      <w:r>
        <w:t>H. 4181 -- Reps. Scott, Long, Haley, Duncan and Bedingfield: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714E77" w:rsidRDefault="00714E77" w:rsidP="00714E77">
      <w:bookmarkStart w:id="199" w:name="include_clip_end_356"/>
      <w:bookmarkEnd w:id="199"/>
    </w:p>
    <w:p w:rsidR="00714E77" w:rsidRDefault="00714E77" w:rsidP="00714E77">
      <w:pPr>
        <w:keepNext/>
        <w:jc w:val="center"/>
        <w:rPr>
          <w:b/>
        </w:rPr>
      </w:pPr>
      <w:r w:rsidRPr="00714E77">
        <w:rPr>
          <w:b/>
        </w:rPr>
        <w:t>H. 3645--AMENDED AND ORDERED TO THIRD READING</w:t>
      </w:r>
    </w:p>
    <w:p w:rsidR="00714E77" w:rsidRDefault="00714E77" w:rsidP="00714E77">
      <w:pPr>
        <w:keepNext/>
      </w:pPr>
      <w:r>
        <w:t>The following Bill was taken up:</w:t>
      </w:r>
    </w:p>
    <w:p w:rsidR="00714E77" w:rsidRDefault="00714E77" w:rsidP="00714E77">
      <w:pPr>
        <w:keepNext/>
      </w:pPr>
      <w:bookmarkStart w:id="200" w:name="include_clip_start_358"/>
      <w:bookmarkEnd w:id="200"/>
    </w:p>
    <w:p w:rsidR="00714E77" w:rsidRDefault="00714E77" w:rsidP="00714E77">
      <w:r>
        <w:t>H. 3645 -- Reps. T. R. Young, Merrill, Hardwick, J. R. Smith, D. C. Smith, Erickson, Stringer, Stewart, G. R. Smith, Harrison, Gullick, Nanney, Cato, Huggins, Crawford, Spires, Allison, Ballentine, Bannister, Bedingfield, Bingham, Clyburn, Cole, Forrester, Hamilton, Harrell, Hearn, Herbkersman, Horne, Hosey, Limehouse, Long, Millwood, Parker, E. H. Pitts, Sandifer, Scott, Sellers, Simrill, Sottile, Toole, White, Wylie, A. D. Young, Bowers and Clemmons: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714E77" w:rsidRDefault="00714E77" w:rsidP="00714E77"/>
    <w:p w:rsidR="00714E77" w:rsidRPr="00516819" w:rsidRDefault="00714E77" w:rsidP="00714E77">
      <w:r w:rsidRPr="00516819">
        <w:t>Rep. T. R. Young proposed the following Amendment No. 1 (COUNCIL\MS\7833AHB10), which was adopted:</w:t>
      </w:r>
    </w:p>
    <w:p w:rsidR="00714E77" w:rsidRPr="00516819" w:rsidRDefault="00714E77" w:rsidP="00714E77">
      <w:r w:rsidRPr="00516819">
        <w:t>Amend the bill, as and if amended, by striking all after the enacting words and inserting:</w:t>
      </w:r>
    </w:p>
    <w:p w:rsidR="00714E77" w:rsidRPr="00516819" w:rsidRDefault="00714E77" w:rsidP="00714E77">
      <w:pPr>
        <w:rPr>
          <w:color w:val="000000" w:themeColor="text1"/>
          <w:szCs w:val="24"/>
          <w:u w:color="000000" w:themeColor="text1"/>
        </w:rPr>
      </w:pPr>
      <w:r w:rsidRPr="00516819">
        <w:t>/SECTION</w:t>
      </w:r>
      <w:r w:rsidRPr="00516819">
        <w:tab/>
        <w:t>1.</w:t>
      </w:r>
      <w:r w:rsidRPr="00516819">
        <w:tab/>
      </w:r>
      <w:r w:rsidRPr="00516819">
        <w:rPr>
          <w:color w:val="000000" w:themeColor="text1"/>
          <w:szCs w:val="24"/>
          <w:u w:color="000000" w:themeColor="text1"/>
        </w:rPr>
        <w:t>Section 56</w:t>
      </w:r>
      <w:r w:rsidRPr="00516819">
        <w:rPr>
          <w:color w:val="000000" w:themeColor="text1"/>
          <w:szCs w:val="24"/>
          <w:u w:color="000000" w:themeColor="text1"/>
        </w:rPr>
        <w:noBreakHyphen/>
        <w:t>1</w:t>
      </w:r>
      <w:r w:rsidRPr="00516819">
        <w:rPr>
          <w:color w:val="000000" w:themeColor="text1"/>
          <w:szCs w:val="24"/>
          <w:u w:color="000000" w:themeColor="text1"/>
        </w:rPr>
        <w:noBreakHyphen/>
        <w:t xml:space="preserve">176 of the 1976 Code is amended to read: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t>“Section 56</w:t>
      </w:r>
      <w:r w:rsidRPr="00516819">
        <w:rPr>
          <w:color w:val="000000" w:themeColor="text1"/>
          <w:szCs w:val="24"/>
          <w:u w:color="000000" w:themeColor="text1"/>
        </w:rPr>
        <w:noBreakHyphen/>
        <w:t>1</w:t>
      </w:r>
      <w:r w:rsidRPr="00516819">
        <w:rPr>
          <w:color w:val="000000" w:themeColor="text1"/>
          <w:szCs w:val="24"/>
          <w:u w:color="000000" w:themeColor="text1"/>
        </w:rPr>
        <w:noBreakHyphen/>
        <w:t>176.</w:t>
      </w:r>
      <w:r w:rsidRPr="00516819">
        <w:rPr>
          <w:color w:val="000000" w:themeColor="text1"/>
          <w:szCs w:val="24"/>
          <w:u w:color="000000" w:themeColor="text1"/>
        </w:rPr>
        <w:tab/>
        <w:t>(A)</w:t>
      </w:r>
      <w:r w:rsidRPr="00516819">
        <w:rPr>
          <w:color w:val="000000" w:themeColor="text1"/>
          <w:szCs w:val="24"/>
          <w:u w:color="000000" w:themeColor="text1"/>
        </w:rPr>
        <w:tab/>
        <w:t xml:space="preserve">School attendance is a condition for the issuance </w:t>
      </w:r>
      <w:r w:rsidRPr="00516819">
        <w:rPr>
          <w:color w:val="000000" w:themeColor="text1"/>
          <w:szCs w:val="24"/>
          <w:u w:val="single" w:color="000000" w:themeColor="text1"/>
        </w:rPr>
        <w:t>or reinstatement</w:t>
      </w:r>
      <w:r w:rsidRPr="00516819">
        <w:rPr>
          <w:color w:val="000000" w:themeColor="text1"/>
          <w:szCs w:val="24"/>
          <w:u w:color="000000" w:themeColor="text1"/>
        </w:rPr>
        <w:t xml:space="preserve"> of </w:t>
      </w:r>
      <w:r w:rsidRPr="00516819">
        <w:rPr>
          <w:color w:val="000000" w:themeColor="text1"/>
          <w:szCs w:val="24"/>
          <w:u w:val="single" w:color="000000" w:themeColor="text1"/>
        </w:rPr>
        <w:t>a beginner’s permit,</w:t>
      </w:r>
      <w:r w:rsidRPr="00516819">
        <w:rPr>
          <w:color w:val="000000" w:themeColor="text1"/>
          <w:szCs w:val="24"/>
          <w:u w:color="000000" w:themeColor="text1"/>
        </w:rPr>
        <w:t xml:space="preserve"> a conditional driver’s license</w:t>
      </w:r>
      <w:r w:rsidRPr="00516819">
        <w:rPr>
          <w:color w:val="000000" w:themeColor="text1"/>
          <w:szCs w:val="24"/>
          <w:u w:val="single" w:color="000000" w:themeColor="text1"/>
        </w:rPr>
        <w:t>,</w:t>
      </w:r>
      <w:r w:rsidRPr="00516819">
        <w:rPr>
          <w:color w:val="000000" w:themeColor="text1"/>
          <w:szCs w:val="24"/>
          <w:u w:color="000000" w:themeColor="text1"/>
        </w:rPr>
        <w:t xml:space="preserve"> </w:t>
      </w:r>
      <w:r w:rsidRPr="00516819">
        <w:rPr>
          <w:strike/>
          <w:color w:val="000000" w:themeColor="text1"/>
          <w:szCs w:val="24"/>
          <w:u w:color="000000" w:themeColor="text1"/>
        </w:rPr>
        <w:t>and</w:t>
      </w:r>
      <w:r w:rsidRPr="00516819">
        <w:rPr>
          <w:color w:val="000000" w:themeColor="text1"/>
          <w:szCs w:val="24"/>
          <w:u w:color="000000" w:themeColor="text1"/>
        </w:rPr>
        <w:t xml:space="preserve"> a special restricted driver’s license</w:t>
      </w:r>
      <w:r w:rsidRPr="00516819">
        <w:rPr>
          <w:color w:val="000000" w:themeColor="text1"/>
          <w:szCs w:val="24"/>
          <w:u w:val="single" w:color="000000" w:themeColor="text1"/>
        </w:rPr>
        <w:t>, and a regular driver’s license for a person who is less than eighteen years of age</w:t>
      </w:r>
      <w:r w:rsidRPr="00516819">
        <w:rPr>
          <w:color w:val="000000" w:themeColor="text1"/>
          <w:szCs w:val="24"/>
          <w:u w:color="000000" w:themeColor="text1"/>
        </w:rPr>
        <w:t xml:space="preserve">.  The Department of Motor Vehicles may not issue </w:t>
      </w:r>
      <w:r w:rsidRPr="00516819">
        <w:rPr>
          <w:color w:val="000000" w:themeColor="text1"/>
          <w:szCs w:val="24"/>
          <w:u w:val="single" w:color="000000" w:themeColor="text1"/>
        </w:rPr>
        <w:t>or reinstate</w:t>
      </w:r>
      <w:r w:rsidRPr="00516819">
        <w:rPr>
          <w:color w:val="000000" w:themeColor="text1"/>
          <w:szCs w:val="24"/>
          <w:u w:color="000000" w:themeColor="text1"/>
        </w:rPr>
        <w:t xml:space="preserve"> a </w:t>
      </w:r>
      <w:r w:rsidRPr="00516819">
        <w:rPr>
          <w:color w:val="000000" w:themeColor="text1"/>
          <w:szCs w:val="24"/>
          <w:u w:val="single" w:color="000000" w:themeColor="text1"/>
        </w:rPr>
        <w:t>beginner’s permit,</w:t>
      </w:r>
      <w:r w:rsidRPr="00516819">
        <w:rPr>
          <w:color w:val="000000" w:themeColor="text1"/>
          <w:szCs w:val="24"/>
          <w:u w:color="000000" w:themeColor="text1"/>
        </w:rPr>
        <w:t xml:space="preserve"> conditional driver’s license</w:t>
      </w:r>
      <w:r w:rsidRPr="00516819">
        <w:rPr>
          <w:color w:val="000000" w:themeColor="text1"/>
          <w:szCs w:val="24"/>
          <w:u w:val="single" w:color="000000" w:themeColor="text1"/>
        </w:rPr>
        <w:t>,</w:t>
      </w:r>
      <w:r w:rsidRPr="00516819">
        <w:rPr>
          <w:color w:val="000000" w:themeColor="text1"/>
          <w:szCs w:val="24"/>
          <w:u w:color="000000" w:themeColor="text1"/>
        </w:rPr>
        <w:t xml:space="preserve"> </w:t>
      </w:r>
      <w:r w:rsidRPr="00516819">
        <w:rPr>
          <w:strike/>
          <w:color w:val="000000" w:themeColor="text1"/>
          <w:szCs w:val="24"/>
          <w:u w:color="000000" w:themeColor="text1"/>
        </w:rPr>
        <w:t>or</w:t>
      </w:r>
      <w:r w:rsidRPr="00516819">
        <w:rPr>
          <w:color w:val="000000" w:themeColor="text1"/>
          <w:szCs w:val="24"/>
          <w:u w:color="000000" w:themeColor="text1"/>
        </w:rPr>
        <w:t xml:space="preserve"> a special restricted driver’s license</w:t>
      </w:r>
      <w:r w:rsidRPr="00516819">
        <w:rPr>
          <w:color w:val="000000" w:themeColor="text1"/>
          <w:szCs w:val="24"/>
          <w:u w:val="single" w:color="000000" w:themeColor="text1"/>
        </w:rPr>
        <w:t>, or a regular driver’s license</w:t>
      </w:r>
      <w:r w:rsidRPr="00516819">
        <w:rPr>
          <w:color w:val="000000" w:themeColor="text1"/>
          <w:szCs w:val="24"/>
          <w:u w:color="000000" w:themeColor="text1"/>
        </w:rPr>
        <w:t xml:space="preserve"> to a person</w:t>
      </w:r>
      <w:r w:rsidRPr="00516819">
        <w:rPr>
          <w:color w:val="000000" w:themeColor="text1"/>
          <w:szCs w:val="24"/>
          <w:u w:val="single" w:color="000000" w:themeColor="text1"/>
        </w:rPr>
        <w:t xml:space="preserve"> less than eighteen years of age</w:t>
      </w:r>
      <w:r w:rsidRPr="00516819">
        <w:rPr>
          <w:color w:val="000000" w:themeColor="text1"/>
          <w:szCs w:val="24"/>
          <w:u w:color="000000" w:themeColor="text1"/>
        </w:rPr>
        <w:t xml:space="preserve"> pursuant to </w:t>
      </w:r>
      <w:r w:rsidRPr="00516819">
        <w:rPr>
          <w:color w:val="000000" w:themeColor="text1"/>
          <w:szCs w:val="24"/>
          <w:u w:val="single" w:color="000000" w:themeColor="text1"/>
        </w:rPr>
        <w:t>Section 56</w:t>
      </w:r>
      <w:r w:rsidRPr="00516819">
        <w:rPr>
          <w:color w:val="000000" w:themeColor="text1"/>
          <w:szCs w:val="24"/>
          <w:u w:val="single" w:color="000000" w:themeColor="text1"/>
        </w:rPr>
        <w:noBreakHyphen/>
        <w:t>1</w:t>
      </w:r>
      <w:r w:rsidRPr="00516819">
        <w:rPr>
          <w:color w:val="000000" w:themeColor="text1"/>
          <w:szCs w:val="24"/>
          <w:u w:val="single" w:color="000000" w:themeColor="text1"/>
        </w:rPr>
        <w:noBreakHyphen/>
        <w:t>40, Section</w:t>
      </w:r>
      <w:r w:rsidRPr="00516819">
        <w:rPr>
          <w:color w:val="000000" w:themeColor="text1"/>
          <w:szCs w:val="24"/>
          <w:u w:color="000000" w:themeColor="text1"/>
        </w:rPr>
        <w:t xml:space="preserve"> </w:t>
      </w:r>
      <w:r w:rsidRPr="00516819">
        <w:rPr>
          <w:color w:val="000000" w:themeColor="text1"/>
          <w:szCs w:val="24"/>
          <w:u w:val="single" w:color="000000" w:themeColor="text1"/>
        </w:rPr>
        <w:t>56</w:t>
      </w:r>
      <w:r w:rsidRPr="00516819">
        <w:rPr>
          <w:color w:val="000000" w:themeColor="text1"/>
          <w:szCs w:val="24"/>
          <w:u w:val="single" w:color="000000" w:themeColor="text1"/>
        </w:rPr>
        <w:noBreakHyphen/>
        <w:t>1</w:t>
      </w:r>
      <w:r w:rsidRPr="00516819">
        <w:rPr>
          <w:color w:val="000000" w:themeColor="text1"/>
          <w:szCs w:val="24"/>
          <w:u w:val="single" w:color="000000" w:themeColor="text1"/>
        </w:rPr>
        <w:noBreakHyphen/>
        <w:t>50,</w:t>
      </w:r>
      <w:r w:rsidRPr="00516819">
        <w:rPr>
          <w:color w:val="000000" w:themeColor="text1"/>
          <w:szCs w:val="24"/>
          <w:u w:color="000000" w:themeColor="text1"/>
        </w:rPr>
        <w:t xml:space="preserve"> Section 56</w:t>
      </w:r>
      <w:r w:rsidRPr="00516819">
        <w:rPr>
          <w:color w:val="000000" w:themeColor="text1"/>
          <w:szCs w:val="24"/>
          <w:u w:color="000000" w:themeColor="text1"/>
        </w:rPr>
        <w:noBreakHyphen/>
        <w:t>1</w:t>
      </w:r>
      <w:r w:rsidRPr="00516819">
        <w:rPr>
          <w:color w:val="000000" w:themeColor="text1"/>
          <w:szCs w:val="24"/>
          <w:u w:color="000000" w:themeColor="text1"/>
        </w:rPr>
        <w:noBreakHyphen/>
        <w:t>175</w:t>
      </w:r>
      <w:r w:rsidRPr="00516819">
        <w:rPr>
          <w:color w:val="000000" w:themeColor="text1"/>
          <w:szCs w:val="24"/>
          <w:u w:val="single" w:color="000000" w:themeColor="text1"/>
        </w:rPr>
        <w:t>,</w:t>
      </w:r>
      <w:r w:rsidRPr="00516819">
        <w:rPr>
          <w:color w:val="000000" w:themeColor="text1"/>
          <w:szCs w:val="24"/>
          <w:u w:color="000000" w:themeColor="text1"/>
        </w:rPr>
        <w:t xml:space="preserve"> or Section 56</w:t>
      </w:r>
      <w:r w:rsidRPr="00516819">
        <w:rPr>
          <w:color w:val="000000" w:themeColor="text1"/>
          <w:szCs w:val="24"/>
          <w:u w:color="000000" w:themeColor="text1"/>
        </w:rPr>
        <w:noBreakHyphen/>
        <w:t>1</w:t>
      </w:r>
      <w:r w:rsidRPr="00516819">
        <w:rPr>
          <w:color w:val="000000" w:themeColor="text1"/>
          <w:szCs w:val="24"/>
          <w:u w:color="000000" w:themeColor="text1"/>
        </w:rPr>
        <w:noBreakHyphen/>
        <w:t xml:space="preserve">180 unless the person: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r>
      <w:r w:rsidRPr="00516819">
        <w:rPr>
          <w:color w:val="000000" w:themeColor="text1"/>
          <w:szCs w:val="24"/>
          <w:u w:color="000000" w:themeColor="text1"/>
        </w:rPr>
        <w:tab/>
        <w:t>(1)</w:t>
      </w:r>
      <w:r w:rsidRPr="00516819">
        <w:rPr>
          <w:color w:val="000000" w:themeColor="text1"/>
          <w:szCs w:val="24"/>
          <w:u w:color="000000" w:themeColor="text1"/>
        </w:rPr>
        <w:tab/>
        <w:t xml:space="preserve">has a high school diploma or </w:t>
      </w:r>
      <w:r w:rsidRPr="00516819">
        <w:rPr>
          <w:color w:val="000000" w:themeColor="text1"/>
          <w:szCs w:val="24"/>
          <w:u w:val="single" w:color="000000" w:themeColor="text1"/>
        </w:rPr>
        <w:t>a</w:t>
      </w:r>
      <w:r w:rsidRPr="00516819">
        <w:rPr>
          <w:color w:val="000000" w:themeColor="text1"/>
          <w:szCs w:val="24"/>
          <w:u w:color="000000" w:themeColor="text1"/>
        </w:rPr>
        <w:t xml:space="preserve"> certificate </w:t>
      </w:r>
      <w:r w:rsidRPr="00516819">
        <w:rPr>
          <w:color w:val="000000" w:themeColor="text1"/>
          <w:szCs w:val="24"/>
          <w:u w:val="single" w:color="000000" w:themeColor="text1"/>
        </w:rPr>
        <w:t>of attendance</w:t>
      </w:r>
      <w:r w:rsidRPr="00516819">
        <w:rPr>
          <w:color w:val="000000" w:themeColor="text1"/>
          <w:szCs w:val="24"/>
          <w:u w:color="000000" w:themeColor="text1"/>
        </w:rPr>
        <w:t xml:space="preserve">, or a </w:t>
      </w:r>
      <w:r w:rsidRPr="00516819">
        <w:rPr>
          <w:strike/>
          <w:color w:val="000000" w:themeColor="text1"/>
          <w:szCs w:val="24"/>
          <w:u w:color="000000" w:themeColor="text1"/>
        </w:rPr>
        <w:t>General Education  Development Diploma</w:t>
      </w:r>
      <w:r w:rsidRPr="00516819">
        <w:rPr>
          <w:color w:val="000000" w:themeColor="text1"/>
          <w:szCs w:val="24"/>
          <w:u w:color="000000" w:themeColor="text1"/>
        </w:rPr>
        <w:t xml:space="preserve"> </w:t>
      </w:r>
      <w:r w:rsidRPr="00516819">
        <w:rPr>
          <w:color w:val="000000" w:themeColor="text1"/>
          <w:szCs w:val="24"/>
          <w:u w:val="single" w:color="000000" w:themeColor="text1"/>
        </w:rPr>
        <w:t>South Carolina High School Equivalency Diploma (GED)</w:t>
      </w:r>
      <w:r w:rsidRPr="00516819">
        <w:rPr>
          <w:color w:val="000000" w:themeColor="text1"/>
          <w:szCs w:val="24"/>
          <w:u w:color="000000" w:themeColor="text1"/>
        </w:rPr>
        <w:t xml:space="preserve">; or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r>
      <w:r w:rsidRPr="00516819">
        <w:rPr>
          <w:color w:val="000000" w:themeColor="text1"/>
          <w:szCs w:val="24"/>
          <w:u w:color="000000" w:themeColor="text1"/>
        </w:rPr>
        <w:tab/>
        <w:t>(2)</w:t>
      </w:r>
      <w:r w:rsidRPr="00516819">
        <w:rPr>
          <w:color w:val="000000" w:themeColor="text1"/>
          <w:szCs w:val="24"/>
          <w:u w:color="000000" w:themeColor="text1"/>
        </w:rPr>
        <w:tab/>
        <w:t xml:space="preserve">is enrolled in a public or private school or is home schooled under the provisions contained in </w:t>
      </w:r>
      <w:r w:rsidRPr="00516819">
        <w:rPr>
          <w:strike/>
          <w:color w:val="000000" w:themeColor="text1"/>
          <w:szCs w:val="24"/>
          <w:u w:color="000000" w:themeColor="text1"/>
        </w:rPr>
        <w:t>Section</w:t>
      </w:r>
      <w:r w:rsidRPr="00516819">
        <w:rPr>
          <w:color w:val="000000" w:themeColor="text1"/>
          <w:szCs w:val="24"/>
          <w:u w:color="000000" w:themeColor="text1"/>
        </w:rPr>
        <w:t xml:space="preserve"> </w:t>
      </w:r>
      <w:r w:rsidRPr="00516819">
        <w:rPr>
          <w:color w:val="000000" w:themeColor="text1"/>
          <w:szCs w:val="24"/>
          <w:u w:val="single" w:color="000000" w:themeColor="text1"/>
        </w:rPr>
        <w:t>Sections</w:t>
      </w:r>
      <w:r w:rsidRPr="00516819">
        <w:rPr>
          <w:color w:val="000000" w:themeColor="text1"/>
          <w:szCs w:val="24"/>
          <w:u w:color="000000" w:themeColor="text1"/>
        </w:rPr>
        <w:t xml:space="preserve"> 59</w:t>
      </w:r>
      <w:r w:rsidRPr="00516819">
        <w:rPr>
          <w:color w:val="000000" w:themeColor="text1"/>
          <w:szCs w:val="24"/>
          <w:u w:color="000000" w:themeColor="text1"/>
        </w:rPr>
        <w:noBreakHyphen/>
        <w:t>65</w:t>
      </w:r>
      <w:r w:rsidRPr="00516819">
        <w:rPr>
          <w:color w:val="000000" w:themeColor="text1"/>
          <w:szCs w:val="24"/>
          <w:u w:color="000000" w:themeColor="text1"/>
        </w:rPr>
        <w:noBreakHyphen/>
        <w:t>40, 59</w:t>
      </w:r>
      <w:r w:rsidRPr="00516819">
        <w:rPr>
          <w:color w:val="000000" w:themeColor="text1"/>
          <w:szCs w:val="24"/>
          <w:u w:color="000000" w:themeColor="text1"/>
        </w:rPr>
        <w:noBreakHyphen/>
        <w:t>65</w:t>
      </w:r>
      <w:r w:rsidRPr="00516819">
        <w:rPr>
          <w:color w:val="000000" w:themeColor="text1"/>
          <w:szCs w:val="24"/>
          <w:u w:color="000000" w:themeColor="text1"/>
        </w:rPr>
        <w:noBreakHyphen/>
        <w:t>45, or 59</w:t>
      </w:r>
      <w:r w:rsidRPr="00516819">
        <w:rPr>
          <w:color w:val="000000" w:themeColor="text1"/>
          <w:szCs w:val="24"/>
          <w:u w:color="000000" w:themeColor="text1"/>
        </w:rPr>
        <w:noBreakHyphen/>
        <w:t>65</w:t>
      </w:r>
      <w:r w:rsidRPr="00516819">
        <w:rPr>
          <w:color w:val="000000" w:themeColor="text1"/>
          <w:szCs w:val="24"/>
          <w:u w:color="000000" w:themeColor="text1"/>
        </w:rPr>
        <w:noBreakHyphen/>
        <w:t xml:space="preserve">47, </w:t>
      </w:r>
      <w:r w:rsidRPr="00516819">
        <w:rPr>
          <w:color w:val="000000" w:themeColor="text1"/>
          <w:szCs w:val="24"/>
          <w:u w:val="single" w:color="000000" w:themeColor="text1"/>
        </w:rPr>
        <w:t>or is enrolled in an adult education program and is making progress toward completion of a program leading to a South Carolina High School Equivalency Diploma (GED) or regular high school diploma;</w:t>
      </w:r>
      <w:r w:rsidRPr="00516819">
        <w:rPr>
          <w:color w:val="000000" w:themeColor="text1"/>
          <w:szCs w:val="24"/>
          <w:u w:color="000000" w:themeColor="text1"/>
        </w:rPr>
        <w:t xml:space="preserve"> and: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r>
      <w:r w:rsidRPr="00516819">
        <w:rPr>
          <w:color w:val="000000" w:themeColor="text1"/>
          <w:szCs w:val="24"/>
          <w:u w:color="000000" w:themeColor="text1"/>
        </w:rPr>
        <w:tab/>
      </w:r>
      <w:r w:rsidRPr="00516819">
        <w:rPr>
          <w:color w:val="000000" w:themeColor="text1"/>
          <w:szCs w:val="24"/>
          <w:u w:color="000000" w:themeColor="text1"/>
        </w:rPr>
        <w:tab/>
        <w:t>(a)</w:t>
      </w:r>
      <w:r w:rsidRPr="00516819">
        <w:rPr>
          <w:color w:val="000000" w:themeColor="text1"/>
          <w:szCs w:val="24"/>
          <w:u w:color="000000" w:themeColor="text1"/>
        </w:rPr>
        <w:tab/>
        <w:t xml:space="preserve">the </w:t>
      </w:r>
      <w:r w:rsidRPr="00516819">
        <w:rPr>
          <w:strike/>
          <w:color w:val="000000" w:themeColor="text1"/>
          <w:szCs w:val="24"/>
          <w:u w:color="000000" w:themeColor="text1"/>
        </w:rPr>
        <w:t>person</w:t>
      </w:r>
      <w:r w:rsidRPr="00516819">
        <w:rPr>
          <w:color w:val="000000" w:themeColor="text1"/>
          <w:szCs w:val="24"/>
          <w:u w:color="000000" w:themeColor="text1"/>
        </w:rPr>
        <w:t xml:space="preserve"> </w:t>
      </w:r>
      <w:r w:rsidRPr="00516819">
        <w:rPr>
          <w:color w:val="000000" w:themeColor="text1"/>
          <w:szCs w:val="24"/>
          <w:u w:val="single" w:color="000000" w:themeColor="text1"/>
        </w:rPr>
        <w:t>student</w:t>
      </w:r>
      <w:r w:rsidRPr="00516819">
        <w:rPr>
          <w:color w:val="000000" w:themeColor="text1"/>
          <w:szCs w:val="24"/>
          <w:u w:color="000000" w:themeColor="text1"/>
        </w:rPr>
        <w:t xml:space="preserve"> has conformed to the attendance laws, regulations, and policies of the school, school district, and the State Board of Education, as applicable; and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r>
      <w:r w:rsidRPr="00516819">
        <w:rPr>
          <w:color w:val="000000" w:themeColor="text1"/>
          <w:szCs w:val="24"/>
          <w:u w:color="000000" w:themeColor="text1"/>
        </w:rPr>
        <w:tab/>
      </w:r>
      <w:r w:rsidRPr="00516819">
        <w:rPr>
          <w:color w:val="000000" w:themeColor="text1"/>
          <w:szCs w:val="24"/>
          <w:u w:color="000000" w:themeColor="text1"/>
        </w:rPr>
        <w:tab/>
        <w:t>(b)</w:t>
      </w:r>
      <w:r w:rsidRPr="00516819">
        <w:rPr>
          <w:color w:val="000000" w:themeColor="text1"/>
          <w:szCs w:val="24"/>
          <w:u w:color="000000" w:themeColor="text1"/>
        </w:rPr>
        <w:tab/>
        <w:t xml:space="preserve">the </w:t>
      </w:r>
      <w:r w:rsidRPr="00516819">
        <w:rPr>
          <w:strike/>
          <w:color w:val="000000" w:themeColor="text1"/>
          <w:szCs w:val="24"/>
          <w:u w:color="000000" w:themeColor="text1"/>
        </w:rPr>
        <w:t>person</w:t>
      </w:r>
      <w:r w:rsidRPr="00516819">
        <w:rPr>
          <w:color w:val="000000" w:themeColor="text1"/>
          <w:szCs w:val="24"/>
          <w:u w:color="000000" w:themeColor="text1"/>
        </w:rPr>
        <w:t xml:space="preserve"> </w:t>
      </w:r>
      <w:r w:rsidRPr="00516819">
        <w:rPr>
          <w:color w:val="000000" w:themeColor="text1"/>
          <w:szCs w:val="24"/>
          <w:u w:val="single" w:color="000000" w:themeColor="text1"/>
        </w:rPr>
        <w:t>student</w:t>
      </w:r>
      <w:r w:rsidRPr="00516819">
        <w:rPr>
          <w:color w:val="000000" w:themeColor="text1"/>
          <w:szCs w:val="24"/>
          <w:u w:color="000000" w:themeColor="text1"/>
        </w:rPr>
        <w:t xml:space="preserve"> is not </w:t>
      </w:r>
      <w:r w:rsidRPr="00516819">
        <w:rPr>
          <w:strike/>
          <w:color w:val="000000" w:themeColor="text1"/>
          <w:szCs w:val="24"/>
          <w:u w:color="000000" w:themeColor="text1"/>
        </w:rPr>
        <w:t>suspended or</w:t>
      </w:r>
      <w:r w:rsidRPr="00516819">
        <w:rPr>
          <w:color w:val="000000" w:themeColor="text1"/>
          <w:szCs w:val="24"/>
          <w:u w:color="000000" w:themeColor="text1"/>
        </w:rPr>
        <w:t xml:space="preserve"> expelled from school. </w:t>
      </w:r>
    </w:p>
    <w:p w:rsidR="00714E77" w:rsidRPr="00516819" w:rsidRDefault="00714E77" w:rsidP="00714E77">
      <w:pPr>
        <w:rPr>
          <w:color w:val="000000" w:themeColor="text1"/>
          <w:szCs w:val="24"/>
          <w:u w:color="000000" w:themeColor="text1"/>
        </w:rPr>
      </w:pPr>
      <w:r w:rsidRPr="00516819">
        <w:rPr>
          <w:color w:val="000000" w:themeColor="text1"/>
          <w:szCs w:val="24"/>
          <w:u w:color="000000" w:themeColor="text1"/>
        </w:rPr>
        <w:tab/>
        <w:t>(B)</w:t>
      </w:r>
      <w:r w:rsidRPr="00516819">
        <w:rPr>
          <w:color w:val="000000" w:themeColor="text1"/>
          <w:szCs w:val="24"/>
          <w:u w:color="000000" w:themeColor="text1"/>
        </w:rPr>
        <w:tab/>
      </w:r>
      <w:r w:rsidRPr="00516819">
        <w:rPr>
          <w:strike/>
          <w:color w:val="000000" w:themeColor="text1"/>
          <w:szCs w:val="24"/>
          <w:u w:color="000000" w:themeColor="text1"/>
        </w:rPr>
        <w:t>Documentation</w:t>
      </w:r>
      <w:r w:rsidRPr="00516819">
        <w:rPr>
          <w:color w:val="000000" w:themeColor="text1"/>
          <w:szCs w:val="24"/>
          <w:u w:color="000000" w:themeColor="text1"/>
        </w:rPr>
        <w:t xml:space="preserve"> </w:t>
      </w:r>
      <w:r w:rsidRPr="00516819">
        <w:rPr>
          <w:color w:val="000000" w:themeColor="text1"/>
          <w:szCs w:val="24"/>
          <w:u w:val="single" w:color="000000" w:themeColor="text1"/>
        </w:rPr>
        <w:t>At the time of application for a license described in subsection (A), documentation</w:t>
      </w:r>
      <w:r w:rsidRPr="00516819">
        <w:rPr>
          <w:color w:val="000000" w:themeColor="text1"/>
          <w:szCs w:val="24"/>
          <w:u w:color="000000" w:themeColor="text1"/>
        </w:rPr>
        <w:t xml:space="preserve"> of enrollment status must be presented to the Department of Motor Vehicles by the applicant on a form approved by the Department.  The documentation must indicate whether the student is in compliance with the requirements as provided in </w:t>
      </w:r>
      <w:r w:rsidRPr="00516819">
        <w:rPr>
          <w:strike/>
          <w:color w:val="000000" w:themeColor="text1"/>
          <w:szCs w:val="24"/>
          <w:u w:color="000000" w:themeColor="text1"/>
        </w:rPr>
        <w:t>item (2)</w:t>
      </w:r>
      <w:r w:rsidRPr="00516819">
        <w:rPr>
          <w:color w:val="000000" w:themeColor="text1"/>
          <w:szCs w:val="24"/>
          <w:u w:color="000000" w:themeColor="text1"/>
        </w:rPr>
        <w:t xml:space="preserve"> </w:t>
      </w:r>
      <w:r w:rsidRPr="00516819">
        <w:rPr>
          <w:color w:val="000000" w:themeColor="text1"/>
          <w:szCs w:val="24"/>
          <w:u w:val="single" w:color="000000" w:themeColor="text1"/>
        </w:rPr>
        <w:t>subsection (A)</w:t>
      </w:r>
      <w:r w:rsidRPr="00516819">
        <w:rPr>
          <w:color w:val="000000" w:themeColor="text1"/>
          <w:szCs w:val="24"/>
          <w:u w:color="000000" w:themeColor="text1"/>
        </w:rPr>
        <w:t xml:space="preserve">. </w:t>
      </w:r>
    </w:p>
    <w:p w:rsidR="00714E77" w:rsidRPr="00516819" w:rsidRDefault="00714E77" w:rsidP="00714E77">
      <w:pPr>
        <w:rPr>
          <w:color w:val="000000" w:themeColor="text1"/>
          <w:u w:val="single" w:color="000000" w:themeColor="text1"/>
        </w:rPr>
      </w:pPr>
      <w:r w:rsidRPr="00516819">
        <w:rPr>
          <w:color w:val="000000" w:themeColor="text1"/>
          <w:szCs w:val="24"/>
          <w:u w:color="000000" w:themeColor="text1"/>
        </w:rPr>
        <w:tab/>
      </w:r>
      <w:r w:rsidRPr="00516819">
        <w:rPr>
          <w:color w:val="000000" w:themeColor="text1"/>
          <w:szCs w:val="24"/>
          <w:u w:val="single" w:color="000000" w:themeColor="text1"/>
        </w:rPr>
        <w:t>(C)</w:t>
      </w:r>
      <w:r w:rsidRPr="00516819">
        <w:rPr>
          <w:color w:val="000000" w:themeColor="text1"/>
          <w:szCs w:val="24"/>
          <w:u w:color="000000" w:themeColor="text1"/>
        </w:rPr>
        <w:tab/>
      </w:r>
      <w:r w:rsidRPr="00516819">
        <w:rPr>
          <w:color w:val="000000" w:themeColor="text1"/>
          <w:szCs w:val="24"/>
          <w:u w:val="single" w:color="000000" w:themeColor="text1"/>
        </w:rPr>
        <w:t xml:space="preserve">The board of trustees of the school district or its designee, the governing body of a private school, and an official of a home school association shall notify the Department of Motor Vehicles when an enrolled student who is at least fifteen but less than eighteen years of age has accumulated seven or more total unlawful absences, </w:t>
      </w:r>
      <w:r w:rsidRPr="00516819">
        <w:rPr>
          <w:color w:val="000000" w:themeColor="text1"/>
          <w:u w:val="single" w:color="000000" w:themeColor="text1"/>
        </w:rPr>
        <w:t>been expelled, or dropped out of school as provided for in section 56</w:t>
      </w:r>
      <w:r w:rsidRPr="00516819">
        <w:rPr>
          <w:color w:val="000000" w:themeColor="text1"/>
          <w:u w:val="single" w:color="000000" w:themeColor="text1"/>
        </w:rPr>
        <w:noBreakHyphen/>
        <w:t>1</w:t>
      </w:r>
      <w:r w:rsidRPr="00516819">
        <w:rPr>
          <w:color w:val="000000" w:themeColor="text1"/>
          <w:u w:val="single" w:color="000000" w:themeColor="text1"/>
        </w:rPr>
        <w:noBreakHyphen/>
        <w:t>177.  This notification must be by an electronic method as determined by the Department of Motor Vehicles.</w:t>
      </w:r>
    </w:p>
    <w:p w:rsidR="00714E77" w:rsidRPr="00516819" w:rsidRDefault="00714E77" w:rsidP="00714E77">
      <w:pPr>
        <w:rPr>
          <w:color w:val="000000" w:themeColor="text1"/>
          <w:u w:color="000000" w:themeColor="text1"/>
        </w:rPr>
      </w:pPr>
      <w:r w:rsidRPr="00516819">
        <w:rPr>
          <w:color w:val="000000" w:themeColor="text1"/>
          <w:u w:color="000000" w:themeColor="text1"/>
        </w:rPr>
        <w:tab/>
      </w:r>
      <w:r w:rsidRPr="00516819">
        <w:rPr>
          <w:color w:val="000000" w:themeColor="text1"/>
          <w:u w:val="single" w:color="000000" w:themeColor="text1"/>
        </w:rPr>
        <w:t>(D)</w:t>
      </w:r>
      <w:r w:rsidRPr="00516819">
        <w:rPr>
          <w:color w:val="000000" w:themeColor="text1"/>
          <w:u w:color="000000" w:themeColor="text1"/>
        </w:rPr>
        <w:tab/>
      </w:r>
      <w:r w:rsidRPr="00516819">
        <w:rPr>
          <w:color w:val="000000" w:themeColor="text1"/>
          <w:u w:val="single" w:color="000000" w:themeColor="text1"/>
        </w:rPr>
        <w:t>Upon receipt of notice of a student whose attendance to school falls in either subsection (1) or subsection (2) of Section 56</w:t>
      </w:r>
      <w:r w:rsidRPr="00516819">
        <w:rPr>
          <w:color w:val="000000" w:themeColor="text1"/>
          <w:u w:val="single" w:color="000000" w:themeColor="text1"/>
        </w:rPr>
        <w:noBreakHyphen/>
        <w:t>1</w:t>
      </w:r>
      <w:r w:rsidRPr="00516819">
        <w:rPr>
          <w:color w:val="000000" w:themeColor="text1"/>
          <w:u w:val="single" w:color="000000" w:themeColor="text1"/>
        </w:rPr>
        <w:noBreakHyphen/>
        <w:t>177, the department of motor vehicles must within ten days notify the minor of the suspension of the minor’s license and driving privileges.  The notice must be in the manner used by the department for similar driving suspensions.</w:t>
      </w:r>
    </w:p>
    <w:p w:rsidR="00714E77" w:rsidRPr="00516819" w:rsidRDefault="00714E77" w:rsidP="00714E77">
      <w:pPr>
        <w:rPr>
          <w:color w:val="000000" w:themeColor="text1"/>
          <w:u w:val="single" w:color="000000" w:themeColor="text1"/>
        </w:rPr>
      </w:pPr>
      <w:r w:rsidRPr="00516819">
        <w:rPr>
          <w:color w:val="000000" w:themeColor="text1"/>
          <w:u w:color="000000" w:themeColor="text1"/>
        </w:rPr>
        <w:tab/>
      </w:r>
      <w:r w:rsidRPr="00516819">
        <w:rPr>
          <w:color w:val="000000" w:themeColor="text1"/>
          <w:u w:val="single" w:color="000000" w:themeColor="text1"/>
        </w:rPr>
        <w:t>(E)</w:t>
      </w:r>
      <w:r w:rsidRPr="00516819">
        <w:rPr>
          <w:color w:val="000000" w:themeColor="text1"/>
          <w:u w:color="000000" w:themeColor="text1"/>
        </w:rPr>
        <w:tab/>
      </w:r>
      <w:r w:rsidRPr="00516819">
        <w:rPr>
          <w:color w:val="000000" w:themeColor="text1"/>
          <w:u w:val="single" w:color="000000" w:themeColor="text1"/>
        </w:rPr>
        <w:t>Upon receipt of notice of suspension of the minor’s license and driving privileges, the minor student’s parent or guardian or in a case where the parent or guardian is unavailable an advocate for the student may appeal the decision.  The notice must provide that a person aggrieved by the department’s determination may file a request for a contested case hearing with the Office of Motor Vehicle Hearings in accordance with its rules of procedure.  The Office of Motor Vehicle Hearings has exclusive jurisdiction to conduct these hearings.  In such appeal, the student’s parent or guardian has the burden of demonstrating with clear and convincing evidence the need for a waiver as provided in this section.  a waiver of the requirements of this section may be granted by the Office of Motor Vehicle Hearings if the student has a personal or family hardship that requires that the student have a driver’s license.  For purposes of this section, a personal or family hardship means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The filing of an appeal does not stay the suspension until a final decision is issued on appeal.  The Office of Motor Vehicle Hearings shall notify the appropriate school district, governing body of a private school, or official of a home school association when an appeal decision results in the granting of a waiver of the provisions of Section 56</w:t>
      </w:r>
      <w:r w:rsidRPr="00516819">
        <w:rPr>
          <w:color w:val="000000" w:themeColor="text1"/>
          <w:u w:val="single" w:color="000000" w:themeColor="text1"/>
        </w:rPr>
        <w:noBreakHyphen/>
        <w:t>1</w:t>
      </w:r>
      <w:r w:rsidRPr="00516819">
        <w:rPr>
          <w:color w:val="000000" w:themeColor="text1"/>
          <w:u w:val="single" w:color="000000" w:themeColor="text1"/>
        </w:rPr>
        <w:noBreakHyphen/>
        <w:t>177.  Any appeal from the determination of the Office of motor Vehicle Hearings shall be to the Administrative Law Court.</w:t>
      </w:r>
    </w:p>
    <w:p w:rsidR="00714E77" w:rsidRPr="00516819" w:rsidRDefault="00714E77" w:rsidP="00714E77">
      <w:pPr>
        <w:rPr>
          <w:u w:val="single"/>
        </w:rPr>
      </w:pPr>
      <w:r w:rsidRPr="00516819">
        <w:rPr>
          <w:color w:val="000000" w:themeColor="text1"/>
          <w:u w:color="000000" w:themeColor="text1"/>
        </w:rPr>
        <w:tab/>
      </w:r>
      <w:r w:rsidRPr="00516819">
        <w:rPr>
          <w:color w:val="000000" w:themeColor="text1"/>
          <w:u w:val="single" w:color="000000" w:themeColor="text1"/>
        </w:rPr>
        <w:t>(F)</w:t>
      </w:r>
      <w:r w:rsidRPr="00516819">
        <w:rPr>
          <w:color w:val="000000" w:themeColor="text1"/>
          <w:u w:color="000000" w:themeColor="text1"/>
        </w:rPr>
        <w:tab/>
      </w:r>
      <w:r w:rsidRPr="00516819">
        <w:rPr>
          <w:color w:val="000000" w:themeColor="text1"/>
          <w:u w:val="single" w:color="000000" w:themeColor="text1"/>
        </w:rPr>
        <w:t>a person who has appealed a suspension of his privilege to operate a motor vehicle under this section may obtain a special route</w:t>
      </w:r>
      <w:r w:rsidRPr="00516819">
        <w:rPr>
          <w:color w:val="000000" w:themeColor="text1"/>
          <w:u w:val="single" w:color="000000" w:themeColor="text1"/>
        </w:rPr>
        <w:noBreakHyphen/>
        <w:t xml:space="preserve">restricted driver’s license that is valid until the final disposition of his appeal.  </w:t>
      </w:r>
      <w:r w:rsidRPr="00516819">
        <w:rPr>
          <w:u w:val="single"/>
        </w:rPr>
        <w:t>The special route</w:t>
      </w:r>
      <w:r w:rsidRPr="00516819">
        <w:rPr>
          <w:u w:val="single"/>
        </w:rPr>
        <w:noBreakHyphen/>
        <w:t xml:space="preserve">restricted driver’s license allows the person to only operate a motor vehicle as transportation between his home and work, or as a part of his work duties, or relating to a medical emergency. </w:t>
      </w:r>
    </w:p>
    <w:p w:rsidR="00714E77" w:rsidRPr="00516819" w:rsidRDefault="00714E77" w:rsidP="00714E77">
      <w:pPr>
        <w:rPr>
          <w:u w:val="single"/>
        </w:rPr>
      </w:pPr>
      <w:r w:rsidRPr="00516819">
        <w:tab/>
      </w:r>
      <w:r w:rsidRPr="00516819">
        <w:rPr>
          <w:u w:val="single"/>
        </w:rPr>
        <w:t>If the Department of Motor Vehicles issues a special route</w:t>
      </w:r>
      <w:r w:rsidRPr="00516819">
        <w:rPr>
          <w:u w:val="single"/>
        </w:rPr>
        <w:noBreakHyphen/>
        <w:t xml:space="preserve">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 </w:t>
      </w:r>
    </w:p>
    <w:p w:rsidR="00714E77" w:rsidRPr="00516819" w:rsidRDefault="00714E77" w:rsidP="00714E77">
      <w:pPr>
        <w:rPr>
          <w:u w:val="single"/>
        </w:rPr>
      </w:pPr>
      <w:r w:rsidRPr="00516819">
        <w:tab/>
      </w:r>
      <w:r w:rsidRPr="00516819">
        <w:rPr>
          <w:u w:val="single"/>
        </w:rPr>
        <w:t>The fee for a special route</w:t>
      </w:r>
      <w:r w:rsidRPr="00516819">
        <w:rPr>
          <w:u w:val="single"/>
        </w:rPr>
        <w:noBreakHyphen/>
        <w:t xml:space="preserve">restricted driver’s license is one hundred dollars.  No additional fee is due because of changes in the place and hours of employment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714E77" w:rsidRPr="00516819" w:rsidRDefault="00714E77" w:rsidP="00714E77">
      <w:pPr>
        <w:rPr>
          <w:u w:val="single"/>
        </w:rPr>
      </w:pPr>
      <w:r w:rsidRPr="00516819">
        <w:tab/>
      </w:r>
      <w:r w:rsidRPr="00516819">
        <w:rPr>
          <w:u w:val="single"/>
        </w:rPr>
        <w:t>The operation of a motor vehicle outside the time limits and route imposed by a special route</w:t>
      </w:r>
      <w:r w:rsidRPr="00516819">
        <w:rPr>
          <w:u w:val="single"/>
        </w:rPr>
        <w:noBreakHyphen/>
        <w:t>restricted driver’s license by the person issued that license is a violation of Section 56</w:t>
      </w:r>
      <w:r w:rsidRPr="00516819">
        <w:rPr>
          <w:u w:val="single"/>
        </w:rPr>
        <w:noBreakHyphen/>
        <w:t>1</w:t>
      </w:r>
      <w:r w:rsidRPr="00516819">
        <w:rPr>
          <w:u w:val="single"/>
        </w:rPr>
        <w:noBreakHyphen/>
        <w:t xml:space="preserve">460. </w:t>
      </w:r>
    </w:p>
    <w:p w:rsidR="00714E77" w:rsidRPr="00516819" w:rsidRDefault="00714E77" w:rsidP="00714E77">
      <w:pPr>
        <w:rPr>
          <w:color w:val="000000" w:themeColor="text1"/>
          <w:szCs w:val="24"/>
          <w:u w:color="000000" w:themeColor="text1"/>
        </w:rPr>
      </w:pPr>
      <w:r w:rsidRPr="00516819">
        <w:rPr>
          <w:color w:val="000000" w:themeColor="text1"/>
          <w:u w:color="000000" w:themeColor="text1"/>
        </w:rPr>
        <w:tab/>
      </w:r>
      <w:r w:rsidRPr="00516819">
        <w:rPr>
          <w:color w:val="000000" w:themeColor="text1"/>
          <w:u w:val="single" w:color="000000" w:themeColor="text1"/>
        </w:rPr>
        <w:t>(G)</w:t>
      </w:r>
      <w:r w:rsidRPr="00516819">
        <w:rPr>
          <w:color w:val="000000" w:themeColor="text1"/>
          <w:u w:color="000000" w:themeColor="text1"/>
        </w:rPr>
        <w:tab/>
      </w:r>
      <w:r w:rsidRPr="00516819">
        <w:rPr>
          <w:color w:val="000000" w:themeColor="text1"/>
          <w:u w:val="single" w:color="000000" w:themeColor="text1"/>
        </w:rPr>
        <w:t>The suspension of driving privileges as provided in this section shall end upon the date of such minor’s eighteenth birthday unless such minor can show that the minor complies with the requirements of subitems (A)(1) and (A)(2) of this section.</w:t>
      </w:r>
      <w:r w:rsidRPr="00516819">
        <w:rPr>
          <w:color w:val="000000" w:themeColor="text1"/>
          <w:u w:color="000000" w:themeColor="text1"/>
        </w:rPr>
        <w:t>”</w:t>
      </w:r>
    </w:p>
    <w:p w:rsidR="00714E77" w:rsidRPr="00516819" w:rsidRDefault="00714E77" w:rsidP="00714E77">
      <w:r w:rsidRPr="00516819">
        <w:t>SECTION</w:t>
      </w:r>
      <w:r w:rsidRPr="00516819">
        <w:tab/>
        <w:t>2.</w:t>
      </w:r>
      <w:r w:rsidRPr="00516819">
        <w:tab/>
        <w:t>Article 1, Chapter 1, Title 56 of the 1976 Code is amended by adding:</w:t>
      </w:r>
    </w:p>
    <w:p w:rsidR="00714E77" w:rsidRPr="00516819" w:rsidRDefault="00714E77" w:rsidP="00714E77">
      <w:pPr>
        <w:rPr>
          <w:color w:val="000000" w:themeColor="text1"/>
          <w:u w:color="000000" w:themeColor="text1"/>
        </w:rPr>
      </w:pPr>
      <w:r w:rsidRPr="00516819">
        <w:rPr>
          <w:color w:val="000000" w:themeColor="text1"/>
          <w:u w:color="000000" w:themeColor="text1"/>
        </w:rPr>
        <w:tab/>
        <w:t>“Section 56</w:t>
      </w:r>
      <w:r w:rsidRPr="00516819">
        <w:rPr>
          <w:color w:val="000000" w:themeColor="text1"/>
          <w:u w:color="000000" w:themeColor="text1"/>
        </w:rPr>
        <w:noBreakHyphen/>
        <w:t>1</w:t>
      </w:r>
      <w:r w:rsidRPr="00516819">
        <w:rPr>
          <w:color w:val="000000" w:themeColor="text1"/>
          <w:u w:color="000000" w:themeColor="text1"/>
        </w:rPr>
        <w:noBreakHyphen/>
        <w:t>177.</w:t>
      </w:r>
      <w:r w:rsidRPr="00516819">
        <w:rPr>
          <w:color w:val="000000" w:themeColor="text1"/>
          <w:u w:color="000000" w:themeColor="text1"/>
        </w:rPr>
        <w:tab/>
        <w:t>A person’s, who is less than eighteen years of age, privilege to operate a motor vehicle must be suspended if the person has:</w:t>
      </w:r>
    </w:p>
    <w:p w:rsidR="00714E77" w:rsidRPr="00516819" w:rsidRDefault="00714E77" w:rsidP="00714E77">
      <w:pPr>
        <w:rPr>
          <w:color w:val="000000" w:themeColor="text1"/>
          <w:u w:color="000000" w:themeColor="text1"/>
        </w:rPr>
      </w:pPr>
      <w:r w:rsidRPr="00516819">
        <w:rPr>
          <w:color w:val="000000" w:themeColor="text1"/>
          <w:u w:color="000000" w:themeColor="text1"/>
        </w:rPr>
        <w:tab/>
        <w:t>(1)</w:t>
      </w:r>
      <w:r w:rsidRPr="00516819">
        <w:rPr>
          <w:color w:val="000000" w:themeColor="text1"/>
          <w:u w:color="000000" w:themeColor="text1"/>
        </w:rPr>
        <w:tab/>
        <w:t>been expelled from or dropped out of school for seven consecutive school days; or</w:t>
      </w:r>
    </w:p>
    <w:p w:rsidR="00714E77" w:rsidRPr="00516819" w:rsidRDefault="00714E77" w:rsidP="00714E77">
      <w:pPr>
        <w:rPr>
          <w:color w:val="000000" w:themeColor="text1"/>
          <w:u w:color="000000" w:themeColor="text1"/>
        </w:rPr>
      </w:pPr>
      <w:r w:rsidRPr="00516819">
        <w:rPr>
          <w:color w:val="000000" w:themeColor="text1"/>
          <w:u w:color="000000" w:themeColor="text1"/>
        </w:rPr>
        <w:tab/>
        <w:t>(2)</w:t>
      </w:r>
      <w:r w:rsidRPr="00516819">
        <w:rPr>
          <w:color w:val="000000" w:themeColor="text1"/>
          <w:u w:color="000000" w:themeColor="text1"/>
        </w:rPr>
        <w:tab/>
        <w:t xml:space="preserve">accumulated seven or more unexcused absences in the current academic year or seven or more unexcused absences in the previous academic semester.” </w:t>
      </w:r>
    </w:p>
    <w:p w:rsidR="00714E77" w:rsidRPr="00516819" w:rsidRDefault="00714E77" w:rsidP="00714E77">
      <w:pPr>
        <w:rPr>
          <w:color w:val="000000" w:themeColor="text1"/>
          <w:u w:color="000000" w:themeColor="text1"/>
        </w:rPr>
      </w:pPr>
      <w:r w:rsidRPr="00516819">
        <w:rPr>
          <w:color w:val="000000" w:themeColor="text1"/>
          <w:u w:color="000000" w:themeColor="text1"/>
        </w:rPr>
        <w:t>SECTION</w:t>
      </w:r>
      <w:r w:rsidRPr="00516819">
        <w:rPr>
          <w:color w:val="000000" w:themeColor="text1"/>
          <w:u w:color="000000" w:themeColor="text1"/>
        </w:rPr>
        <w:tab/>
        <w:t>3.</w:t>
      </w:r>
      <w:r w:rsidRPr="00516819">
        <w:rPr>
          <w:color w:val="000000" w:themeColor="text1"/>
          <w:u w:color="000000" w:themeColor="text1"/>
        </w:rPr>
        <w:tab/>
        <w:t>Article 1, Chapter 1, Title 56 of the 1976 Code is amended by adding:</w:t>
      </w:r>
    </w:p>
    <w:p w:rsidR="00714E77" w:rsidRPr="00516819" w:rsidRDefault="00714E77" w:rsidP="00714E77">
      <w:pPr>
        <w:rPr>
          <w:color w:val="000000" w:themeColor="text1"/>
          <w:u w:color="000000" w:themeColor="text1"/>
        </w:rPr>
      </w:pPr>
      <w:r w:rsidRPr="00516819">
        <w:rPr>
          <w:color w:val="000000" w:themeColor="text1"/>
          <w:u w:color="000000" w:themeColor="text1"/>
        </w:rPr>
        <w:tab/>
        <w:t>“Section 56</w:t>
      </w:r>
      <w:r w:rsidRPr="00516819">
        <w:rPr>
          <w:color w:val="000000" w:themeColor="text1"/>
          <w:u w:color="000000" w:themeColor="text1"/>
        </w:rPr>
        <w:noBreakHyphen/>
        <w:t>1</w:t>
      </w:r>
      <w:r w:rsidRPr="00516819">
        <w:rPr>
          <w:color w:val="000000" w:themeColor="text1"/>
          <w:u w:color="000000" w:themeColor="text1"/>
        </w:rPr>
        <w:noBreakHyphen/>
        <w:t>46.</w:t>
      </w:r>
      <w:r w:rsidRPr="00516819">
        <w:rPr>
          <w:color w:val="000000" w:themeColor="text1"/>
          <w:u w:color="000000" w:themeColor="text1"/>
        </w:rPr>
        <w:tab/>
        <w:t>Any person who drives a motor vehicle on a public highway of this state when his license to drive has been suspended, cancelled, revoked, or denied pursuant to Section 56-1-176 or 56-1-177 may be penalized pursuant to the provisions contained in Section 56</w:t>
      </w:r>
      <w:r w:rsidRPr="00516819">
        <w:rPr>
          <w:color w:val="000000" w:themeColor="text1"/>
          <w:u w:color="000000" w:themeColor="text1"/>
        </w:rPr>
        <w:noBreakHyphen/>
        <w:t>1</w:t>
      </w:r>
      <w:r w:rsidRPr="00516819">
        <w:rPr>
          <w:color w:val="000000" w:themeColor="text1"/>
          <w:u w:color="000000" w:themeColor="text1"/>
        </w:rPr>
        <w:noBreakHyphen/>
        <w:t>440, but may not be penalized pursuant to the provisions contained in Section 56</w:t>
      </w:r>
      <w:r w:rsidRPr="00516819">
        <w:rPr>
          <w:color w:val="000000" w:themeColor="text1"/>
          <w:u w:color="000000" w:themeColor="text1"/>
        </w:rPr>
        <w:noBreakHyphen/>
        <w:t>1</w:t>
      </w:r>
      <w:r w:rsidRPr="00516819">
        <w:rPr>
          <w:color w:val="000000" w:themeColor="text1"/>
          <w:u w:color="000000" w:themeColor="text1"/>
        </w:rPr>
        <w:noBreakHyphen/>
        <w:t>460.”</w:t>
      </w:r>
    </w:p>
    <w:p w:rsidR="00714E77" w:rsidRPr="00516819" w:rsidRDefault="00714E77" w:rsidP="00714E77">
      <w:pPr>
        <w:rPr>
          <w:color w:val="000000" w:themeColor="text1"/>
          <w:u w:color="000000" w:themeColor="text1"/>
        </w:rPr>
      </w:pPr>
      <w:r w:rsidRPr="00516819">
        <w:rPr>
          <w:color w:val="000000" w:themeColor="text1"/>
          <w:u w:color="000000" w:themeColor="text1"/>
        </w:rPr>
        <w:t>SECTION</w:t>
      </w:r>
      <w:r w:rsidRPr="00516819">
        <w:rPr>
          <w:color w:val="000000" w:themeColor="text1"/>
          <w:u w:color="000000" w:themeColor="text1"/>
        </w:rPr>
        <w:tab/>
        <w:t>4.</w:t>
      </w:r>
      <w:r w:rsidRPr="00516819">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14E77" w:rsidRPr="00516819" w:rsidRDefault="00714E77" w:rsidP="00714E77">
      <w:pPr>
        <w:rPr>
          <w:color w:val="000000" w:themeColor="text1"/>
          <w:u w:color="000000" w:themeColor="text1"/>
        </w:rPr>
      </w:pPr>
      <w:r w:rsidRPr="00516819">
        <w:rPr>
          <w:color w:val="000000" w:themeColor="text1"/>
          <w:u w:color="000000" w:themeColor="text1"/>
        </w:rPr>
        <w:t>SECTION</w:t>
      </w:r>
      <w:r w:rsidRPr="00516819">
        <w:rPr>
          <w:color w:val="000000" w:themeColor="text1"/>
          <w:u w:color="000000" w:themeColor="text1"/>
        </w:rPr>
        <w:tab/>
        <w:t>5.</w:t>
      </w:r>
      <w:r w:rsidRPr="00516819">
        <w:rPr>
          <w:color w:val="000000" w:themeColor="text1"/>
          <w:u w:color="000000" w:themeColor="text1"/>
        </w:rPr>
        <w:tab/>
        <w:t>The Department of Education and the Department of Motor Vehicles may promulgate regulations to implement the provisions of this act.</w:t>
      </w:r>
    </w:p>
    <w:p w:rsidR="00714E77" w:rsidRPr="00516819" w:rsidRDefault="00714E77" w:rsidP="00714E77">
      <w:r w:rsidRPr="00516819">
        <w:t>SECTION</w:t>
      </w:r>
      <w:r w:rsidRPr="00516819">
        <w:tab/>
        <w:t>6.</w:t>
      </w:r>
      <w:r w:rsidRPr="00516819">
        <w:tab/>
        <w:t>This act takes effect on August 1, 2011. /</w:t>
      </w:r>
    </w:p>
    <w:p w:rsidR="00714E77" w:rsidRPr="00516819" w:rsidRDefault="00714E77" w:rsidP="00714E77">
      <w:r w:rsidRPr="00516819">
        <w:t>Renumber sections to conform.</w:t>
      </w:r>
    </w:p>
    <w:p w:rsidR="00714E77" w:rsidRDefault="00714E77" w:rsidP="00714E77">
      <w:r w:rsidRPr="00516819">
        <w:t>Amend title to conform.</w:t>
      </w:r>
    </w:p>
    <w:p w:rsidR="00714E77" w:rsidRDefault="00714E77" w:rsidP="00714E77"/>
    <w:p w:rsidR="00714E77" w:rsidRDefault="00714E77" w:rsidP="00714E77">
      <w:r>
        <w:t>Rep. T. R. YOUNG explained the amendment.</w:t>
      </w:r>
    </w:p>
    <w:p w:rsidR="00714E77" w:rsidRDefault="00714E77" w:rsidP="00714E77">
      <w:r>
        <w:t>The amendment was then adopted.</w:t>
      </w:r>
    </w:p>
    <w:p w:rsidR="00714E77" w:rsidRDefault="00714E77" w:rsidP="00714E77"/>
    <w:p w:rsidR="00714E77" w:rsidRPr="00F159CF" w:rsidRDefault="00714E77" w:rsidP="00714E77">
      <w:r w:rsidRPr="00F159CF">
        <w:t>Rep. STAVRINAKIS proposed the following Amendment No. 2 (COUNCIL\SWB\8067CM10), which was tabled:</w:t>
      </w:r>
    </w:p>
    <w:p w:rsidR="00714E77" w:rsidRPr="00F159CF" w:rsidRDefault="00714E77" w:rsidP="00714E77">
      <w:r w:rsidRPr="00F159CF">
        <w:t>Amend the bill, as and if amended, by adding the following appropriately numbered SECTION:</w:t>
      </w:r>
    </w:p>
    <w:p w:rsidR="00714E77" w:rsidRPr="00F159CF" w:rsidRDefault="00714E77" w:rsidP="00714E77">
      <w:r w:rsidRPr="00F159CF">
        <w:t>/ SECTION</w:t>
      </w:r>
      <w:r w:rsidRPr="00F159CF">
        <w:tab/>
        <w:t>__.</w:t>
      </w:r>
      <w:r w:rsidRPr="00F159CF">
        <w:tab/>
        <w:t>Article 1, Chapter 1, Title 56 of the 1976 Code is amended by adding:</w:t>
      </w:r>
    </w:p>
    <w:p w:rsidR="00714E77" w:rsidRPr="00F159CF" w:rsidRDefault="00714E77" w:rsidP="00714E77">
      <w:r w:rsidRPr="00F159CF">
        <w:tab/>
        <w:t>“Section 56</w:t>
      </w:r>
      <w:r w:rsidRPr="00F159CF">
        <w:noBreakHyphen/>
        <w:t>1</w:t>
      </w:r>
      <w:r w:rsidRPr="00F159CF">
        <w:noBreakHyphen/>
        <w:t>46.</w:t>
      </w:r>
      <w:r w:rsidRPr="00F159CF">
        <w:tab/>
        <w:t>Notwithstanding another provision of law, a person who drives a motor vehicle on a public highway of this state when his license to drive has been suspended, cancelled, revoked, or denied may be penalized pursuant to the provisions contained in Section 56</w:t>
      </w:r>
      <w:r w:rsidRPr="00F159CF">
        <w:noBreakHyphen/>
        <w:t>1</w:t>
      </w:r>
      <w:r w:rsidRPr="00F159CF">
        <w:noBreakHyphen/>
        <w:t>440, but may not be penalized pursuant to the provisions contained in Section 56</w:t>
      </w:r>
      <w:r w:rsidRPr="00F159CF">
        <w:noBreakHyphen/>
        <w:t>1</w:t>
      </w:r>
      <w:r w:rsidRPr="00F159CF">
        <w:noBreakHyphen/>
        <w:t>460.” /</w:t>
      </w:r>
    </w:p>
    <w:p w:rsidR="00714E77" w:rsidRPr="00F159CF" w:rsidRDefault="00714E77" w:rsidP="00714E77">
      <w:r w:rsidRPr="00F159CF">
        <w:t>Renumber sections to conform.</w:t>
      </w:r>
    </w:p>
    <w:p w:rsidR="00714E77" w:rsidRDefault="00714E77" w:rsidP="00714E77">
      <w:r w:rsidRPr="00F159CF">
        <w:t>Amend title to conform.</w:t>
      </w:r>
    </w:p>
    <w:p w:rsidR="00714E77" w:rsidRDefault="00714E77" w:rsidP="00714E77"/>
    <w:p w:rsidR="00714E77" w:rsidRDefault="00714E77" w:rsidP="00714E77">
      <w:r>
        <w:t>Rep. T. R. YOUNG moved to table the amendment, which was agreed to.</w:t>
      </w:r>
    </w:p>
    <w:p w:rsidR="00714E77" w:rsidRDefault="00714E77" w:rsidP="00714E77"/>
    <w:p w:rsidR="00714E77" w:rsidRPr="00480095" w:rsidRDefault="00714E77" w:rsidP="00714E77">
      <w:r w:rsidRPr="00480095">
        <w:t>Rep. T. R. YOUNG proposed the following Amendment No. 3(COUNCIL\7836AHB10KRL), which was adopted:</w:t>
      </w:r>
    </w:p>
    <w:p w:rsidR="00714E77" w:rsidRPr="00480095" w:rsidRDefault="00714E77" w:rsidP="00714E77">
      <w:r w:rsidRPr="00480095">
        <w:t>Amend the bill, as and if amended, by deleting Section 56-1-176(C), as contained in SECTION 1, and inserting:</w:t>
      </w:r>
    </w:p>
    <w:p w:rsidR="00714E77" w:rsidRPr="00480095" w:rsidRDefault="00714E77" w:rsidP="00714E77">
      <w:r w:rsidRPr="00480095">
        <w:t xml:space="preserve">/ </w:t>
      </w:r>
      <w:r w:rsidRPr="00480095">
        <w:rPr>
          <w:color w:val="000000" w:themeColor="text1"/>
          <w:szCs w:val="24"/>
          <w:u w:color="000000" w:themeColor="text1"/>
        </w:rPr>
        <w:tab/>
      </w:r>
      <w:r w:rsidRPr="00480095">
        <w:rPr>
          <w:color w:val="000000" w:themeColor="text1"/>
          <w:szCs w:val="24"/>
          <w:u w:val="single" w:color="000000" w:themeColor="text1"/>
        </w:rPr>
        <w:t>(C)</w:t>
      </w:r>
      <w:r w:rsidRPr="00480095">
        <w:rPr>
          <w:color w:val="000000" w:themeColor="text1"/>
          <w:szCs w:val="24"/>
          <w:u w:color="000000" w:themeColor="text1"/>
        </w:rPr>
        <w:tab/>
      </w:r>
      <w:r w:rsidRPr="00480095">
        <w:rPr>
          <w:color w:val="000000" w:themeColor="text1"/>
          <w:szCs w:val="24"/>
          <w:u w:val="single" w:color="000000" w:themeColor="text1"/>
        </w:rPr>
        <w:t xml:space="preserve">The board of trustees of the school district or its designee, the governing body of a private school, and an official of a home school association shall notify the Department of Motor Vehicles when an enrolled student who is at least fifteen but less than eighteen years of age has accumulated seven or more total unexcused absences, </w:t>
      </w:r>
      <w:r w:rsidRPr="00480095">
        <w:rPr>
          <w:color w:val="000000" w:themeColor="text1"/>
          <w:u w:val="single" w:color="000000" w:themeColor="text1"/>
        </w:rPr>
        <w:t>been expelled, or dropped out of school as provided for in section 56</w:t>
      </w:r>
      <w:r w:rsidRPr="00480095">
        <w:rPr>
          <w:color w:val="000000" w:themeColor="text1"/>
          <w:u w:val="single" w:color="000000" w:themeColor="text1"/>
        </w:rPr>
        <w:noBreakHyphen/>
        <w:t>1</w:t>
      </w:r>
      <w:r w:rsidRPr="00480095">
        <w:rPr>
          <w:color w:val="000000" w:themeColor="text1"/>
          <w:u w:val="single" w:color="000000" w:themeColor="text1"/>
        </w:rPr>
        <w:noBreakHyphen/>
        <w:t>177.  This notification must be by an electronic method as determined by the Department of Motor Vehicles within fourteen days of occurrence.</w:t>
      </w:r>
      <w:r w:rsidRPr="00480095">
        <w:rPr>
          <w:color w:val="000000" w:themeColor="text1"/>
          <w:u w:color="000000" w:themeColor="text1"/>
        </w:rPr>
        <w:t xml:space="preserve"> /</w:t>
      </w:r>
    </w:p>
    <w:p w:rsidR="00714E77" w:rsidRPr="00480095" w:rsidRDefault="00714E77" w:rsidP="00714E77">
      <w:r w:rsidRPr="00480095">
        <w:t>Renumber sections to conform.</w:t>
      </w:r>
    </w:p>
    <w:p w:rsidR="00714E77" w:rsidRDefault="00714E77" w:rsidP="00714E77">
      <w:r w:rsidRPr="00480095">
        <w:t>Amend title to conform.</w:t>
      </w:r>
    </w:p>
    <w:p w:rsidR="00714E77" w:rsidRDefault="00714E77" w:rsidP="00714E77"/>
    <w:p w:rsidR="00714E77" w:rsidRDefault="00714E77" w:rsidP="00714E77">
      <w:r>
        <w:t>Rep. T. R. YOUNG explained the amendment.</w:t>
      </w:r>
    </w:p>
    <w:p w:rsidR="000B7D77" w:rsidRDefault="000B7D77" w:rsidP="00714E77"/>
    <w:p w:rsidR="00714E77" w:rsidRDefault="00714E77" w:rsidP="00714E77">
      <w:r>
        <w:t xml:space="preserve">Rep. KING moved to adjourn debate on the Bill until Tuesday, May 4.  </w:t>
      </w:r>
    </w:p>
    <w:p w:rsidR="000B7D77" w:rsidRDefault="000B7D77" w:rsidP="00714E77"/>
    <w:p w:rsidR="00714E77" w:rsidRDefault="00714E77" w:rsidP="00714E77">
      <w:r>
        <w:t xml:space="preserve">Rep. T. R. YOUNG moved to table the motion.  </w:t>
      </w:r>
    </w:p>
    <w:p w:rsidR="00714E77" w:rsidRDefault="00714E77" w:rsidP="00714E77"/>
    <w:p w:rsidR="00714E77" w:rsidRDefault="00714E77" w:rsidP="00714E77">
      <w:r>
        <w:t>Rep. T. R. YOUNG demanded the yeas and nays which were taken, resulting as follows:</w:t>
      </w:r>
    </w:p>
    <w:p w:rsidR="00714E77" w:rsidRDefault="00714E77" w:rsidP="00714E77">
      <w:pPr>
        <w:jc w:val="center"/>
      </w:pPr>
      <w:bookmarkStart w:id="201" w:name="vote_start368"/>
      <w:bookmarkEnd w:id="201"/>
      <w:r>
        <w:t>Yeas 63; Nays 27</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Allison</w:t>
            </w:r>
          </w:p>
        </w:tc>
        <w:tc>
          <w:tcPr>
            <w:tcW w:w="2180" w:type="dxa"/>
            <w:shd w:val="clear" w:color="auto" w:fill="auto"/>
          </w:tcPr>
          <w:p w:rsidR="00714E77" w:rsidRPr="00714E77" w:rsidRDefault="00714E77" w:rsidP="00714E77">
            <w:pPr>
              <w:keepNext/>
              <w:ind w:firstLine="0"/>
            </w:pPr>
            <w:r>
              <w:t>Anthony</w:t>
            </w:r>
          </w:p>
        </w:tc>
      </w:tr>
      <w:tr w:rsidR="00714E77" w:rsidRPr="00714E77" w:rsidTr="00714E77">
        <w:tc>
          <w:tcPr>
            <w:tcW w:w="2179" w:type="dxa"/>
            <w:shd w:val="clear" w:color="auto" w:fill="auto"/>
          </w:tcPr>
          <w:p w:rsidR="00714E77" w:rsidRPr="00714E77" w:rsidRDefault="00714E77" w:rsidP="00714E77">
            <w:pPr>
              <w:ind w:firstLine="0"/>
            </w:pPr>
            <w:r>
              <w:t>Ballentine</w:t>
            </w:r>
          </w:p>
        </w:tc>
        <w:tc>
          <w:tcPr>
            <w:tcW w:w="2179" w:type="dxa"/>
            <w:shd w:val="clear" w:color="auto" w:fill="auto"/>
          </w:tcPr>
          <w:p w:rsidR="00714E77" w:rsidRPr="00714E77" w:rsidRDefault="00714E77" w:rsidP="00714E77">
            <w:pPr>
              <w:ind w:firstLine="0"/>
            </w:pPr>
            <w:r>
              <w:t>Bannister</w:t>
            </w:r>
          </w:p>
        </w:tc>
        <w:tc>
          <w:tcPr>
            <w:tcW w:w="2180" w:type="dxa"/>
            <w:shd w:val="clear" w:color="auto" w:fill="auto"/>
          </w:tcPr>
          <w:p w:rsidR="00714E77" w:rsidRPr="00714E77" w:rsidRDefault="00714E77" w:rsidP="00714E77">
            <w:pPr>
              <w:ind w:firstLine="0"/>
            </w:pPr>
            <w:r>
              <w:t>Battle</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Brady</w:t>
            </w:r>
          </w:p>
        </w:tc>
      </w:tr>
      <w:tr w:rsidR="00714E77" w:rsidRPr="00714E77" w:rsidTr="00714E77">
        <w:tc>
          <w:tcPr>
            <w:tcW w:w="2179" w:type="dxa"/>
            <w:shd w:val="clear" w:color="auto" w:fill="auto"/>
          </w:tcPr>
          <w:p w:rsidR="00714E77" w:rsidRPr="00714E77" w:rsidRDefault="00714E77" w:rsidP="00714E77">
            <w:pPr>
              <w:ind w:firstLine="0"/>
            </w:pPr>
            <w:r>
              <w:t>Branham</w:t>
            </w:r>
          </w:p>
        </w:tc>
        <w:tc>
          <w:tcPr>
            <w:tcW w:w="2179" w:type="dxa"/>
            <w:shd w:val="clear" w:color="auto" w:fill="auto"/>
          </w:tcPr>
          <w:p w:rsidR="00714E77" w:rsidRPr="00714E77" w:rsidRDefault="00714E77" w:rsidP="00714E77">
            <w:pPr>
              <w:ind w:firstLine="0"/>
            </w:pPr>
            <w:r>
              <w:t>H. B. Brown</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Edge</w:t>
            </w:r>
          </w:p>
        </w:tc>
        <w:tc>
          <w:tcPr>
            <w:tcW w:w="2180" w:type="dxa"/>
            <w:shd w:val="clear" w:color="auto" w:fill="auto"/>
          </w:tcPr>
          <w:p w:rsidR="00714E77" w:rsidRPr="00714E77" w:rsidRDefault="00714E77" w:rsidP="00714E77">
            <w:pPr>
              <w:ind w:firstLine="0"/>
            </w:pPr>
            <w:r>
              <w:t>Forrester</w:t>
            </w:r>
          </w:p>
        </w:tc>
      </w:tr>
      <w:tr w:rsidR="00714E77" w:rsidRPr="00714E77" w:rsidTr="00714E77">
        <w:tc>
          <w:tcPr>
            <w:tcW w:w="2179" w:type="dxa"/>
            <w:shd w:val="clear" w:color="auto" w:fill="auto"/>
          </w:tcPr>
          <w:p w:rsidR="00714E77" w:rsidRPr="00714E77" w:rsidRDefault="00714E77" w:rsidP="00714E77">
            <w:pPr>
              <w:ind w:firstLine="0"/>
            </w:pPr>
            <w:r>
              <w:t>Gambrell</w:t>
            </w:r>
          </w:p>
        </w:tc>
        <w:tc>
          <w:tcPr>
            <w:tcW w:w="2179" w:type="dxa"/>
            <w:shd w:val="clear" w:color="auto" w:fill="auto"/>
          </w:tcPr>
          <w:p w:rsidR="00714E77" w:rsidRPr="00714E77" w:rsidRDefault="00714E77" w:rsidP="00714E77">
            <w:pPr>
              <w:ind w:firstLine="0"/>
            </w:pPr>
            <w:r>
              <w:t>Hardwick</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Harrison</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Herbkersman</w:t>
            </w:r>
          </w:p>
        </w:tc>
        <w:tc>
          <w:tcPr>
            <w:tcW w:w="2179" w:type="dxa"/>
            <w:shd w:val="clear" w:color="auto" w:fill="auto"/>
          </w:tcPr>
          <w:p w:rsidR="00714E77" w:rsidRPr="00714E77" w:rsidRDefault="00714E77" w:rsidP="00714E77">
            <w:pPr>
              <w:ind w:firstLine="0"/>
            </w:pPr>
            <w:r>
              <w:t>Horne</w:t>
            </w:r>
          </w:p>
        </w:tc>
        <w:tc>
          <w:tcPr>
            <w:tcW w:w="2180" w:type="dxa"/>
            <w:shd w:val="clear" w:color="auto" w:fill="auto"/>
          </w:tcPr>
          <w:p w:rsidR="00714E77" w:rsidRPr="00714E77" w:rsidRDefault="00714E77" w:rsidP="00714E77">
            <w:pPr>
              <w:ind w:firstLine="0"/>
            </w:pPr>
            <w:r>
              <w:t>Hosey</w:t>
            </w:r>
          </w:p>
        </w:tc>
      </w:tr>
      <w:tr w:rsidR="00714E77" w:rsidRPr="00714E77" w:rsidTr="00714E77">
        <w:tc>
          <w:tcPr>
            <w:tcW w:w="2179" w:type="dxa"/>
            <w:shd w:val="clear" w:color="auto" w:fill="auto"/>
          </w:tcPr>
          <w:p w:rsidR="00714E77" w:rsidRPr="00714E77" w:rsidRDefault="00714E77" w:rsidP="00714E77">
            <w:pPr>
              <w:ind w:firstLine="0"/>
            </w:pPr>
            <w:r>
              <w:t>Huggins</w:t>
            </w:r>
          </w:p>
        </w:tc>
        <w:tc>
          <w:tcPr>
            <w:tcW w:w="2179" w:type="dxa"/>
            <w:shd w:val="clear" w:color="auto" w:fill="auto"/>
          </w:tcPr>
          <w:p w:rsidR="00714E77" w:rsidRPr="00714E77" w:rsidRDefault="00714E77" w:rsidP="00714E77">
            <w:pPr>
              <w:ind w:firstLine="0"/>
            </w:pPr>
            <w:r>
              <w:t>Hutto</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Limehouse</w:t>
            </w:r>
          </w:p>
        </w:tc>
        <w:tc>
          <w:tcPr>
            <w:tcW w:w="2179" w:type="dxa"/>
            <w:shd w:val="clear" w:color="auto" w:fill="auto"/>
          </w:tcPr>
          <w:p w:rsidR="00714E77" w:rsidRPr="00714E77" w:rsidRDefault="00714E77" w:rsidP="00714E77">
            <w:pPr>
              <w:ind w:firstLine="0"/>
            </w:pPr>
            <w:r>
              <w:t>Littlejohn</w:t>
            </w:r>
          </w:p>
        </w:tc>
        <w:tc>
          <w:tcPr>
            <w:tcW w:w="2180" w:type="dxa"/>
            <w:shd w:val="clear" w:color="auto" w:fill="auto"/>
          </w:tcPr>
          <w:p w:rsidR="00714E77" w:rsidRPr="00714E77" w:rsidRDefault="00714E77" w:rsidP="00714E77">
            <w:pPr>
              <w:ind w:firstLine="0"/>
            </w:pPr>
            <w:r>
              <w:t>Long</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Merrill</w:t>
            </w:r>
          </w:p>
        </w:tc>
        <w:tc>
          <w:tcPr>
            <w:tcW w:w="2180" w:type="dxa"/>
            <w:shd w:val="clear" w:color="auto" w:fill="auto"/>
          </w:tcPr>
          <w:p w:rsidR="00714E77" w:rsidRPr="00714E77" w:rsidRDefault="00714E77" w:rsidP="00714E77">
            <w:pPr>
              <w:ind w:firstLine="0"/>
            </w:pPr>
            <w:r>
              <w:t>Miller</w:t>
            </w:r>
          </w:p>
        </w:tc>
      </w:tr>
      <w:tr w:rsidR="00714E77" w:rsidRPr="00714E77" w:rsidTr="00714E77">
        <w:tc>
          <w:tcPr>
            <w:tcW w:w="2179" w:type="dxa"/>
            <w:shd w:val="clear" w:color="auto" w:fill="auto"/>
          </w:tcPr>
          <w:p w:rsidR="00714E77" w:rsidRPr="00714E77" w:rsidRDefault="00714E77" w:rsidP="00714E77">
            <w:pPr>
              <w:ind w:firstLine="0"/>
            </w:pPr>
            <w:r>
              <w:t>Millwood</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V. S. Moss</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Owens</w:t>
            </w:r>
          </w:p>
        </w:tc>
        <w:tc>
          <w:tcPr>
            <w:tcW w:w="2179" w:type="dxa"/>
            <w:shd w:val="clear" w:color="auto" w:fill="auto"/>
          </w:tcPr>
          <w:p w:rsidR="00714E77" w:rsidRPr="00714E77" w:rsidRDefault="00714E77" w:rsidP="00714E77">
            <w:pPr>
              <w:ind w:firstLine="0"/>
            </w:pPr>
            <w:r>
              <w:t>Parker</w:t>
            </w:r>
          </w:p>
        </w:tc>
        <w:tc>
          <w:tcPr>
            <w:tcW w:w="2180" w:type="dxa"/>
            <w:shd w:val="clear" w:color="auto" w:fill="auto"/>
          </w:tcPr>
          <w:p w:rsidR="00714E77" w:rsidRPr="00714E77" w:rsidRDefault="00714E77" w:rsidP="00714E77">
            <w:pPr>
              <w:ind w:firstLine="0"/>
            </w:pPr>
            <w:r>
              <w:t>Pinson</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Skelton</w:t>
            </w:r>
          </w:p>
        </w:tc>
        <w:tc>
          <w:tcPr>
            <w:tcW w:w="2179" w:type="dxa"/>
            <w:shd w:val="clear" w:color="auto" w:fill="auto"/>
          </w:tcPr>
          <w:p w:rsidR="00714E77" w:rsidRPr="00714E77" w:rsidRDefault="00714E77" w:rsidP="00714E77">
            <w:pPr>
              <w:ind w:firstLine="0"/>
            </w:pPr>
            <w:r>
              <w:t>J. R. Smith</w:t>
            </w:r>
          </w:p>
        </w:tc>
        <w:tc>
          <w:tcPr>
            <w:tcW w:w="2180" w:type="dxa"/>
            <w:shd w:val="clear" w:color="auto" w:fill="auto"/>
          </w:tcPr>
          <w:p w:rsidR="00714E77" w:rsidRPr="00714E77" w:rsidRDefault="00714E77" w:rsidP="00714E77">
            <w:pPr>
              <w:ind w:firstLine="0"/>
            </w:pPr>
            <w:r>
              <w:t>Sottile</w:t>
            </w:r>
          </w:p>
        </w:tc>
      </w:tr>
      <w:tr w:rsidR="00714E77" w:rsidRPr="00714E77" w:rsidTr="00714E77">
        <w:tc>
          <w:tcPr>
            <w:tcW w:w="2179" w:type="dxa"/>
            <w:shd w:val="clear" w:color="auto" w:fill="auto"/>
          </w:tcPr>
          <w:p w:rsidR="00714E77" w:rsidRPr="00714E77" w:rsidRDefault="00714E77" w:rsidP="00714E77">
            <w:pPr>
              <w:ind w:firstLine="0"/>
            </w:pPr>
            <w:r>
              <w:t>Spires</w:t>
            </w:r>
          </w:p>
        </w:tc>
        <w:tc>
          <w:tcPr>
            <w:tcW w:w="2179" w:type="dxa"/>
            <w:shd w:val="clear" w:color="auto" w:fill="auto"/>
          </w:tcPr>
          <w:p w:rsidR="00714E77" w:rsidRPr="00714E77" w:rsidRDefault="00714E77" w:rsidP="00714E77">
            <w:pPr>
              <w:ind w:firstLine="0"/>
            </w:pPr>
            <w:r>
              <w:t>Stewart</w:t>
            </w:r>
          </w:p>
        </w:tc>
        <w:tc>
          <w:tcPr>
            <w:tcW w:w="2180" w:type="dxa"/>
            <w:shd w:val="clear" w:color="auto" w:fill="auto"/>
          </w:tcPr>
          <w:p w:rsidR="00714E77" w:rsidRPr="00714E77" w:rsidRDefault="00714E77" w:rsidP="00714E77">
            <w:pPr>
              <w:ind w:firstLine="0"/>
            </w:pPr>
            <w:r>
              <w:t>Stringer</w:t>
            </w:r>
          </w:p>
        </w:tc>
      </w:tr>
      <w:tr w:rsidR="00714E77" w:rsidRPr="00714E77" w:rsidTr="00714E77">
        <w:tc>
          <w:tcPr>
            <w:tcW w:w="2179" w:type="dxa"/>
            <w:shd w:val="clear" w:color="auto" w:fill="auto"/>
          </w:tcPr>
          <w:p w:rsidR="00714E77" w:rsidRPr="00714E77" w:rsidRDefault="00714E77" w:rsidP="00714E77">
            <w:pPr>
              <w:ind w:firstLine="0"/>
            </w:pPr>
            <w:r>
              <w:t>Thompson</w:t>
            </w:r>
          </w:p>
        </w:tc>
        <w:tc>
          <w:tcPr>
            <w:tcW w:w="2179" w:type="dxa"/>
            <w:shd w:val="clear" w:color="auto" w:fill="auto"/>
          </w:tcPr>
          <w:p w:rsidR="00714E77" w:rsidRPr="00714E77" w:rsidRDefault="00714E77" w:rsidP="00714E77">
            <w:pPr>
              <w:ind w:firstLine="0"/>
            </w:pPr>
            <w:r>
              <w:t>Toole</w:t>
            </w:r>
          </w:p>
        </w:tc>
        <w:tc>
          <w:tcPr>
            <w:tcW w:w="2180" w:type="dxa"/>
            <w:shd w:val="clear" w:color="auto" w:fill="auto"/>
          </w:tcPr>
          <w:p w:rsidR="00714E77" w:rsidRPr="00714E77" w:rsidRDefault="00714E77" w:rsidP="00714E77">
            <w:pPr>
              <w:ind w:firstLine="0"/>
            </w:pPr>
            <w:r>
              <w:t>Umphlett</w:t>
            </w:r>
          </w:p>
        </w:tc>
      </w:tr>
      <w:tr w:rsidR="00714E77" w:rsidRPr="00714E77" w:rsidTr="00714E77">
        <w:tc>
          <w:tcPr>
            <w:tcW w:w="2179" w:type="dxa"/>
            <w:shd w:val="clear" w:color="auto" w:fill="auto"/>
          </w:tcPr>
          <w:p w:rsidR="00714E77" w:rsidRPr="00714E77" w:rsidRDefault="00714E77" w:rsidP="00714E77">
            <w:pPr>
              <w:keepNext/>
              <w:ind w:firstLine="0"/>
            </w:pPr>
            <w:r>
              <w:t>Vick</w:t>
            </w:r>
          </w:p>
        </w:tc>
        <w:tc>
          <w:tcPr>
            <w:tcW w:w="2179" w:type="dxa"/>
            <w:shd w:val="clear" w:color="auto" w:fill="auto"/>
          </w:tcPr>
          <w:p w:rsidR="00714E77" w:rsidRPr="00714E77" w:rsidRDefault="00714E77" w:rsidP="00714E77">
            <w:pPr>
              <w:keepNext/>
              <w:ind w:firstLine="0"/>
            </w:pPr>
            <w:r>
              <w:t>White</w:t>
            </w:r>
          </w:p>
        </w:tc>
        <w:tc>
          <w:tcPr>
            <w:tcW w:w="2180" w:type="dxa"/>
            <w:shd w:val="clear" w:color="auto" w:fill="auto"/>
          </w:tcPr>
          <w:p w:rsidR="00714E77" w:rsidRPr="00714E77" w:rsidRDefault="00714E77" w:rsidP="00714E77">
            <w:pPr>
              <w:keepNext/>
              <w:ind w:firstLine="0"/>
            </w:pPr>
            <w:r>
              <w:t>Whitmire</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A. D. Young</w:t>
            </w:r>
          </w:p>
        </w:tc>
        <w:tc>
          <w:tcPr>
            <w:tcW w:w="2180" w:type="dxa"/>
            <w:shd w:val="clear" w:color="auto" w:fill="auto"/>
          </w:tcPr>
          <w:p w:rsidR="00714E77" w:rsidRPr="00714E77" w:rsidRDefault="00714E77" w:rsidP="00714E77">
            <w:pPr>
              <w:keepNext/>
              <w:ind w:firstLine="0"/>
            </w:pPr>
            <w:r>
              <w:t>T. R. Young</w:t>
            </w:r>
          </w:p>
        </w:tc>
      </w:tr>
    </w:tbl>
    <w:p w:rsidR="00714E77" w:rsidRDefault="00714E77" w:rsidP="00714E77"/>
    <w:p w:rsidR="00714E77" w:rsidRDefault="00714E77" w:rsidP="00714E77">
      <w:pPr>
        <w:jc w:val="center"/>
        <w:rPr>
          <w:b/>
        </w:rPr>
      </w:pPr>
      <w:r w:rsidRPr="00714E77">
        <w:rPr>
          <w:b/>
        </w:rPr>
        <w:t>Total--63</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Anderson</w:t>
            </w:r>
          </w:p>
        </w:tc>
        <w:tc>
          <w:tcPr>
            <w:tcW w:w="2180" w:type="dxa"/>
            <w:shd w:val="clear" w:color="auto" w:fill="auto"/>
          </w:tcPr>
          <w:p w:rsidR="00714E77" w:rsidRPr="00714E77" w:rsidRDefault="00714E77" w:rsidP="00714E77">
            <w:pPr>
              <w:keepNext/>
              <w:ind w:firstLine="0"/>
            </w:pPr>
            <w:r>
              <w:t>Bales</w:t>
            </w:r>
          </w:p>
        </w:tc>
      </w:tr>
      <w:tr w:rsidR="00714E77" w:rsidRPr="00714E77" w:rsidTr="00714E77">
        <w:tc>
          <w:tcPr>
            <w:tcW w:w="2179" w:type="dxa"/>
            <w:shd w:val="clear" w:color="auto" w:fill="auto"/>
          </w:tcPr>
          <w:p w:rsidR="00714E77" w:rsidRPr="00714E77" w:rsidRDefault="00714E77" w:rsidP="00714E77">
            <w:pPr>
              <w:ind w:firstLine="0"/>
            </w:pPr>
            <w:r>
              <w:t>Bedingfield</w:t>
            </w:r>
          </w:p>
        </w:tc>
        <w:tc>
          <w:tcPr>
            <w:tcW w:w="2179" w:type="dxa"/>
            <w:shd w:val="clear" w:color="auto" w:fill="auto"/>
          </w:tcPr>
          <w:p w:rsidR="00714E77" w:rsidRPr="00714E77" w:rsidRDefault="00714E77" w:rsidP="00714E77">
            <w:pPr>
              <w:ind w:firstLine="0"/>
            </w:pPr>
            <w:r>
              <w:t>R. L. Brown</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Dillard</w:t>
            </w:r>
          </w:p>
        </w:tc>
        <w:tc>
          <w:tcPr>
            <w:tcW w:w="2179" w:type="dxa"/>
            <w:shd w:val="clear" w:color="auto" w:fill="auto"/>
          </w:tcPr>
          <w:p w:rsidR="00714E77" w:rsidRPr="00714E77" w:rsidRDefault="00714E77" w:rsidP="00714E77">
            <w:pPr>
              <w:ind w:firstLine="0"/>
            </w:pPr>
            <w:r>
              <w:t>Gilliard</w:t>
            </w:r>
          </w:p>
        </w:tc>
        <w:tc>
          <w:tcPr>
            <w:tcW w:w="2180" w:type="dxa"/>
            <w:shd w:val="clear" w:color="auto" w:fill="auto"/>
          </w:tcPr>
          <w:p w:rsidR="00714E77" w:rsidRPr="00714E77" w:rsidRDefault="00714E77" w:rsidP="00714E77">
            <w:pPr>
              <w:ind w:firstLine="0"/>
            </w:pPr>
            <w:r>
              <w:t>Govan</w:t>
            </w:r>
          </w:p>
        </w:tc>
      </w:tr>
      <w:tr w:rsidR="00714E77" w:rsidRPr="00714E77" w:rsidTr="00714E77">
        <w:tc>
          <w:tcPr>
            <w:tcW w:w="2179" w:type="dxa"/>
            <w:shd w:val="clear" w:color="auto" w:fill="auto"/>
          </w:tcPr>
          <w:p w:rsidR="00714E77" w:rsidRPr="00714E77" w:rsidRDefault="00714E77" w:rsidP="00714E77">
            <w:pPr>
              <w:ind w:firstLine="0"/>
            </w:pPr>
            <w:r>
              <w:t>Gunn</w:t>
            </w:r>
          </w:p>
        </w:tc>
        <w:tc>
          <w:tcPr>
            <w:tcW w:w="2179" w:type="dxa"/>
            <w:shd w:val="clear" w:color="auto" w:fill="auto"/>
          </w:tcPr>
          <w:p w:rsidR="00714E77" w:rsidRPr="00714E77" w:rsidRDefault="00714E77" w:rsidP="00714E77">
            <w:pPr>
              <w:ind w:firstLine="0"/>
            </w:pPr>
            <w:r>
              <w:t>Hart</w:t>
            </w:r>
          </w:p>
        </w:tc>
        <w:tc>
          <w:tcPr>
            <w:tcW w:w="2180" w:type="dxa"/>
            <w:shd w:val="clear" w:color="auto" w:fill="auto"/>
          </w:tcPr>
          <w:p w:rsidR="00714E77" w:rsidRPr="00714E77" w:rsidRDefault="00714E77" w:rsidP="00714E77">
            <w:pPr>
              <w:ind w:firstLine="0"/>
            </w:pPr>
            <w:r>
              <w:t>Hiott</w:t>
            </w:r>
          </w:p>
        </w:tc>
      </w:tr>
      <w:tr w:rsidR="00714E77" w:rsidRPr="00714E77" w:rsidTr="00714E77">
        <w:tc>
          <w:tcPr>
            <w:tcW w:w="2179" w:type="dxa"/>
            <w:shd w:val="clear" w:color="auto" w:fill="auto"/>
          </w:tcPr>
          <w:p w:rsidR="00714E77" w:rsidRPr="00714E77" w:rsidRDefault="00714E77" w:rsidP="00714E77">
            <w:pPr>
              <w:ind w:firstLine="0"/>
            </w:pPr>
            <w:r>
              <w:t>Hodges</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Jefferson</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Lucas</w:t>
            </w:r>
          </w:p>
        </w:tc>
        <w:tc>
          <w:tcPr>
            <w:tcW w:w="2179" w:type="dxa"/>
            <w:shd w:val="clear" w:color="auto" w:fill="auto"/>
          </w:tcPr>
          <w:p w:rsidR="00714E77" w:rsidRPr="00714E77" w:rsidRDefault="00714E77" w:rsidP="00714E77">
            <w:pPr>
              <w:ind w:firstLine="0"/>
            </w:pPr>
            <w:r>
              <w:t>Mack</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keepNext/>
              <w:ind w:firstLine="0"/>
            </w:pPr>
            <w:r>
              <w:t>McLeod</w:t>
            </w:r>
          </w:p>
        </w:tc>
        <w:tc>
          <w:tcPr>
            <w:tcW w:w="2179" w:type="dxa"/>
            <w:shd w:val="clear" w:color="auto" w:fill="auto"/>
          </w:tcPr>
          <w:p w:rsidR="00714E77" w:rsidRPr="00714E77" w:rsidRDefault="00714E77" w:rsidP="00714E77">
            <w:pPr>
              <w:keepNext/>
              <w:ind w:firstLine="0"/>
            </w:pPr>
            <w:r>
              <w:t>Nanney</w:t>
            </w:r>
          </w:p>
        </w:tc>
        <w:tc>
          <w:tcPr>
            <w:tcW w:w="2180" w:type="dxa"/>
            <w:shd w:val="clear" w:color="auto" w:fill="auto"/>
          </w:tcPr>
          <w:p w:rsidR="00714E77" w:rsidRPr="00714E77" w:rsidRDefault="00714E77" w:rsidP="00714E77">
            <w:pPr>
              <w:keepNext/>
              <w:ind w:firstLine="0"/>
            </w:pPr>
            <w:r>
              <w:t>J. H. Neal</w:t>
            </w:r>
          </w:p>
        </w:tc>
      </w:tr>
      <w:tr w:rsidR="00714E77" w:rsidRPr="00714E77" w:rsidTr="00714E77">
        <w:tc>
          <w:tcPr>
            <w:tcW w:w="2179" w:type="dxa"/>
            <w:shd w:val="clear" w:color="auto" w:fill="auto"/>
          </w:tcPr>
          <w:p w:rsidR="00714E77" w:rsidRPr="00714E77" w:rsidRDefault="00714E77" w:rsidP="00714E77">
            <w:pPr>
              <w:keepNext/>
              <w:ind w:firstLine="0"/>
            </w:pPr>
            <w:r>
              <w:t>Parks</w:t>
            </w:r>
          </w:p>
        </w:tc>
        <w:tc>
          <w:tcPr>
            <w:tcW w:w="2179" w:type="dxa"/>
            <w:shd w:val="clear" w:color="auto" w:fill="auto"/>
          </w:tcPr>
          <w:p w:rsidR="00714E77" w:rsidRPr="00714E77" w:rsidRDefault="00714E77" w:rsidP="00714E77">
            <w:pPr>
              <w:keepNext/>
              <w:ind w:firstLine="0"/>
            </w:pPr>
            <w:r>
              <w:t>Whipper</w:t>
            </w:r>
          </w:p>
        </w:tc>
        <w:tc>
          <w:tcPr>
            <w:tcW w:w="2180" w:type="dxa"/>
            <w:shd w:val="clear" w:color="auto" w:fill="auto"/>
          </w:tcPr>
          <w:p w:rsidR="00714E77" w:rsidRPr="00714E77" w:rsidRDefault="00714E77" w:rsidP="00714E77">
            <w:pPr>
              <w:keepNext/>
              <w:ind w:firstLine="0"/>
            </w:pPr>
            <w:r>
              <w:t>Williams</w:t>
            </w:r>
          </w:p>
        </w:tc>
      </w:tr>
    </w:tbl>
    <w:p w:rsidR="00714E77" w:rsidRDefault="00714E77" w:rsidP="00714E77"/>
    <w:p w:rsidR="00714E77" w:rsidRDefault="00714E77" w:rsidP="00714E77">
      <w:pPr>
        <w:jc w:val="center"/>
        <w:rPr>
          <w:b/>
        </w:rPr>
      </w:pPr>
      <w:r w:rsidRPr="00714E77">
        <w:rPr>
          <w:b/>
        </w:rPr>
        <w:t>Total--27</w:t>
      </w:r>
      <w:bookmarkStart w:id="202" w:name="vote_end368"/>
      <w:bookmarkEnd w:id="202"/>
    </w:p>
    <w:p w:rsidR="00714E77" w:rsidRDefault="00714E77" w:rsidP="00714E77"/>
    <w:p w:rsidR="00714E77" w:rsidRDefault="00714E77" w:rsidP="00714E77">
      <w:r>
        <w:t>So, the motion to adjourn debate was tabled.</w:t>
      </w:r>
    </w:p>
    <w:p w:rsidR="00714E77" w:rsidRDefault="00714E77" w:rsidP="00714E77"/>
    <w:p w:rsidR="00714E77" w:rsidRDefault="00714E77" w:rsidP="00714E77">
      <w:r>
        <w:t xml:space="preserve">The question then recurred to the adoption of the amendment, which was agreed to. </w:t>
      </w:r>
    </w:p>
    <w:p w:rsidR="000B7D77" w:rsidRDefault="000B7D77" w:rsidP="00714E77"/>
    <w:p w:rsidR="00714E77" w:rsidRDefault="00714E77" w:rsidP="00714E77">
      <w:r>
        <w:t>Rep. SKELTON spoke against the Bill.</w:t>
      </w:r>
    </w:p>
    <w:p w:rsidR="00714E77" w:rsidRDefault="00714E77" w:rsidP="00714E77">
      <w:r>
        <w:t>Rep. GOVAN spoke against the Bill.</w:t>
      </w:r>
    </w:p>
    <w:p w:rsidR="00714E77" w:rsidRDefault="00714E77" w:rsidP="00714E77"/>
    <w:p w:rsidR="00714E77" w:rsidRDefault="00714E77" w:rsidP="00714E77">
      <w:r>
        <w:t>Rep. GOVAN moved to adjourn debate on the Bill.</w:t>
      </w:r>
    </w:p>
    <w:p w:rsidR="00714E77" w:rsidRDefault="00714E77" w:rsidP="00714E77"/>
    <w:p w:rsidR="00714E77" w:rsidRDefault="00714E77" w:rsidP="00714E77">
      <w:pPr>
        <w:keepNext/>
        <w:jc w:val="center"/>
        <w:rPr>
          <w:b/>
        </w:rPr>
      </w:pPr>
      <w:r w:rsidRPr="00714E77">
        <w:rPr>
          <w:b/>
        </w:rPr>
        <w:t>POINT OF ORDER</w:t>
      </w:r>
    </w:p>
    <w:p w:rsidR="00714E77" w:rsidRDefault="00714E77" w:rsidP="00714E77">
      <w:r>
        <w:t>Rep. T. R. YOUNG raised the Point of Order that time had not expired since the last motion to adjourn debate had been made.</w:t>
      </w:r>
    </w:p>
    <w:p w:rsidR="00714E77" w:rsidRDefault="00714E77" w:rsidP="00714E77">
      <w:r>
        <w:t>SPEAKER HARRELL sustained the Point of Order and stated that the motion to adjourn debate at this time was out of order.</w:t>
      </w:r>
    </w:p>
    <w:p w:rsidR="00714E77" w:rsidRDefault="00714E77" w:rsidP="00714E77"/>
    <w:p w:rsidR="00714E77" w:rsidRDefault="00714E77" w:rsidP="00714E77">
      <w:r>
        <w:t>The question then recurred to the passage of the Bill.</w:t>
      </w:r>
    </w:p>
    <w:p w:rsidR="00714E77" w:rsidRDefault="00714E77" w:rsidP="00714E77"/>
    <w:p w:rsidR="00714E77" w:rsidRDefault="00714E77" w:rsidP="00714E77">
      <w:r>
        <w:t>Pursuant to Rule 7.7 the yeas and nays were taken resulting as follows:</w:t>
      </w:r>
    </w:p>
    <w:p w:rsidR="00714E77" w:rsidRDefault="00714E77" w:rsidP="00714E77">
      <w:pPr>
        <w:jc w:val="center"/>
      </w:pPr>
      <w:bookmarkStart w:id="203" w:name="vote_start377"/>
      <w:bookmarkEnd w:id="203"/>
      <w:r>
        <w:t>Yeas 67; Nays 29</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Anthony</w:t>
            </w:r>
          </w:p>
        </w:tc>
        <w:tc>
          <w:tcPr>
            <w:tcW w:w="2180" w:type="dxa"/>
            <w:shd w:val="clear" w:color="auto" w:fill="auto"/>
          </w:tcPr>
          <w:p w:rsidR="00714E77" w:rsidRPr="00714E77" w:rsidRDefault="00714E77" w:rsidP="00714E77">
            <w:pPr>
              <w:keepNext/>
              <w:ind w:firstLine="0"/>
            </w:pPr>
            <w:r>
              <w:t>Ballentine</w:t>
            </w:r>
          </w:p>
        </w:tc>
      </w:tr>
      <w:tr w:rsidR="00714E77" w:rsidRPr="00714E77" w:rsidTr="00714E77">
        <w:tc>
          <w:tcPr>
            <w:tcW w:w="2179" w:type="dxa"/>
            <w:shd w:val="clear" w:color="auto" w:fill="auto"/>
          </w:tcPr>
          <w:p w:rsidR="00714E77" w:rsidRPr="00714E77" w:rsidRDefault="00714E77" w:rsidP="00714E77">
            <w:pPr>
              <w:ind w:firstLine="0"/>
            </w:pPr>
            <w:r>
              <w:t>Bannister</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Bedingfield</w:t>
            </w:r>
          </w:p>
        </w:tc>
      </w:tr>
      <w:tr w:rsidR="00714E77" w:rsidRPr="00714E77" w:rsidTr="00714E77">
        <w:tc>
          <w:tcPr>
            <w:tcW w:w="2179" w:type="dxa"/>
            <w:shd w:val="clear" w:color="auto" w:fill="auto"/>
          </w:tcPr>
          <w:p w:rsidR="00714E77" w:rsidRPr="00714E77" w:rsidRDefault="00714E77" w:rsidP="00714E77">
            <w:pPr>
              <w:ind w:firstLine="0"/>
            </w:pPr>
            <w:r>
              <w:t>Bingham</w:t>
            </w:r>
          </w:p>
        </w:tc>
        <w:tc>
          <w:tcPr>
            <w:tcW w:w="2179" w:type="dxa"/>
            <w:shd w:val="clear" w:color="auto" w:fill="auto"/>
          </w:tcPr>
          <w:p w:rsidR="00714E77" w:rsidRPr="00714E77" w:rsidRDefault="00714E77" w:rsidP="00714E77">
            <w:pPr>
              <w:ind w:firstLine="0"/>
            </w:pPr>
            <w:r>
              <w:t>Bowen</w:t>
            </w:r>
          </w:p>
        </w:tc>
        <w:tc>
          <w:tcPr>
            <w:tcW w:w="2180" w:type="dxa"/>
            <w:shd w:val="clear" w:color="auto" w:fill="auto"/>
          </w:tcPr>
          <w:p w:rsidR="00714E77" w:rsidRPr="00714E77" w:rsidRDefault="00714E77" w:rsidP="00714E77">
            <w:pPr>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Clemmons</w:t>
            </w:r>
          </w:p>
        </w:tc>
        <w:tc>
          <w:tcPr>
            <w:tcW w:w="2179" w:type="dxa"/>
            <w:shd w:val="clear" w:color="auto" w:fill="auto"/>
          </w:tcPr>
          <w:p w:rsidR="00714E77" w:rsidRPr="00714E77" w:rsidRDefault="00714E77" w:rsidP="00714E77">
            <w:pPr>
              <w:ind w:firstLine="0"/>
            </w:pPr>
            <w:r>
              <w:t>Clyburn</w:t>
            </w:r>
          </w:p>
        </w:tc>
        <w:tc>
          <w:tcPr>
            <w:tcW w:w="2180" w:type="dxa"/>
            <w:shd w:val="clear" w:color="auto" w:fill="auto"/>
          </w:tcPr>
          <w:p w:rsidR="00714E77" w:rsidRPr="00714E77" w:rsidRDefault="00714E77" w:rsidP="00714E77">
            <w:pPr>
              <w:ind w:firstLine="0"/>
            </w:pPr>
            <w:r>
              <w:t>Cole</w:t>
            </w:r>
          </w:p>
        </w:tc>
      </w:tr>
      <w:tr w:rsidR="00714E77" w:rsidRPr="00714E77" w:rsidTr="00714E77">
        <w:tc>
          <w:tcPr>
            <w:tcW w:w="2179" w:type="dxa"/>
            <w:shd w:val="clear" w:color="auto" w:fill="auto"/>
          </w:tcPr>
          <w:p w:rsidR="00714E77" w:rsidRPr="00714E77" w:rsidRDefault="00714E77" w:rsidP="00714E77">
            <w:pPr>
              <w:ind w:firstLine="0"/>
            </w:pPr>
            <w:r>
              <w:t>Cooper</w:t>
            </w:r>
          </w:p>
        </w:tc>
        <w:tc>
          <w:tcPr>
            <w:tcW w:w="2179" w:type="dxa"/>
            <w:shd w:val="clear" w:color="auto" w:fill="auto"/>
          </w:tcPr>
          <w:p w:rsidR="00714E77" w:rsidRPr="00714E77" w:rsidRDefault="00714E77" w:rsidP="00714E77">
            <w:pPr>
              <w:ind w:firstLine="0"/>
            </w:pPr>
            <w:r>
              <w:t>Daning</w:t>
            </w:r>
          </w:p>
        </w:tc>
        <w:tc>
          <w:tcPr>
            <w:tcW w:w="2180" w:type="dxa"/>
            <w:shd w:val="clear" w:color="auto" w:fill="auto"/>
          </w:tcPr>
          <w:p w:rsidR="00714E77" w:rsidRPr="00714E77" w:rsidRDefault="00714E77" w:rsidP="00714E77">
            <w:pPr>
              <w:ind w:firstLine="0"/>
            </w:pPr>
            <w:r>
              <w:t>Delleney</w:t>
            </w:r>
          </w:p>
        </w:tc>
      </w:tr>
      <w:tr w:rsidR="00714E77" w:rsidRPr="00714E77" w:rsidTr="00714E77">
        <w:tc>
          <w:tcPr>
            <w:tcW w:w="2179" w:type="dxa"/>
            <w:shd w:val="clear" w:color="auto" w:fill="auto"/>
          </w:tcPr>
          <w:p w:rsidR="00714E77" w:rsidRPr="00714E77" w:rsidRDefault="00714E77" w:rsidP="00714E77">
            <w:pPr>
              <w:ind w:firstLine="0"/>
            </w:pPr>
            <w:r>
              <w:t>Duncan</w:t>
            </w:r>
          </w:p>
        </w:tc>
        <w:tc>
          <w:tcPr>
            <w:tcW w:w="2179" w:type="dxa"/>
            <w:shd w:val="clear" w:color="auto" w:fill="auto"/>
          </w:tcPr>
          <w:p w:rsidR="00714E77" w:rsidRPr="00714E77" w:rsidRDefault="00714E77" w:rsidP="00714E77">
            <w:pPr>
              <w:ind w:firstLine="0"/>
            </w:pPr>
            <w:r>
              <w:t>Edge</w:t>
            </w:r>
          </w:p>
        </w:tc>
        <w:tc>
          <w:tcPr>
            <w:tcW w:w="2180" w:type="dxa"/>
            <w:shd w:val="clear" w:color="auto" w:fill="auto"/>
          </w:tcPr>
          <w:p w:rsidR="00714E77" w:rsidRPr="00714E77" w:rsidRDefault="00714E77" w:rsidP="00714E77">
            <w:pPr>
              <w:ind w:firstLine="0"/>
            </w:pPr>
            <w:r>
              <w:t>Forrester</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Hardwick</w:t>
            </w:r>
          </w:p>
        </w:tc>
      </w:tr>
      <w:tr w:rsidR="00714E77" w:rsidRPr="00714E77" w:rsidTr="00714E77">
        <w:tc>
          <w:tcPr>
            <w:tcW w:w="2179" w:type="dxa"/>
            <w:shd w:val="clear" w:color="auto" w:fill="auto"/>
          </w:tcPr>
          <w:p w:rsidR="00714E77" w:rsidRPr="00714E77" w:rsidRDefault="00714E77" w:rsidP="00714E77">
            <w:pPr>
              <w:ind w:firstLine="0"/>
            </w:pPr>
            <w:r>
              <w:t>Harrell</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Hearn</w:t>
            </w:r>
          </w:p>
        </w:tc>
        <w:tc>
          <w:tcPr>
            <w:tcW w:w="2179" w:type="dxa"/>
            <w:shd w:val="clear" w:color="auto" w:fill="auto"/>
          </w:tcPr>
          <w:p w:rsidR="00714E77" w:rsidRPr="00714E77" w:rsidRDefault="00714E77" w:rsidP="00714E77">
            <w:pPr>
              <w:ind w:firstLine="0"/>
            </w:pPr>
            <w:r>
              <w:t>Herbkersman</w:t>
            </w:r>
          </w:p>
        </w:tc>
        <w:tc>
          <w:tcPr>
            <w:tcW w:w="2180" w:type="dxa"/>
            <w:shd w:val="clear" w:color="auto" w:fill="auto"/>
          </w:tcPr>
          <w:p w:rsidR="00714E77" w:rsidRPr="00714E77" w:rsidRDefault="00714E77" w:rsidP="00714E77">
            <w:pPr>
              <w:ind w:firstLine="0"/>
            </w:pPr>
            <w:r>
              <w:t>Hiott</w:t>
            </w:r>
          </w:p>
        </w:tc>
      </w:tr>
      <w:tr w:rsidR="00714E77" w:rsidRPr="00714E77" w:rsidTr="00714E77">
        <w:tc>
          <w:tcPr>
            <w:tcW w:w="2179" w:type="dxa"/>
            <w:shd w:val="clear" w:color="auto" w:fill="auto"/>
          </w:tcPr>
          <w:p w:rsidR="00714E77" w:rsidRPr="00714E77" w:rsidRDefault="00714E77" w:rsidP="00714E77">
            <w:pPr>
              <w:ind w:firstLine="0"/>
            </w:pPr>
            <w:r>
              <w:t>Horne</w:t>
            </w:r>
          </w:p>
        </w:tc>
        <w:tc>
          <w:tcPr>
            <w:tcW w:w="2179" w:type="dxa"/>
            <w:shd w:val="clear" w:color="auto" w:fill="auto"/>
          </w:tcPr>
          <w:p w:rsidR="00714E77" w:rsidRPr="00714E77" w:rsidRDefault="00714E77" w:rsidP="00714E77">
            <w:pPr>
              <w:ind w:firstLine="0"/>
            </w:pPr>
            <w:r>
              <w:t>Huggins</w:t>
            </w:r>
          </w:p>
        </w:tc>
        <w:tc>
          <w:tcPr>
            <w:tcW w:w="2180" w:type="dxa"/>
            <w:shd w:val="clear" w:color="auto" w:fill="auto"/>
          </w:tcPr>
          <w:p w:rsidR="00714E77" w:rsidRPr="00714E77" w:rsidRDefault="00714E77" w:rsidP="00714E77">
            <w:pPr>
              <w:ind w:firstLine="0"/>
            </w:pPr>
            <w:r>
              <w:t>Hutto</w:t>
            </w:r>
          </w:p>
        </w:tc>
      </w:tr>
      <w:tr w:rsidR="00714E77" w:rsidRPr="00714E77" w:rsidTr="00714E77">
        <w:tc>
          <w:tcPr>
            <w:tcW w:w="2179" w:type="dxa"/>
            <w:shd w:val="clear" w:color="auto" w:fill="auto"/>
          </w:tcPr>
          <w:p w:rsidR="00714E77" w:rsidRPr="00714E77" w:rsidRDefault="00714E77" w:rsidP="00714E77">
            <w:pPr>
              <w:ind w:firstLine="0"/>
            </w:pPr>
            <w:r>
              <w:t>Kelly</w:t>
            </w:r>
          </w:p>
        </w:tc>
        <w:tc>
          <w:tcPr>
            <w:tcW w:w="2179" w:type="dxa"/>
            <w:shd w:val="clear" w:color="auto" w:fill="auto"/>
          </w:tcPr>
          <w:p w:rsidR="00714E77" w:rsidRPr="00714E77" w:rsidRDefault="00714E77" w:rsidP="00714E77">
            <w:pPr>
              <w:ind w:firstLine="0"/>
            </w:pPr>
            <w:r>
              <w:t>Limehouse</w:t>
            </w:r>
          </w:p>
        </w:tc>
        <w:tc>
          <w:tcPr>
            <w:tcW w:w="2180" w:type="dxa"/>
            <w:shd w:val="clear" w:color="auto" w:fill="auto"/>
          </w:tcPr>
          <w:p w:rsidR="00714E77" w:rsidRPr="00714E77" w:rsidRDefault="00714E77" w:rsidP="00714E77">
            <w:pPr>
              <w:ind w:firstLine="0"/>
            </w:pPr>
            <w:r>
              <w:t>Littlejohn</w:t>
            </w:r>
          </w:p>
        </w:tc>
      </w:tr>
      <w:tr w:rsidR="00714E77" w:rsidRPr="00714E77" w:rsidTr="00714E77">
        <w:tc>
          <w:tcPr>
            <w:tcW w:w="2179" w:type="dxa"/>
            <w:shd w:val="clear" w:color="auto" w:fill="auto"/>
          </w:tcPr>
          <w:p w:rsidR="00714E77" w:rsidRPr="00714E77" w:rsidRDefault="00714E77" w:rsidP="00714E77">
            <w:pPr>
              <w:ind w:firstLine="0"/>
            </w:pPr>
            <w:r>
              <w:t>Long</w:t>
            </w:r>
          </w:p>
        </w:tc>
        <w:tc>
          <w:tcPr>
            <w:tcW w:w="2179" w:type="dxa"/>
            <w:shd w:val="clear" w:color="auto" w:fill="auto"/>
          </w:tcPr>
          <w:p w:rsidR="00714E77" w:rsidRPr="00714E77" w:rsidRDefault="00714E77" w:rsidP="00714E77">
            <w:pPr>
              <w:ind w:firstLine="0"/>
            </w:pPr>
            <w:r>
              <w:t>Lowe</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Millwood</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J. M. Neal</w:t>
            </w:r>
          </w:p>
        </w:tc>
        <w:tc>
          <w:tcPr>
            <w:tcW w:w="2180" w:type="dxa"/>
            <w:shd w:val="clear" w:color="auto" w:fill="auto"/>
          </w:tcPr>
          <w:p w:rsidR="00714E77" w:rsidRPr="00714E77" w:rsidRDefault="00714E77" w:rsidP="00714E77">
            <w:pPr>
              <w:ind w:firstLine="0"/>
            </w:pPr>
            <w:r>
              <w:t>Norman</w:t>
            </w:r>
          </w:p>
        </w:tc>
      </w:tr>
      <w:tr w:rsidR="00714E77" w:rsidRPr="00714E77" w:rsidTr="00714E77">
        <w:tc>
          <w:tcPr>
            <w:tcW w:w="2179" w:type="dxa"/>
            <w:shd w:val="clear" w:color="auto" w:fill="auto"/>
          </w:tcPr>
          <w:p w:rsidR="00714E77" w:rsidRPr="00714E77" w:rsidRDefault="00714E77" w:rsidP="00714E77">
            <w:pPr>
              <w:ind w:firstLine="0"/>
            </w:pPr>
            <w:r>
              <w:t>Owens</w:t>
            </w:r>
          </w:p>
        </w:tc>
        <w:tc>
          <w:tcPr>
            <w:tcW w:w="2179" w:type="dxa"/>
            <w:shd w:val="clear" w:color="auto" w:fill="auto"/>
          </w:tcPr>
          <w:p w:rsidR="00714E77" w:rsidRPr="00714E77" w:rsidRDefault="00714E77" w:rsidP="00714E77">
            <w:pPr>
              <w:ind w:firstLine="0"/>
            </w:pPr>
            <w:r>
              <w:t>Parker</w:t>
            </w:r>
          </w:p>
        </w:tc>
        <w:tc>
          <w:tcPr>
            <w:tcW w:w="2180" w:type="dxa"/>
            <w:shd w:val="clear" w:color="auto" w:fill="auto"/>
          </w:tcPr>
          <w:p w:rsidR="00714E77" w:rsidRPr="00714E77" w:rsidRDefault="00714E77" w:rsidP="00714E77">
            <w:pPr>
              <w:ind w:firstLine="0"/>
            </w:pPr>
            <w:r>
              <w:t>Pinson</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Scott</w:t>
            </w:r>
          </w:p>
        </w:tc>
        <w:tc>
          <w:tcPr>
            <w:tcW w:w="2180" w:type="dxa"/>
            <w:shd w:val="clear" w:color="auto" w:fill="auto"/>
          </w:tcPr>
          <w:p w:rsidR="00714E77" w:rsidRPr="00714E77" w:rsidRDefault="00714E77" w:rsidP="00714E77">
            <w:pPr>
              <w:ind w:firstLine="0"/>
            </w:pPr>
            <w:r>
              <w:t>Simrill</w:t>
            </w:r>
          </w:p>
        </w:tc>
      </w:tr>
      <w:tr w:rsidR="00714E77" w:rsidRPr="00714E77" w:rsidTr="00714E77">
        <w:tc>
          <w:tcPr>
            <w:tcW w:w="2179" w:type="dxa"/>
            <w:shd w:val="clear" w:color="auto" w:fill="auto"/>
          </w:tcPr>
          <w:p w:rsidR="00714E77" w:rsidRPr="00714E77" w:rsidRDefault="00714E77" w:rsidP="00714E77">
            <w:pPr>
              <w:ind w:firstLine="0"/>
            </w:pPr>
            <w:r>
              <w:t>G. M. Smith</w:t>
            </w:r>
          </w:p>
        </w:tc>
        <w:tc>
          <w:tcPr>
            <w:tcW w:w="2179" w:type="dxa"/>
            <w:shd w:val="clear" w:color="auto" w:fill="auto"/>
          </w:tcPr>
          <w:p w:rsidR="00714E77" w:rsidRPr="00714E77" w:rsidRDefault="00714E77" w:rsidP="00714E77">
            <w:pPr>
              <w:ind w:firstLine="0"/>
            </w:pPr>
            <w:r>
              <w:t>G. R. Smith</w:t>
            </w:r>
          </w:p>
        </w:tc>
        <w:tc>
          <w:tcPr>
            <w:tcW w:w="2180" w:type="dxa"/>
            <w:shd w:val="clear" w:color="auto" w:fill="auto"/>
          </w:tcPr>
          <w:p w:rsidR="00714E77" w:rsidRPr="00714E77" w:rsidRDefault="00714E77" w:rsidP="00714E77">
            <w:pPr>
              <w:ind w:firstLine="0"/>
            </w:pPr>
            <w:r>
              <w:t>J. R. Smith</w:t>
            </w:r>
          </w:p>
        </w:tc>
      </w:tr>
      <w:tr w:rsidR="00714E77" w:rsidRPr="00714E77" w:rsidTr="00714E77">
        <w:tc>
          <w:tcPr>
            <w:tcW w:w="2179" w:type="dxa"/>
            <w:shd w:val="clear" w:color="auto" w:fill="auto"/>
          </w:tcPr>
          <w:p w:rsidR="00714E77" w:rsidRPr="00714E77" w:rsidRDefault="00714E77" w:rsidP="00714E77">
            <w:pPr>
              <w:ind w:firstLine="0"/>
            </w:pPr>
            <w:r>
              <w:t>Sottile</w:t>
            </w:r>
          </w:p>
        </w:tc>
        <w:tc>
          <w:tcPr>
            <w:tcW w:w="2179" w:type="dxa"/>
            <w:shd w:val="clear" w:color="auto" w:fill="auto"/>
          </w:tcPr>
          <w:p w:rsidR="00714E77" w:rsidRPr="00714E77" w:rsidRDefault="00714E77" w:rsidP="00714E77">
            <w:pPr>
              <w:ind w:firstLine="0"/>
            </w:pPr>
            <w:r>
              <w:t>Spires</w:t>
            </w:r>
          </w:p>
        </w:tc>
        <w:tc>
          <w:tcPr>
            <w:tcW w:w="2180" w:type="dxa"/>
            <w:shd w:val="clear" w:color="auto" w:fill="auto"/>
          </w:tcPr>
          <w:p w:rsidR="00714E77" w:rsidRPr="00714E77" w:rsidRDefault="00714E77" w:rsidP="00714E77">
            <w:pPr>
              <w:ind w:firstLine="0"/>
            </w:pPr>
            <w:r>
              <w:t>Stewart</w:t>
            </w:r>
          </w:p>
        </w:tc>
      </w:tr>
      <w:tr w:rsidR="00714E77" w:rsidRPr="00714E77" w:rsidTr="00714E77">
        <w:tc>
          <w:tcPr>
            <w:tcW w:w="2179" w:type="dxa"/>
            <w:shd w:val="clear" w:color="auto" w:fill="auto"/>
          </w:tcPr>
          <w:p w:rsidR="00714E77" w:rsidRPr="00714E77" w:rsidRDefault="00714E77" w:rsidP="00714E77">
            <w:pPr>
              <w:ind w:firstLine="0"/>
            </w:pPr>
            <w:r>
              <w:t>Stringer</w:t>
            </w:r>
          </w:p>
        </w:tc>
        <w:tc>
          <w:tcPr>
            <w:tcW w:w="2179" w:type="dxa"/>
            <w:shd w:val="clear" w:color="auto" w:fill="auto"/>
          </w:tcPr>
          <w:p w:rsidR="00714E77" w:rsidRPr="00714E77" w:rsidRDefault="00714E77" w:rsidP="00714E77">
            <w:pPr>
              <w:ind w:firstLine="0"/>
            </w:pPr>
            <w:r>
              <w:t>Thompson</w:t>
            </w:r>
          </w:p>
        </w:tc>
        <w:tc>
          <w:tcPr>
            <w:tcW w:w="2180" w:type="dxa"/>
            <w:shd w:val="clear" w:color="auto" w:fill="auto"/>
          </w:tcPr>
          <w:p w:rsidR="00714E77" w:rsidRPr="00714E77" w:rsidRDefault="00714E77" w:rsidP="00714E77">
            <w:pPr>
              <w:ind w:firstLine="0"/>
            </w:pPr>
            <w:r>
              <w:t>Toole</w:t>
            </w:r>
          </w:p>
        </w:tc>
      </w:tr>
      <w:tr w:rsidR="00714E77" w:rsidRPr="00714E77" w:rsidTr="00714E77">
        <w:tc>
          <w:tcPr>
            <w:tcW w:w="2179" w:type="dxa"/>
            <w:shd w:val="clear" w:color="auto" w:fill="auto"/>
          </w:tcPr>
          <w:p w:rsidR="00714E77" w:rsidRPr="00714E77" w:rsidRDefault="00714E77" w:rsidP="00714E77">
            <w:pPr>
              <w:ind w:firstLine="0"/>
            </w:pPr>
            <w:r>
              <w:t>Umphlett</w:t>
            </w:r>
          </w:p>
        </w:tc>
        <w:tc>
          <w:tcPr>
            <w:tcW w:w="2179" w:type="dxa"/>
            <w:shd w:val="clear" w:color="auto" w:fill="auto"/>
          </w:tcPr>
          <w:p w:rsidR="00714E77" w:rsidRPr="00714E77" w:rsidRDefault="00714E77" w:rsidP="00714E77">
            <w:pPr>
              <w:ind w:firstLine="0"/>
            </w:pPr>
            <w:r>
              <w:t>Vick</w:t>
            </w:r>
          </w:p>
        </w:tc>
        <w:tc>
          <w:tcPr>
            <w:tcW w:w="2180" w:type="dxa"/>
            <w:shd w:val="clear" w:color="auto" w:fill="auto"/>
          </w:tcPr>
          <w:p w:rsidR="00714E77" w:rsidRPr="00714E77" w:rsidRDefault="00714E77" w:rsidP="00714E77">
            <w:pPr>
              <w:ind w:firstLine="0"/>
            </w:pPr>
            <w:r>
              <w:t>White</w:t>
            </w:r>
          </w:p>
        </w:tc>
      </w:tr>
      <w:tr w:rsidR="00714E77" w:rsidRPr="00714E77" w:rsidTr="00714E77">
        <w:tc>
          <w:tcPr>
            <w:tcW w:w="2179" w:type="dxa"/>
            <w:shd w:val="clear" w:color="auto" w:fill="auto"/>
          </w:tcPr>
          <w:p w:rsidR="00714E77" w:rsidRPr="00714E77" w:rsidRDefault="00714E77" w:rsidP="00714E77">
            <w:pPr>
              <w:keepNext/>
              <w:ind w:firstLine="0"/>
            </w:pPr>
            <w:r>
              <w:t>Whitmire</w:t>
            </w:r>
          </w:p>
        </w:tc>
        <w:tc>
          <w:tcPr>
            <w:tcW w:w="2179" w:type="dxa"/>
            <w:shd w:val="clear" w:color="auto" w:fill="auto"/>
          </w:tcPr>
          <w:p w:rsidR="00714E77" w:rsidRPr="00714E77" w:rsidRDefault="00714E77" w:rsidP="00714E77">
            <w:pPr>
              <w:keepNext/>
              <w:ind w:firstLine="0"/>
            </w:pPr>
            <w:r>
              <w:t>Wylie</w:t>
            </w:r>
          </w:p>
        </w:tc>
        <w:tc>
          <w:tcPr>
            <w:tcW w:w="2180" w:type="dxa"/>
            <w:shd w:val="clear" w:color="auto" w:fill="auto"/>
          </w:tcPr>
          <w:p w:rsidR="00714E77" w:rsidRPr="00714E77" w:rsidRDefault="00714E77" w:rsidP="00714E77">
            <w:pPr>
              <w:keepNext/>
              <w:ind w:firstLine="0"/>
            </w:pPr>
            <w:r>
              <w:t>A. D. Young</w:t>
            </w:r>
          </w:p>
        </w:tc>
      </w:tr>
      <w:tr w:rsidR="00714E77" w:rsidRPr="00714E77" w:rsidTr="00714E77">
        <w:tc>
          <w:tcPr>
            <w:tcW w:w="2179" w:type="dxa"/>
            <w:shd w:val="clear" w:color="auto" w:fill="auto"/>
          </w:tcPr>
          <w:p w:rsidR="00714E77" w:rsidRPr="00714E77" w:rsidRDefault="00714E77" w:rsidP="00714E77">
            <w:pPr>
              <w:keepNext/>
              <w:ind w:firstLine="0"/>
            </w:pPr>
            <w:r>
              <w:t>T. R. Young</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Total--67</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Anderson</w:t>
            </w:r>
          </w:p>
        </w:tc>
      </w:tr>
      <w:tr w:rsidR="00714E77" w:rsidRPr="00714E77" w:rsidTr="00714E77">
        <w:tc>
          <w:tcPr>
            <w:tcW w:w="2179" w:type="dxa"/>
            <w:shd w:val="clear" w:color="auto" w:fill="auto"/>
          </w:tcPr>
          <w:p w:rsidR="00714E77" w:rsidRPr="00714E77" w:rsidRDefault="00714E77" w:rsidP="00714E77">
            <w:pPr>
              <w:ind w:firstLine="0"/>
            </w:pPr>
            <w:r>
              <w:t>Bales</w:t>
            </w:r>
          </w:p>
        </w:tc>
        <w:tc>
          <w:tcPr>
            <w:tcW w:w="2179" w:type="dxa"/>
            <w:shd w:val="clear" w:color="auto" w:fill="auto"/>
          </w:tcPr>
          <w:p w:rsidR="00714E77" w:rsidRPr="00714E77" w:rsidRDefault="00714E77" w:rsidP="00714E77">
            <w:pPr>
              <w:ind w:firstLine="0"/>
            </w:pPr>
            <w:r>
              <w:t>R. L. Brown</w:t>
            </w:r>
          </w:p>
        </w:tc>
        <w:tc>
          <w:tcPr>
            <w:tcW w:w="2180" w:type="dxa"/>
            <w:shd w:val="clear" w:color="auto" w:fill="auto"/>
          </w:tcPr>
          <w:p w:rsidR="00714E77" w:rsidRPr="00714E77" w:rsidRDefault="00714E77" w:rsidP="00714E77">
            <w:pPr>
              <w:ind w:firstLine="0"/>
            </w:pPr>
            <w:r>
              <w:t>Chalk</w:t>
            </w:r>
          </w:p>
        </w:tc>
      </w:tr>
      <w:tr w:rsidR="00714E77" w:rsidRPr="00714E77" w:rsidTr="00714E77">
        <w:tc>
          <w:tcPr>
            <w:tcW w:w="2179" w:type="dxa"/>
            <w:shd w:val="clear" w:color="auto" w:fill="auto"/>
          </w:tcPr>
          <w:p w:rsidR="00714E77" w:rsidRPr="00714E77" w:rsidRDefault="00714E77" w:rsidP="00714E77">
            <w:pPr>
              <w:ind w:firstLine="0"/>
            </w:pPr>
            <w:r>
              <w:t>Cobb-Hunter</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Gunn</w:t>
            </w:r>
          </w:p>
        </w:tc>
        <w:tc>
          <w:tcPr>
            <w:tcW w:w="2180" w:type="dxa"/>
            <w:shd w:val="clear" w:color="auto" w:fill="auto"/>
          </w:tcPr>
          <w:p w:rsidR="00714E77" w:rsidRPr="00714E77" w:rsidRDefault="00714E77" w:rsidP="00714E77">
            <w:pPr>
              <w:ind w:firstLine="0"/>
            </w:pPr>
            <w:r>
              <w:t>Hart</w:t>
            </w:r>
          </w:p>
        </w:tc>
      </w:tr>
      <w:tr w:rsidR="00714E77" w:rsidRPr="00714E77" w:rsidTr="00714E77">
        <w:tc>
          <w:tcPr>
            <w:tcW w:w="2179" w:type="dxa"/>
            <w:shd w:val="clear" w:color="auto" w:fill="auto"/>
          </w:tcPr>
          <w:p w:rsidR="00714E77" w:rsidRPr="00714E77" w:rsidRDefault="00714E77" w:rsidP="00714E77">
            <w:pPr>
              <w:ind w:firstLine="0"/>
            </w:pPr>
            <w:r>
              <w:t>Hodges</w:t>
            </w:r>
          </w:p>
        </w:tc>
        <w:tc>
          <w:tcPr>
            <w:tcW w:w="2179" w:type="dxa"/>
            <w:shd w:val="clear" w:color="auto" w:fill="auto"/>
          </w:tcPr>
          <w:p w:rsidR="00714E77" w:rsidRPr="00714E77" w:rsidRDefault="00714E77" w:rsidP="00714E77">
            <w:pPr>
              <w:ind w:firstLine="0"/>
            </w:pPr>
            <w:r>
              <w:t>Hosey</w:t>
            </w:r>
          </w:p>
        </w:tc>
        <w:tc>
          <w:tcPr>
            <w:tcW w:w="2180" w:type="dxa"/>
            <w:shd w:val="clear" w:color="auto" w:fill="auto"/>
          </w:tcPr>
          <w:p w:rsidR="00714E77" w:rsidRPr="00714E77" w:rsidRDefault="00714E77" w:rsidP="00714E77">
            <w:pPr>
              <w:ind w:firstLine="0"/>
            </w:pPr>
            <w:r>
              <w:t>Howard</w:t>
            </w:r>
          </w:p>
        </w:tc>
      </w:tr>
      <w:tr w:rsidR="00714E77" w:rsidRPr="00714E77" w:rsidTr="00714E77">
        <w:tc>
          <w:tcPr>
            <w:tcW w:w="2179" w:type="dxa"/>
            <w:shd w:val="clear" w:color="auto" w:fill="auto"/>
          </w:tcPr>
          <w:p w:rsidR="00714E77" w:rsidRPr="00714E77" w:rsidRDefault="00714E77" w:rsidP="00714E77">
            <w:pPr>
              <w:ind w:firstLine="0"/>
            </w:pPr>
            <w:r>
              <w:t>Jefferson</w:t>
            </w:r>
          </w:p>
        </w:tc>
        <w:tc>
          <w:tcPr>
            <w:tcW w:w="2179" w:type="dxa"/>
            <w:shd w:val="clear" w:color="auto" w:fill="auto"/>
          </w:tcPr>
          <w:p w:rsidR="00714E77" w:rsidRPr="00714E77" w:rsidRDefault="00714E77" w:rsidP="00714E77">
            <w:pPr>
              <w:ind w:firstLine="0"/>
            </w:pPr>
            <w:r>
              <w:t>Kennedy</w:t>
            </w:r>
          </w:p>
        </w:tc>
        <w:tc>
          <w:tcPr>
            <w:tcW w:w="2180" w:type="dxa"/>
            <w:shd w:val="clear" w:color="auto" w:fill="auto"/>
          </w:tcPr>
          <w:p w:rsidR="00714E77" w:rsidRPr="00714E77" w:rsidRDefault="00714E77" w:rsidP="00714E77">
            <w:pPr>
              <w:ind w:firstLine="0"/>
            </w:pPr>
            <w:r>
              <w:t>King</w:t>
            </w:r>
          </w:p>
        </w:tc>
      </w:tr>
      <w:tr w:rsidR="00714E77" w:rsidRPr="00714E77" w:rsidTr="00714E77">
        <w:tc>
          <w:tcPr>
            <w:tcW w:w="2179" w:type="dxa"/>
            <w:shd w:val="clear" w:color="auto" w:fill="auto"/>
          </w:tcPr>
          <w:p w:rsidR="00714E77" w:rsidRPr="00714E77" w:rsidRDefault="00714E77" w:rsidP="00714E77">
            <w:pPr>
              <w:ind w:firstLine="0"/>
            </w:pPr>
            <w:r>
              <w:t>Kirsh</w:t>
            </w:r>
          </w:p>
        </w:tc>
        <w:tc>
          <w:tcPr>
            <w:tcW w:w="2179" w:type="dxa"/>
            <w:shd w:val="clear" w:color="auto" w:fill="auto"/>
          </w:tcPr>
          <w:p w:rsidR="00714E77" w:rsidRPr="00714E77" w:rsidRDefault="00714E77" w:rsidP="00714E77">
            <w:pPr>
              <w:ind w:firstLine="0"/>
            </w:pPr>
            <w:r>
              <w:t>Lucas</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McEachern</w:t>
            </w:r>
          </w:p>
        </w:tc>
        <w:tc>
          <w:tcPr>
            <w:tcW w:w="2179" w:type="dxa"/>
            <w:shd w:val="clear" w:color="auto" w:fill="auto"/>
          </w:tcPr>
          <w:p w:rsidR="00714E77" w:rsidRPr="00714E77" w:rsidRDefault="00714E77" w:rsidP="00714E77">
            <w:pPr>
              <w:ind w:firstLine="0"/>
            </w:pPr>
            <w:r>
              <w:t>McLeod</w:t>
            </w:r>
          </w:p>
        </w:tc>
        <w:tc>
          <w:tcPr>
            <w:tcW w:w="2180" w:type="dxa"/>
            <w:shd w:val="clear" w:color="auto" w:fill="auto"/>
          </w:tcPr>
          <w:p w:rsidR="00714E77" w:rsidRPr="00714E77" w:rsidRDefault="00714E77" w:rsidP="00714E77">
            <w:pPr>
              <w:ind w:firstLine="0"/>
            </w:pPr>
            <w:r>
              <w:t>Nanney</w:t>
            </w:r>
          </w:p>
        </w:tc>
      </w:tr>
      <w:tr w:rsidR="00714E77" w:rsidRPr="00714E77" w:rsidTr="00714E77">
        <w:tc>
          <w:tcPr>
            <w:tcW w:w="2179" w:type="dxa"/>
            <w:shd w:val="clear" w:color="auto" w:fill="auto"/>
          </w:tcPr>
          <w:p w:rsidR="00714E77" w:rsidRPr="00714E77" w:rsidRDefault="00714E77" w:rsidP="00714E77">
            <w:pPr>
              <w:keepNext/>
              <w:ind w:firstLine="0"/>
            </w:pPr>
            <w:r>
              <w:t>J. H. Neal</w:t>
            </w:r>
          </w:p>
        </w:tc>
        <w:tc>
          <w:tcPr>
            <w:tcW w:w="2179" w:type="dxa"/>
            <w:shd w:val="clear" w:color="auto" w:fill="auto"/>
          </w:tcPr>
          <w:p w:rsidR="00714E77" w:rsidRPr="00714E77" w:rsidRDefault="00714E77" w:rsidP="00714E77">
            <w:pPr>
              <w:keepNext/>
              <w:ind w:firstLine="0"/>
            </w:pPr>
            <w:r>
              <w:t>Neilson</w:t>
            </w:r>
          </w:p>
        </w:tc>
        <w:tc>
          <w:tcPr>
            <w:tcW w:w="2180" w:type="dxa"/>
            <w:shd w:val="clear" w:color="auto" w:fill="auto"/>
          </w:tcPr>
          <w:p w:rsidR="00714E77" w:rsidRPr="00714E77" w:rsidRDefault="00714E77" w:rsidP="00714E77">
            <w:pPr>
              <w:keepNext/>
              <w:ind w:firstLine="0"/>
            </w:pPr>
            <w:r>
              <w:t>Parks</w:t>
            </w:r>
          </w:p>
        </w:tc>
      </w:tr>
      <w:tr w:rsidR="00714E77" w:rsidRPr="00714E77" w:rsidTr="00714E77">
        <w:tc>
          <w:tcPr>
            <w:tcW w:w="2179" w:type="dxa"/>
            <w:shd w:val="clear" w:color="auto" w:fill="auto"/>
          </w:tcPr>
          <w:p w:rsidR="00714E77" w:rsidRPr="00714E77" w:rsidRDefault="00714E77" w:rsidP="00714E77">
            <w:pPr>
              <w:keepNext/>
              <w:ind w:firstLine="0"/>
            </w:pPr>
            <w:r>
              <w:t>Skelton</w:t>
            </w:r>
          </w:p>
        </w:tc>
        <w:tc>
          <w:tcPr>
            <w:tcW w:w="2179" w:type="dxa"/>
            <w:shd w:val="clear" w:color="auto" w:fill="auto"/>
          </w:tcPr>
          <w:p w:rsidR="00714E77" w:rsidRPr="00714E77" w:rsidRDefault="00714E77" w:rsidP="00714E77">
            <w:pPr>
              <w:keepNext/>
              <w:ind w:firstLine="0"/>
            </w:pPr>
            <w:r>
              <w:t>Williams</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Total--29</w:t>
      </w:r>
      <w:bookmarkStart w:id="204" w:name="vote_end377"/>
      <w:bookmarkEnd w:id="204"/>
    </w:p>
    <w:p w:rsidR="00714E77" w:rsidRDefault="00714E77" w:rsidP="00714E77"/>
    <w:p w:rsidR="00714E77" w:rsidRDefault="00714E77" w:rsidP="00714E77">
      <w:r>
        <w:t>So, the Bill, as amended, was read the second time and ordered to third reading.</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RICE asked unanimous consent that H. 3645 be read a third time tomorrow.</w:t>
      </w:r>
    </w:p>
    <w:p w:rsidR="00714E77" w:rsidRDefault="00714E77" w:rsidP="00714E77">
      <w:r>
        <w:t>Rep. GOVAN objected.</w:t>
      </w:r>
    </w:p>
    <w:p w:rsidR="00714E77" w:rsidRDefault="00714E77" w:rsidP="00714E77"/>
    <w:p w:rsidR="00714E77" w:rsidRDefault="00714E77" w:rsidP="00714E77">
      <w:pPr>
        <w:keepNext/>
        <w:jc w:val="center"/>
        <w:rPr>
          <w:b/>
        </w:rPr>
      </w:pPr>
      <w:r w:rsidRPr="00714E77">
        <w:rPr>
          <w:b/>
        </w:rPr>
        <w:t>H. 3839--AMENDED AND ORDERED TO THIRD READING</w:t>
      </w:r>
    </w:p>
    <w:p w:rsidR="00714E77" w:rsidRDefault="00714E77" w:rsidP="00714E77">
      <w:pPr>
        <w:keepNext/>
      </w:pPr>
      <w:r>
        <w:t>The following Bill was taken up:</w:t>
      </w:r>
    </w:p>
    <w:p w:rsidR="00714E77" w:rsidRDefault="00714E77" w:rsidP="00714E77">
      <w:pPr>
        <w:keepNext/>
      </w:pPr>
      <w:bookmarkStart w:id="205" w:name="include_clip_start_382"/>
      <w:bookmarkEnd w:id="205"/>
    </w:p>
    <w:p w:rsidR="00714E77" w:rsidRDefault="00714E77" w:rsidP="00714E77">
      <w:r>
        <w:t>H. 3839 -- Reps. Edge, Harrison, Viers, McLeod and Jefferson: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714E77" w:rsidRDefault="00714E77" w:rsidP="00714E77"/>
    <w:p w:rsidR="00714E77" w:rsidRPr="00453B10" w:rsidRDefault="00714E77" w:rsidP="00714E77">
      <w:r w:rsidRPr="00453B10">
        <w:t>Rep. EDGE proposed the following Amendment No. 1 (COUNCIL\DKA\3989DW10), which was adopted:</w:t>
      </w:r>
    </w:p>
    <w:p w:rsidR="00714E77" w:rsidRPr="00453B10" w:rsidRDefault="00714E77" w:rsidP="00714E77">
      <w:r w:rsidRPr="00453B10">
        <w:t>Amend the bill, as and if amended, by striking all after the enacting words and inserting:</w:t>
      </w:r>
    </w:p>
    <w:p w:rsidR="00714E77" w:rsidRPr="00453B10" w:rsidRDefault="00714E77" w:rsidP="00714E77">
      <w:pPr>
        <w:rPr>
          <w:color w:val="000000" w:themeColor="text1"/>
          <w:u w:color="000000" w:themeColor="text1"/>
        </w:rPr>
      </w:pPr>
      <w:r w:rsidRPr="00453B10">
        <w:t>/ SECTION</w:t>
      </w:r>
      <w:r w:rsidRPr="00453B10">
        <w:tab/>
        <w:t>1.</w:t>
      </w:r>
      <w:r w:rsidRPr="00453B10">
        <w:tab/>
      </w:r>
      <w:r w:rsidRPr="00453B10">
        <w:rPr>
          <w:color w:val="000000" w:themeColor="text1"/>
          <w:u w:color="000000" w:themeColor="text1"/>
        </w:rPr>
        <w:t>Chapter 21, Title 5 of the 1976 Code is amended by adding:</w:t>
      </w:r>
    </w:p>
    <w:p w:rsidR="00714E77" w:rsidRPr="00453B10" w:rsidRDefault="00714E77" w:rsidP="000B7D77">
      <w:pPr>
        <w:jc w:val="center"/>
        <w:rPr>
          <w:color w:val="000000" w:themeColor="text1"/>
          <w:u w:color="000000" w:themeColor="text1"/>
        </w:rPr>
      </w:pPr>
      <w:r w:rsidRPr="00453B10">
        <w:rPr>
          <w:color w:val="000000" w:themeColor="text1"/>
          <w:u w:color="000000" w:themeColor="text1"/>
        </w:rPr>
        <w:t>“Article 9</w:t>
      </w:r>
    </w:p>
    <w:p w:rsidR="00714E77" w:rsidRPr="00453B10" w:rsidRDefault="00714E77" w:rsidP="000B7D77">
      <w:pPr>
        <w:jc w:val="center"/>
        <w:rPr>
          <w:color w:val="000000" w:themeColor="text1"/>
          <w:u w:color="000000" w:themeColor="text1"/>
        </w:rPr>
      </w:pPr>
      <w:r w:rsidRPr="00453B10">
        <w:rPr>
          <w:color w:val="000000" w:themeColor="text1"/>
          <w:u w:color="000000" w:themeColor="text1"/>
        </w:rPr>
        <w:t>Municipal Finance Accountability Act of 2010</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910.</w:t>
      </w:r>
      <w:r w:rsidRPr="00453B10">
        <w:rPr>
          <w:color w:val="000000" w:themeColor="text1"/>
          <w:u w:color="000000" w:themeColor="text1"/>
        </w:rPr>
        <w:tab/>
        <w:t>For purposes of this article:</w:t>
      </w:r>
    </w:p>
    <w:p w:rsidR="00714E77" w:rsidRPr="00453B10" w:rsidRDefault="00714E77" w:rsidP="00714E77">
      <w:pPr>
        <w:rPr>
          <w:color w:val="000000" w:themeColor="text1"/>
          <w:u w:color="000000" w:themeColor="text1"/>
        </w:rPr>
      </w:pPr>
      <w:r w:rsidRPr="00453B10">
        <w:rPr>
          <w:color w:val="000000" w:themeColor="text1"/>
          <w:u w:color="000000" w:themeColor="text1"/>
        </w:rPr>
        <w:tab/>
        <w:t>(1)</w:t>
      </w:r>
      <w:r w:rsidRPr="00453B10">
        <w:rPr>
          <w:color w:val="000000" w:themeColor="text1"/>
          <w:u w:color="000000" w:themeColor="text1"/>
        </w:rPr>
        <w:tab/>
        <w:t>‘Employee’ means an employee of a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t>(2)</w:t>
      </w:r>
      <w:r w:rsidRPr="00453B10">
        <w:rPr>
          <w:color w:val="000000" w:themeColor="text1"/>
          <w:u w:color="000000" w:themeColor="text1"/>
        </w:rPr>
        <w:tab/>
        <w:t>‘Official’ means the mayor or council member of a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920.</w:t>
      </w:r>
      <w:r w:rsidRPr="00453B10">
        <w:rPr>
          <w:color w:val="000000" w:themeColor="text1"/>
          <w:u w:color="000000" w:themeColor="text1"/>
        </w:rPr>
        <w:tab/>
        <w:t>This article may be cited as the ‘Municipal Finance Accountability Act of 2010’.</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930.</w:t>
      </w:r>
      <w:r w:rsidRPr="00453B10">
        <w:rPr>
          <w:color w:val="000000" w:themeColor="text1"/>
          <w:u w:color="000000" w:themeColor="text1"/>
        </w:rPr>
        <w:tab/>
        <w:t>(A)</w:t>
      </w:r>
      <w:r w:rsidRPr="00453B10">
        <w:rPr>
          <w:color w:val="000000" w:themeColor="text1"/>
          <w:u w:color="000000" w:themeColor="text1"/>
        </w:rPr>
        <w:tab/>
        <w:t>There is created the Municipal Finance Accountability Commission composed of the following members:</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(1)</w:t>
      </w:r>
      <w:r w:rsidRPr="00453B10">
        <w:rPr>
          <w:color w:val="000000" w:themeColor="text1"/>
          <w:u w:color="000000" w:themeColor="text1"/>
        </w:rPr>
        <w:tab/>
        <w:t>the State Treasurer;</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(2)</w:t>
      </w:r>
      <w:r w:rsidRPr="00453B10">
        <w:rPr>
          <w:color w:val="000000" w:themeColor="text1"/>
          <w:u w:color="000000" w:themeColor="text1"/>
        </w:rPr>
        <w:tab/>
        <w:t xml:space="preserve">the Chairman of the Senate Finance Committee or member of Senate Finance Committee designated by the Chairman;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(3)</w:t>
      </w:r>
      <w:r w:rsidRPr="00453B10">
        <w:rPr>
          <w:color w:val="000000" w:themeColor="text1"/>
          <w:u w:color="000000" w:themeColor="text1"/>
        </w:rPr>
        <w:tab/>
        <w:t>the Chairman of the House Ways and Means Committee or member of the House Ways and Means Committee designated by the Chairman;</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(4)</w:t>
      </w:r>
      <w:r w:rsidRPr="00453B10">
        <w:rPr>
          <w:color w:val="000000" w:themeColor="text1"/>
          <w:u w:color="000000" w:themeColor="text1"/>
        </w:rPr>
        <w:tab/>
        <w:t>four members appointed by the Governor upon the recommendation of the Municipal Association of South Carolina of which at least one must be a current or former elected municipal official and at least one must be a current or former city manager, administrator, or municipal finance officer currently or formerly serving in this State. The remaining two members appointed by the Governor must be elected municipal officials, city managers or administrators, municipal finance officers currently or formerly serving in this State, or independent accountants licensed by the South Carolina Board of Accountancy who practice in the field of municipal accounting.</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 xml:space="preserve">Appointed members shall serve for terms of four years and until their successors are appointed and qualify, except that of those first appointed, two shall serve for a term of two years and the term must be noted on the appointment.  Regardless of the date of appointment, all terms expire July first of the applicable year. A vacancy must be filled in the manner of original appointment for the unexpired portion of the term.  </w:t>
      </w:r>
    </w:p>
    <w:p w:rsidR="00714E77" w:rsidRPr="00453B10" w:rsidRDefault="00714E77" w:rsidP="00714E77">
      <w:pPr>
        <w:rPr>
          <w:color w:val="000000" w:themeColor="text1"/>
          <w:u w:color="000000" w:themeColor="text1"/>
        </w:rPr>
      </w:pPr>
      <w:r w:rsidRPr="00453B10">
        <w:rPr>
          <w:color w:val="000000" w:themeColor="text1"/>
          <w:u w:color="000000" w:themeColor="text1"/>
        </w:rPr>
        <w:tab/>
        <w:t>(C)</w:t>
      </w:r>
      <w:r w:rsidRPr="00453B10">
        <w:rPr>
          <w:color w:val="000000" w:themeColor="text1"/>
          <w:u w:color="000000" w:themeColor="text1"/>
        </w:rPr>
        <w:tab/>
        <w:t>The State Treasurer shall serve as chairman.</w:t>
      </w:r>
    </w:p>
    <w:p w:rsidR="00714E77" w:rsidRPr="00453B10" w:rsidRDefault="00714E77" w:rsidP="00714E77">
      <w:pPr>
        <w:rPr>
          <w:color w:val="000000" w:themeColor="text1"/>
          <w:u w:color="000000" w:themeColor="text1"/>
        </w:rPr>
      </w:pPr>
      <w:r w:rsidRPr="00453B10">
        <w:rPr>
          <w:color w:val="000000" w:themeColor="text1"/>
          <w:u w:color="000000" w:themeColor="text1"/>
        </w:rPr>
        <w:tab/>
        <w:t>(D)</w:t>
      </w:r>
      <w:r w:rsidRPr="00453B10">
        <w:rPr>
          <w:color w:val="000000" w:themeColor="text1"/>
          <w:u w:color="000000" w:themeColor="text1"/>
        </w:rPr>
        <w:tab/>
        <w:t>The commission shall meet at least quarterly.  Action of the commission must be taken by resolution adopted by majority vote of those present and voting.  A majority of the commission constitutes a quorum.</w:t>
      </w:r>
    </w:p>
    <w:p w:rsidR="00714E77" w:rsidRPr="00453B10" w:rsidRDefault="00714E77" w:rsidP="00714E77">
      <w:pPr>
        <w:rPr>
          <w:color w:val="000000" w:themeColor="text1"/>
          <w:u w:color="000000" w:themeColor="text1"/>
        </w:rPr>
      </w:pPr>
      <w:r w:rsidRPr="00453B10">
        <w:rPr>
          <w:color w:val="000000" w:themeColor="text1"/>
          <w:u w:color="000000" w:themeColor="text1"/>
        </w:rPr>
        <w:tab/>
        <w:t>(E)</w:t>
      </w:r>
      <w:r w:rsidRPr="00453B10">
        <w:rPr>
          <w:color w:val="000000" w:themeColor="text1"/>
          <w:u w:color="000000" w:themeColor="text1"/>
        </w:rPr>
        <w:tab/>
        <w:t>Members of the commission shall serve without compensation but may receive mileage, subsistence, and per diem, authorized by law for members of state boards, committees, and commissions.</w:t>
      </w:r>
    </w:p>
    <w:p w:rsidR="00714E77" w:rsidRPr="00453B10" w:rsidRDefault="00714E77" w:rsidP="00714E77">
      <w:pPr>
        <w:rPr>
          <w:color w:val="000000" w:themeColor="text1"/>
          <w:u w:color="000000" w:themeColor="text1"/>
        </w:rPr>
      </w:pPr>
      <w:r w:rsidRPr="00453B10">
        <w:rPr>
          <w:color w:val="000000" w:themeColor="text1"/>
          <w:u w:color="000000" w:themeColor="text1"/>
        </w:rPr>
        <w:tab/>
        <w:t>(F)</w:t>
      </w:r>
      <w:r w:rsidRPr="00453B10">
        <w:rPr>
          <w:color w:val="000000" w:themeColor="text1"/>
          <w:u w:color="000000" w:themeColor="text1"/>
        </w:rPr>
        <w:tab/>
        <w:t>The Attorney General shall provide legal services as the commission considers necessary to carry out its duties and responsibilities.</w:t>
      </w:r>
    </w:p>
    <w:p w:rsidR="00714E77" w:rsidRPr="00453B10" w:rsidRDefault="00714E77" w:rsidP="00714E77">
      <w:pPr>
        <w:rPr>
          <w:color w:val="000000" w:themeColor="text1"/>
          <w:u w:color="000000" w:themeColor="text1"/>
        </w:rPr>
      </w:pPr>
      <w:r w:rsidRPr="00453B10">
        <w:rPr>
          <w:color w:val="000000" w:themeColor="text1"/>
          <w:u w:color="000000" w:themeColor="text1"/>
        </w:rPr>
        <w:tab/>
        <w:t>(G)</w:t>
      </w:r>
      <w:r w:rsidRPr="00453B10">
        <w:rPr>
          <w:color w:val="000000" w:themeColor="text1"/>
          <w:u w:color="000000" w:themeColor="text1"/>
        </w:rPr>
        <w:tab/>
        <w:t>For administrative purposes, the commission shall operate as a division of the Office of the State Treasurer.</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940. </w:t>
      </w:r>
      <w:r w:rsidRPr="00453B10">
        <w:rPr>
          <w:color w:val="000000" w:themeColor="text1"/>
          <w:u w:color="000000" w:themeColor="text1"/>
        </w:rPr>
        <w:tab/>
        <w:t>The chairman shall appoint a secretary of the commission, and may appoint other deputies and assistants as necessary, who are responsible to the chairman through the secretary.  The commission may delegate powers to the secretary and his deputies to act in the name of the commission.  Actions taken by the secretary or his deputies, including signing documents and papers provided for in this article, are effective as though the chairman has taken the action or signed the documents or papers. Actions taken by the secretary or his deputies and assistants may be appealed to the full commission.</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950. </w:t>
      </w:r>
      <w:r w:rsidRPr="00453B10">
        <w:rPr>
          <w:color w:val="000000" w:themeColor="text1"/>
          <w:u w:color="000000" w:themeColor="text1"/>
        </w:rPr>
        <w:tab/>
        <w:t>The commission may establish, charge, and collect fees for expenses incurred by the commission in connection with carrying out its duties and responsibilities under the provisions of this article.  Fees may be charged to the municipality being assisted by the commission and may be withheld from that municipality’s state</w:t>
      </w:r>
      <w:r w:rsidRPr="00453B10">
        <w:rPr>
          <w:color w:val="000000" w:themeColor="text1"/>
          <w:u w:color="000000" w:themeColor="text1"/>
        </w:rPr>
        <w:noBreakHyphen/>
        <w:t>shared revenues and the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453B10">
        <w:rPr>
          <w:color w:val="000000" w:themeColor="text1"/>
          <w:u w:color="000000" w:themeColor="text1"/>
        </w:rPr>
        <w:noBreakHyphen/>
        <w:t>10</w:t>
      </w:r>
      <w:r w:rsidRPr="00453B10">
        <w:rPr>
          <w:color w:val="000000" w:themeColor="text1"/>
          <w:u w:color="000000" w:themeColor="text1"/>
        </w:rPr>
        <w:noBreakHyphen/>
        <w:t>50, and distributions of state accommodations tax revenue pursuant to Section 6</w:t>
      </w:r>
      <w:r w:rsidRPr="00453B10">
        <w:rPr>
          <w:color w:val="000000" w:themeColor="text1"/>
          <w:u w:color="000000" w:themeColor="text1"/>
        </w:rPr>
        <w:noBreakHyphen/>
        <w:t>4</w:t>
      </w:r>
      <w:r w:rsidRPr="00453B10">
        <w:rPr>
          <w:color w:val="000000" w:themeColor="text1"/>
          <w:u w:color="000000" w:themeColor="text1"/>
        </w:rPr>
        <w:noBreakHyphen/>
        <w:t xml:space="preserve">10(1). </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960. </w:t>
      </w:r>
      <w:r w:rsidRPr="00453B10">
        <w:rPr>
          <w:color w:val="000000" w:themeColor="text1"/>
          <w:u w:color="000000" w:themeColor="text1"/>
        </w:rPr>
        <w:tab/>
        <w:t>This State designates the commission and its staff as agents and attorneys</w:t>
      </w:r>
      <w:r w:rsidRPr="00453B10">
        <w:rPr>
          <w:color w:val="000000" w:themeColor="text1"/>
          <w:u w:color="000000" w:themeColor="text1"/>
        </w:rPr>
        <w:noBreakHyphen/>
        <w:t>in</w:t>
      </w:r>
      <w:r w:rsidRPr="00453B10">
        <w:rPr>
          <w:color w:val="000000" w:themeColor="text1"/>
          <w:u w:color="000000" w:themeColor="text1"/>
        </w:rPr>
        <w:noBreakHyphen/>
        <w:t>fact authorized to request and receive information from the Internal Revenue Service and other federal and state agencies related to a municipality of this State that is subject to an order issued or investigation being conducted pursuant to the terms of this article.  A certificate signed by the secretary of the commission is conclusive evidence of the commission’s right to proceed under this article.</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970.</w:t>
      </w:r>
      <w:r w:rsidRPr="00453B10">
        <w:rPr>
          <w:color w:val="000000" w:themeColor="text1"/>
          <w:u w:color="000000" w:themeColor="text1"/>
        </w:rPr>
        <w:tab/>
        <w:t>(A)</w:t>
      </w:r>
      <w:r w:rsidRPr="00453B10">
        <w:rPr>
          <w:color w:val="000000" w:themeColor="text1"/>
          <w:u w:color="000000" w:themeColor="text1"/>
        </w:rPr>
        <w:tab/>
        <w:t>The mayor of the municipality shall file a copy of the audit report required by Section 5</w:t>
      </w:r>
      <w:r w:rsidRPr="00453B10">
        <w:rPr>
          <w:color w:val="000000" w:themeColor="text1"/>
          <w:u w:color="000000" w:themeColor="text1"/>
        </w:rPr>
        <w:noBreakHyphen/>
        <w:t>7</w:t>
      </w:r>
      <w:r w:rsidRPr="00453B10">
        <w:rPr>
          <w:color w:val="000000" w:themeColor="text1"/>
          <w:u w:color="000000" w:themeColor="text1"/>
        </w:rPr>
        <w:noBreakHyphen/>
        <w:t>240, to include documents referenced in or accompanying the audit report, or the annual financial report allowed by subsection (B), with the commission no later than nine months after the close of the municipality’s fiscal year. After this date, the State Treasurer shall hold in escrow all state</w:t>
      </w:r>
      <w:r w:rsidRPr="00453B10">
        <w:rPr>
          <w:color w:val="000000" w:themeColor="text1"/>
          <w:u w:color="000000" w:themeColor="text1"/>
        </w:rPr>
        <w:noBreakHyphen/>
        <w:t>shared revenues distributed by the Office of the State Treasurer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453B10">
        <w:rPr>
          <w:color w:val="000000" w:themeColor="text1"/>
          <w:u w:color="000000" w:themeColor="text1"/>
        </w:rPr>
        <w:noBreakHyphen/>
        <w:t>10</w:t>
      </w:r>
      <w:r w:rsidRPr="00453B10">
        <w:rPr>
          <w:color w:val="000000" w:themeColor="text1"/>
          <w:u w:color="000000" w:themeColor="text1"/>
        </w:rPr>
        <w:noBreakHyphen/>
        <w:t>50, and distributions of state accommodations tax revenue pursuant to Section 6</w:t>
      </w:r>
      <w:r w:rsidRPr="00453B10">
        <w:rPr>
          <w:color w:val="000000" w:themeColor="text1"/>
          <w:u w:color="000000" w:themeColor="text1"/>
        </w:rPr>
        <w:noBreakHyphen/>
        <w:t>4</w:t>
      </w:r>
      <w:r w:rsidRPr="00453B10">
        <w:rPr>
          <w:color w:val="000000" w:themeColor="text1"/>
          <w:u w:color="000000" w:themeColor="text1"/>
        </w:rPr>
        <w:noBreakHyphen/>
        <w:t>10(1) due the municipality until the required financial report is received or the commission directs payments be made to the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Instead of the annual audit report required by Section 5</w:t>
      </w:r>
      <w:r w:rsidRPr="00453B10">
        <w:rPr>
          <w:color w:val="000000" w:themeColor="text1"/>
          <w:u w:color="000000" w:themeColor="text1"/>
        </w:rPr>
        <w:noBreakHyphen/>
        <w:t>7</w:t>
      </w:r>
      <w:r w:rsidRPr="00453B10">
        <w:rPr>
          <w:color w:val="000000" w:themeColor="text1"/>
          <w:u w:color="000000" w:themeColor="text1"/>
        </w:rPr>
        <w:noBreakHyphen/>
        <w:t>240, the council of a municipality that has annual revenues of less than three hundred thousand dollars may provide for an annual financial report with agreed upon procedures as established by the commission.  A municipality that files an annual financial report as allowed by this section shall comply with the requirements of Section 5</w:t>
      </w:r>
      <w:r w:rsidRPr="00453B10">
        <w:rPr>
          <w:color w:val="000000" w:themeColor="text1"/>
          <w:u w:color="000000" w:themeColor="text1"/>
        </w:rPr>
        <w:noBreakHyphen/>
        <w:t>7</w:t>
      </w:r>
      <w:r w:rsidRPr="00453B10">
        <w:rPr>
          <w:color w:val="000000" w:themeColor="text1"/>
          <w:u w:color="000000" w:themeColor="text1"/>
        </w:rPr>
        <w:noBreakHyphen/>
        <w:t>240 for use and selection of an independent licensed accountant and for public presentation of the statement by the accountant. A municipality that files an annual financial report as allowed by this section and that operates a municipal court also shall comply with the review, supplementary schedule, and other requirements of Section 14</w:t>
      </w:r>
      <w:r w:rsidRPr="00453B10">
        <w:rPr>
          <w:color w:val="000000" w:themeColor="text1"/>
          <w:u w:color="000000" w:themeColor="text1"/>
        </w:rPr>
        <w:noBreakHyphen/>
        <w:t>1</w:t>
      </w:r>
      <w:r w:rsidRPr="00453B10">
        <w:rPr>
          <w:color w:val="000000" w:themeColor="text1"/>
          <w:u w:color="000000" w:themeColor="text1"/>
        </w:rPr>
        <w:noBreakHyphen/>
        <w:t xml:space="preserve">208(E). The minimum amount of designated annual revenue for substitution of an annual financial report may be adjusted by the commission as warranted by current economic conditions. </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980. </w:t>
      </w:r>
      <w:r w:rsidRPr="00453B10">
        <w:rPr>
          <w:color w:val="000000" w:themeColor="text1"/>
          <w:u w:color="000000" w:themeColor="text1"/>
        </w:rPr>
        <w:tab/>
        <w:t>(A)</w:t>
      </w:r>
      <w:r w:rsidRPr="00453B10">
        <w:rPr>
          <w:color w:val="000000" w:themeColor="text1"/>
          <w:u w:color="000000" w:themeColor="text1"/>
        </w:rPr>
        <w:tab/>
        <w:t>The commission may take action as it considers advisable to evaluate the municipality’s fiscal affairs, consult with the municipal council, and take other action as authorized by this chapter if a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(1)</w:t>
      </w:r>
      <w:r w:rsidRPr="00453B10">
        <w:rPr>
          <w:color w:val="000000" w:themeColor="text1"/>
          <w:u w:color="000000" w:themeColor="text1"/>
        </w:rPr>
        <w:tab/>
        <w:t xml:space="preserve">fails to pay any installment of principal or interest on its outstanding general obligation debt or revenue debt by the due date and remains in default for thirty days;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(2)</w:t>
      </w:r>
      <w:r w:rsidRPr="00453B10">
        <w:rPr>
          <w:color w:val="000000" w:themeColor="text1"/>
          <w:u w:color="000000" w:themeColor="text1"/>
        </w:rPr>
        <w:tab/>
        <w:t>fails to transfer to the appropriate agency:</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r>
      <w:r w:rsidRPr="00453B10">
        <w:rPr>
          <w:color w:val="000000" w:themeColor="text1"/>
          <w:u w:color="000000" w:themeColor="text1"/>
        </w:rPr>
        <w:tab/>
        <w:t>(a)</w:t>
      </w:r>
      <w:r w:rsidRPr="00453B10">
        <w:rPr>
          <w:color w:val="000000" w:themeColor="text1"/>
          <w:u w:color="000000" w:themeColor="text1"/>
        </w:rPr>
        <w:tab/>
        <w:t xml:space="preserve">taxes withheld on the income of employees;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r>
      <w:r w:rsidRPr="00453B10">
        <w:rPr>
          <w:color w:val="000000" w:themeColor="text1"/>
          <w:u w:color="000000" w:themeColor="text1"/>
        </w:rPr>
        <w:tab/>
        <w:t>(b)</w:t>
      </w:r>
      <w:r w:rsidRPr="00453B10">
        <w:rPr>
          <w:color w:val="000000" w:themeColor="text1"/>
          <w:u w:color="000000" w:themeColor="text1"/>
        </w:rPr>
        <w:tab/>
        <w:t xml:space="preserve">employer or employee contributions for social security or pension or retirement plans;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r>
      <w:r w:rsidRPr="00453B10">
        <w:rPr>
          <w:color w:val="000000" w:themeColor="text1"/>
          <w:u w:color="000000" w:themeColor="text1"/>
        </w:rPr>
        <w:tab/>
        <w:t>(c)</w:t>
      </w:r>
      <w:r w:rsidRPr="00453B10">
        <w:rPr>
          <w:color w:val="000000" w:themeColor="text1"/>
          <w:u w:color="000000" w:themeColor="text1"/>
        </w:rPr>
        <w:tab/>
        <w:t>other employee benefits; or</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(3)</w:t>
      </w:r>
      <w:r w:rsidRPr="00453B10">
        <w:rPr>
          <w:color w:val="000000" w:themeColor="text1"/>
          <w:u w:color="000000" w:themeColor="text1"/>
        </w:rPr>
        <w:tab/>
        <w:t>fails to file an annual audit or an annual financial report as required by Section 5</w:t>
      </w:r>
      <w:r w:rsidRPr="00453B10">
        <w:rPr>
          <w:color w:val="000000" w:themeColor="text1"/>
          <w:u w:color="000000" w:themeColor="text1"/>
        </w:rPr>
        <w:noBreakHyphen/>
        <w:t>21</w:t>
      </w:r>
      <w:r w:rsidRPr="00453B10">
        <w:rPr>
          <w:color w:val="000000" w:themeColor="text1"/>
          <w:u w:color="000000" w:themeColor="text1"/>
        </w:rPr>
        <w:noBreakHyphen/>
        <w:t xml:space="preserve">970; or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(4)</w:t>
      </w:r>
      <w:r w:rsidRPr="00453B10">
        <w:rPr>
          <w:color w:val="000000" w:themeColor="text1"/>
          <w:u w:color="000000" w:themeColor="text1"/>
        </w:rPr>
        <w:tab/>
        <w:t>files with the commission an annual audit report or annual financial report that, in the determination of the commission, shows substantial evidence of fiscal mismanagement or impending fiscal instability.</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In cases where the conditions of subsection (A) exist:</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(1)</w:t>
      </w:r>
      <w:r w:rsidRPr="00453B10">
        <w:rPr>
          <w:color w:val="000000" w:themeColor="text1"/>
          <w:u w:color="000000" w:themeColor="text1"/>
        </w:rPr>
        <w:tab/>
        <w:t>the commission first shall make written inquiry of the municipal council to request clarification and the municipality’s plan for resolution;</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(2)</w:t>
      </w:r>
      <w:r w:rsidRPr="00453B10">
        <w:rPr>
          <w:color w:val="000000" w:themeColor="text1"/>
          <w:u w:color="000000" w:themeColor="text1"/>
        </w:rPr>
        <w:tab/>
        <w:t>if the response is not sufficient to resolve the commission’s concerns, or if no response is received by the commission within thirty days, the commission shall evaluate the necessity for action and if necessary shall formulate a plan for restoring the municipality to fiscal stability or otherwise resolving the situation;</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(3)</w:t>
      </w:r>
      <w:r w:rsidRPr="00453B10">
        <w:rPr>
          <w:color w:val="000000" w:themeColor="text1"/>
          <w:u w:color="000000" w:themeColor="text1"/>
        </w:rPr>
        <w:tab/>
        <w:t>the plan adopted by the commission may require appropriate action necessary to establish the fiscal stability of the municipality and the commission may negotiate with the municipality’s creditors in order to assist the municipality in formulating a resolution; and</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(4)</w:t>
      </w:r>
      <w:r w:rsidRPr="00453B10">
        <w:rPr>
          <w:color w:val="000000" w:themeColor="text1"/>
          <w:u w:color="000000" w:themeColor="text1"/>
        </w:rPr>
        <w:tab/>
        <w:t>during its implementation, the plan may be amended by the commission after consultation with the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t>(C)</w:t>
      </w:r>
      <w:r w:rsidRPr="00453B10">
        <w:rPr>
          <w:color w:val="000000" w:themeColor="text1"/>
          <w:u w:color="000000" w:themeColor="text1"/>
        </w:rPr>
        <w:tab/>
        <w:t xml:space="preserve">When a plan is developed that the commission finds to be fair and equitable and reasonably within the ability of the municipality to meet, the commission shall enter an order to the municipality to take the necessary steps to implement the plan.  When an order is entered, the members of the municipal council and all officials and employees of the municipality shall do all things necessary to implement the plan.  The commission may apply to the court of competent jurisdiction for an order to enforce the commission’s order. </w:t>
      </w:r>
    </w:p>
    <w:p w:rsidR="00714E77" w:rsidRPr="00453B10" w:rsidRDefault="00714E77" w:rsidP="00714E77">
      <w:pPr>
        <w:rPr>
          <w:color w:val="000000" w:themeColor="text1"/>
          <w:u w:color="000000" w:themeColor="text1"/>
        </w:rPr>
      </w:pPr>
      <w:r w:rsidRPr="00453B10">
        <w:rPr>
          <w:color w:val="000000" w:themeColor="text1"/>
          <w:u w:color="000000" w:themeColor="text1"/>
        </w:rPr>
        <w:tab/>
        <w:t>(D)</w:t>
      </w:r>
      <w:r w:rsidRPr="00453B10">
        <w:rPr>
          <w:color w:val="000000" w:themeColor="text1"/>
          <w:u w:color="000000" w:themeColor="text1"/>
        </w:rPr>
        <w:tab/>
        <w:t>Pursuant to the provisions of this section, the commission may require periodic reports on the municipality’s fiscal affairs.  If, when acting under the authority of this section, the commission recommends modifications to the municipality’s current or proposed budget, the municipal council shall amend the budget ordinance or make the modification before adopting the proposed budget ordinance.</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990.</w:t>
      </w:r>
      <w:r w:rsidRPr="00453B10">
        <w:rPr>
          <w:color w:val="000000" w:themeColor="text1"/>
          <w:u w:color="000000" w:themeColor="text1"/>
        </w:rPr>
        <w:tab/>
        <w:t>(A)</w:t>
      </w:r>
      <w:r w:rsidRPr="00453B10">
        <w:rPr>
          <w:color w:val="000000" w:themeColor="text1"/>
          <w:u w:color="000000" w:themeColor="text1"/>
        </w:rPr>
        <w:tab/>
        <w:t>The commission has the authority to take possession and control books and records of a municipality it considers necessary and assume full control of its financial affairs if the governing body of the municipality persists in failing or refusing to comply with the provisions of this article after notice and warning from the commission.</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If the commission takes action pursuant to the provisions of this section, the commission is vested with the powers of the municipal council as to the levy of taxes, expenditure of monies, adoption of budgets, and other financial powers conferred upon the municipal council by law. The commission shall provide appropriate public notice of its exercise of these powers.</w:t>
      </w:r>
    </w:p>
    <w:p w:rsidR="00714E77" w:rsidRPr="00453B10" w:rsidRDefault="00714E77" w:rsidP="00714E77">
      <w:pPr>
        <w:rPr>
          <w:color w:val="000000" w:themeColor="text1"/>
          <w:u w:color="000000" w:themeColor="text1"/>
        </w:rPr>
      </w:pPr>
      <w:r w:rsidRPr="00453B10">
        <w:rPr>
          <w:color w:val="000000" w:themeColor="text1"/>
          <w:u w:color="000000" w:themeColor="text1"/>
        </w:rPr>
        <w:tab/>
        <w:t>(C)</w:t>
      </w:r>
      <w:r w:rsidRPr="00453B10">
        <w:rPr>
          <w:color w:val="000000" w:themeColor="text1"/>
          <w:u w:color="000000" w:themeColor="text1"/>
        </w:rPr>
        <w:tab/>
        <w:t>Nothing done pursuant to the authority of this article or under color of authority granted under this article shall make the commission or this State liable for the debt, liability, or obligation of a municipality.</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1000.</w:t>
      </w:r>
      <w:r w:rsidRPr="00453B10">
        <w:rPr>
          <w:color w:val="000000" w:themeColor="text1"/>
          <w:u w:color="000000" w:themeColor="text1"/>
        </w:rPr>
        <w:tab/>
      </w:r>
      <w:r w:rsidRPr="00453B10">
        <w:rPr>
          <w:color w:val="000000" w:themeColor="text1"/>
          <w:u w:color="000000" w:themeColor="text1"/>
        </w:rPr>
        <w:tab/>
        <w:t xml:space="preserve">The power and authority granted to the commission in this article shall continue with respect to a municipality until the commission issues an order finding that the municipality has performed and continues to perform the duties required of it in the plan for restoring the municipality to financial stability. </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1010.</w:t>
      </w:r>
      <w:r w:rsidRPr="00453B10">
        <w:rPr>
          <w:color w:val="000000" w:themeColor="text1"/>
          <w:u w:color="000000" w:themeColor="text1"/>
        </w:rPr>
        <w:tab/>
      </w:r>
      <w:r w:rsidRPr="00453B10">
        <w:rPr>
          <w:color w:val="000000" w:themeColor="text1"/>
          <w:u w:color="000000" w:themeColor="text1"/>
        </w:rPr>
        <w:tab/>
        <w:t>If an official or employee of a municipality persists, after notice and warning from the commission, in failing or refusing to comply with a provision of this article, he is subject to forfeiture of his office or employment.  The commission may enter an order suspending the official or employee from further performance of his office or employment after first giving him notice and an opportunity to be heard in his own defense, pending the outcome of quo warranto proceedings.  Upon suspending an official or employee under this section, the commission shall report the circumstances to the Attorney General, who shall initiate and prosecute quo warranto proceedings against the official or employee in circuit court.  If an official or employee persists in performing an official act in violation of an order of the commission, the commission also may apply to circuit court for a restraining order and injunction.</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1020. </w:t>
      </w:r>
      <w:r w:rsidRPr="00453B10">
        <w:rPr>
          <w:color w:val="000000" w:themeColor="text1"/>
          <w:u w:color="000000" w:themeColor="text1"/>
        </w:rPr>
        <w:tab/>
        <w:t>In addition to other duties, the commission shall approve orientation programs that satisfy the educational requirements in Section 5</w:t>
      </w:r>
      <w:r w:rsidRPr="00453B10">
        <w:rPr>
          <w:color w:val="000000" w:themeColor="text1"/>
          <w:u w:color="000000" w:themeColor="text1"/>
        </w:rPr>
        <w:noBreakHyphen/>
        <w:t>21</w:t>
      </w:r>
      <w:r w:rsidRPr="00453B10">
        <w:rPr>
          <w:color w:val="000000" w:themeColor="text1"/>
          <w:u w:color="000000" w:themeColor="text1"/>
        </w:rPr>
        <w:noBreakHyphen/>
        <w:t>1030 and distribute a list of approved programs to municipal officials.</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1030. </w:t>
      </w:r>
      <w:r w:rsidRPr="00453B10">
        <w:rPr>
          <w:color w:val="000000" w:themeColor="text1"/>
          <w:u w:color="000000" w:themeColor="text1"/>
        </w:rPr>
        <w:tab/>
        <w:t>(A)</w:t>
      </w:r>
      <w:r w:rsidRPr="00453B10">
        <w:rPr>
          <w:color w:val="000000" w:themeColor="text1"/>
          <w:u w:color="000000" w:themeColor="text1"/>
        </w:rPr>
        <w:tab/>
        <w:t>An official of a municipality, who was not serving as an official on the effective date of this article, shall enroll in, attend, and complete an orientation program approved by the commission, of no fewer than seven hours, on matters pertaining to the administration and operations of municipal governments. This orientation program must be completed within one year of taking office or within one year of an orientation program being approved by the commission. An approved course includes, but is not be limited to, orientation in municipal finance and budgeting; methods of taxation; planning, zoning, and land use; municipal services and governance; the Freedom of Information Act; the ethics, duties, and responsibilities of members of a municipal council; and other matters as considered necessary and appropriate by the commission.</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The reasonable cost of tuition, fees, housing, travel, and meals incurred by a public official to satisfy the requirements of subsection (A) must be paid from funds appropriated by the municipal council for these purposes.  Reasonable costs are determined by the municipal council in its reimbursement policies.</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1040. </w:t>
      </w:r>
      <w:r w:rsidRPr="00453B10">
        <w:rPr>
          <w:color w:val="000000" w:themeColor="text1"/>
          <w:u w:color="000000" w:themeColor="text1"/>
        </w:rPr>
        <w:tab/>
        <w:t>An elected municipal official who satisfied the educational requirements in Section 5</w:t>
      </w:r>
      <w:r w:rsidRPr="00453B10">
        <w:rPr>
          <w:color w:val="000000" w:themeColor="text1"/>
          <w:u w:color="000000" w:themeColor="text1"/>
        </w:rPr>
        <w:noBreakHyphen/>
        <w:t>21</w:t>
      </w:r>
      <w:r w:rsidRPr="00453B10">
        <w:rPr>
          <w:color w:val="000000" w:themeColor="text1"/>
          <w:u w:color="000000" w:themeColor="text1"/>
        </w:rPr>
        <w:noBreakHyphen/>
        <w:t xml:space="preserve">1030 for a prior term as an elected municipal official is not required to comply with the training requirement for a subsequent term except after a break in service. </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1050. </w:t>
      </w:r>
      <w:r w:rsidRPr="00453B10">
        <w:rPr>
          <w:color w:val="000000" w:themeColor="text1"/>
          <w:u w:color="000000" w:themeColor="text1"/>
        </w:rPr>
        <w:tab/>
        <w:t>(A)</w:t>
      </w:r>
      <w:r w:rsidRPr="00453B10">
        <w:rPr>
          <w:color w:val="000000" w:themeColor="text1"/>
          <w:u w:color="000000" w:themeColor="text1"/>
        </w:rPr>
        <w:tab/>
        <w:t>An elected municipal official shall certify that he has satisfied the educational requirements in Section 5</w:t>
      </w:r>
      <w:r w:rsidRPr="00453B10">
        <w:rPr>
          <w:color w:val="000000" w:themeColor="text1"/>
          <w:u w:color="000000" w:themeColor="text1"/>
        </w:rPr>
        <w:noBreakHyphen/>
        <w:t>21</w:t>
      </w:r>
      <w:r w:rsidRPr="00453B10">
        <w:rPr>
          <w:color w:val="000000" w:themeColor="text1"/>
          <w:u w:color="000000" w:themeColor="text1"/>
        </w:rPr>
        <w:noBreakHyphen/>
        <w:t>1030 by filing a certification form and documentation with the municipal clerk no later than the date he shall complete satisfactorily the educational requirements of Section 5</w:t>
      </w:r>
      <w:r w:rsidRPr="00453B10">
        <w:rPr>
          <w:color w:val="000000" w:themeColor="text1"/>
          <w:u w:color="000000" w:themeColor="text1"/>
        </w:rPr>
        <w:noBreakHyphen/>
        <w:t>21</w:t>
      </w:r>
      <w:r w:rsidRPr="00453B10">
        <w:rPr>
          <w:color w:val="000000" w:themeColor="text1"/>
          <w:u w:color="000000" w:themeColor="text1"/>
        </w:rPr>
        <w:noBreakHyphen/>
        <w:t>1030.</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Each certification form substantially must conform to the following form and all applicable portions of the form must be completed:</w:t>
      </w:r>
    </w:p>
    <w:p w:rsidR="00714E77" w:rsidRPr="00453B10" w:rsidRDefault="00714E77" w:rsidP="00714E77">
      <w:pPr>
        <w:rPr>
          <w:color w:val="000000" w:themeColor="text1"/>
          <w:u w:color="000000" w:themeColor="text1"/>
        </w:rPr>
      </w:pPr>
      <w:r w:rsidRPr="00453B10">
        <w:rPr>
          <w:color w:val="000000" w:themeColor="text1"/>
          <w:u w:color="000000" w:themeColor="text1"/>
        </w:rPr>
        <w:tab/>
        <w:t>‘To report compliance with educational requirements required in Section 5</w:t>
      </w:r>
      <w:r w:rsidRPr="00453B10">
        <w:rPr>
          <w:color w:val="000000" w:themeColor="text1"/>
          <w:u w:color="000000" w:themeColor="text1"/>
        </w:rPr>
        <w:noBreakHyphen/>
        <w:t>21</w:t>
      </w:r>
      <w:r w:rsidRPr="00453B10">
        <w:rPr>
          <w:color w:val="000000" w:themeColor="text1"/>
          <w:u w:color="000000" w:themeColor="text1"/>
        </w:rPr>
        <w:noBreakHyphen/>
        <w:t xml:space="preserve">1030, a person elected to the office of mayor or municipal council and who is not serving as a mayor or council member on the effective date of Article 9, Chapter 21, Title 5 of the 1976 Code, shall complete and file this form with the municipal clerk within one year of taking office or within one year of an orientation program being approved by the Municipal Finance Accountability Commission. </w:t>
      </w:r>
    </w:p>
    <w:p w:rsidR="00714E77" w:rsidRPr="00453B10" w:rsidRDefault="00714E77" w:rsidP="00714E77">
      <w:pPr>
        <w:rPr>
          <w:color w:val="000000" w:themeColor="text1"/>
          <w:u w:color="000000" w:themeColor="text1"/>
        </w:rPr>
      </w:pPr>
      <w:r w:rsidRPr="00453B10">
        <w:rPr>
          <w:color w:val="000000" w:themeColor="text1"/>
          <w:u w:color="000000" w:themeColor="text1"/>
        </w:rPr>
        <w:t>Name of elected municipal official: __________________</w:t>
      </w:r>
    </w:p>
    <w:p w:rsidR="00714E77" w:rsidRPr="00453B10" w:rsidRDefault="00714E77" w:rsidP="00714E77">
      <w:pPr>
        <w:rPr>
          <w:color w:val="000000" w:themeColor="text1"/>
          <w:u w:color="000000" w:themeColor="text1"/>
        </w:rPr>
      </w:pPr>
      <w:r w:rsidRPr="00453B10">
        <w:rPr>
          <w:color w:val="000000" w:themeColor="text1"/>
          <w:u w:color="000000" w:themeColor="text1"/>
        </w:rPr>
        <w:t>Position:________________________________________</w:t>
      </w:r>
    </w:p>
    <w:p w:rsidR="00714E77" w:rsidRPr="00453B10" w:rsidRDefault="00714E77" w:rsidP="00714E77">
      <w:pPr>
        <w:rPr>
          <w:color w:val="000000" w:themeColor="text1"/>
          <w:u w:color="000000" w:themeColor="text1"/>
        </w:rPr>
      </w:pPr>
      <w:r w:rsidRPr="00453B10">
        <w:rPr>
          <w:color w:val="000000" w:themeColor="text1"/>
          <w:u w:color="000000" w:themeColor="text1"/>
        </w:rPr>
        <w:t>First day in office:________________________________</w:t>
      </w:r>
    </w:p>
    <w:p w:rsidR="00714E77" w:rsidRPr="00453B10" w:rsidRDefault="00714E77" w:rsidP="00714E77">
      <w:pPr>
        <w:rPr>
          <w:color w:val="000000" w:themeColor="text1"/>
          <w:u w:color="000000" w:themeColor="text1"/>
        </w:rPr>
      </w:pPr>
      <w:r w:rsidRPr="00453B10">
        <w:rPr>
          <w:color w:val="000000" w:themeColor="text1"/>
          <w:u w:color="000000" w:themeColor="text1"/>
        </w:rPr>
        <w:t>Filing date:______________________________________</w:t>
      </w:r>
    </w:p>
    <w:p w:rsidR="00714E77" w:rsidRPr="00453B10" w:rsidRDefault="00714E77" w:rsidP="00714E77">
      <w:pPr>
        <w:rPr>
          <w:color w:val="000000" w:themeColor="text1"/>
          <w:u w:color="000000" w:themeColor="text1"/>
        </w:rPr>
      </w:pPr>
      <w:r w:rsidRPr="00453B10">
        <w:rPr>
          <w:color w:val="000000" w:themeColor="text1"/>
          <w:u w:color="000000" w:themeColor="text1"/>
        </w:rPr>
        <w:t>I have attended an approved course that meets the educational requirements in Section 5</w:t>
      </w:r>
      <w:r w:rsidRPr="00453B10">
        <w:rPr>
          <w:color w:val="000000" w:themeColor="text1"/>
          <w:u w:color="000000" w:themeColor="text1"/>
        </w:rPr>
        <w:noBreakHyphen/>
        <w:t>21</w:t>
      </w:r>
      <w:r w:rsidRPr="00453B10">
        <w:rPr>
          <w:color w:val="000000" w:themeColor="text1"/>
          <w:u w:color="000000" w:themeColor="text1"/>
        </w:rPr>
        <w:noBreakHyphen/>
        <w:t>1030.</w:t>
      </w:r>
    </w:p>
    <w:p w:rsidR="00714E77" w:rsidRPr="00453B10" w:rsidRDefault="00714E77" w:rsidP="00714E77">
      <w:pPr>
        <w:rPr>
          <w:color w:val="000000" w:themeColor="text1"/>
          <w:u w:color="000000" w:themeColor="text1"/>
        </w:rPr>
      </w:pPr>
      <w:r w:rsidRPr="00453B10">
        <w:rPr>
          <w:color w:val="000000" w:themeColor="text1"/>
          <w:u w:color="000000" w:themeColor="text1"/>
        </w:rPr>
        <w:t>Also attached with this form is documentation that I attended the program.</w:t>
      </w:r>
    </w:p>
    <w:p w:rsidR="00714E77" w:rsidRPr="00453B10" w:rsidRDefault="00714E77" w:rsidP="00714E77">
      <w:pPr>
        <w:rPr>
          <w:color w:val="000000" w:themeColor="text1"/>
          <w:u w:color="000000" w:themeColor="text1"/>
        </w:rPr>
      </w:pPr>
      <w:r w:rsidRPr="00453B10">
        <w:rPr>
          <w:color w:val="000000" w:themeColor="text1"/>
          <w:u w:color="000000" w:themeColor="text1"/>
        </w:rPr>
        <w:t>Signature: _________________________________________’</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1060. </w:t>
      </w:r>
      <w:r w:rsidRPr="00453B10">
        <w:rPr>
          <w:color w:val="000000" w:themeColor="text1"/>
          <w:u w:color="000000" w:themeColor="text1"/>
        </w:rPr>
        <w:tab/>
        <w:t xml:space="preserve">The clerk shall keep in the official public records originals of all filed forms and documentation that certify compliance with educational requirements.  </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 xml:space="preserve">1070. </w:t>
      </w:r>
      <w:r w:rsidRPr="00453B10">
        <w:rPr>
          <w:color w:val="000000" w:themeColor="text1"/>
          <w:u w:color="000000" w:themeColor="text1"/>
        </w:rPr>
        <w:tab/>
        <w:t>An elected municipal official is subject to forfeiture of office pursuant to the provisions of Section 5</w:t>
      </w:r>
      <w:r w:rsidRPr="00453B10">
        <w:rPr>
          <w:color w:val="000000" w:themeColor="text1"/>
          <w:u w:color="000000" w:themeColor="text1"/>
        </w:rPr>
        <w:noBreakHyphen/>
        <w:t>7</w:t>
      </w:r>
      <w:r w:rsidRPr="00453B10">
        <w:rPr>
          <w:color w:val="000000" w:themeColor="text1"/>
          <w:u w:color="000000" w:themeColor="text1"/>
        </w:rPr>
        <w:noBreakHyphen/>
        <w:t>210 or 5</w:t>
      </w:r>
      <w:r w:rsidRPr="00453B10">
        <w:rPr>
          <w:color w:val="000000" w:themeColor="text1"/>
          <w:u w:color="000000" w:themeColor="text1"/>
        </w:rPr>
        <w:noBreakHyphen/>
        <w:t>21</w:t>
      </w:r>
      <w:r w:rsidRPr="00453B10">
        <w:rPr>
          <w:color w:val="000000" w:themeColor="text1"/>
          <w:u w:color="000000" w:themeColor="text1"/>
        </w:rPr>
        <w:noBreakHyphen/>
        <w:t>1010 if he:</w:t>
      </w:r>
    </w:p>
    <w:p w:rsidR="00714E77" w:rsidRPr="00453B10" w:rsidRDefault="00714E77" w:rsidP="00714E77">
      <w:pPr>
        <w:rPr>
          <w:color w:val="000000" w:themeColor="text1"/>
          <w:u w:color="000000" w:themeColor="text1"/>
        </w:rPr>
      </w:pPr>
      <w:r w:rsidRPr="00453B10">
        <w:rPr>
          <w:color w:val="000000" w:themeColor="text1"/>
          <w:u w:color="000000" w:themeColor="text1"/>
        </w:rPr>
        <w:tab/>
        <w:t>(1)</w:t>
      </w:r>
      <w:r w:rsidRPr="00453B10">
        <w:rPr>
          <w:color w:val="000000" w:themeColor="text1"/>
          <w:u w:color="000000" w:themeColor="text1"/>
        </w:rPr>
        <w:tab/>
        <w:t>fails to satisfactorily complete the requisite number of hours of education and training within the time frame required pursuant to Section 5</w:t>
      </w:r>
      <w:r w:rsidRPr="00453B10">
        <w:rPr>
          <w:color w:val="000000" w:themeColor="text1"/>
          <w:u w:color="000000" w:themeColor="text1"/>
        </w:rPr>
        <w:noBreakHyphen/>
        <w:t>21</w:t>
      </w:r>
      <w:r w:rsidRPr="00453B10">
        <w:rPr>
          <w:color w:val="000000" w:themeColor="text1"/>
          <w:u w:color="000000" w:themeColor="text1"/>
        </w:rPr>
        <w:noBreakHyphen/>
        <w:t xml:space="preserve">1030; or </w:t>
      </w:r>
    </w:p>
    <w:p w:rsidR="00714E77" w:rsidRPr="00453B10" w:rsidRDefault="00714E77" w:rsidP="00714E77">
      <w:pPr>
        <w:rPr>
          <w:color w:val="000000" w:themeColor="text1"/>
          <w:u w:color="000000" w:themeColor="text1"/>
        </w:rPr>
      </w:pPr>
      <w:r w:rsidRPr="00453B10">
        <w:rPr>
          <w:color w:val="000000" w:themeColor="text1"/>
          <w:u w:color="000000" w:themeColor="text1"/>
        </w:rPr>
        <w:tab/>
        <w:t>(2)</w:t>
      </w:r>
      <w:r w:rsidRPr="00453B10">
        <w:rPr>
          <w:color w:val="000000" w:themeColor="text1"/>
          <w:u w:color="000000" w:themeColor="text1"/>
        </w:rPr>
        <w:tab/>
        <w:t>fails to file the certification form and documentation required by the commission pursuant to Section 5</w:t>
      </w:r>
      <w:r w:rsidRPr="00453B10">
        <w:rPr>
          <w:color w:val="000000" w:themeColor="text1"/>
          <w:u w:color="000000" w:themeColor="text1"/>
        </w:rPr>
        <w:noBreakHyphen/>
        <w:t>21</w:t>
      </w:r>
      <w:r w:rsidRPr="00453B10">
        <w:rPr>
          <w:color w:val="000000" w:themeColor="text1"/>
          <w:u w:color="000000" w:themeColor="text1"/>
        </w:rPr>
        <w:noBreakHyphen/>
        <w:t>1050.”</w:t>
      </w:r>
    </w:p>
    <w:p w:rsidR="00714E77" w:rsidRPr="00453B10" w:rsidRDefault="00714E77" w:rsidP="00714E77">
      <w:pPr>
        <w:rPr>
          <w:color w:val="000000" w:themeColor="text1"/>
          <w:u w:color="000000" w:themeColor="text1"/>
        </w:rPr>
      </w:pPr>
      <w:r w:rsidRPr="00453B10">
        <w:rPr>
          <w:color w:val="000000" w:themeColor="text1"/>
          <w:u w:color="000000" w:themeColor="text1"/>
        </w:rPr>
        <w:t>SECTION</w:t>
      </w:r>
      <w:r w:rsidRPr="00453B10">
        <w:rPr>
          <w:color w:val="000000" w:themeColor="text1"/>
          <w:u w:color="000000" w:themeColor="text1"/>
        </w:rPr>
        <w:tab/>
        <w:t>2.</w:t>
      </w:r>
      <w:r w:rsidRPr="00453B10">
        <w:rPr>
          <w:color w:val="000000" w:themeColor="text1"/>
          <w:u w:color="000000" w:themeColor="text1"/>
        </w:rPr>
        <w:tab/>
        <w:t>Section 5</w:t>
      </w:r>
      <w:r w:rsidRPr="00453B10">
        <w:rPr>
          <w:color w:val="000000" w:themeColor="text1"/>
          <w:u w:color="000000" w:themeColor="text1"/>
        </w:rPr>
        <w:noBreakHyphen/>
        <w:t>7</w:t>
      </w:r>
      <w:r w:rsidRPr="00453B10">
        <w:rPr>
          <w:color w:val="000000" w:themeColor="text1"/>
          <w:u w:color="000000" w:themeColor="text1"/>
        </w:rPr>
        <w:noBreakHyphen/>
        <w:t>200 of the 1976 Code is amended to read:</w:t>
      </w:r>
    </w:p>
    <w:p w:rsidR="00714E77" w:rsidRPr="00453B10" w:rsidRDefault="00714E77" w:rsidP="00714E77">
      <w:pPr>
        <w:rPr>
          <w:color w:val="000000" w:themeColor="text1"/>
          <w:u w:color="000000" w:themeColor="text1"/>
        </w:rPr>
      </w:pPr>
      <w:r w:rsidRPr="00453B10">
        <w:rPr>
          <w:color w:val="000000" w:themeColor="text1"/>
          <w:u w:color="000000" w:themeColor="text1"/>
        </w:rPr>
        <w:tab/>
        <w:t>“Section 5</w:t>
      </w:r>
      <w:r w:rsidRPr="00453B10">
        <w:rPr>
          <w:color w:val="000000" w:themeColor="text1"/>
          <w:u w:color="000000" w:themeColor="text1"/>
        </w:rPr>
        <w:noBreakHyphen/>
        <w:t>7</w:t>
      </w:r>
      <w:r w:rsidRPr="00453B10">
        <w:rPr>
          <w:color w:val="000000" w:themeColor="text1"/>
          <w:u w:color="000000" w:themeColor="text1"/>
        </w:rPr>
        <w:noBreakHyphen/>
        <w:t>200.</w:t>
      </w:r>
      <w:r w:rsidRPr="00453B10">
        <w:rPr>
          <w:color w:val="000000" w:themeColor="text1"/>
          <w:u w:color="000000" w:themeColor="text1"/>
        </w:rPr>
        <w:tab/>
        <w:t>(A)</w:t>
      </w:r>
      <w:r w:rsidRPr="00453B10">
        <w:rPr>
          <w:color w:val="000000" w:themeColor="text1"/>
          <w:u w:color="000000" w:themeColor="text1"/>
        </w:rPr>
        <w:tab/>
        <w:t xml:space="preserve">A mayor or </w:t>
      </w:r>
      <w:r w:rsidRPr="00453B10">
        <w:rPr>
          <w:strike/>
          <w:color w:val="000000" w:themeColor="text1"/>
          <w:u w:color="000000" w:themeColor="text1"/>
        </w:rPr>
        <w:t>councilman</w:t>
      </w:r>
      <w:r w:rsidRPr="00453B10">
        <w:rPr>
          <w:color w:val="000000" w:themeColor="text1"/>
          <w:u w:color="000000" w:themeColor="text1"/>
        </w:rPr>
        <w:t xml:space="preserve"> </w:t>
      </w:r>
      <w:r w:rsidRPr="00453B10">
        <w:rPr>
          <w:color w:val="000000" w:themeColor="text1"/>
          <w:u w:val="single" w:color="000000" w:themeColor="text1"/>
        </w:rPr>
        <w:t>council member</w:t>
      </w:r>
      <w:r w:rsidRPr="00453B10">
        <w:rPr>
          <w:color w:val="000000" w:themeColor="text1"/>
          <w:u w:color="000000" w:themeColor="text1"/>
        </w:rPr>
        <w:t xml:space="preserve"> shall forfeit his office if he</w:t>
      </w:r>
      <w:r w:rsidRPr="00453B10">
        <w:rPr>
          <w:color w:val="000000" w:themeColor="text1"/>
          <w:u w:val="single" w:color="000000" w:themeColor="text1"/>
        </w:rPr>
        <w:t>:</w:t>
      </w:r>
    </w:p>
    <w:p w:rsidR="00714E77" w:rsidRPr="00453B10" w:rsidRDefault="00714E77" w:rsidP="00714E77">
      <w:pPr>
        <w:rPr>
          <w:color w:val="000000" w:themeColor="text1"/>
          <w:u w:val="single" w:color="000000" w:themeColor="text1"/>
        </w:rPr>
      </w:pPr>
      <w:r w:rsidRPr="00453B10">
        <w:rPr>
          <w:color w:val="000000" w:themeColor="text1"/>
          <w:u w:color="000000" w:themeColor="text1"/>
        </w:rPr>
        <w:tab/>
      </w:r>
      <w:r w:rsidRPr="00453B10">
        <w:rPr>
          <w:color w:val="000000" w:themeColor="text1"/>
          <w:u w:color="000000" w:themeColor="text1"/>
        </w:rPr>
        <w:tab/>
        <w:t>(1)</w:t>
      </w:r>
      <w:r w:rsidRPr="00453B10">
        <w:rPr>
          <w:color w:val="000000" w:themeColor="text1"/>
          <w:u w:color="000000" w:themeColor="text1"/>
        </w:rPr>
        <w:tab/>
        <w:t xml:space="preserve">lacks at any time during his term of office any qualification for the office prescribed by the </w:t>
      </w:r>
      <w:r w:rsidRPr="00453B10">
        <w:rPr>
          <w:strike/>
          <w:color w:val="000000" w:themeColor="text1"/>
          <w:u w:color="000000" w:themeColor="text1"/>
        </w:rPr>
        <w:t>general</w:t>
      </w:r>
      <w:r w:rsidRPr="00453B10">
        <w:rPr>
          <w:color w:val="000000" w:themeColor="text1"/>
          <w:u w:color="000000" w:themeColor="text1"/>
        </w:rPr>
        <w:t xml:space="preserve"> law and the Constitution </w:t>
      </w:r>
      <w:r w:rsidRPr="00453B10">
        <w:rPr>
          <w:color w:val="000000" w:themeColor="text1"/>
          <w:u w:val="single" w:color="000000" w:themeColor="text1"/>
        </w:rPr>
        <w:t>of this State</w:t>
      </w:r>
      <w:r w:rsidRPr="00453B10">
        <w:rPr>
          <w:color w:val="000000" w:themeColor="text1"/>
          <w:u w:color="000000" w:themeColor="text1"/>
        </w:rPr>
        <w:t xml:space="preserve">; </w:t>
      </w:r>
    </w:p>
    <w:p w:rsidR="00714E77" w:rsidRPr="00453B10" w:rsidRDefault="00714E77" w:rsidP="00714E77">
      <w:pPr>
        <w:rPr>
          <w:color w:val="000000" w:themeColor="text1"/>
          <w:u w:color="000000" w:themeColor="text1"/>
        </w:rPr>
      </w:pPr>
      <w:r w:rsidRPr="00453B10">
        <w:rPr>
          <w:color w:val="000000" w:themeColor="text1"/>
          <w:u w:color="000000" w:themeColor="text1"/>
        </w:rPr>
        <w:tab/>
      </w:r>
      <w:r w:rsidRPr="00453B10">
        <w:rPr>
          <w:color w:val="000000" w:themeColor="text1"/>
          <w:u w:color="000000" w:themeColor="text1"/>
        </w:rPr>
        <w:tab/>
        <w:t>(2)</w:t>
      </w:r>
      <w:r w:rsidRPr="00453B10">
        <w:rPr>
          <w:color w:val="000000" w:themeColor="text1"/>
          <w:u w:color="000000" w:themeColor="text1"/>
        </w:rPr>
        <w:tab/>
        <w:t xml:space="preserve">violates any express prohibition </w:t>
      </w:r>
      <w:r w:rsidRPr="00453B10">
        <w:rPr>
          <w:color w:val="000000" w:themeColor="text1"/>
          <w:u w:val="single" w:color="000000" w:themeColor="text1"/>
        </w:rPr>
        <w:t>or affirmative duty or requirement</w:t>
      </w:r>
      <w:r w:rsidRPr="00453B10">
        <w:rPr>
          <w:color w:val="000000" w:themeColor="text1"/>
          <w:u w:color="000000" w:themeColor="text1"/>
        </w:rPr>
        <w:t xml:space="preserve"> of Chapters 1 to </w:t>
      </w:r>
      <w:r w:rsidRPr="00453B10">
        <w:rPr>
          <w:strike/>
          <w:color w:val="000000" w:themeColor="text1"/>
          <w:u w:color="000000" w:themeColor="text1"/>
        </w:rPr>
        <w:t>17</w:t>
      </w:r>
      <w:r w:rsidRPr="00453B10">
        <w:rPr>
          <w:color w:val="000000" w:themeColor="text1"/>
          <w:u w:color="000000" w:themeColor="text1"/>
        </w:rPr>
        <w:t xml:space="preserve"> </w:t>
      </w:r>
      <w:r w:rsidRPr="00453B10">
        <w:rPr>
          <w:color w:val="000000" w:themeColor="text1"/>
          <w:u w:val="single" w:color="000000" w:themeColor="text1"/>
        </w:rPr>
        <w:t>21</w:t>
      </w:r>
      <w:r w:rsidRPr="00453B10">
        <w:rPr>
          <w:color w:val="000000" w:themeColor="text1"/>
          <w:u w:color="000000" w:themeColor="text1"/>
        </w:rPr>
        <w:t xml:space="preserve">; or </w:t>
      </w:r>
    </w:p>
    <w:p w:rsidR="00714E77" w:rsidRPr="00453B10" w:rsidRDefault="00714E77" w:rsidP="00714E77">
      <w:pPr>
        <w:rPr>
          <w:color w:val="000000" w:themeColor="text1"/>
          <w:u w:val="single" w:color="000000" w:themeColor="text1"/>
        </w:rPr>
      </w:pPr>
      <w:r w:rsidRPr="00453B10">
        <w:rPr>
          <w:color w:val="000000" w:themeColor="text1"/>
          <w:u w:color="000000" w:themeColor="text1"/>
        </w:rPr>
        <w:tab/>
      </w:r>
      <w:r w:rsidRPr="00453B10">
        <w:rPr>
          <w:color w:val="000000" w:themeColor="text1"/>
          <w:u w:color="000000" w:themeColor="text1"/>
        </w:rPr>
        <w:tab/>
        <w:t>(3)</w:t>
      </w:r>
      <w:r w:rsidRPr="00453B10">
        <w:rPr>
          <w:color w:val="000000" w:themeColor="text1"/>
          <w:u w:color="000000" w:themeColor="text1"/>
        </w:rPr>
        <w:tab/>
        <w:t>is convicted of a crime involving moral turpitude.</w:t>
      </w:r>
    </w:p>
    <w:p w:rsidR="00714E77" w:rsidRPr="00453B10" w:rsidRDefault="00714E77" w:rsidP="00714E77">
      <w:pPr>
        <w:rPr>
          <w:color w:val="000000" w:themeColor="text1"/>
          <w:u w:color="000000" w:themeColor="text1"/>
        </w:rPr>
      </w:pPr>
      <w:r w:rsidRPr="00453B10">
        <w:rPr>
          <w:color w:val="000000" w:themeColor="text1"/>
          <w:u w:color="000000" w:themeColor="text1"/>
        </w:rPr>
        <w:tab/>
        <w:t>(B)</w:t>
      </w:r>
      <w:r w:rsidRPr="00453B10">
        <w:rPr>
          <w:color w:val="000000" w:themeColor="text1"/>
          <w:u w:color="000000" w:themeColor="text1"/>
        </w:rPr>
        <w:tab/>
        <w:t xml:space="preserve">A vacancy in the office of mayor or council </w:t>
      </w:r>
      <w:r w:rsidRPr="00453B10">
        <w:rPr>
          <w:strike/>
          <w:color w:val="000000" w:themeColor="text1"/>
          <w:u w:color="000000" w:themeColor="text1"/>
        </w:rPr>
        <w:t>shall</w:t>
      </w:r>
      <w:r w:rsidRPr="00453B10">
        <w:rPr>
          <w:color w:val="000000" w:themeColor="text1"/>
          <w:u w:color="000000" w:themeColor="text1"/>
        </w:rPr>
        <w:t xml:space="preserve"> </w:t>
      </w:r>
      <w:r w:rsidRPr="00453B10">
        <w:rPr>
          <w:color w:val="000000" w:themeColor="text1"/>
          <w:u w:val="single" w:color="000000" w:themeColor="text1"/>
        </w:rPr>
        <w:t>must</w:t>
      </w:r>
      <w:r w:rsidRPr="00453B10">
        <w:rPr>
          <w:color w:val="000000" w:themeColor="text1"/>
          <w:u w:color="000000" w:themeColor="text1"/>
        </w:rPr>
        <w:t xml:space="preserve"> be filled for the remainder of the unexpired term at the next regular election or at a special election if the vacancy occurs one hundred eighty days or more </w:t>
      </w:r>
      <w:r w:rsidRPr="00453B10">
        <w:rPr>
          <w:strike/>
          <w:color w:val="000000" w:themeColor="text1"/>
          <w:u w:color="000000" w:themeColor="text1"/>
        </w:rPr>
        <w:t>prior to</w:t>
      </w:r>
      <w:r w:rsidRPr="00453B10">
        <w:rPr>
          <w:color w:val="000000" w:themeColor="text1"/>
          <w:u w:color="000000" w:themeColor="text1"/>
        </w:rPr>
        <w:t xml:space="preserve"> </w:t>
      </w:r>
      <w:r w:rsidRPr="00453B10">
        <w:rPr>
          <w:color w:val="000000" w:themeColor="text1"/>
          <w:u w:val="single" w:color="000000" w:themeColor="text1"/>
        </w:rPr>
        <w:t>before</w:t>
      </w:r>
      <w:r w:rsidRPr="00453B10">
        <w:rPr>
          <w:color w:val="000000" w:themeColor="text1"/>
          <w:u w:color="000000" w:themeColor="text1"/>
        </w:rPr>
        <w:t xml:space="preserve"> the next general election.”</w:t>
      </w:r>
    </w:p>
    <w:p w:rsidR="00714E77" w:rsidRPr="00453B10" w:rsidRDefault="00714E77" w:rsidP="00714E77">
      <w:pPr>
        <w:rPr>
          <w:color w:val="000000" w:themeColor="text1"/>
          <w:u w:color="000000" w:themeColor="text1"/>
        </w:rPr>
      </w:pPr>
      <w:r w:rsidRPr="00453B10">
        <w:rPr>
          <w:color w:val="000000" w:themeColor="text1"/>
          <w:u w:color="000000" w:themeColor="text1"/>
        </w:rPr>
        <w:t>SECTION</w:t>
      </w:r>
      <w:r w:rsidRPr="00453B10">
        <w:rPr>
          <w:color w:val="000000" w:themeColor="text1"/>
          <w:u w:color="000000" w:themeColor="text1"/>
        </w:rPr>
        <w:tab/>
        <w:t>3.</w:t>
      </w:r>
      <w:r w:rsidRPr="00453B10">
        <w:rPr>
          <w:color w:val="000000" w:themeColor="text1"/>
          <w:u w:color="000000" w:themeColor="text1"/>
        </w:rPr>
        <w:tab/>
        <w:t>Section 5</w:t>
      </w:r>
      <w:r w:rsidRPr="00453B10">
        <w:rPr>
          <w:color w:val="000000" w:themeColor="text1"/>
          <w:u w:color="000000" w:themeColor="text1"/>
        </w:rPr>
        <w:noBreakHyphen/>
        <w:t>7</w:t>
      </w:r>
      <w:r w:rsidRPr="00453B10">
        <w:rPr>
          <w:color w:val="000000" w:themeColor="text1"/>
          <w:u w:color="000000" w:themeColor="text1"/>
        </w:rPr>
        <w:noBreakHyphen/>
        <w:t>240 of the 1976 Code is amended to read:</w:t>
      </w:r>
    </w:p>
    <w:p w:rsidR="00714E77" w:rsidRPr="00453B10" w:rsidRDefault="00714E77" w:rsidP="00714E77">
      <w:r w:rsidRPr="00453B10">
        <w:rPr>
          <w:color w:val="000000" w:themeColor="text1"/>
          <w:u w:color="000000" w:themeColor="text1"/>
        </w:rPr>
        <w:tab/>
        <w:t>“Section 5</w:t>
      </w:r>
      <w:r w:rsidRPr="00453B10">
        <w:rPr>
          <w:color w:val="000000" w:themeColor="text1"/>
          <w:u w:color="000000" w:themeColor="text1"/>
        </w:rPr>
        <w:noBreakHyphen/>
        <w:t>7</w:t>
      </w:r>
      <w:r w:rsidRPr="00453B10">
        <w:rPr>
          <w:color w:val="000000" w:themeColor="text1"/>
          <w:u w:color="000000" w:themeColor="text1"/>
        </w:rPr>
        <w:noBreakHyphen/>
        <w:t>240.</w:t>
      </w:r>
      <w:r w:rsidRPr="00453B10">
        <w:rPr>
          <w:color w:val="000000" w:themeColor="text1"/>
          <w:u w:color="000000" w:themeColor="text1"/>
        </w:rPr>
        <w:tab/>
      </w:r>
      <w:r w:rsidRPr="00453B10">
        <w:rPr>
          <w:color w:val="000000" w:themeColor="text1"/>
          <w:u w:color="000000" w:themeColor="text1"/>
        </w:rPr>
        <w:tab/>
      </w:r>
      <w:r w:rsidRPr="00453B10">
        <w:rPr>
          <w:color w:val="000000" w:themeColor="text1"/>
          <w:u w:val="single" w:color="000000" w:themeColor="text1"/>
        </w:rPr>
        <w:t>(A)</w:t>
      </w:r>
      <w:r w:rsidRPr="00453B10">
        <w:rPr>
          <w:color w:val="000000" w:themeColor="text1"/>
          <w:u w:color="000000" w:themeColor="text1"/>
        </w:rPr>
        <w:tab/>
      </w:r>
      <w:r w:rsidRPr="00453B10">
        <w:rPr>
          <w:color w:val="000000" w:themeColor="text1"/>
          <w:u w:val="single" w:color="000000" w:themeColor="text1"/>
        </w:rPr>
        <w:t>Except as allowed by Section 5</w:t>
      </w:r>
      <w:r w:rsidRPr="00453B10">
        <w:rPr>
          <w:color w:val="000000" w:themeColor="text1"/>
          <w:u w:val="single" w:color="000000" w:themeColor="text1"/>
        </w:rPr>
        <w:noBreakHyphen/>
        <w:t>21</w:t>
      </w:r>
      <w:r w:rsidRPr="00453B10">
        <w:rPr>
          <w:color w:val="000000" w:themeColor="text1"/>
          <w:u w:val="single" w:color="000000" w:themeColor="text1"/>
        </w:rPr>
        <w:noBreakHyphen/>
        <w:t>970,</w:t>
      </w:r>
      <w:r w:rsidRPr="00453B10">
        <w:rPr>
          <w:color w:val="000000" w:themeColor="text1"/>
          <w:u w:color="000000" w:themeColor="text1"/>
        </w:rPr>
        <w:t xml:space="preserve"> </w:t>
      </w:r>
      <w:r w:rsidRPr="00453B10">
        <w:t xml:space="preserve">the council shall provide for an independent annual audit of all financial </w:t>
      </w:r>
      <w:r w:rsidRPr="00453B10">
        <w:rPr>
          <w:u w:val="single"/>
        </w:rPr>
        <w:t>statements,</w:t>
      </w:r>
      <w:r w:rsidRPr="00453B10">
        <w:t xml:space="preserve"> records</w:t>
      </w:r>
      <w:r w:rsidRPr="00453B10">
        <w:rPr>
          <w:u w:val="single"/>
        </w:rPr>
        <w:t>,</w:t>
      </w:r>
      <w:r w:rsidRPr="00453B10">
        <w:t xml:space="preserve"> and transactions of the municipality and any agency funded in whole by municipal funds</w:t>
      </w:r>
      <w:r w:rsidRPr="00453B10">
        <w:rPr>
          <w:u w:val="single"/>
        </w:rPr>
        <w:t>. The audit must be performed at the close of each fiscal year</w:t>
      </w:r>
      <w:r w:rsidRPr="00453B10">
        <w:t xml:space="preserve"> and </w:t>
      </w:r>
      <w:r w:rsidRPr="00453B10">
        <w:rPr>
          <w:u w:val="single"/>
        </w:rPr>
        <w:t>council</w:t>
      </w:r>
      <w:r w:rsidRPr="00453B10">
        <w:t xml:space="preserve"> may provide for more frequent audits as it </w:t>
      </w:r>
      <w:r w:rsidRPr="00453B10">
        <w:rPr>
          <w:strike/>
        </w:rPr>
        <w:t>deems</w:t>
      </w:r>
      <w:r w:rsidRPr="00453B10">
        <w:t xml:space="preserve"> </w:t>
      </w:r>
      <w:r w:rsidRPr="00453B10">
        <w:rPr>
          <w:u w:val="single"/>
        </w:rPr>
        <w:t>considers</w:t>
      </w:r>
      <w:r w:rsidRPr="00453B10">
        <w:t xml:space="preserve"> necessary.  Special audits may be provided for </w:t>
      </w:r>
      <w:r w:rsidRPr="00453B10">
        <w:rPr>
          <w:strike/>
        </w:rPr>
        <w:t>any</w:t>
      </w:r>
      <w:r w:rsidRPr="00453B10">
        <w:t xml:space="preserve"> </w:t>
      </w:r>
      <w:r w:rsidRPr="00453B10">
        <w:rPr>
          <w:u w:val="single"/>
        </w:rPr>
        <w:t>an</w:t>
      </w:r>
      <w:r w:rsidRPr="00453B10">
        <w:t xml:space="preserve"> agency receiving municipal funds as the municipality </w:t>
      </w:r>
      <w:r w:rsidRPr="00453B10">
        <w:rPr>
          <w:strike/>
        </w:rPr>
        <w:t>deems</w:t>
      </w:r>
      <w:r w:rsidRPr="00453B10">
        <w:t xml:space="preserve"> </w:t>
      </w:r>
      <w:r w:rsidRPr="00453B10">
        <w:rPr>
          <w:u w:val="single"/>
        </w:rPr>
        <w:t>considers</w:t>
      </w:r>
      <w:r w:rsidRPr="00453B10">
        <w:t xml:space="preserve"> necessary.  </w:t>
      </w:r>
      <w:r w:rsidRPr="00453B10">
        <w:rPr>
          <w:u w:val="single"/>
        </w:rPr>
        <w:t>The audited financial statements must be accomplished in accordance with the auditing standards generally accepted in this country and the standards applicable to financial audits contained in Governmental Auditing Standards, issued by the Comptroller General of the United States.</w:t>
      </w:r>
      <w:r w:rsidRPr="00453B10">
        <w:t xml:space="preserve">  </w:t>
      </w:r>
      <w:r w:rsidRPr="00453B10">
        <w:rPr>
          <w:strike/>
        </w:rPr>
        <w:t>Such</w:t>
      </w:r>
      <w:r w:rsidRPr="00453B10">
        <w:t xml:space="preserve"> </w:t>
      </w:r>
      <w:r w:rsidRPr="00453B10">
        <w:rPr>
          <w:u w:val="single"/>
        </w:rPr>
        <w:t>These</w:t>
      </w:r>
      <w:r w:rsidRPr="00453B10">
        <w:t xml:space="preserve"> audits </w:t>
      </w:r>
      <w:r w:rsidRPr="00453B10">
        <w:rPr>
          <w:strike/>
        </w:rPr>
        <w:t>shall</w:t>
      </w:r>
      <w:r w:rsidRPr="00453B10">
        <w:t xml:space="preserve"> </w:t>
      </w:r>
      <w:r w:rsidRPr="00453B10">
        <w:rPr>
          <w:u w:val="single"/>
        </w:rPr>
        <w:t>must</w:t>
      </w:r>
      <w:r w:rsidRPr="00453B10">
        <w:t xml:space="preserve"> be made by </w:t>
      </w:r>
      <w:r w:rsidRPr="00453B10">
        <w:rPr>
          <w:strike/>
        </w:rPr>
        <w:t>a certified public</w:t>
      </w:r>
      <w:r w:rsidRPr="00453B10">
        <w:t xml:space="preserve"> </w:t>
      </w:r>
      <w:r w:rsidRPr="00453B10">
        <w:rPr>
          <w:u w:val="single"/>
        </w:rPr>
        <w:t>an independent</w:t>
      </w:r>
      <w:r w:rsidRPr="00453B10">
        <w:t xml:space="preserve"> accountant </w:t>
      </w:r>
      <w:r w:rsidRPr="00453B10">
        <w:rPr>
          <w:strike/>
        </w:rPr>
        <w:t>or public accountant or firm of such accountants</w:t>
      </w:r>
      <w:r w:rsidRPr="00453B10">
        <w:t xml:space="preserve"> </w:t>
      </w:r>
      <w:r w:rsidRPr="00453B10">
        <w:rPr>
          <w:u w:val="single"/>
        </w:rPr>
        <w:t>licensed by the South Carolina Board of Accountancy</w:t>
      </w:r>
      <w:r w:rsidRPr="00453B10">
        <w:t xml:space="preserve"> who </w:t>
      </w:r>
      <w:r w:rsidRPr="00453B10">
        <w:rPr>
          <w:strike/>
        </w:rPr>
        <w:t>have</w:t>
      </w:r>
      <w:r w:rsidRPr="00453B10">
        <w:t xml:space="preserve"> </w:t>
      </w:r>
      <w:r w:rsidRPr="00453B10">
        <w:rPr>
          <w:u w:val="single"/>
        </w:rPr>
        <w:t>has</w:t>
      </w:r>
      <w:r w:rsidRPr="00453B10">
        <w:t xml:space="preserve"> no personal interest, direct or indirect, in the fiscal affairs of the municipal government or </w:t>
      </w:r>
      <w:r w:rsidRPr="00453B10">
        <w:rPr>
          <w:strike/>
        </w:rPr>
        <w:t>any of</w:t>
      </w:r>
      <w:r w:rsidRPr="00453B10">
        <w:t xml:space="preserve"> its officers.  The council </w:t>
      </w:r>
      <w:r w:rsidRPr="00453B10">
        <w:rPr>
          <w:strike/>
        </w:rPr>
        <w:t>may</w:t>
      </w:r>
      <w:r w:rsidRPr="00453B10">
        <w:t xml:space="preserve">, without requiring competitive bids, </w:t>
      </w:r>
      <w:r w:rsidRPr="00453B10">
        <w:rPr>
          <w:u w:val="single"/>
        </w:rPr>
        <w:t>may</w:t>
      </w:r>
      <w:r w:rsidRPr="00453B10">
        <w:t xml:space="preserve"> designate </w:t>
      </w:r>
      <w:r w:rsidRPr="00453B10">
        <w:rPr>
          <w:strike/>
        </w:rPr>
        <w:t>such</w:t>
      </w:r>
      <w:r w:rsidRPr="00453B10">
        <w:t xml:space="preserve"> </w:t>
      </w:r>
      <w:r w:rsidRPr="00453B10">
        <w:rPr>
          <w:u w:val="single"/>
        </w:rPr>
        <w:t>an</w:t>
      </w:r>
      <w:r w:rsidRPr="00453B10">
        <w:t xml:space="preserve"> accountant </w:t>
      </w:r>
      <w:r w:rsidRPr="00453B10">
        <w:rPr>
          <w:strike/>
        </w:rPr>
        <w:t>or firm</w:t>
      </w:r>
      <w:r w:rsidRPr="00453B10">
        <w:t xml:space="preserve"> annually or for a period not exceeding four years, provided, that the designation for any particular fiscal year </w:t>
      </w:r>
      <w:r w:rsidRPr="00453B10">
        <w:rPr>
          <w:strike/>
        </w:rPr>
        <w:t>shall</w:t>
      </w:r>
      <w:r w:rsidRPr="00453B10">
        <w:t xml:space="preserve"> </w:t>
      </w:r>
      <w:r w:rsidRPr="00453B10">
        <w:rPr>
          <w:u w:val="single"/>
        </w:rPr>
        <w:t>must</w:t>
      </w:r>
      <w:r w:rsidRPr="00453B10">
        <w:t xml:space="preserve"> be made no later than thirty days after the beginning of </w:t>
      </w:r>
      <w:r w:rsidRPr="00453B10">
        <w:rPr>
          <w:strike/>
        </w:rPr>
        <w:t>such</w:t>
      </w:r>
      <w:r w:rsidRPr="00453B10">
        <w:t xml:space="preserve"> </w:t>
      </w:r>
      <w:r w:rsidRPr="00453B10">
        <w:rPr>
          <w:u w:val="single"/>
        </w:rPr>
        <w:t>that</w:t>
      </w:r>
      <w:r w:rsidRPr="00453B10">
        <w:t xml:space="preserve"> fiscal year.  </w:t>
      </w:r>
      <w:r w:rsidRPr="00453B10">
        <w:rPr>
          <w:u w:val="single"/>
        </w:rPr>
        <w:t>The auditor must be selected by and reports directly to the governing body of the municipality.  An engagement letter must be provided following auditing standards generally accepted in the United States.</w:t>
      </w:r>
      <w:r w:rsidRPr="00453B10">
        <w:t xml:space="preserve">  The report of the audit </w:t>
      </w:r>
      <w:r w:rsidRPr="00453B10">
        <w:rPr>
          <w:strike/>
        </w:rPr>
        <w:t>shall</w:t>
      </w:r>
      <w:r w:rsidRPr="00453B10">
        <w:t xml:space="preserve"> </w:t>
      </w:r>
      <w:r w:rsidRPr="00453B10">
        <w:rPr>
          <w:u w:val="single"/>
        </w:rPr>
        <w:t>must</w:t>
      </w:r>
      <w:r w:rsidRPr="00453B10">
        <w:t xml:space="preserve"> be </w:t>
      </w:r>
      <w:r w:rsidRPr="00453B10">
        <w:rPr>
          <w:u w:val="single"/>
        </w:rPr>
        <w:t>presented by the auditor at a public meeting of the governing body and must be</w:t>
      </w:r>
      <w:r w:rsidRPr="00453B10">
        <w:t xml:space="preserve"> made available for public inspection.  The council</w:t>
      </w:r>
      <w:r w:rsidRPr="00453B10">
        <w:rPr>
          <w:u w:val="single"/>
        </w:rPr>
        <w:t>,</w:t>
      </w:r>
      <w:r w:rsidRPr="00453B10">
        <w:t xml:space="preserve"> </w:t>
      </w:r>
      <w:r w:rsidRPr="00453B10">
        <w:rPr>
          <w:strike/>
        </w:rPr>
        <w:t>may</w:t>
      </w:r>
      <w:r w:rsidRPr="00453B10">
        <w:t xml:space="preserve"> in its discretion</w:t>
      </w:r>
      <w:r w:rsidRPr="00453B10">
        <w:rPr>
          <w:u w:val="single"/>
        </w:rPr>
        <w:t>, may</w:t>
      </w:r>
      <w:r w:rsidRPr="00453B10">
        <w:t xml:space="preserve"> accept independent audits of municipal agencies and departments and include </w:t>
      </w:r>
      <w:r w:rsidRPr="00453B10">
        <w:rPr>
          <w:strike/>
        </w:rPr>
        <w:t>such</w:t>
      </w:r>
      <w:r w:rsidRPr="00453B10">
        <w:t xml:space="preserve"> </w:t>
      </w:r>
      <w:r w:rsidRPr="00453B10">
        <w:rPr>
          <w:u w:val="single"/>
        </w:rPr>
        <w:t>these</w:t>
      </w:r>
      <w:r w:rsidRPr="00453B10">
        <w:t xml:space="preserve"> audits in its general report of the audit of the municipality. </w:t>
      </w:r>
    </w:p>
    <w:p w:rsidR="00714E77" w:rsidRPr="00453B10" w:rsidRDefault="00714E77" w:rsidP="00714E77">
      <w:pPr>
        <w:rPr>
          <w:color w:val="000000" w:themeColor="text1"/>
          <w:u w:color="000000" w:themeColor="text1"/>
        </w:rPr>
      </w:pPr>
      <w:r w:rsidRPr="00453B10">
        <w:tab/>
      </w:r>
      <w:r w:rsidRPr="00453B10">
        <w:rPr>
          <w:u w:val="single"/>
        </w:rPr>
        <w:t>(B)</w:t>
      </w:r>
      <w:r w:rsidRPr="00453B10">
        <w:tab/>
      </w:r>
      <w:r w:rsidRPr="00453B10">
        <w:rPr>
          <w:color w:val="000000" w:themeColor="text1"/>
          <w:u w:val="single" w:color="000000" w:themeColor="text1"/>
        </w:rPr>
        <w:t>Each official and employee of the municipality having custody of public money or responsibility for keeping records of public financial or fiscal affairs shall produce books and records requested by the auditor and shall divulge this information relating to fiscal affairs as requested.  A member of a governing body or  employee who conceals, falsifies, or refuses to deliver or divulge books, records, or information, with an attempt to mislead the auditor or impede or interfere with the audit, is guilty of a misdemeanor and, upon conviction, must be fined not more than one thousand dollars or imprisoned not more than thirty days, or both.</w:t>
      </w:r>
      <w:r w:rsidRPr="00453B10">
        <w:rPr>
          <w:color w:val="000000" w:themeColor="text1"/>
          <w:u w:color="000000" w:themeColor="text1"/>
        </w:rPr>
        <w:t>”</w:t>
      </w:r>
    </w:p>
    <w:p w:rsidR="00714E77" w:rsidRPr="00453B10" w:rsidRDefault="00714E77" w:rsidP="00714E77">
      <w:pPr>
        <w:rPr>
          <w:color w:val="000000" w:themeColor="text1"/>
          <w:u w:color="000000" w:themeColor="text1"/>
        </w:rPr>
      </w:pPr>
      <w:r w:rsidRPr="00453B10">
        <w:rPr>
          <w:color w:val="000000" w:themeColor="text1"/>
          <w:u w:color="000000" w:themeColor="text1"/>
        </w:rPr>
        <w:t>SECTION</w:t>
      </w:r>
      <w:r w:rsidRPr="00453B10">
        <w:rPr>
          <w:color w:val="000000" w:themeColor="text1"/>
          <w:u w:color="000000" w:themeColor="text1"/>
        </w:rPr>
        <w:tab/>
        <w:t>4.</w:t>
      </w:r>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50 of the 1976 Code is amended to read:</w:t>
      </w:r>
    </w:p>
    <w:p w:rsidR="00714E77" w:rsidRPr="00453B10" w:rsidRDefault="00714E77" w:rsidP="00714E77">
      <w:r w:rsidRPr="00453B10">
        <w:rPr>
          <w:color w:val="000000" w:themeColor="text1"/>
          <w:u w:color="000000" w:themeColor="text1"/>
        </w:rPr>
        <w:tab/>
        <w:t>“Section 5</w:t>
      </w:r>
      <w:r w:rsidRPr="00453B10">
        <w:rPr>
          <w:color w:val="000000" w:themeColor="text1"/>
          <w:u w:color="000000" w:themeColor="text1"/>
        </w:rPr>
        <w:noBreakHyphen/>
        <w:t>21</w:t>
      </w:r>
      <w:r w:rsidRPr="00453B10">
        <w:rPr>
          <w:color w:val="000000" w:themeColor="text1"/>
          <w:u w:color="000000" w:themeColor="text1"/>
        </w:rPr>
        <w:noBreakHyphen/>
        <w:t>50.</w:t>
      </w:r>
      <w:r w:rsidRPr="00453B10">
        <w:rPr>
          <w:color w:val="000000" w:themeColor="text1"/>
          <w:u w:color="000000" w:themeColor="text1"/>
        </w:rPr>
        <w:tab/>
      </w:r>
      <w:r w:rsidRPr="00453B10">
        <w:rPr>
          <w:strike/>
        </w:rPr>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r w:rsidRPr="00453B10">
        <w:t xml:space="preserve">  </w:t>
      </w:r>
      <w:r w:rsidRPr="00453B10">
        <w:rPr>
          <w:u w:val="single"/>
        </w:rPr>
        <w:t>A municipality shall prepare on at least a quarterly basis a summary statement of finances to include a cash balance report and a statement of accounts with a comparison of actual to budgeted revenues and expenditures.  This statement must be provided to the municipal council and, upon request, to members of the public or interested organizations.</w:t>
      </w:r>
      <w:r w:rsidRPr="00453B10">
        <w:t>”</w:t>
      </w:r>
    </w:p>
    <w:p w:rsidR="00714E77" w:rsidRPr="00453B10" w:rsidRDefault="00714E77" w:rsidP="00714E77">
      <w:r w:rsidRPr="00453B10">
        <w:t>SECTION</w:t>
      </w:r>
      <w:r w:rsidRPr="00453B10">
        <w:tab/>
        <w:t>5.</w:t>
      </w:r>
      <w:r w:rsidRPr="00453B10">
        <w:tab/>
        <w:t>Section 6</w:t>
      </w:r>
      <w:r w:rsidRPr="00453B10">
        <w:noBreakHyphen/>
        <w:t>1</w:t>
      </w:r>
      <w:r w:rsidRPr="00453B10">
        <w:noBreakHyphen/>
        <w:t>50 of the 1976 Code, as last amended by Act 57 of 2007, is further amended to read:</w:t>
      </w:r>
    </w:p>
    <w:p w:rsidR="00714E77" w:rsidRPr="00453B10" w:rsidRDefault="00714E77" w:rsidP="00714E77">
      <w:r w:rsidRPr="00453B10">
        <w:tab/>
        <w:t>“Section 6</w:t>
      </w:r>
      <w:r w:rsidRPr="00453B10">
        <w:noBreakHyphen/>
        <w:t>1</w:t>
      </w:r>
      <w:r w:rsidRPr="00453B10">
        <w:noBreakHyphen/>
        <w:t>50.</w:t>
      </w:r>
      <w:r w:rsidRPr="00453B10">
        <w:tab/>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w:t>
      </w:r>
      <w:r w:rsidRPr="00453B10">
        <w:rPr>
          <w:strike/>
        </w:rPr>
        <w:t>shall</w:t>
      </w:r>
      <w:r w:rsidRPr="00453B10">
        <w:t xml:space="preserve"> </w:t>
      </w:r>
      <w:r w:rsidRPr="00453B10">
        <w:rPr>
          <w:u w:val="single"/>
        </w:rPr>
        <w:t>must</w:t>
      </w:r>
      <w:r w:rsidRPr="00453B10">
        <w:t xml:space="preserve"> be notified in writing that the entity has thirty days to comply with the requirements of this section.  The Director of the Office of Research and Statistics </w:t>
      </w:r>
      <w:r w:rsidRPr="00453B10">
        <w:rPr>
          <w:strike/>
        </w:rPr>
        <w:t>may</w:t>
      </w:r>
      <w:r w:rsidRPr="00453B10">
        <w:t xml:space="preserve">, for good cause, </w:t>
      </w:r>
      <w:r w:rsidRPr="00453B10">
        <w:rPr>
          <w:u w:val="single"/>
        </w:rPr>
        <w:t>may</w:t>
      </w:r>
      <w:r w:rsidRPr="00453B10">
        <w:t xml:space="preserve"> grant a local entity an extension of time to file the annual financial report.  Notification by the Director of the Office of Research and Statistics to the </w:t>
      </w:r>
      <w:r w:rsidRPr="00453B10">
        <w:rPr>
          <w:strike/>
        </w:rPr>
        <w:t>Comptroller General</w:t>
      </w:r>
      <w:r w:rsidRPr="00453B10">
        <w:t xml:space="preserve"> </w:t>
      </w:r>
      <w:r w:rsidRPr="00453B10">
        <w:rPr>
          <w:u w:val="single"/>
        </w:rPr>
        <w:t>State Treasurer</w:t>
      </w:r>
      <w:r w:rsidRPr="00453B10">
        <w:t xml:space="preserve">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714E77" w:rsidRPr="00453B10" w:rsidRDefault="00714E77" w:rsidP="00714E77">
      <w:r w:rsidRPr="00453B10">
        <w:t>SECTION</w:t>
      </w:r>
      <w:r w:rsidRPr="00453B10">
        <w:tab/>
        <w:t>6.</w:t>
      </w:r>
      <w:r w:rsidRPr="00453B10">
        <w:tab/>
        <w:t>This act takes effect upon approval by the Governor. /</w:t>
      </w:r>
    </w:p>
    <w:p w:rsidR="00714E77" w:rsidRPr="00453B10" w:rsidRDefault="00714E77" w:rsidP="00714E77">
      <w:r w:rsidRPr="00453B10">
        <w:t>Renumber sections to conform.</w:t>
      </w:r>
    </w:p>
    <w:p w:rsidR="00714E77" w:rsidRDefault="00714E77" w:rsidP="00714E77">
      <w:r w:rsidRPr="00453B10">
        <w:t>Amend title to conform.</w:t>
      </w:r>
    </w:p>
    <w:p w:rsidR="00714E77" w:rsidRDefault="00714E77" w:rsidP="00714E77"/>
    <w:p w:rsidR="00714E77" w:rsidRDefault="00714E77" w:rsidP="00714E77">
      <w:r>
        <w:t>Rep. HARRISON explained the amendment.</w:t>
      </w:r>
    </w:p>
    <w:p w:rsidR="00714E77" w:rsidRDefault="00714E77" w:rsidP="00714E77">
      <w:r>
        <w:t>The amendment was then adopted.</w:t>
      </w:r>
    </w:p>
    <w:p w:rsidR="00714E77" w:rsidRDefault="00714E77" w:rsidP="00714E77"/>
    <w:p w:rsidR="00714E77" w:rsidRPr="00341D1B" w:rsidRDefault="00714E77" w:rsidP="00714E77">
      <w:r w:rsidRPr="00341D1B">
        <w:t>Rep. WHITE proposed the following Amendment No. 2</w:t>
      </w:r>
      <w:r w:rsidR="000B7D77">
        <w:t xml:space="preserve"> </w:t>
      </w:r>
      <w:r w:rsidRPr="00341D1B">
        <w:t>(COUNCIL\GGS\22614SD10), which was adopted:</w:t>
      </w:r>
    </w:p>
    <w:p w:rsidR="00714E77" w:rsidRPr="00341D1B" w:rsidRDefault="00714E77" w:rsidP="00714E77">
      <w:r w:rsidRPr="00341D1B">
        <w:t>Amend the bill, as and if amended, by striking Section 5-21-990 of the 1976 Code as contained in SECTION 1 in its entirety.</w:t>
      </w:r>
    </w:p>
    <w:p w:rsidR="00714E77" w:rsidRPr="00341D1B" w:rsidRDefault="00714E77" w:rsidP="00714E77">
      <w:r w:rsidRPr="00341D1B">
        <w:t>Renumber sections to conform.</w:t>
      </w:r>
    </w:p>
    <w:p w:rsidR="00714E77" w:rsidRDefault="00714E77" w:rsidP="00714E77">
      <w:r w:rsidRPr="00341D1B">
        <w:t>Amend title to conform.</w:t>
      </w:r>
    </w:p>
    <w:p w:rsidR="00714E77" w:rsidRDefault="00714E77" w:rsidP="00714E77"/>
    <w:p w:rsidR="00714E77" w:rsidRDefault="00714E77" w:rsidP="00714E77">
      <w:r>
        <w:t>Rep. WHITE explained the amendment.</w:t>
      </w:r>
    </w:p>
    <w:p w:rsidR="00714E77" w:rsidRDefault="00714E77" w:rsidP="00714E77">
      <w:r>
        <w:t>The amendment was then adopted.</w:t>
      </w:r>
    </w:p>
    <w:p w:rsidR="00714E77" w:rsidRDefault="00714E77" w:rsidP="00714E77"/>
    <w:p w:rsidR="00714E77" w:rsidRDefault="00714E77" w:rsidP="00714E77">
      <w:r>
        <w:t>Pursuant to Rule 7.7 the yeas and nays were taken resulting as follows:</w:t>
      </w:r>
    </w:p>
    <w:p w:rsidR="00714E77" w:rsidRDefault="00714E77" w:rsidP="00714E77">
      <w:pPr>
        <w:jc w:val="center"/>
      </w:pPr>
      <w:bookmarkStart w:id="206" w:name="vote_start389"/>
      <w:bookmarkEnd w:id="206"/>
      <w:r>
        <w:t>Yeas 59; Nays 29</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Allen</w:t>
            </w:r>
          </w:p>
        </w:tc>
        <w:tc>
          <w:tcPr>
            <w:tcW w:w="2179" w:type="dxa"/>
            <w:shd w:val="clear" w:color="auto" w:fill="auto"/>
          </w:tcPr>
          <w:p w:rsidR="00714E77" w:rsidRPr="00714E77" w:rsidRDefault="00714E77" w:rsidP="00714E77">
            <w:pPr>
              <w:keepNext/>
              <w:ind w:firstLine="0"/>
            </w:pPr>
            <w:r>
              <w:t>Anderson</w:t>
            </w:r>
          </w:p>
        </w:tc>
        <w:tc>
          <w:tcPr>
            <w:tcW w:w="2180" w:type="dxa"/>
            <w:shd w:val="clear" w:color="auto" w:fill="auto"/>
          </w:tcPr>
          <w:p w:rsidR="00714E77" w:rsidRPr="00714E77" w:rsidRDefault="00714E77" w:rsidP="00714E77">
            <w:pPr>
              <w:keepNext/>
              <w:ind w:firstLine="0"/>
            </w:pPr>
            <w:r>
              <w:t>Anthony</w:t>
            </w:r>
          </w:p>
        </w:tc>
      </w:tr>
      <w:tr w:rsidR="00714E77" w:rsidRPr="00714E77" w:rsidTr="00714E77">
        <w:tc>
          <w:tcPr>
            <w:tcW w:w="2179" w:type="dxa"/>
            <w:shd w:val="clear" w:color="auto" w:fill="auto"/>
          </w:tcPr>
          <w:p w:rsidR="00714E77" w:rsidRPr="00714E77" w:rsidRDefault="00714E77" w:rsidP="00714E77">
            <w:pPr>
              <w:ind w:firstLine="0"/>
            </w:pPr>
            <w:r>
              <w:t>Bales</w:t>
            </w:r>
          </w:p>
        </w:tc>
        <w:tc>
          <w:tcPr>
            <w:tcW w:w="2179" w:type="dxa"/>
            <w:shd w:val="clear" w:color="auto" w:fill="auto"/>
          </w:tcPr>
          <w:p w:rsidR="00714E77" w:rsidRPr="00714E77" w:rsidRDefault="00714E77" w:rsidP="00714E77">
            <w:pPr>
              <w:ind w:firstLine="0"/>
            </w:pPr>
            <w:r>
              <w:t>Battle</w:t>
            </w:r>
          </w:p>
        </w:tc>
        <w:tc>
          <w:tcPr>
            <w:tcW w:w="2180" w:type="dxa"/>
            <w:shd w:val="clear" w:color="auto" w:fill="auto"/>
          </w:tcPr>
          <w:p w:rsidR="00714E77" w:rsidRPr="00714E77" w:rsidRDefault="00714E77" w:rsidP="00714E77">
            <w:pPr>
              <w:ind w:firstLine="0"/>
            </w:pPr>
            <w:r>
              <w:t>Bowers</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Clemmons</w:t>
            </w:r>
          </w:p>
        </w:tc>
      </w:tr>
      <w:tr w:rsidR="00714E77" w:rsidRPr="00714E77" w:rsidTr="00714E77">
        <w:tc>
          <w:tcPr>
            <w:tcW w:w="2179" w:type="dxa"/>
            <w:shd w:val="clear" w:color="auto" w:fill="auto"/>
          </w:tcPr>
          <w:p w:rsidR="00714E77" w:rsidRPr="00714E77" w:rsidRDefault="00714E77" w:rsidP="00714E77">
            <w:pPr>
              <w:ind w:firstLine="0"/>
            </w:pPr>
            <w:r>
              <w:t>Clyburn</w:t>
            </w:r>
          </w:p>
        </w:tc>
        <w:tc>
          <w:tcPr>
            <w:tcW w:w="2179" w:type="dxa"/>
            <w:shd w:val="clear" w:color="auto" w:fill="auto"/>
          </w:tcPr>
          <w:p w:rsidR="00714E77" w:rsidRPr="00714E77" w:rsidRDefault="00714E77" w:rsidP="00714E77">
            <w:pPr>
              <w:ind w:firstLine="0"/>
            </w:pPr>
            <w:r>
              <w:t>Cobb-Hunter</w:t>
            </w:r>
          </w:p>
        </w:tc>
        <w:tc>
          <w:tcPr>
            <w:tcW w:w="2180" w:type="dxa"/>
            <w:shd w:val="clear" w:color="auto" w:fill="auto"/>
          </w:tcPr>
          <w:p w:rsidR="00714E77" w:rsidRPr="00714E77" w:rsidRDefault="00714E77" w:rsidP="00714E77">
            <w:pPr>
              <w:ind w:firstLine="0"/>
            </w:pPr>
            <w:r>
              <w:t>Cole</w:t>
            </w:r>
          </w:p>
        </w:tc>
      </w:tr>
      <w:tr w:rsidR="00714E77" w:rsidRPr="00714E77" w:rsidTr="00714E77">
        <w:tc>
          <w:tcPr>
            <w:tcW w:w="2179" w:type="dxa"/>
            <w:shd w:val="clear" w:color="auto" w:fill="auto"/>
          </w:tcPr>
          <w:p w:rsidR="00714E77" w:rsidRPr="00714E77" w:rsidRDefault="00714E77" w:rsidP="00714E77">
            <w:pPr>
              <w:ind w:firstLine="0"/>
            </w:pPr>
            <w:r>
              <w:t>Cooper</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Edge</w:t>
            </w:r>
          </w:p>
        </w:tc>
      </w:tr>
      <w:tr w:rsidR="00714E77" w:rsidRPr="00714E77" w:rsidTr="00714E77">
        <w:tc>
          <w:tcPr>
            <w:tcW w:w="2179" w:type="dxa"/>
            <w:shd w:val="clear" w:color="auto" w:fill="auto"/>
          </w:tcPr>
          <w:p w:rsidR="00714E77" w:rsidRPr="00714E77" w:rsidRDefault="00714E77" w:rsidP="00714E77">
            <w:pPr>
              <w:ind w:firstLine="0"/>
            </w:pPr>
            <w:r>
              <w:t>Forrester</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Gunn</w:t>
            </w:r>
          </w:p>
        </w:tc>
        <w:tc>
          <w:tcPr>
            <w:tcW w:w="2180" w:type="dxa"/>
            <w:shd w:val="clear" w:color="auto" w:fill="auto"/>
          </w:tcPr>
          <w:p w:rsidR="00714E77" w:rsidRPr="00714E77" w:rsidRDefault="00714E77" w:rsidP="00714E77">
            <w:pPr>
              <w:ind w:firstLine="0"/>
            </w:pPr>
            <w:r>
              <w:t>Hardwick</w:t>
            </w:r>
          </w:p>
        </w:tc>
      </w:tr>
      <w:tr w:rsidR="00714E77" w:rsidRPr="00714E77" w:rsidTr="00714E77">
        <w:tc>
          <w:tcPr>
            <w:tcW w:w="2179" w:type="dxa"/>
            <w:shd w:val="clear" w:color="auto" w:fill="auto"/>
          </w:tcPr>
          <w:p w:rsidR="00714E77" w:rsidRPr="00714E77" w:rsidRDefault="00714E77" w:rsidP="00714E77">
            <w:pPr>
              <w:ind w:firstLine="0"/>
            </w:pPr>
            <w:r>
              <w:t>Harrell</w:t>
            </w:r>
          </w:p>
        </w:tc>
        <w:tc>
          <w:tcPr>
            <w:tcW w:w="2179" w:type="dxa"/>
            <w:shd w:val="clear" w:color="auto" w:fill="auto"/>
          </w:tcPr>
          <w:p w:rsidR="00714E77" w:rsidRPr="00714E77" w:rsidRDefault="00714E77" w:rsidP="00714E77">
            <w:pPr>
              <w:ind w:firstLine="0"/>
            </w:pPr>
            <w:r>
              <w:t>Harrison</w:t>
            </w:r>
          </w:p>
        </w:tc>
        <w:tc>
          <w:tcPr>
            <w:tcW w:w="2180" w:type="dxa"/>
            <w:shd w:val="clear" w:color="auto" w:fill="auto"/>
          </w:tcPr>
          <w:p w:rsidR="00714E77" w:rsidRPr="00714E77" w:rsidRDefault="00714E77" w:rsidP="00714E77">
            <w:pPr>
              <w:ind w:firstLine="0"/>
            </w:pPr>
            <w:r>
              <w:t>Hayes</w:t>
            </w:r>
          </w:p>
        </w:tc>
      </w:tr>
      <w:tr w:rsidR="00714E77" w:rsidRPr="00714E77" w:rsidTr="00714E77">
        <w:tc>
          <w:tcPr>
            <w:tcW w:w="2179" w:type="dxa"/>
            <w:shd w:val="clear" w:color="auto" w:fill="auto"/>
          </w:tcPr>
          <w:p w:rsidR="00714E77" w:rsidRPr="00714E77" w:rsidRDefault="00714E77" w:rsidP="00714E77">
            <w:pPr>
              <w:ind w:firstLine="0"/>
            </w:pPr>
            <w:r>
              <w:t>Hearn</w:t>
            </w:r>
          </w:p>
        </w:tc>
        <w:tc>
          <w:tcPr>
            <w:tcW w:w="2179" w:type="dxa"/>
            <w:shd w:val="clear" w:color="auto" w:fill="auto"/>
          </w:tcPr>
          <w:p w:rsidR="00714E77" w:rsidRPr="00714E77" w:rsidRDefault="00714E77" w:rsidP="00714E77">
            <w:pPr>
              <w:ind w:firstLine="0"/>
            </w:pPr>
            <w:r>
              <w:t>Hodges</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Hutto</w:t>
            </w:r>
          </w:p>
        </w:tc>
      </w:tr>
      <w:tr w:rsidR="00714E77" w:rsidRPr="00714E77" w:rsidTr="00714E77">
        <w:tc>
          <w:tcPr>
            <w:tcW w:w="2179" w:type="dxa"/>
            <w:shd w:val="clear" w:color="auto" w:fill="auto"/>
          </w:tcPr>
          <w:p w:rsidR="00714E77" w:rsidRPr="00714E77" w:rsidRDefault="00714E77" w:rsidP="00714E77">
            <w:pPr>
              <w:ind w:firstLine="0"/>
            </w:pPr>
            <w:r>
              <w:t>Jefferson</w:t>
            </w:r>
          </w:p>
        </w:tc>
        <w:tc>
          <w:tcPr>
            <w:tcW w:w="2179" w:type="dxa"/>
            <w:shd w:val="clear" w:color="auto" w:fill="auto"/>
          </w:tcPr>
          <w:p w:rsidR="00714E77" w:rsidRPr="00714E77" w:rsidRDefault="00714E77" w:rsidP="00714E77">
            <w:pPr>
              <w:ind w:firstLine="0"/>
            </w:pPr>
            <w:r>
              <w:t>Kennedy</w:t>
            </w:r>
          </w:p>
        </w:tc>
        <w:tc>
          <w:tcPr>
            <w:tcW w:w="2180" w:type="dxa"/>
            <w:shd w:val="clear" w:color="auto" w:fill="auto"/>
          </w:tcPr>
          <w:p w:rsidR="00714E77" w:rsidRPr="00714E77" w:rsidRDefault="00714E77" w:rsidP="00714E77">
            <w:pPr>
              <w:ind w:firstLine="0"/>
            </w:pPr>
            <w:r>
              <w:t>King</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Mack</w:t>
            </w:r>
          </w:p>
        </w:tc>
      </w:tr>
      <w:tr w:rsidR="00714E77" w:rsidRPr="00714E77" w:rsidTr="00714E77">
        <w:tc>
          <w:tcPr>
            <w:tcW w:w="2179" w:type="dxa"/>
            <w:shd w:val="clear" w:color="auto" w:fill="auto"/>
          </w:tcPr>
          <w:p w:rsidR="00714E77" w:rsidRPr="00714E77" w:rsidRDefault="00714E77" w:rsidP="00714E77">
            <w:pPr>
              <w:ind w:firstLine="0"/>
            </w:pPr>
            <w:r>
              <w:t>McEachern</w:t>
            </w:r>
          </w:p>
        </w:tc>
        <w:tc>
          <w:tcPr>
            <w:tcW w:w="2179" w:type="dxa"/>
            <w:shd w:val="clear" w:color="auto" w:fill="auto"/>
          </w:tcPr>
          <w:p w:rsidR="00714E77" w:rsidRPr="00714E77" w:rsidRDefault="00714E77" w:rsidP="00714E77">
            <w:pPr>
              <w:ind w:firstLine="0"/>
            </w:pPr>
            <w:r>
              <w:t>McLeod</w:t>
            </w:r>
          </w:p>
        </w:tc>
        <w:tc>
          <w:tcPr>
            <w:tcW w:w="2180" w:type="dxa"/>
            <w:shd w:val="clear" w:color="auto" w:fill="auto"/>
          </w:tcPr>
          <w:p w:rsidR="00714E77" w:rsidRPr="00714E77" w:rsidRDefault="00714E77" w:rsidP="00714E77">
            <w:pPr>
              <w:ind w:firstLine="0"/>
            </w:pPr>
            <w:r>
              <w:t>Merrill</w:t>
            </w:r>
          </w:p>
        </w:tc>
      </w:tr>
      <w:tr w:rsidR="00714E77" w:rsidRPr="00714E77" w:rsidTr="00714E77">
        <w:tc>
          <w:tcPr>
            <w:tcW w:w="2179" w:type="dxa"/>
            <w:shd w:val="clear" w:color="auto" w:fill="auto"/>
          </w:tcPr>
          <w:p w:rsidR="00714E77" w:rsidRPr="00714E77" w:rsidRDefault="00714E77" w:rsidP="00714E77">
            <w:pPr>
              <w:ind w:firstLine="0"/>
            </w:pPr>
            <w:r>
              <w:t>Miller</w:t>
            </w:r>
          </w:p>
        </w:tc>
        <w:tc>
          <w:tcPr>
            <w:tcW w:w="2179" w:type="dxa"/>
            <w:shd w:val="clear" w:color="auto" w:fill="auto"/>
          </w:tcPr>
          <w:p w:rsidR="00714E77" w:rsidRPr="00714E77" w:rsidRDefault="00714E77" w:rsidP="00714E77">
            <w:pPr>
              <w:ind w:firstLine="0"/>
            </w:pPr>
            <w:r>
              <w:t>D. C. Moss</w:t>
            </w:r>
          </w:p>
        </w:tc>
        <w:tc>
          <w:tcPr>
            <w:tcW w:w="2180" w:type="dxa"/>
            <w:shd w:val="clear" w:color="auto" w:fill="auto"/>
          </w:tcPr>
          <w:p w:rsidR="00714E77" w:rsidRPr="00714E77" w:rsidRDefault="00714E77" w:rsidP="00714E77">
            <w:pPr>
              <w:ind w:firstLine="0"/>
            </w:pPr>
            <w:r>
              <w:t>V. S. Moss</w:t>
            </w:r>
          </w:p>
        </w:tc>
      </w:tr>
      <w:tr w:rsidR="00714E77" w:rsidRPr="00714E77" w:rsidTr="00714E77">
        <w:tc>
          <w:tcPr>
            <w:tcW w:w="2179" w:type="dxa"/>
            <w:shd w:val="clear" w:color="auto" w:fill="auto"/>
          </w:tcPr>
          <w:p w:rsidR="00714E77" w:rsidRPr="00714E77" w:rsidRDefault="00714E77" w:rsidP="00714E77">
            <w:pPr>
              <w:ind w:firstLine="0"/>
            </w:pPr>
            <w:r>
              <w:t>J. H.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Rice</w:t>
            </w:r>
          </w:p>
        </w:tc>
        <w:tc>
          <w:tcPr>
            <w:tcW w:w="2179" w:type="dxa"/>
            <w:shd w:val="clear" w:color="auto" w:fill="auto"/>
          </w:tcPr>
          <w:p w:rsidR="00714E77" w:rsidRPr="00714E77" w:rsidRDefault="00714E77" w:rsidP="00714E77">
            <w:pPr>
              <w:ind w:firstLine="0"/>
            </w:pPr>
            <w:r>
              <w:t>G. R. Smith</w:t>
            </w:r>
          </w:p>
        </w:tc>
        <w:tc>
          <w:tcPr>
            <w:tcW w:w="2180" w:type="dxa"/>
            <w:shd w:val="clear" w:color="auto" w:fill="auto"/>
          </w:tcPr>
          <w:p w:rsidR="00714E77" w:rsidRPr="00714E77" w:rsidRDefault="00714E77" w:rsidP="00714E77">
            <w:pPr>
              <w:ind w:firstLine="0"/>
            </w:pPr>
            <w:r>
              <w:t>J. R. Smith</w:t>
            </w:r>
          </w:p>
        </w:tc>
      </w:tr>
      <w:tr w:rsidR="00714E77" w:rsidRPr="00714E77" w:rsidTr="00714E77">
        <w:tc>
          <w:tcPr>
            <w:tcW w:w="2179" w:type="dxa"/>
            <w:shd w:val="clear" w:color="auto" w:fill="auto"/>
          </w:tcPr>
          <w:p w:rsidR="00714E77" w:rsidRPr="00714E77" w:rsidRDefault="00714E77" w:rsidP="00714E77">
            <w:pPr>
              <w:ind w:firstLine="0"/>
            </w:pPr>
            <w:r>
              <w:t>Sottile</w:t>
            </w:r>
          </w:p>
        </w:tc>
        <w:tc>
          <w:tcPr>
            <w:tcW w:w="2179" w:type="dxa"/>
            <w:shd w:val="clear" w:color="auto" w:fill="auto"/>
          </w:tcPr>
          <w:p w:rsidR="00714E77" w:rsidRPr="00714E77" w:rsidRDefault="00714E77" w:rsidP="00714E77">
            <w:pPr>
              <w:ind w:firstLine="0"/>
            </w:pPr>
            <w:r>
              <w:t>Spires</w:t>
            </w:r>
          </w:p>
        </w:tc>
        <w:tc>
          <w:tcPr>
            <w:tcW w:w="2180" w:type="dxa"/>
            <w:shd w:val="clear" w:color="auto" w:fill="auto"/>
          </w:tcPr>
          <w:p w:rsidR="00714E77" w:rsidRPr="00714E77" w:rsidRDefault="00714E77" w:rsidP="00714E77">
            <w:pPr>
              <w:ind w:firstLine="0"/>
            </w:pPr>
            <w:r>
              <w:t>Thompson</w:t>
            </w:r>
          </w:p>
        </w:tc>
      </w:tr>
      <w:tr w:rsidR="00714E77" w:rsidRPr="00714E77" w:rsidTr="00714E77">
        <w:tc>
          <w:tcPr>
            <w:tcW w:w="2179" w:type="dxa"/>
            <w:shd w:val="clear" w:color="auto" w:fill="auto"/>
          </w:tcPr>
          <w:p w:rsidR="00714E77" w:rsidRPr="00714E77" w:rsidRDefault="00714E77" w:rsidP="00714E77">
            <w:pPr>
              <w:keepNext/>
              <w:ind w:firstLine="0"/>
            </w:pPr>
            <w:r>
              <w:t>Toole</w:t>
            </w:r>
          </w:p>
        </w:tc>
        <w:tc>
          <w:tcPr>
            <w:tcW w:w="2179" w:type="dxa"/>
            <w:shd w:val="clear" w:color="auto" w:fill="auto"/>
          </w:tcPr>
          <w:p w:rsidR="00714E77" w:rsidRPr="00714E77" w:rsidRDefault="00714E77" w:rsidP="00714E77">
            <w:pPr>
              <w:keepNext/>
              <w:ind w:firstLine="0"/>
            </w:pPr>
            <w:r>
              <w:t>Umphlett</w:t>
            </w:r>
          </w:p>
        </w:tc>
        <w:tc>
          <w:tcPr>
            <w:tcW w:w="2180" w:type="dxa"/>
            <w:shd w:val="clear" w:color="auto" w:fill="auto"/>
          </w:tcPr>
          <w:p w:rsidR="00714E77" w:rsidRPr="00714E77" w:rsidRDefault="00714E77" w:rsidP="00714E77">
            <w:pPr>
              <w:keepNext/>
              <w:ind w:firstLine="0"/>
            </w:pPr>
            <w:r>
              <w:t>Vick</w:t>
            </w:r>
          </w:p>
        </w:tc>
      </w:tr>
      <w:tr w:rsidR="00714E77" w:rsidRPr="00714E77" w:rsidTr="00714E77">
        <w:tc>
          <w:tcPr>
            <w:tcW w:w="2179" w:type="dxa"/>
            <w:shd w:val="clear" w:color="auto" w:fill="auto"/>
          </w:tcPr>
          <w:p w:rsidR="00714E77" w:rsidRPr="00714E77" w:rsidRDefault="00714E77" w:rsidP="00714E77">
            <w:pPr>
              <w:keepNext/>
              <w:ind w:firstLine="0"/>
            </w:pPr>
            <w:r>
              <w:t>Whitmire</w:t>
            </w:r>
          </w:p>
        </w:tc>
        <w:tc>
          <w:tcPr>
            <w:tcW w:w="2179" w:type="dxa"/>
            <w:shd w:val="clear" w:color="auto" w:fill="auto"/>
          </w:tcPr>
          <w:p w:rsidR="00714E77" w:rsidRPr="00714E77" w:rsidRDefault="00714E77" w:rsidP="00714E77">
            <w:pPr>
              <w:keepNext/>
              <w:ind w:firstLine="0"/>
            </w:pPr>
            <w:r>
              <w:t>Williams</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Total--59</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Allison</w:t>
            </w:r>
          </w:p>
        </w:tc>
        <w:tc>
          <w:tcPr>
            <w:tcW w:w="2179" w:type="dxa"/>
            <w:shd w:val="clear" w:color="auto" w:fill="auto"/>
          </w:tcPr>
          <w:p w:rsidR="00714E77" w:rsidRPr="00714E77" w:rsidRDefault="00714E77" w:rsidP="00714E77">
            <w:pPr>
              <w:keepNext/>
              <w:ind w:firstLine="0"/>
            </w:pPr>
            <w:r>
              <w:t>Ballentine</w:t>
            </w:r>
          </w:p>
        </w:tc>
        <w:tc>
          <w:tcPr>
            <w:tcW w:w="2180" w:type="dxa"/>
            <w:shd w:val="clear" w:color="auto" w:fill="auto"/>
          </w:tcPr>
          <w:p w:rsidR="00714E77" w:rsidRPr="00714E77" w:rsidRDefault="00714E77" w:rsidP="00714E77">
            <w:pPr>
              <w:keepNext/>
              <w:ind w:firstLine="0"/>
            </w:pPr>
            <w:r>
              <w:t>Bannister</w:t>
            </w:r>
          </w:p>
        </w:tc>
      </w:tr>
      <w:tr w:rsidR="00714E77" w:rsidRPr="00714E77" w:rsidTr="00714E77">
        <w:tc>
          <w:tcPr>
            <w:tcW w:w="2179" w:type="dxa"/>
            <w:shd w:val="clear" w:color="auto" w:fill="auto"/>
          </w:tcPr>
          <w:p w:rsidR="00714E77" w:rsidRPr="00714E77" w:rsidRDefault="00714E77" w:rsidP="00714E77">
            <w:pPr>
              <w:ind w:firstLine="0"/>
            </w:pPr>
            <w:r>
              <w:t>Bedingfield</w:t>
            </w:r>
          </w:p>
        </w:tc>
        <w:tc>
          <w:tcPr>
            <w:tcW w:w="2179" w:type="dxa"/>
            <w:shd w:val="clear" w:color="auto" w:fill="auto"/>
          </w:tcPr>
          <w:p w:rsidR="00714E77" w:rsidRPr="00714E77" w:rsidRDefault="00714E77" w:rsidP="00714E77">
            <w:pPr>
              <w:ind w:firstLine="0"/>
            </w:pPr>
            <w:r>
              <w:t>Bingham</w:t>
            </w:r>
          </w:p>
        </w:tc>
        <w:tc>
          <w:tcPr>
            <w:tcW w:w="2180" w:type="dxa"/>
            <w:shd w:val="clear" w:color="auto" w:fill="auto"/>
          </w:tcPr>
          <w:p w:rsidR="00714E77" w:rsidRPr="00714E77" w:rsidRDefault="00714E77" w:rsidP="00714E77">
            <w:pPr>
              <w:ind w:firstLine="0"/>
            </w:pPr>
            <w:r>
              <w:t>Daning</w:t>
            </w:r>
          </w:p>
        </w:tc>
      </w:tr>
      <w:tr w:rsidR="00714E77" w:rsidRPr="00714E77" w:rsidTr="00714E77">
        <w:tc>
          <w:tcPr>
            <w:tcW w:w="2179" w:type="dxa"/>
            <w:shd w:val="clear" w:color="auto" w:fill="auto"/>
          </w:tcPr>
          <w:p w:rsidR="00714E77" w:rsidRPr="00714E77" w:rsidRDefault="00714E77" w:rsidP="00714E77">
            <w:pPr>
              <w:ind w:firstLine="0"/>
            </w:pPr>
            <w:r>
              <w:t>Delleney</w:t>
            </w:r>
          </w:p>
        </w:tc>
        <w:tc>
          <w:tcPr>
            <w:tcW w:w="2179" w:type="dxa"/>
            <w:shd w:val="clear" w:color="auto" w:fill="auto"/>
          </w:tcPr>
          <w:p w:rsidR="00714E77" w:rsidRPr="00714E77" w:rsidRDefault="00714E77" w:rsidP="00714E77">
            <w:pPr>
              <w:ind w:firstLine="0"/>
            </w:pPr>
            <w:r>
              <w:t>Duncan</w:t>
            </w:r>
          </w:p>
        </w:tc>
        <w:tc>
          <w:tcPr>
            <w:tcW w:w="2180" w:type="dxa"/>
            <w:shd w:val="clear" w:color="auto" w:fill="auto"/>
          </w:tcPr>
          <w:p w:rsidR="00714E77" w:rsidRPr="00714E77" w:rsidRDefault="00714E77" w:rsidP="00714E77">
            <w:pPr>
              <w:ind w:firstLine="0"/>
            </w:pPr>
            <w:r>
              <w:t>Frye</w:t>
            </w:r>
          </w:p>
        </w:tc>
      </w:tr>
      <w:tr w:rsidR="00714E77" w:rsidRPr="00714E77" w:rsidTr="00714E77">
        <w:tc>
          <w:tcPr>
            <w:tcW w:w="2179" w:type="dxa"/>
            <w:shd w:val="clear" w:color="auto" w:fill="auto"/>
          </w:tcPr>
          <w:p w:rsidR="00714E77" w:rsidRPr="00714E77" w:rsidRDefault="00714E77" w:rsidP="00714E77">
            <w:pPr>
              <w:ind w:firstLine="0"/>
            </w:pPr>
            <w:r>
              <w:t>Huggins</w:t>
            </w:r>
          </w:p>
        </w:tc>
        <w:tc>
          <w:tcPr>
            <w:tcW w:w="2179" w:type="dxa"/>
            <w:shd w:val="clear" w:color="auto" w:fill="auto"/>
          </w:tcPr>
          <w:p w:rsidR="00714E77" w:rsidRPr="00714E77" w:rsidRDefault="00714E77" w:rsidP="00714E77">
            <w:pPr>
              <w:ind w:firstLine="0"/>
            </w:pPr>
            <w:r>
              <w:t>Kelly</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Lowe</w:t>
            </w:r>
          </w:p>
        </w:tc>
        <w:tc>
          <w:tcPr>
            <w:tcW w:w="2179" w:type="dxa"/>
            <w:shd w:val="clear" w:color="auto" w:fill="auto"/>
          </w:tcPr>
          <w:p w:rsidR="00714E77" w:rsidRPr="00714E77" w:rsidRDefault="00714E77" w:rsidP="00714E77">
            <w:pPr>
              <w:ind w:firstLine="0"/>
            </w:pPr>
            <w:r>
              <w:t>Lucas</w:t>
            </w:r>
          </w:p>
        </w:tc>
        <w:tc>
          <w:tcPr>
            <w:tcW w:w="2180" w:type="dxa"/>
            <w:shd w:val="clear" w:color="auto" w:fill="auto"/>
          </w:tcPr>
          <w:p w:rsidR="00714E77" w:rsidRPr="00714E77" w:rsidRDefault="00714E77" w:rsidP="00714E77">
            <w:pPr>
              <w:ind w:firstLine="0"/>
            </w:pPr>
            <w:r>
              <w:t>Millwood</w:t>
            </w:r>
          </w:p>
        </w:tc>
      </w:tr>
      <w:tr w:rsidR="00714E77" w:rsidRPr="00714E77" w:rsidTr="00714E77">
        <w:tc>
          <w:tcPr>
            <w:tcW w:w="2179" w:type="dxa"/>
            <w:shd w:val="clear" w:color="auto" w:fill="auto"/>
          </w:tcPr>
          <w:p w:rsidR="00714E77" w:rsidRPr="00714E77" w:rsidRDefault="00714E77" w:rsidP="00714E77">
            <w:pPr>
              <w:ind w:firstLine="0"/>
            </w:pPr>
            <w:r>
              <w:t>Nanney</w:t>
            </w:r>
          </w:p>
        </w:tc>
        <w:tc>
          <w:tcPr>
            <w:tcW w:w="2179" w:type="dxa"/>
            <w:shd w:val="clear" w:color="auto" w:fill="auto"/>
          </w:tcPr>
          <w:p w:rsidR="00714E77" w:rsidRPr="00714E77" w:rsidRDefault="00714E77" w:rsidP="00714E77">
            <w:pPr>
              <w:ind w:firstLine="0"/>
            </w:pPr>
            <w:r>
              <w:t>Norman</w:t>
            </w:r>
          </w:p>
        </w:tc>
        <w:tc>
          <w:tcPr>
            <w:tcW w:w="2180" w:type="dxa"/>
            <w:shd w:val="clear" w:color="auto" w:fill="auto"/>
          </w:tcPr>
          <w:p w:rsidR="00714E77" w:rsidRPr="00714E77" w:rsidRDefault="00714E77" w:rsidP="00714E77">
            <w:pPr>
              <w:ind w:firstLine="0"/>
            </w:pPr>
            <w:r>
              <w:t>Parker</w:t>
            </w:r>
          </w:p>
        </w:tc>
      </w:tr>
      <w:tr w:rsidR="00714E77" w:rsidRPr="00714E77" w:rsidTr="00714E77">
        <w:tc>
          <w:tcPr>
            <w:tcW w:w="2179" w:type="dxa"/>
            <w:shd w:val="clear" w:color="auto" w:fill="auto"/>
          </w:tcPr>
          <w:p w:rsidR="00714E77" w:rsidRPr="00714E77" w:rsidRDefault="00714E77" w:rsidP="00714E77">
            <w:pPr>
              <w:ind w:firstLine="0"/>
            </w:pPr>
            <w:r>
              <w:t>Parks</w:t>
            </w:r>
          </w:p>
        </w:tc>
        <w:tc>
          <w:tcPr>
            <w:tcW w:w="2179" w:type="dxa"/>
            <w:shd w:val="clear" w:color="auto" w:fill="auto"/>
          </w:tcPr>
          <w:p w:rsidR="00714E77" w:rsidRPr="00714E77" w:rsidRDefault="00714E77" w:rsidP="00714E77">
            <w:pPr>
              <w:ind w:firstLine="0"/>
            </w:pPr>
            <w:r>
              <w:t>Pinson</w:t>
            </w:r>
          </w:p>
        </w:tc>
        <w:tc>
          <w:tcPr>
            <w:tcW w:w="2180" w:type="dxa"/>
            <w:shd w:val="clear" w:color="auto" w:fill="auto"/>
          </w:tcPr>
          <w:p w:rsidR="00714E77" w:rsidRPr="00714E77" w:rsidRDefault="00714E77" w:rsidP="00714E77">
            <w:pPr>
              <w:ind w:firstLine="0"/>
            </w:pPr>
            <w:r>
              <w:t>Scott</w:t>
            </w:r>
          </w:p>
        </w:tc>
      </w:tr>
      <w:tr w:rsidR="00714E77" w:rsidRPr="00714E77" w:rsidTr="00714E77">
        <w:tc>
          <w:tcPr>
            <w:tcW w:w="2179" w:type="dxa"/>
            <w:shd w:val="clear" w:color="auto" w:fill="auto"/>
          </w:tcPr>
          <w:p w:rsidR="00714E77" w:rsidRPr="00714E77" w:rsidRDefault="00714E77" w:rsidP="00714E77">
            <w:pPr>
              <w:ind w:firstLine="0"/>
            </w:pPr>
            <w:r>
              <w:t>Simrill</w:t>
            </w:r>
          </w:p>
        </w:tc>
        <w:tc>
          <w:tcPr>
            <w:tcW w:w="2179" w:type="dxa"/>
            <w:shd w:val="clear" w:color="auto" w:fill="auto"/>
          </w:tcPr>
          <w:p w:rsidR="00714E77" w:rsidRPr="00714E77" w:rsidRDefault="00714E77" w:rsidP="00714E77">
            <w:pPr>
              <w:ind w:firstLine="0"/>
            </w:pPr>
            <w:r>
              <w:t>Skelton</w:t>
            </w:r>
          </w:p>
        </w:tc>
        <w:tc>
          <w:tcPr>
            <w:tcW w:w="2180" w:type="dxa"/>
            <w:shd w:val="clear" w:color="auto" w:fill="auto"/>
          </w:tcPr>
          <w:p w:rsidR="00714E77" w:rsidRPr="00714E77" w:rsidRDefault="00714E77" w:rsidP="00714E77">
            <w:pPr>
              <w:ind w:firstLine="0"/>
            </w:pPr>
            <w:r>
              <w:t>G. M. Smith</w:t>
            </w:r>
          </w:p>
        </w:tc>
      </w:tr>
      <w:tr w:rsidR="00714E77" w:rsidRPr="00714E77" w:rsidTr="00714E77">
        <w:tc>
          <w:tcPr>
            <w:tcW w:w="2179" w:type="dxa"/>
            <w:shd w:val="clear" w:color="auto" w:fill="auto"/>
          </w:tcPr>
          <w:p w:rsidR="00714E77" w:rsidRPr="00714E77" w:rsidRDefault="00714E77" w:rsidP="00714E77">
            <w:pPr>
              <w:keepNext/>
              <w:ind w:firstLine="0"/>
            </w:pPr>
            <w:r>
              <w:t>Stewart</w:t>
            </w:r>
          </w:p>
        </w:tc>
        <w:tc>
          <w:tcPr>
            <w:tcW w:w="2179" w:type="dxa"/>
            <w:shd w:val="clear" w:color="auto" w:fill="auto"/>
          </w:tcPr>
          <w:p w:rsidR="00714E77" w:rsidRPr="00714E77" w:rsidRDefault="00714E77" w:rsidP="00714E77">
            <w:pPr>
              <w:keepNext/>
              <w:ind w:firstLine="0"/>
            </w:pPr>
            <w:r>
              <w:t>Stringer</w:t>
            </w:r>
          </w:p>
        </w:tc>
        <w:tc>
          <w:tcPr>
            <w:tcW w:w="2180" w:type="dxa"/>
            <w:shd w:val="clear" w:color="auto" w:fill="auto"/>
          </w:tcPr>
          <w:p w:rsidR="00714E77" w:rsidRPr="00714E77" w:rsidRDefault="00714E77" w:rsidP="00714E77">
            <w:pPr>
              <w:keepNext/>
              <w:ind w:firstLine="0"/>
            </w:pPr>
            <w:r>
              <w:t>White</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T. R.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Total--29</w:t>
      </w:r>
      <w:bookmarkStart w:id="207" w:name="vote_end389"/>
      <w:bookmarkEnd w:id="207"/>
    </w:p>
    <w:p w:rsidR="00714E77" w:rsidRDefault="00714E77" w:rsidP="00714E77">
      <w:r>
        <w:t>So, the Bill, as amended, was read the second time and ordered to third reading.</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KING asked unanimous consent that H. 3839 be read a third time tomorrow.</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H. 4682--DEBATE ADJOURNED</w:t>
      </w:r>
    </w:p>
    <w:p w:rsidR="00714E77" w:rsidRDefault="00714E77" w:rsidP="00714E77">
      <w:pPr>
        <w:keepNext/>
      </w:pPr>
      <w:r>
        <w:t>The following Bill was taken up:</w:t>
      </w:r>
    </w:p>
    <w:p w:rsidR="00714E77" w:rsidRDefault="00714E77" w:rsidP="00714E77">
      <w:pPr>
        <w:keepNext/>
      </w:pPr>
      <w:bookmarkStart w:id="208" w:name="include_clip_start_394"/>
      <w:bookmarkEnd w:id="208"/>
    </w:p>
    <w:p w:rsidR="00714E77" w:rsidRDefault="00714E77" w:rsidP="00714E77">
      <w:r>
        <w:t>H. 4682 -- Reps. Erickson, Herbkersman, Chalk, Bowen, Brady, Harrison and Sandifer: A BILL TO AMEND SECTION 59-10-30, CODE OF LAWS OF SOUTH CAROLINA, 1976, RELATING TO DESIGNATION OF PHYSICAL ACTIVITY DIRECTORS, SO AS TO PROVIDE THAT DANCE INSTRUCTION THAT MEETS CERTAIN STANDARDS MAY BE USED TO SATISFY ONE HALF OF THE REQUIRED PHYSICAL EDUCATION MINUTES.</w:t>
      </w:r>
    </w:p>
    <w:p w:rsidR="00714E77" w:rsidRDefault="00714E77" w:rsidP="00714E77"/>
    <w:p w:rsidR="00714E77" w:rsidRPr="00C829CC" w:rsidRDefault="00714E77" w:rsidP="00714E77">
      <w:r w:rsidRPr="00C829CC">
        <w:t>Rep. WHITMIRE proposed the following Amendment No. 1 (COUNCIL\MS\7829BH</w:t>
      </w:r>
      <w:r w:rsidR="00CC0D20">
        <w:t>10</w:t>
      </w:r>
      <w:r w:rsidRPr="00C829CC">
        <w:t>), which was rejected:</w:t>
      </w:r>
    </w:p>
    <w:p w:rsidR="00714E77" w:rsidRPr="00C829CC" w:rsidRDefault="00714E77" w:rsidP="00714E77">
      <w:r w:rsidRPr="00C829CC">
        <w:t>Amend the bill, as and if amended, by striking all after the enacting words and inserting:</w:t>
      </w:r>
    </w:p>
    <w:p w:rsidR="00714E77" w:rsidRPr="00C829CC" w:rsidRDefault="00714E77" w:rsidP="00714E77">
      <w:r w:rsidRPr="00C829CC">
        <w:t>/ SECTION</w:t>
      </w:r>
      <w:r w:rsidRPr="00C829CC">
        <w:tab/>
        <w:t>1.</w:t>
      </w:r>
      <w:r w:rsidRPr="00C829CC">
        <w:tab/>
        <w:t>Section 59</w:t>
      </w:r>
      <w:r w:rsidRPr="00C829CC">
        <w:noBreakHyphen/>
        <w:t>10</w:t>
      </w:r>
      <w:r w:rsidRPr="00C829CC">
        <w:noBreakHyphen/>
        <w:t>30(B) of the 1976 Code, as added by Act 102 of 2005, is amended to read:</w:t>
      </w:r>
    </w:p>
    <w:p w:rsidR="00714E77" w:rsidRPr="00C829CC" w:rsidRDefault="00714E77" w:rsidP="00714E77">
      <w:pPr>
        <w:rPr>
          <w:u w:val="single"/>
        </w:rPr>
      </w:pPr>
      <w:r w:rsidRPr="00C829CC">
        <w:tab/>
        <w:t>“(B)</w:t>
      </w:r>
      <w:r w:rsidRPr="00C829CC">
        <w:tab/>
        <w:t xml:space="preserve">In schools </w:t>
      </w:r>
      <w:r w:rsidRPr="00C829CC">
        <w:rPr>
          <w:strike/>
        </w:rPr>
        <w:t>having</w:t>
      </w:r>
      <w:r w:rsidRPr="00C829CC">
        <w:t xml:space="preserve"> </w:t>
      </w:r>
      <w:r w:rsidRPr="00C829CC">
        <w:rPr>
          <w:u w:val="single"/>
        </w:rPr>
        <w:t>that have</w:t>
      </w:r>
      <w:r w:rsidRPr="00C829CC">
        <w:t xml:space="preserve"> dance education specialists, instruction based on the South Carolina dance curriculum standards and the dance components of the South Carolina physical education standards may be used to satisfy one</w:t>
      </w:r>
      <w:r w:rsidRPr="00C829CC">
        <w:noBreakHyphen/>
        <w:t xml:space="preserve">fourth of the required physical education minutes.  </w:t>
      </w:r>
      <w:r w:rsidRPr="00C829CC">
        <w:rPr>
          <w:u w:val="single"/>
        </w:rPr>
        <w:t>School districts that want to implement an innovative program in physical education may request a waiver of the limitations specified in this requirement.  Upon review of the curriculum, the State Department of Education may grant a waiver of the time allocation requirements.</w:t>
      </w:r>
      <w:r w:rsidRPr="00C829CC">
        <w:t>”</w:t>
      </w:r>
    </w:p>
    <w:p w:rsidR="00714E77" w:rsidRPr="00C829CC" w:rsidRDefault="00714E77" w:rsidP="00714E77">
      <w:r w:rsidRPr="00C829CC">
        <w:t>SECTION</w:t>
      </w:r>
      <w:r w:rsidRPr="00C829CC">
        <w:tab/>
        <w:t>2.</w:t>
      </w:r>
      <w:r w:rsidRPr="00C829CC">
        <w:tab/>
        <w:t>This act takes effect upon approval by the Governor. /</w:t>
      </w:r>
    </w:p>
    <w:p w:rsidR="00714E77" w:rsidRPr="00C829CC" w:rsidRDefault="00714E77" w:rsidP="00714E77">
      <w:r w:rsidRPr="00C829CC">
        <w:t>Renumber sections to conform.</w:t>
      </w:r>
    </w:p>
    <w:p w:rsidR="00714E77" w:rsidRDefault="00714E77" w:rsidP="00714E77">
      <w:r w:rsidRPr="00C829CC">
        <w:t>Amend title to conform.</w:t>
      </w:r>
    </w:p>
    <w:p w:rsidR="00714E77" w:rsidRDefault="00714E77" w:rsidP="00714E77"/>
    <w:p w:rsidR="00714E77" w:rsidRDefault="00714E77" w:rsidP="00714E77">
      <w:r>
        <w:t>Rep. WHITMIRE explained the amendment.</w:t>
      </w:r>
    </w:p>
    <w:p w:rsidR="00714E77" w:rsidRDefault="00714E77" w:rsidP="00714E77"/>
    <w:p w:rsidR="00714E77" w:rsidRDefault="00714E77" w:rsidP="00714E77">
      <w:r>
        <w:t>The amendment was then rejected by a division vote of 13 to 43.</w:t>
      </w:r>
    </w:p>
    <w:p w:rsidR="00714E77" w:rsidRDefault="00714E77" w:rsidP="00714E77">
      <w:r>
        <w:t xml:space="preserve">Rep. WHITMIRE moved to adjourn debate on the Bill until Tuesday, May 4.  </w:t>
      </w:r>
    </w:p>
    <w:p w:rsidR="000B7D77" w:rsidRDefault="000B7D77" w:rsidP="00714E77"/>
    <w:p w:rsidR="00714E77" w:rsidRDefault="00714E77" w:rsidP="00714E77">
      <w:r>
        <w:t xml:space="preserve">Rep. CHALK moved to table the motion, which was not agreed to, by a division vote of 45-19.  </w:t>
      </w:r>
    </w:p>
    <w:p w:rsidR="00714E77" w:rsidRDefault="00714E77" w:rsidP="00714E77"/>
    <w:p w:rsidR="00714E77" w:rsidRDefault="00714E77" w:rsidP="00714E77">
      <w:r>
        <w:t>The question then recurred to the motion to adjourn debate until Tuesday, May 4, which was agreed to.</w:t>
      </w:r>
    </w:p>
    <w:p w:rsidR="00714E77" w:rsidRDefault="00714E77" w:rsidP="00714E77"/>
    <w:p w:rsidR="00714E77" w:rsidRDefault="00714E77" w:rsidP="00714E77">
      <w:pPr>
        <w:keepNext/>
        <w:jc w:val="center"/>
        <w:rPr>
          <w:b/>
        </w:rPr>
      </w:pPr>
      <w:r w:rsidRPr="00714E77">
        <w:rPr>
          <w:b/>
        </w:rPr>
        <w:t>RECURRENCE TO THE MORNING HOUR</w:t>
      </w:r>
    </w:p>
    <w:p w:rsidR="00714E77" w:rsidRDefault="00714E77" w:rsidP="00714E77">
      <w:r>
        <w:t>Rep. COOPER moved that the House recur to the Morning Hour, which was agreed to.</w:t>
      </w:r>
    </w:p>
    <w:p w:rsidR="00714E77" w:rsidRDefault="00714E77" w:rsidP="00714E77"/>
    <w:p w:rsidR="00714E77" w:rsidRDefault="00714E77" w:rsidP="00714E77">
      <w:pPr>
        <w:keepNext/>
        <w:jc w:val="center"/>
        <w:rPr>
          <w:b/>
        </w:rPr>
      </w:pPr>
      <w:r w:rsidRPr="00714E77">
        <w:rPr>
          <w:b/>
        </w:rPr>
        <w:t>H. 3561--RECONSIDERED</w:t>
      </w:r>
    </w:p>
    <w:p w:rsidR="00714E77" w:rsidRDefault="00714E77" w:rsidP="00714E77">
      <w:r>
        <w:t xml:space="preserve">Rep. </w:t>
      </w:r>
      <w:r w:rsidR="00CC0D20">
        <w:t>COOPER</w:t>
      </w:r>
      <w:r>
        <w:t xml:space="preserve"> moved to reconsider the vote whereby debate was adjourned until Tuesday, May 4, on H.3561, which was agreed to.</w:t>
      </w:r>
    </w:p>
    <w:p w:rsidR="00714E77" w:rsidRDefault="00714E77" w:rsidP="00714E77"/>
    <w:p w:rsidR="00714E77" w:rsidRDefault="00714E77" w:rsidP="00714E77">
      <w:pPr>
        <w:keepNext/>
        <w:jc w:val="center"/>
        <w:rPr>
          <w:b/>
        </w:rPr>
      </w:pPr>
      <w:r w:rsidRPr="00714E77">
        <w:rPr>
          <w:b/>
        </w:rPr>
        <w:t>H. 3561--ORDERED TO THIRD READING</w:t>
      </w:r>
    </w:p>
    <w:p w:rsidR="00714E77" w:rsidRDefault="00714E77" w:rsidP="00714E77">
      <w:pPr>
        <w:keepNext/>
      </w:pPr>
      <w:r>
        <w:t xml:space="preserve">The following </w:t>
      </w:r>
      <w:r w:rsidR="00865FC0">
        <w:t>Joint Resolution</w:t>
      </w:r>
      <w:r>
        <w:t xml:space="preserve"> was taken up:</w:t>
      </w:r>
    </w:p>
    <w:p w:rsidR="00714E77" w:rsidRDefault="00714E77" w:rsidP="00714E77">
      <w:pPr>
        <w:keepNext/>
      </w:pPr>
      <w:bookmarkStart w:id="209" w:name="include_clip_start_406"/>
      <w:bookmarkEnd w:id="209"/>
    </w:p>
    <w:p w:rsidR="00714E77" w:rsidRDefault="00714E77" w:rsidP="00714E77">
      <w:r>
        <w:t>H. 3561 -- Ways and Means Committee: A JOINT RESOLUTION TO APPROPRIATE REVENUES FOR THE OPERATIONS OF STATE GOVERNMENT FOR FISCAL YEAR 2009-2010 TO SUPPLEMENT APPROPRIATIONS MADE FOR THOSE PURPOSES BY THE GENERAL APPROPRIATIONS ACT FOR FISCAL YEAR 2009-2010.</w:t>
      </w:r>
    </w:p>
    <w:p w:rsidR="00714E77" w:rsidRDefault="00714E77" w:rsidP="00714E77">
      <w:bookmarkStart w:id="210" w:name="include_clip_end_406"/>
      <w:bookmarkEnd w:id="210"/>
    </w:p>
    <w:p w:rsidR="00714E77" w:rsidRDefault="00714E77" w:rsidP="00714E77">
      <w:r>
        <w:t xml:space="preserve">Rep. COOPER explained the </w:t>
      </w:r>
      <w:r w:rsidR="00865FC0">
        <w:t>Joint Resolution</w:t>
      </w:r>
      <w:r>
        <w:t>.</w:t>
      </w:r>
    </w:p>
    <w:p w:rsidR="00714E77" w:rsidRDefault="00714E77" w:rsidP="00714E77"/>
    <w:p w:rsidR="00714E77" w:rsidRDefault="00714E77" w:rsidP="00714E77">
      <w:r>
        <w:t xml:space="preserve">The yeas and nays were taken resulting as follows: </w:t>
      </w:r>
    </w:p>
    <w:p w:rsidR="00714E77" w:rsidRDefault="00714E77" w:rsidP="00714E77">
      <w:pPr>
        <w:jc w:val="center"/>
      </w:pPr>
      <w:r>
        <w:t xml:space="preserve"> </w:t>
      </w:r>
      <w:bookmarkStart w:id="211" w:name="vote_start408"/>
      <w:bookmarkEnd w:id="211"/>
      <w:r>
        <w:t>Yeas 77; Nays 1</w:t>
      </w:r>
    </w:p>
    <w:p w:rsidR="00714E77" w:rsidRDefault="00714E77" w:rsidP="00714E77">
      <w:pPr>
        <w:jc w:val="center"/>
      </w:pPr>
    </w:p>
    <w:p w:rsidR="00714E77" w:rsidRDefault="00714E77" w:rsidP="00714E7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Alexander</w:t>
            </w:r>
          </w:p>
        </w:tc>
        <w:tc>
          <w:tcPr>
            <w:tcW w:w="2179" w:type="dxa"/>
            <w:shd w:val="clear" w:color="auto" w:fill="auto"/>
          </w:tcPr>
          <w:p w:rsidR="00714E77" w:rsidRPr="00714E77" w:rsidRDefault="00714E77" w:rsidP="00714E77">
            <w:pPr>
              <w:keepNext/>
              <w:ind w:firstLine="0"/>
            </w:pPr>
            <w:r>
              <w:t>Allen</w:t>
            </w:r>
          </w:p>
        </w:tc>
        <w:tc>
          <w:tcPr>
            <w:tcW w:w="2180" w:type="dxa"/>
            <w:shd w:val="clear" w:color="auto" w:fill="auto"/>
          </w:tcPr>
          <w:p w:rsidR="00714E77" w:rsidRPr="00714E77" w:rsidRDefault="00714E77" w:rsidP="00714E77">
            <w:pPr>
              <w:keepNext/>
              <w:ind w:firstLine="0"/>
            </w:pPr>
            <w:r>
              <w:t>Allison</w:t>
            </w:r>
          </w:p>
        </w:tc>
      </w:tr>
      <w:tr w:rsidR="00714E77" w:rsidRPr="00714E77" w:rsidTr="00714E77">
        <w:tc>
          <w:tcPr>
            <w:tcW w:w="2179" w:type="dxa"/>
            <w:shd w:val="clear" w:color="auto" w:fill="auto"/>
          </w:tcPr>
          <w:p w:rsidR="00714E77" w:rsidRPr="00714E77" w:rsidRDefault="00714E77" w:rsidP="00714E77">
            <w:pPr>
              <w:ind w:firstLine="0"/>
            </w:pPr>
            <w:r>
              <w:t>Anderson</w:t>
            </w:r>
          </w:p>
        </w:tc>
        <w:tc>
          <w:tcPr>
            <w:tcW w:w="2179" w:type="dxa"/>
            <w:shd w:val="clear" w:color="auto" w:fill="auto"/>
          </w:tcPr>
          <w:p w:rsidR="00714E77" w:rsidRPr="00714E77" w:rsidRDefault="00714E77" w:rsidP="00714E77">
            <w:pPr>
              <w:ind w:firstLine="0"/>
            </w:pPr>
            <w:r>
              <w:t>Anthony</w:t>
            </w:r>
          </w:p>
        </w:tc>
        <w:tc>
          <w:tcPr>
            <w:tcW w:w="2180" w:type="dxa"/>
            <w:shd w:val="clear" w:color="auto" w:fill="auto"/>
          </w:tcPr>
          <w:p w:rsidR="00714E77" w:rsidRPr="00714E77" w:rsidRDefault="00714E77" w:rsidP="00714E77">
            <w:pPr>
              <w:ind w:firstLine="0"/>
            </w:pPr>
            <w:r>
              <w:t>Bannister</w:t>
            </w:r>
          </w:p>
        </w:tc>
      </w:tr>
      <w:tr w:rsidR="00714E77" w:rsidRPr="00714E77" w:rsidTr="00714E77">
        <w:tc>
          <w:tcPr>
            <w:tcW w:w="2179" w:type="dxa"/>
            <w:shd w:val="clear" w:color="auto" w:fill="auto"/>
          </w:tcPr>
          <w:p w:rsidR="00714E77" w:rsidRPr="00714E77" w:rsidRDefault="00714E77" w:rsidP="00714E77">
            <w:pPr>
              <w:ind w:firstLine="0"/>
            </w:pPr>
            <w:r>
              <w:t>Battle</w:t>
            </w:r>
          </w:p>
        </w:tc>
        <w:tc>
          <w:tcPr>
            <w:tcW w:w="2179" w:type="dxa"/>
            <w:shd w:val="clear" w:color="auto" w:fill="auto"/>
          </w:tcPr>
          <w:p w:rsidR="00714E77" w:rsidRPr="00714E77" w:rsidRDefault="00714E77" w:rsidP="00714E77">
            <w:pPr>
              <w:ind w:firstLine="0"/>
            </w:pPr>
            <w:r>
              <w:t>Bedingfield</w:t>
            </w:r>
          </w:p>
        </w:tc>
        <w:tc>
          <w:tcPr>
            <w:tcW w:w="2180" w:type="dxa"/>
            <w:shd w:val="clear" w:color="auto" w:fill="auto"/>
          </w:tcPr>
          <w:p w:rsidR="00714E77" w:rsidRPr="00714E77" w:rsidRDefault="00714E77" w:rsidP="00714E77">
            <w:pPr>
              <w:ind w:firstLine="0"/>
            </w:pPr>
            <w:r>
              <w:t>Bingham</w:t>
            </w:r>
          </w:p>
        </w:tc>
      </w:tr>
      <w:tr w:rsidR="00714E77" w:rsidRPr="00714E77" w:rsidTr="00714E77">
        <w:tc>
          <w:tcPr>
            <w:tcW w:w="2179" w:type="dxa"/>
            <w:shd w:val="clear" w:color="auto" w:fill="auto"/>
          </w:tcPr>
          <w:p w:rsidR="00714E77" w:rsidRPr="00714E77" w:rsidRDefault="00714E77" w:rsidP="00714E77">
            <w:pPr>
              <w:ind w:firstLine="0"/>
            </w:pPr>
            <w:r>
              <w:t>Brady</w:t>
            </w:r>
          </w:p>
        </w:tc>
        <w:tc>
          <w:tcPr>
            <w:tcW w:w="2179" w:type="dxa"/>
            <w:shd w:val="clear" w:color="auto" w:fill="auto"/>
          </w:tcPr>
          <w:p w:rsidR="00714E77" w:rsidRPr="00714E77" w:rsidRDefault="00714E77" w:rsidP="00714E77">
            <w:pPr>
              <w:ind w:firstLine="0"/>
            </w:pPr>
            <w:r>
              <w:t>Branham</w:t>
            </w:r>
          </w:p>
        </w:tc>
        <w:tc>
          <w:tcPr>
            <w:tcW w:w="2180" w:type="dxa"/>
            <w:shd w:val="clear" w:color="auto" w:fill="auto"/>
          </w:tcPr>
          <w:p w:rsidR="00714E77" w:rsidRPr="00714E77" w:rsidRDefault="00714E77" w:rsidP="00714E77">
            <w:pPr>
              <w:ind w:firstLine="0"/>
            </w:pPr>
            <w:r>
              <w:t>H. B. Brown</w:t>
            </w:r>
          </w:p>
        </w:tc>
      </w:tr>
      <w:tr w:rsidR="00714E77" w:rsidRPr="00714E77" w:rsidTr="00714E77">
        <w:tc>
          <w:tcPr>
            <w:tcW w:w="2179" w:type="dxa"/>
            <w:shd w:val="clear" w:color="auto" w:fill="auto"/>
          </w:tcPr>
          <w:p w:rsidR="00714E77" w:rsidRPr="00714E77" w:rsidRDefault="00714E77" w:rsidP="00714E77">
            <w:pPr>
              <w:ind w:firstLine="0"/>
            </w:pPr>
            <w:r>
              <w:t>R. L. Brown</w:t>
            </w:r>
          </w:p>
        </w:tc>
        <w:tc>
          <w:tcPr>
            <w:tcW w:w="2179" w:type="dxa"/>
            <w:shd w:val="clear" w:color="auto" w:fill="auto"/>
          </w:tcPr>
          <w:p w:rsidR="00714E77" w:rsidRPr="00714E77" w:rsidRDefault="00714E77" w:rsidP="00714E77">
            <w:pPr>
              <w:ind w:firstLine="0"/>
            </w:pPr>
            <w:r>
              <w:t>Chalk</w:t>
            </w:r>
          </w:p>
        </w:tc>
        <w:tc>
          <w:tcPr>
            <w:tcW w:w="2180" w:type="dxa"/>
            <w:shd w:val="clear" w:color="auto" w:fill="auto"/>
          </w:tcPr>
          <w:p w:rsidR="00714E77" w:rsidRPr="00714E77" w:rsidRDefault="00714E77" w:rsidP="00714E77">
            <w:pPr>
              <w:ind w:firstLine="0"/>
            </w:pPr>
            <w:r>
              <w:t>Clyburn</w:t>
            </w:r>
          </w:p>
        </w:tc>
      </w:tr>
      <w:tr w:rsidR="00714E77" w:rsidRPr="00714E77" w:rsidTr="00714E77">
        <w:tc>
          <w:tcPr>
            <w:tcW w:w="2179" w:type="dxa"/>
            <w:shd w:val="clear" w:color="auto" w:fill="auto"/>
          </w:tcPr>
          <w:p w:rsidR="00714E77" w:rsidRPr="00714E77" w:rsidRDefault="00714E77" w:rsidP="00714E77">
            <w:pPr>
              <w:ind w:firstLine="0"/>
            </w:pPr>
            <w:r>
              <w:t>Cobb-Hunter</w:t>
            </w:r>
          </w:p>
        </w:tc>
        <w:tc>
          <w:tcPr>
            <w:tcW w:w="2179" w:type="dxa"/>
            <w:shd w:val="clear" w:color="auto" w:fill="auto"/>
          </w:tcPr>
          <w:p w:rsidR="00714E77" w:rsidRPr="00714E77" w:rsidRDefault="00714E77" w:rsidP="00714E77">
            <w:pPr>
              <w:ind w:firstLine="0"/>
            </w:pPr>
            <w:r>
              <w:t>Cole</w:t>
            </w:r>
          </w:p>
        </w:tc>
        <w:tc>
          <w:tcPr>
            <w:tcW w:w="2180" w:type="dxa"/>
            <w:shd w:val="clear" w:color="auto" w:fill="auto"/>
          </w:tcPr>
          <w:p w:rsidR="00714E77" w:rsidRPr="00714E77" w:rsidRDefault="00714E77" w:rsidP="00714E77">
            <w:pPr>
              <w:ind w:firstLine="0"/>
            </w:pPr>
            <w:r>
              <w:t>Cooper</w:t>
            </w:r>
          </w:p>
        </w:tc>
      </w:tr>
      <w:tr w:rsidR="00714E77" w:rsidRPr="00714E77" w:rsidTr="00714E77">
        <w:tc>
          <w:tcPr>
            <w:tcW w:w="2179" w:type="dxa"/>
            <w:shd w:val="clear" w:color="auto" w:fill="auto"/>
          </w:tcPr>
          <w:p w:rsidR="00714E77" w:rsidRPr="00714E77" w:rsidRDefault="00714E77" w:rsidP="00714E77">
            <w:pPr>
              <w:ind w:firstLine="0"/>
            </w:pPr>
            <w:r>
              <w:t>Daning</w:t>
            </w:r>
          </w:p>
        </w:tc>
        <w:tc>
          <w:tcPr>
            <w:tcW w:w="2179" w:type="dxa"/>
            <w:shd w:val="clear" w:color="auto" w:fill="auto"/>
          </w:tcPr>
          <w:p w:rsidR="00714E77" w:rsidRPr="00714E77" w:rsidRDefault="00714E77" w:rsidP="00714E77">
            <w:pPr>
              <w:ind w:firstLine="0"/>
            </w:pPr>
            <w:r>
              <w:t>Dillard</w:t>
            </w:r>
          </w:p>
        </w:tc>
        <w:tc>
          <w:tcPr>
            <w:tcW w:w="2180" w:type="dxa"/>
            <w:shd w:val="clear" w:color="auto" w:fill="auto"/>
          </w:tcPr>
          <w:p w:rsidR="00714E77" w:rsidRPr="00714E77" w:rsidRDefault="00714E77" w:rsidP="00714E77">
            <w:pPr>
              <w:ind w:firstLine="0"/>
            </w:pPr>
            <w:r>
              <w:t>Forrester</w:t>
            </w:r>
          </w:p>
        </w:tc>
      </w:tr>
      <w:tr w:rsidR="00714E77" w:rsidRPr="00714E77" w:rsidTr="00714E77">
        <w:tc>
          <w:tcPr>
            <w:tcW w:w="2179" w:type="dxa"/>
            <w:shd w:val="clear" w:color="auto" w:fill="auto"/>
          </w:tcPr>
          <w:p w:rsidR="00714E77" w:rsidRPr="00714E77" w:rsidRDefault="00714E77" w:rsidP="00714E77">
            <w:pPr>
              <w:ind w:firstLine="0"/>
            </w:pPr>
            <w:r>
              <w:t>Frye</w:t>
            </w:r>
          </w:p>
        </w:tc>
        <w:tc>
          <w:tcPr>
            <w:tcW w:w="2179" w:type="dxa"/>
            <w:shd w:val="clear" w:color="auto" w:fill="auto"/>
          </w:tcPr>
          <w:p w:rsidR="00714E77" w:rsidRPr="00714E77" w:rsidRDefault="00714E77" w:rsidP="00714E77">
            <w:pPr>
              <w:ind w:firstLine="0"/>
            </w:pPr>
            <w:r>
              <w:t>Gambrell</w:t>
            </w:r>
          </w:p>
        </w:tc>
        <w:tc>
          <w:tcPr>
            <w:tcW w:w="2180" w:type="dxa"/>
            <w:shd w:val="clear" w:color="auto" w:fill="auto"/>
          </w:tcPr>
          <w:p w:rsidR="00714E77" w:rsidRPr="00714E77" w:rsidRDefault="00714E77" w:rsidP="00714E77">
            <w:pPr>
              <w:ind w:firstLine="0"/>
            </w:pPr>
            <w:r>
              <w:t>Gilliard</w:t>
            </w:r>
          </w:p>
        </w:tc>
      </w:tr>
      <w:tr w:rsidR="00714E77" w:rsidRPr="00714E77" w:rsidTr="00714E77">
        <w:tc>
          <w:tcPr>
            <w:tcW w:w="2179" w:type="dxa"/>
            <w:shd w:val="clear" w:color="auto" w:fill="auto"/>
          </w:tcPr>
          <w:p w:rsidR="00714E77" w:rsidRPr="00714E77" w:rsidRDefault="00714E77" w:rsidP="00714E77">
            <w:pPr>
              <w:ind w:firstLine="0"/>
            </w:pPr>
            <w:r>
              <w:t>Govan</w:t>
            </w:r>
          </w:p>
        </w:tc>
        <w:tc>
          <w:tcPr>
            <w:tcW w:w="2179" w:type="dxa"/>
            <w:shd w:val="clear" w:color="auto" w:fill="auto"/>
          </w:tcPr>
          <w:p w:rsidR="00714E77" w:rsidRPr="00714E77" w:rsidRDefault="00714E77" w:rsidP="00714E77">
            <w:pPr>
              <w:ind w:firstLine="0"/>
            </w:pPr>
            <w:r>
              <w:t>Hardwick</w:t>
            </w:r>
          </w:p>
        </w:tc>
        <w:tc>
          <w:tcPr>
            <w:tcW w:w="2180" w:type="dxa"/>
            <w:shd w:val="clear" w:color="auto" w:fill="auto"/>
          </w:tcPr>
          <w:p w:rsidR="00714E77" w:rsidRPr="00714E77" w:rsidRDefault="00714E77" w:rsidP="00714E77">
            <w:pPr>
              <w:ind w:firstLine="0"/>
            </w:pPr>
            <w:r>
              <w:t>Harrell</w:t>
            </w:r>
          </w:p>
        </w:tc>
      </w:tr>
      <w:tr w:rsidR="00714E77" w:rsidRPr="00714E77" w:rsidTr="00714E77">
        <w:tc>
          <w:tcPr>
            <w:tcW w:w="2179" w:type="dxa"/>
            <w:shd w:val="clear" w:color="auto" w:fill="auto"/>
          </w:tcPr>
          <w:p w:rsidR="00714E77" w:rsidRPr="00714E77" w:rsidRDefault="00714E77" w:rsidP="00714E77">
            <w:pPr>
              <w:ind w:firstLine="0"/>
            </w:pPr>
            <w:r>
              <w:t>Harrison</w:t>
            </w:r>
          </w:p>
        </w:tc>
        <w:tc>
          <w:tcPr>
            <w:tcW w:w="2179" w:type="dxa"/>
            <w:shd w:val="clear" w:color="auto" w:fill="auto"/>
          </w:tcPr>
          <w:p w:rsidR="00714E77" w:rsidRPr="00714E77" w:rsidRDefault="00714E77" w:rsidP="00714E77">
            <w:pPr>
              <w:ind w:firstLine="0"/>
            </w:pPr>
            <w:r>
              <w:t>Hayes</w:t>
            </w:r>
          </w:p>
        </w:tc>
        <w:tc>
          <w:tcPr>
            <w:tcW w:w="2180" w:type="dxa"/>
            <w:shd w:val="clear" w:color="auto" w:fill="auto"/>
          </w:tcPr>
          <w:p w:rsidR="00714E77" w:rsidRPr="00714E77" w:rsidRDefault="00714E77" w:rsidP="00714E77">
            <w:pPr>
              <w:ind w:firstLine="0"/>
            </w:pPr>
            <w:r>
              <w:t>Hearn</w:t>
            </w:r>
          </w:p>
        </w:tc>
      </w:tr>
      <w:tr w:rsidR="00714E77" w:rsidRPr="00714E77" w:rsidTr="00714E77">
        <w:tc>
          <w:tcPr>
            <w:tcW w:w="2179" w:type="dxa"/>
            <w:shd w:val="clear" w:color="auto" w:fill="auto"/>
          </w:tcPr>
          <w:p w:rsidR="00714E77" w:rsidRPr="00714E77" w:rsidRDefault="00714E77" w:rsidP="00714E77">
            <w:pPr>
              <w:ind w:firstLine="0"/>
            </w:pPr>
            <w:r>
              <w:t>Herbkersman</w:t>
            </w:r>
          </w:p>
        </w:tc>
        <w:tc>
          <w:tcPr>
            <w:tcW w:w="2179" w:type="dxa"/>
            <w:shd w:val="clear" w:color="auto" w:fill="auto"/>
          </w:tcPr>
          <w:p w:rsidR="00714E77" w:rsidRPr="00714E77" w:rsidRDefault="00714E77" w:rsidP="00714E77">
            <w:pPr>
              <w:ind w:firstLine="0"/>
            </w:pPr>
            <w:r>
              <w:t>Hodges</w:t>
            </w:r>
          </w:p>
        </w:tc>
        <w:tc>
          <w:tcPr>
            <w:tcW w:w="2180" w:type="dxa"/>
            <w:shd w:val="clear" w:color="auto" w:fill="auto"/>
          </w:tcPr>
          <w:p w:rsidR="00714E77" w:rsidRPr="00714E77" w:rsidRDefault="00714E77" w:rsidP="00714E77">
            <w:pPr>
              <w:ind w:firstLine="0"/>
            </w:pPr>
            <w:r>
              <w:t>Horne</w:t>
            </w:r>
          </w:p>
        </w:tc>
      </w:tr>
      <w:tr w:rsidR="00714E77" w:rsidRPr="00714E77" w:rsidTr="00714E77">
        <w:tc>
          <w:tcPr>
            <w:tcW w:w="2179" w:type="dxa"/>
            <w:shd w:val="clear" w:color="auto" w:fill="auto"/>
          </w:tcPr>
          <w:p w:rsidR="00714E77" w:rsidRPr="00714E77" w:rsidRDefault="00714E77" w:rsidP="00714E77">
            <w:pPr>
              <w:ind w:firstLine="0"/>
            </w:pPr>
            <w:r>
              <w:t>Hosey</w:t>
            </w:r>
          </w:p>
        </w:tc>
        <w:tc>
          <w:tcPr>
            <w:tcW w:w="2179" w:type="dxa"/>
            <w:shd w:val="clear" w:color="auto" w:fill="auto"/>
          </w:tcPr>
          <w:p w:rsidR="00714E77" w:rsidRPr="00714E77" w:rsidRDefault="00714E77" w:rsidP="00714E77">
            <w:pPr>
              <w:ind w:firstLine="0"/>
            </w:pPr>
            <w:r>
              <w:t>Howard</w:t>
            </w:r>
          </w:p>
        </w:tc>
        <w:tc>
          <w:tcPr>
            <w:tcW w:w="2180" w:type="dxa"/>
            <w:shd w:val="clear" w:color="auto" w:fill="auto"/>
          </w:tcPr>
          <w:p w:rsidR="00714E77" w:rsidRPr="00714E77" w:rsidRDefault="00714E77" w:rsidP="00714E77">
            <w:pPr>
              <w:ind w:firstLine="0"/>
            </w:pPr>
            <w:r>
              <w:t>Huggins</w:t>
            </w:r>
          </w:p>
        </w:tc>
      </w:tr>
      <w:tr w:rsidR="00714E77" w:rsidRPr="00714E77" w:rsidTr="00714E77">
        <w:tc>
          <w:tcPr>
            <w:tcW w:w="2179" w:type="dxa"/>
            <w:shd w:val="clear" w:color="auto" w:fill="auto"/>
          </w:tcPr>
          <w:p w:rsidR="00714E77" w:rsidRPr="00714E77" w:rsidRDefault="00714E77" w:rsidP="00714E77">
            <w:pPr>
              <w:ind w:firstLine="0"/>
            </w:pPr>
            <w:r>
              <w:t>Hutto</w:t>
            </w:r>
          </w:p>
        </w:tc>
        <w:tc>
          <w:tcPr>
            <w:tcW w:w="2179" w:type="dxa"/>
            <w:shd w:val="clear" w:color="auto" w:fill="auto"/>
          </w:tcPr>
          <w:p w:rsidR="00714E77" w:rsidRPr="00714E77" w:rsidRDefault="00714E77" w:rsidP="00714E77">
            <w:pPr>
              <w:ind w:firstLine="0"/>
            </w:pPr>
            <w:r>
              <w:t>Jefferson</w:t>
            </w:r>
          </w:p>
        </w:tc>
        <w:tc>
          <w:tcPr>
            <w:tcW w:w="2180" w:type="dxa"/>
            <w:shd w:val="clear" w:color="auto" w:fill="auto"/>
          </w:tcPr>
          <w:p w:rsidR="00714E77" w:rsidRPr="00714E77" w:rsidRDefault="00714E77" w:rsidP="00714E77">
            <w:pPr>
              <w:ind w:firstLine="0"/>
            </w:pPr>
            <w:r>
              <w:t>Kelly</w:t>
            </w:r>
          </w:p>
        </w:tc>
      </w:tr>
      <w:tr w:rsidR="00714E77" w:rsidRPr="00714E77" w:rsidTr="00714E77">
        <w:tc>
          <w:tcPr>
            <w:tcW w:w="2179" w:type="dxa"/>
            <w:shd w:val="clear" w:color="auto" w:fill="auto"/>
          </w:tcPr>
          <w:p w:rsidR="00714E77" w:rsidRPr="00714E77" w:rsidRDefault="00714E77" w:rsidP="00714E77">
            <w:pPr>
              <w:ind w:firstLine="0"/>
            </w:pPr>
            <w:r>
              <w:t>Kennedy</w:t>
            </w:r>
          </w:p>
        </w:tc>
        <w:tc>
          <w:tcPr>
            <w:tcW w:w="2179" w:type="dxa"/>
            <w:shd w:val="clear" w:color="auto" w:fill="auto"/>
          </w:tcPr>
          <w:p w:rsidR="00714E77" w:rsidRPr="00714E77" w:rsidRDefault="00714E77" w:rsidP="00714E77">
            <w:pPr>
              <w:ind w:firstLine="0"/>
            </w:pPr>
            <w:r>
              <w:t>King</w:t>
            </w:r>
          </w:p>
        </w:tc>
        <w:tc>
          <w:tcPr>
            <w:tcW w:w="2180" w:type="dxa"/>
            <w:shd w:val="clear" w:color="auto" w:fill="auto"/>
          </w:tcPr>
          <w:p w:rsidR="00714E77" w:rsidRPr="00714E77" w:rsidRDefault="00714E77" w:rsidP="00714E77">
            <w:pPr>
              <w:ind w:firstLine="0"/>
            </w:pPr>
            <w:r>
              <w:t>Kirsh</w:t>
            </w:r>
          </w:p>
        </w:tc>
      </w:tr>
      <w:tr w:rsidR="00714E77" w:rsidRPr="00714E77" w:rsidTr="00714E77">
        <w:tc>
          <w:tcPr>
            <w:tcW w:w="2179" w:type="dxa"/>
            <w:shd w:val="clear" w:color="auto" w:fill="auto"/>
          </w:tcPr>
          <w:p w:rsidR="00714E77" w:rsidRPr="00714E77" w:rsidRDefault="00714E77" w:rsidP="00714E77">
            <w:pPr>
              <w:ind w:firstLine="0"/>
            </w:pPr>
            <w:r>
              <w:t>Littlejohn</w:t>
            </w:r>
          </w:p>
        </w:tc>
        <w:tc>
          <w:tcPr>
            <w:tcW w:w="2179" w:type="dxa"/>
            <w:shd w:val="clear" w:color="auto" w:fill="auto"/>
          </w:tcPr>
          <w:p w:rsidR="00714E77" w:rsidRPr="00714E77" w:rsidRDefault="00714E77" w:rsidP="00714E77">
            <w:pPr>
              <w:ind w:firstLine="0"/>
            </w:pPr>
            <w:r>
              <w:t>Long</w:t>
            </w:r>
          </w:p>
        </w:tc>
        <w:tc>
          <w:tcPr>
            <w:tcW w:w="2180" w:type="dxa"/>
            <w:shd w:val="clear" w:color="auto" w:fill="auto"/>
          </w:tcPr>
          <w:p w:rsidR="00714E77" w:rsidRPr="00714E77" w:rsidRDefault="00714E77" w:rsidP="00714E77">
            <w:pPr>
              <w:ind w:firstLine="0"/>
            </w:pPr>
            <w:r>
              <w:t>Lowe</w:t>
            </w:r>
          </w:p>
        </w:tc>
      </w:tr>
      <w:tr w:rsidR="00714E77" w:rsidRPr="00714E77" w:rsidTr="00714E77">
        <w:tc>
          <w:tcPr>
            <w:tcW w:w="2179" w:type="dxa"/>
            <w:shd w:val="clear" w:color="auto" w:fill="auto"/>
          </w:tcPr>
          <w:p w:rsidR="00714E77" w:rsidRPr="00714E77" w:rsidRDefault="00714E77" w:rsidP="00714E77">
            <w:pPr>
              <w:ind w:firstLine="0"/>
            </w:pPr>
            <w:r>
              <w:t>Lucas</w:t>
            </w:r>
          </w:p>
        </w:tc>
        <w:tc>
          <w:tcPr>
            <w:tcW w:w="2179" w:type="dxa"/>
            <w:shd w:val="clear" w:color="auto" w:fill="auto"/>
          </w:tcPr>
          <w:p w:rsidR="00714E77" w:rsidRPr="00714E77" w:rsidRDefault="00714E77" w:rsidP="00714E77">
            <w:pPr>
              <w:ind w:firstLine="0"/>
            </w:pPr>
            <w:r>
              <w:t>Mack</w:t>
            </w:r>
          </w:p>
        </w:tc>
        <w:tc>
          <w:tcPr>
            <w:tcW w:w="2180" w:type="dxa"/>
            <w:shd w:val="clear" w:color="auto" w:fill="auto"/>
          </w:tcPr>
          <w:p w:rsidR="00714E77" w:rsidRPr="00714E77" w:rsidRDefault="00714E77" w:rsidP="00714E77">
            <w:pPr>
              <w:ind w:firstLine="0"/>
            </w:pPr>
            <w:r>
              <w:t>McEachern</w:t>
            </w:r>
          </w:p>
        </w:tc>
      </w:tr>
      <w:tr w:rsidR="00714E77" w:rsidRPr="00714E77" w:rsidTr="00714E77">
        <w:tc>
          <w:tcPr>
            <w:tcW w:w="2179" w:type="dxa"/>
            <w:shd w:val="clear" w:color="auto" w:fill="auto"/>
          </w:tcPr>
          <w:p w:rsidR="00714E77" w:rsidRPr="00714E77" w:rsidRDefault="00714E77" w:rsidP="00714E77">
            <w:pPr>
              <w:ind w:firstLine="0"/>
            </w:pPr>
            <w:r>
              <w:t>McLeod</w:t>
            </w:r>
          </w:p>
        </w:tc>
        <w:tc>
          <w:tcPr>
            <w:tcW w:w="2179" w:type="dxa"/>
            <w:shd w:val="clear" w:color="auto" w:fill="auto"/>
          </w:tcPr>
          <w:p w:rsidR="00714E77" w:rsidRPr="00714E77" w:rsidRDefault="00714E77" w:rsidP="00714E77">
            <w:pPr>
              <w:ind w:firstLine="0"/>
            </w:pPr>
            <w:r>
              <w:t>Miller</w:t>
            </w:r>
          </w:p>
        </w:tc>
        <w:tc>
          <w:tcPr>
            <w:tcW w:w="2180" w:type="dxa"/>
            <w:shd w:val="clear" w:color="auto" w:fill="auto"/>
          </w:tcPr>
          <w:p w:rsidR="00714E77" w:rsidRPr="00714E77" w:rsidRDefault="00714E77" w:rsidP="00714E77">
            <w:pPr>
              <w:ind w:firstLine="0"/>
            </w:pPr>
            <w:r>
              <w:t>D. C. Moss</w:t>
            </w:r>
          </w:p>
        </w:tc>
      </w:tr>
      <w:tr w:rsidR="00714E77" w:rsidRPr="00714E77" w:rsidTr="00714E77">
        <w:tc>
          <w:tcPr>
            <w:tcW w:w="2179" w:type="dxa"/>
            <w:shd w:val="clear" w:color="auto" w:fill="auto"/>
          </w:tcPr>
          <w:p w:rsidR="00714E77" w:rsidRPr="00714E77" w:rsidRDefault="00714E77" w:rsidP="00714E77">
            <w:pPr>
              <w:ind w:firstLine="0"/>
            </w:pPr>
            <w:r>
              <w:t>V. S. Moss</w:t>
            </w:r>
          </w:p>
        </w:tc>
        <w:tc>
          <w:tcPr>
            <w:tcW w:w="2179" w:type="dxa"/>
            <w:shd w:val="clear" w:color="auto" w:fill="auto"/>
          </w:tcPr>
          <w:p w:rsidR="00714E77" w:rsidRPr="00714E77" w:rsidRDefault="00714E77" w:rsidP="00714E77">
            <w:pPr>
              <w:ind w:firstLine="0"/>
            </w:pPr>
            <w:r>
              <w:t>Nanney</w:t>
            </w:r>
          </w:p>
        </w:tc>
        <w:tc>
          <w:tcPr>
            <w:tcW w:w="2180" w:type="dxa"/>
            <w:shd w:val="clear" w:color="auto" w:fill="auto"/>
          </w:tcPr>
          <w:p w:rsidR="00714E77" w:rsidRPr="00714E77" w:rsidRDefault="00714E77" w:rsidP="00714E77">
            <w:pPr>
              <w:ind w:firstLine="0"/>
            </w:pPr>
            <w:r>
              <w:t>J. H. Neal</w:t>
            </w:r>
          </w:p>
        </w:tc>
      </w:tr>
      <w:tr w:rsidR="00714E77" w:rsidRPr="00714E77" w:rsidTr="00714E77">
        <w:tc>
          <w:tcPr>
            <w:tcW w:w="2179" w:type="dxa"/>
            <w:shd w:val="clear" w:color="auto" w:fill="auto"/>
          </w:tcPr>
          <w:p w:rsidR="00714E77" w:rsidRPr="00714E77" w:rsidRDefault="00714E77" w:rsidP="00714E77">
            <w:pPr>
              <w:ind w:firstLine="0"/>
            </w:pPr>
            <w:r>
              <w:t>J. M. Neal</w:t>
            </w:r>
          </w:p>
        </w:tc>
        <w:tc>
          <w:tcPr>
            <w:tcW w:w="2179" w:type="dxa"/>
            <w:shd w:val="clear" w:color="auto" w:fill="auto"/>
          </w:tcPr>
          <w:p w:rsidR="00714E77" w:rsidRPr="00714E77" w:rsidRDefault="00714E77" w:rsidP="00714E77">
            <w:pPr>
              <w:ind w:firstLine="0"/>
            </w:pPr>
            <w:r>
              <w:t>Neilson</w:t>
            </w:r>
          </w:p>
        </w:tc>
        <w:tc>
          <w:tcPr>
            <w:tcW w:w="2180" w:type="dxa"/>
            <w:shd w:val="clear" w:color="auto" w:fill="auto"/>
          </w:tcPr>
          <w:p w:rsidR="00714E77" w:rsidRPr="00714E77" w:rsidRDefault="00714E77" w:rsidP="00714E77">
            <w:pPr>
              <w:ind w:firstLine="0"/>
            </w:pPr>
            <w:r>
              <w:t>Owens</w:t>
            </w:r>
          </w:p>
        </w:tc>
      </w:tr>
      <w:tr w:rsidR="00714E77" w:rsidRPr="00714E77" w:rsidTr="00714E77">
        <w:tc>
          <w:tcPr>
            <w:tcW w:w="2179" w:type="dxa"/>
            <w:shd w:val="clear" w:color="auto" w:fill="auto"/>
          </w:tcPr>
          <w:p w:rsidR="00714E77" w:rsidRPr="00714E77" w:rsidRDefault="00714E77" w:rsidP="00714E77">
            <w:pPr>
              <w:ind w:firstLine="0"/>
            </w:pPr>
            <w:r>
              <w:t>Parker</w:t>
            </w:r>
          </w:p>
        </w:tc>
        <w:tc>
          <w:tcPr>
            <w:tcW w:w="2179" w:type="dxa"/>
            <w:shd w:val="clear" w:color="auto" w:fill="auto"/>
          </w:tcPr>
          <w:p w:rsidR="00714E77" w:rsidRPr="00714E77" w:rsidRDefault="00714E77" w:rsidP="00714E77">
            <w:pPr>
              <w:ind w:firstLine="0"/>
            </w:pPr>
            <w:r>
              <w:t>Parks</w:t>
            </w:r>
          </w:p>
        </w:tc>
        <w:tc>
          <w:tcPr>
            <w:tcW w:w="2180" w:type="dxa"/>
            <w:shd w:val="clear" w:color="auto" w:fill="auto"/>
          </w:tcPr>
          <w:p w:rsidR="00714E77" w:rsidRPr="00714E77" w:rsidRDefault="00714E77" w:rsidP="00714E77">
            <w:pPr>
              <w:ind w:firstLine="0"/>
            </w:pPr>
            <w:r>
              <w:t>Pinson</w:t>
            </w:r>
          </w:p>
        </w:tc>
      </w:tr>
      <w:tr w:rsidR="00714E77" w:rsidRPr="00714E77" w:rsidTr="00714E77">
        <w:tc>
          <w:tcPr>
            <w:tcW w:w="2179" w:type="dxa"/>
            <w:shd w:val="clear" w:color="auto" w:fill="auto"/>
          </w:tcPr>
          <w:p w:rsidR="00714E77" w:rsidRPr="00714E77" w:rsidRDefault="00714E77" w:rsidP="00714E77">
            <w:pPr>
              <w:ind w:firstLine="0"/>
            </w:pPr>
            <w:r>
              <w:t>Scott</w:t>
            </w:r>
          </w:p>
        </w:tc>
        <w:tc>
          <w:tcPr>
            <w:tcW w:w="2179" w:type="dxa"/>
            <w:shd w:val="clear" w:color="auto" w:fill="auto"/>
          </w:tcPr>
          <w:p w:rsidR="00714E77" w:rsidRPr="00714E77" w:rsidRDefault="00714E77" w:rsidP="00714E77">
            <w:pPr>
              <w:ind w:firstLine="0"/>
            </w:pPr>
            <w:r>
              <w:t>Skelton</w:t>
            </w:r>
          </w:p>
        </w:tc>
        <w:tc>
          <w:tcPr>
            <w:tcW w:w="2180" w:type="dxa"/>
            <w:shd w:val="clear" w:color="auto" w:fill="auto"/>
          </w:tcPr>
          <w:p w:rsidR="00714E77" w:rsidRPr="00714E77" w:rsidRDefault="00714E77" w:rsidP="00714E77">
            <w:pPr>
              <w:ind w:firstLine="0"/>
            </w:pPr>
            <w:r>
              <w:t>G. R. Smith</w:t>
            </w:r>
          </w:p>
        </w:tc>
      </w:tr>
      <w:tr w:rsidR="00714E77" w:rsidRPr="00714E77" w:rsidTr="00714E77">
        <w:tc>
          <w:tcPr>
            <w:tcW w:w="2179" w:type="dxa"/>
            <w:shd w:val="clear" w:color="auto" w:fill="auto"/>
          </w:tcPr>
          <w:p w:rsidR="00714E77" w:rsidRPr="00714E77" w:rsidRDefault="00714E77" w:rsidP="00714E77">
            <w:pPr>
              <w:ind w:firstLine="0"/>
            </w:pPr>
            <w:r>
              <w:t>J. R. Smith</w:t>
            </w:r>
          </w:p>
        </w:tc>
        <w:tc>
          <w:tcPr>
            <w:tcW w:w="2179" w:type="dxa"/>
            <w:shd w:val="clear" w:color="auto" w:fill="auto"/>
          </w:tcPr>
          <w:p w:rsidR="00714E77" w:rsidRPr="00714E77" w:rsidRDefault="00714E77" w:rsidP="00714E77">
            <w:pPr>
              <w:ind w:firstLine="0"/>
            </w:pPr>
            <w:r>
              <w:t>Sottile</w:t>
            </w:r>
          </w:p>
        </w:tc>
        <w:tc>
          <w:tcPr>
            <w:tcW w:w="2180" w:type="dxa"/>
            <w:shd w:val="clear" w:color="auto" w:fill="auto"/>
          </w:tcPr>
          <w:p w:rsidR="00714E77" w:rsidRPr="00714E77" w:rsidRDefault="00714E77" w:rsidP="00714E77">
            <w:pPr>
              <w:ind w:firstLine="0"/>
            </w:pPr>
            <w:r>
              <w:t>Spires</w:t>
            </w:r>
          </w:p>
        </w:tc>
      </w:tr>
      <w:tr w:rsidR="00714E77" w:rsidRPr="00714E77" w:rsidTr="00714E77">
        <w:tc>
          <w:tcPr>
            <w:tcW w:w="2179" w:type="dxa"/>
            <w:shd w:val="clear" w:color="auto" w:fill="auto"/>
          </w:tcPr>
          <w:p w:rsidR="00714E77" w:rsidRPr="00714E77" w:rsidRDefault="00714E77" w:rsidP="00714E77">
            <w:pPr>
              <w:ind w:firstLine="0"/>
            </w:pPr>
            <w:r>
              <w:t>Stewart</w:t>
            </w:r>
          </w:p>
        </w:tc>
        <w:tc>
          <w:tcPr>
            <w:tcW w:w="2179" w:type="dxa"/>
            <w:shd w:val="clear" w:color="auto" w:fill="auto"/>
          </w:tcPr>
          <w:p w:rsidR="00714E77" w:rsidRPr="00714E77" w:rsidRDefault="00714E77" w:rsidP="00714E77">
            <w:pPr>
              <w:ind w:firstLine="0"/>
            </w:pPr>
            <w:r>
              <w:t>Stringer</w:t>
            </w:r>
          </w:p>
        </w:tc>
        <w:tc>
          <w:tcPr>
            <w:tcW w:w="2180" w:type="dxa"/>
            <w:shd w:val="clear" w:color="auto" w:fill="auto"/>
          </w:tcPr>
          <w:p w:rsidR="00714E77" w:rsidRPr="00714E77" w:rsidRDefault="00714E77" w:rsidP="00714E77">
            <w:pPr>
              <w:ind w:firstLine="0"/>
            </w:pPr>
            <w:r>
              <w:t>Thompson</w:t>
            </w:r>
          </w:p>
        </w:tc>
      </w:tr>
      <w:tr w:rsidR="00714E77" w:rsidRPr="00714E77" w:rsidTr="00714E77">
        <w:tc>
          <w:tcPr>
            <w:tcW w:w="2179" w:type="dxa"/>
            <w:shd w:val="clear" w:color="auto" w:fill="auto"/>
          </w:tcPr>
          <w:p w:rsidR="00714E77" w:rsidRPr="00714E77" w:rsidRDefault="00714E77" w:rsidP="00714E77">
            <w:pPr>
              <w:ind w:firstLine="0"/>
            </w:pPr>
            <w:r>
              <w:t>Toole</w:t>
            </w:r>
          </w:p>
        </w:tc>
        <w:tc>
          <w:tcPr>
            <w:tcW w:w="2179" w:type="dxa"/>
            <w:shd w:val="clear" w:color="auto" w:fill="auto"/>
          </w:tcPr>
          <w:p w:rsidR="00714E77" w:rsidRPr="00714E77" w:rsidRDefault="00714E77" w:rsidP="00714E77">
            <w:pPr>
              <w:ind w:firstLine="0"/>
            </w:pPr>
            <w:r>
              <w:t>Umphlett</w:t>
            </w:r>
          </w:p>
        </w:tc>
        <w:tc>
          <w:tcPr>
            <w:tcW w:w="2180" w:type="dxa"/>
            <w:shd w:val="clear" w:color="auto" w:fill="auto"/>
          </w:tcPr>
          <w:p w:rsidR="00714E77" w:rsidRPr="00714E77" w:rsidRDefault="00714E77" w:rsidP="00714E77">
            <w:pPr>
              <w:ind w:firstLine="0"/>
            </w:pPr>
            <w:r>
              <w:t>Vick</w:t>
            </w:r>
          </w:p>
        </w:tc>
      </w:tr>
      <w:tr w:rsidR="00714E77" w:rsidRPr="00714E77" w:rsidTr="00714E77">
        <w:tc>
          <w:tcPr>
            <w:tcW w:w="2179" w:type="dxa"/>
            <w:shd w:val="clear" w:color="auto" w:fill="auto"/>
          </w:tcPr>
          <w:p w:rsidR="00714E77" w:rsidRPr="00714E77" w:rsidRDefault="00714E77" w:rsidP="00714E77">
            <w:pPr>
              <w:keepNext/>
              <w:ind w:firstLine="0"/>
            </w:pPr>
            <w:r>
              <w:t>White</w:t>
            </w:r>
          </w:p>
        </w:tc>
        <w:tc>
          <w:tcPr>
            <w:tcW w:w="2179" w:type="dxa"/>
            <w:shd w:val="clear" w:color="auto" w:fill="auto"/>
          </w:tcPr>
          <w:p w:rsidR="00714E77" w:rsidRPr="00714E77" w:rsidRDefault="00714E77" w:rsidP="00714E77">
            <w:pPr>
              <w:keepNext/>
              <w:ind w:firstLine="0"/>
            </w:pPr>
            <w:r>
              <w:t>Whitmire</w:t>
            </w:r>
          </w:p>
        </w:tc>
        <w:tc>
          <w:tcPr>
            <w:tcW w:w="2180" w:type="dxa"/>
            <w:shd w:val="clear" w:color="auto" w:fill="auto"/>
          </w:tcPr>
          <w:p w:rsidR="00714E77" w:rsidRPr="00714E77" w:rsidRDefault="00714E77" w:rsidP="00714E77">
            <w:pPr>
              <w:keepNext/>
              <w:ind w:firstLine="0"/>
            </w:pPr>
            <w:r>
              <w:t>Williams</w:t>
            </w:r>
          </w:p>
        </w:tc>
      </w:tr>
      <w:tr w:rsidR="00714E77" w:rsidRPr="00714E77" w:rsidTr="00714E77">
        <w:tc>
          <w:tcPr>
            <w:tcW w:w="2179" w:type="dxa"/>
            <w:shd w:val="clear" w:color="auto" w:fill="auto"/>
          </w:tcPr>
          <w:p w:rsidR="00714E77" w:rsidRPr="00714E77" w:rsidRDefault="00714E77" w:rsidP="00714E77">
            <w:pPr>
              <w:keepNext/>
              <w:ind w:firstLine="0"/>
            </w:pPr>
            <w:r>
              <w:t>Wylie</w:t>
            </w:r>
          </w:p>
        </w:tc>
        <w:tc>
          <w:tcPr>
            <w:tcW w:w="2179" w:type="dxa"/>
            <w:shd w:val="clear" w:color="auto" w:fill="auto"/>
          </w:tcPr>
          <w:p w:rsidR="00714E77" w:rsidRPr="00714E77" w:rsidRDefault="00714E77" w:rsidP="00714E77">
            <w:pPr>
              <w:keepNext/>
              <w:ind w:firstLine="0"/>
            </w:pPr>
            <w:r>
              <w:t>T. R. Young</w:t>
            </w: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Total--77</w:t>
      </w:r>
    </w:p>
    <w:p w:rsidR="00714E77" w:rsidRDefault="00714E77" w:rsidP="00714E77">
      <w:pPr>
        <w:jc w:val="center"/>
        <w:rPr>
          <w:b/>
        </w:rPr>
      </w:pPr>
    </w:p>
    <w:p w:rsidR="00714E77" w:rsidRDefault="00714E77" w:rsidP="00714E77">
      <w:pPr>
        <w:ind w:firstLine="0"/>
      </w:pPr>
      <w:r w:rsidRPr="00714E7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4E77" w:rsidRPr="00714E77" w:rsidTr="00714E77">
        <w:tc>
          <w:tcPr>
            <w:tcW w:w="2179" w:type="dxa"/>
            <w:shd w:val="clear" w:color="auto" w:fill="auto"/>
          </w:tcPr>
          <w:p w:rsidR="00714E77" w:rsidRPr="00714E77" w:rsidRDefault="00714E77" w:rsidP="00714E77">
            <w:pPr>
              <w:keepNext/>
              <w:ind w:firstLine="0"/>
            </w:pPr>
            <w:r>
              <w:t>Rice</w:t>
            </w:r>
          </w:p>
        </w:tc>
        <w:tc>
          <w:tcPr>
            <w:tcW w:w="2179" w:type="dxa"/>
            <w:shd w:val="clear" w:color="auto" w:fill="auto"/>
          </w:tcPr>
          <w:p w:rsidR="00714E77" w:rsidRPr="00714E77" w:rsidRDefault="00714E77" w:rsidP="00714E77">
            <w:pPr>
              <w:keepNext/>
              <w:ind w:firstLine="0"/>
            </w:pPr>
          </w:p>
        </w:tc>
        <w:tc>
          <w:tcPr>
            <w:tcW w:w="2180" w:type="dxa"/>
            <w:shd w:val="clear" w:color="auto" w:fill="auto"/>
          </w:tcPr>
          <w:p w:rsidR="00714E77" w:rsidRPr="00714E77" w:rsidRDefault="00714E77" w:rsidP="00714E77">
            <w:pPr>
              <w:keepNext/>
              <w:ind w:firstLine="0"/>
            </w:pPr>
          </w:p>
        </w:tc>
      </w:tr>
    </w:tbl>
    <w:p w:rsidR="00714E77" w:rsidRDefault="00714E77" w:rsidP="00714E77"/>
    <w:p w:rsidR="00714E77" w:rsidRDefault="00714E77" w:rsidP="00714E77">
      <w:pPr>
        <w:jc w:val="center"/>
        <w:rPr>
          <w:b/>
        </w:rPr>
      </w:pPr>
      <w:r w:rsidRPr="00714E77">
        <w:rPr>
          <w:b/>
        </w:rPr>
        <w:t>Total--1</w:t>
      </w:r>
      <w:bookmarkStart w:id="212" w:name="vote_end408"/>
      <w:bookmarkEnd w:id="212"/>
    </w:p>
    <w:p w:rsidR="00714E77" w:rsidRDefault="00714E77" w:rsidP="00714E77"/>
    <w:p w:rsidR="00714E77" w:rsidRDefault="00714E77" w:rsidP="00714E77">
      <w:r>
        <w:t xml:space="preserve">So, the </w:t>
      </w:r>
      <w:r w:rsidR="00865FC0">
        <w:t>Joint Resolution</w:t>
      </w:r>
      <w:r>
        <w:t xml:space="preserve"> was read the second time and ordered to third reading.</w:t>
      </w:r>
    </w:p>
    <w:p w:rsidR="00714E77" w:rsidRDefault="00714E77" w:rsidP="00714E77"/>
    <w:p w:rsidR="00714E77" w:rsidRDefault="00714E77" w:rsidP="00714E77">
      <w:pPr>
        <w:keepNext/>
        <w:jc w:val="center"/>
        <w:rPr>
          <w:b/>
        </w:rPr>
      </w:pPr>
      <w:r w:rsidRPr="00714E77">
        <w:rPr>
          <w:b/>
        </w:rPr>
        <w:t>H. 3561--ORDERED TO BE READ THIRD TIME TOMORROW</w:t>
      </w:r>
    </w:p>
    <w:p w:rsidR="00714E77" w:rsidRDefault="00714E77" w:rsidP="00714E77">
      <w:r>
        <w:t xml:space="preserve">On motion of Rep. COOPER, with unanimous consent, it was ordered that H. 3561 be read the third time tomorrow.  </w:t>
      </w:r>
    </w:p>
    <w:p w:rsidR="00714E77" w:rsidRDefault="00714E77" w:rsidP="00714E77"/>
    <w:p w:rsidR="00714E77" w:rsidRDefault="00714E77" w:rsidP="00714E77">
      <w:pPr>
        <w:keepNext/>
        <w:jc w:val="center"/>
        <w:rPr>
          <w:b/>
        </w:rPr>
      </w:pPr>
      <w:r w:rsidRPr="00714E77">
        <w:rPr>
          <w:b/>
        </w:rPr>
        <w:t>H. 4269--ORDERED TO BE READ THIRD TIME TOMORROW</w:t>
      </w:r>
    </w:p>
    <w:p w:rsidR="00714E77" w:rsidRDefault="00714E77" w:rsidP="00714E77">
      <w:r>
        <w:t xml:space="preserve">On motion of Rep. UMPHLETT, with unanimous consent, it was ordered that H. 4269 be read the third time tomorrow.  </w:t>
      </w:r>
    </w:p>
    <w:p w:rsidR="00714E77" w:rsidRDefault="00714E77" w:rsidP="00714E77"/>
    <w:p w:rsidR="00714E77" w:rsidRDefault="00714E77" w:rsidP="00714E77">
      <w:pPr>
        <w:keepNext/>
        <w:jc w:val="center"/>
        <w:rPr>
          <w:b/>
        </w:rPr>
      </w:pPr>
      <w:r w:rsidRPr="00714E77">
        <w:rPr>
          <w:b/>
        </w:rPr>
        <w:t>H. 4765--RECALLED FROM COMMITTEE ON EDUCATION AND PUBLIC WORKS</w:t>
      </w:r>
    </w:p>
    <w:p w:rsidR="00714E77" w:rsidRDefault="00714E77" w:rsidP="00714E77">
      <w:r>
        <w:t>On motion of Rep. HERBKERSMAN, with unanimous consent, the following Bill was ordered recalled from the Committee on Education and Public Works:</w:t>
      </w:r>
    </w:p>
    <w:p w:rsidR="00714E77" w:rsidRDefault="00714E77" w:rsidP="00714E77">
      <w:bookmarkStart w:id="213" w:name="include_clip_start_415"/>
      <w:bookmarkEnd w:id="213"/>
    </w:p>
    <w:p w:rsidR="00714E77" w:rsidRDefault="00714E77" w:rsidP="00714E77">
      <w:r>
        <w:t>H. 4765 -- Rep. Herbkersman: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w:t>
      </w:r>
    </w:p>
    <w:p w:rsidR="00714E77" w:rsidRDefault="00714E77" w:rsidP="00714E77">
      <w:bookmarkStart w:id="214" w:name="include_clip_end_415"/>
      <w:bookmarkEnd w:id="214"/>
    </w:p>
    <w:p w:rsidR="00714E77" w:rsidRDefault="00714E77" w:rsidP="00714E77">
      <w:pPr>
        <w:keepNext/>
        <w:jc w:val="center"/>
        <w:rPr>
          <w:b/>
        </w:rPr>
      </w:pPr>
      <w:r w:rsidRPr="00714E77">
        <w:rPr>
          <w:b/>
        </w:rPr>
        <w:t>OBJECTION TO MOTION</w:t>
      </w:r>
    </w:p>
    <w:p w:rsidR="00714E77" w:rsidRDefault="00714E77" w:rsidP="00714E77">
      <w:r>
        <w:t>Rep. T. R. YOUNG asked unanimous consent that H. 3645 be read a third time tomorrow.</w:t>
      </w:r>
    </w:p>
    <w:p w:rsidR="00714E77" w:rsidRDefault="00714E77" w:rsidP="00714E77">
      <w:r>
        <w:t>Rep. GOVAN objected.</w:t>
      </w:r>
    </w:p>
    <w:p w:rsidR="00714E77" w:rsidRDefault="00714E77" w:rsidP="00714E77"/>
    <w:p w:rsidR="00714E77" w:rsidRDefault="00714E77" w:rsidP="00714E77">
      <w:pPr>
        <w:keepNext/>
        <w:jc w:val="center"/>
        <w:rPr>
          <w:b/>
        </w:rPr>
      </w:pPr>
      <w:r w:rsidRPr="00714E77">
        <w:rPr>
          <w:b/>
        </w:rPr>
        <w:t>OBJECTION TO MOTION</w:t>
      </w:r>
    </w:p>
    <w:p w:rsidR="00714E77" w:rsidRDefault="00714E77" w:rsidP="00714E77">
      <w:r>
        <w:t>Rep. HUGGINS asked unanimous consent that H. 3122 be read a third time tomorrow.</w:t>
      </w:r>
    </w:p>
    <w:p w:rsidR="00714E77" w:rsidRDefault="00714E77" w:rsidP="00714E77">
      <w:r>
        <w:t>Rep. KENNEDY objected.</w:t>
      </w:r>
    </w:p>
    <w:p w:rsidR="00714E77" w:rsidRDefault="00714E77" w:rsidP="00714E77"/>
    <w:p w:rsidR="00714E77" w:rsidRDefault="00714E77" w:rsidP="00714E77">
      <w:pPr>
        <w:keepNext/>
        <w:jc w:val="center"/>
        <w:rPr>
          <w:b/>
        </w:rPr>
      </w:pPr>
      <w:r w:rsidRPr="00714E77">
        <w:rPr>
          <w:b/>
        </w:rPr>
        <w:t>H. 3839--ORDERED TO BE READ THIRD TIME TOMORROW</w:t>
      </w:r>
    </w:p>
    <w:p w:rsidR="00714E77" w:rsidRDefault="00714E77" w:rsidP="00714E77">
      <w:r>
        <w:t xml:space="preserve">On motion of Rep. EDGE, with unanimous consent, it was ordered that H. 3839 be read the third time tomorrow.  </w:t>
      </w:r>
    </w:p>
    <w:p w:rsidR="00714E77" w:rsidRDefault="00714E77" w:rsidP="00714E77"/>
    <w:p w:rsidR="00714E77" w:rsidRDefault="00714E77" w:rsidP="00714E77">
      <w:pPr>
        <w:keepNext/>
        <w:jc w:val="center"/>
        <w:rPr>
          <w:b/>
        </w:rPr>
      </w:pPr>
      <w:r w:rsidRPr="00714E77">
        <w:rPr>
          <w:b/>
        </w:rPr>
        <w:t>H. 3122--ORDERED TO BE READ THIRD TIME TOMORROW</w:t>
      </w:r>
    </w:p>
    <w:p w:rsidR="00714E77" w:rsidRDefault="00714E77" w:rsidP="00714E77">
      <w:r>
        <w:t xml:space="preserve">On motion of Rep. LITTLEJOHN, with unanimous consent, it was ordered that H. 3122 be read the third time tomorrow.  </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DUNCAN asked unanimous consent to recall H. 3340 from the Committee on Education and Public Works.</w:t>
      </w:r>
    </w:p>
    <w:p w:rsidR="00714E77" w:rsidRDefault="00714E77" w:rsidP="00714E77">
      <w:r>
        <w:t>Rep. OWENS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SCOTT asked unanimous consent to recall H. 4842 from the Committee on Invitations and Memorial Resolutions.</w:t>
      </w:r>
    </w:p>
    <w:p w:rsidR="00714E77" w:rsidRDefault="00714E77" w:rsidP="00714E77">
      <w:r>
        <w:t>Rep. COBB-HUNTER objected.</w:t>
      </w:r>
    </w:p>
    <w:p w:rsidR="00714E77" w:rsidRDefault="00714E77" w:rsidP="00714E77"/>
    <w:p w:rsidR="00714E77" w:rsidRDefault="00714E77" w:rsidP="00714E77">
      <w:pPr>
        <w:keepNext/>
        <w:jc w:val="center"/>
        <w:rPr>
          <w:b/>
        </w:rPr>
      </w:pPr>
      <w:r w:rsidRPr="00714E77">
        <w:rPr>
          <w:b/>
        </w:rPr>
        <w:t>OBJECTION TO RECALL</w:t>
      </w:r>
    </w:p>
    <w:p w:rsidR="00714E77" w:rsidRDefault="00714E77" w:rsidP="00714E77">
      <w:r>
        <w:t>Rep. BEDINGFIELD asked unanimous consent to recall H. 4919 from the Committee on Judiciary.</w:t>
      </w:r>
    </w:p>
    <w:p w:rsidR="00714E77" w:rsidRDefault="00714E77" w:rsidP="00714E77">
      <w:r>
        <w:t>Rep. COBB-HUNTER objected.</w:t>
      </w:r>
    </w:p>
    <w:p w:rsidR="00714E77" w:rsidRDefault="00714E77" w:rsidP="00714E77"/>
    <w:p w:rsidR="00714E77" w:rsidRDefault="00714E77" w:rsidP="00714E77">
      <w:r>
        <w:t>Rep. COLE moved that the House do now adjourn, which was agreed to.</w:t>
      </w:r>
    </w:p>
    <w:p w:rsidR="00714E77" w:rsidRDefault="00714E77" w:rsidP="00714E77"/>
    <w:p w:rsidR="00714E77" w:rsidRDefault="00714E77" w:rsidP="00714E77">
      <w:pPr>
        <w:keepNext/>
        <w:jc w:val="center"/>
        <w:rPr>
          <w:b/>
        </w:rPr>
      </w:pPr>
      <w:r w:rsidRPr="00714E77">
        <w:rPr>
          <w:b/>
        </w:rPr>
        <w:t>RETURNED WITH CONCURRENCE</w:t>
      </w:r>
    </w:p>
    <w:p w:rsidR="00714E77" w:rsidRDefault="00714E77" w:rsidP="00714E77">
      <w:r>
        <w:t>The Senate returned to the House with concurrence the following:</w:t>
      </w:r>
    </w:p>
    <w:p w:rsidR="00714E77" w:rsidRDefault="00714E77" w:rsidP="00714E77">
      <w:bookmarkStart w:id="215" w:name="include_clip_start_433"/>
      <w:bookmarkEnd w:id="215"/>
    </w:p>
    <w:p w:rsidR="00714E77" w:rsidRDefault="00714E77" w:rsidP="00714E77">
      <w:r>
        <w:t>H. 4771 -- Rep. Cato: A CONCURRENT RESOLUTION TO REQUEST THAT THE DEPARTMENT OF TRANSPORTATION NAME THE BRIDGE LOCATED ON SOUTH CAROLINA HIGHWAY 253 BETWEEN CAMP CREEK ROAD AND MUSH CREEK ROAD IN GREENVILLE COUNTY "JOHN T. WOOD BRIDGE", AND NAME THE PORTION OF SOUTH CAROLINA HIGHWAY 253 FROM THIS BRIDGE  TO ITS INTERSECTION WITH SOUTH CAROLINA HIGHWAY 414 "JOHN T. WOOD ROAD", ERECT APPROPRIATE MARKERS OR SIGNS AT THE BRIDGE THAT CONTAIN THE WORDS "JOHN T. WOOD BRIDGE" AND ERECT APPROPRIATE MARKERS OR SIGNS ALONG THIS PORTION OF HIGHWAY THAT CONTAIN THE WORDS "JOHN T. WOOD ROAD".</w:t>
      </w:r>
    </w:p>
    <w:p w:rsidR="00714E77" w:rsidRDefault="00714E77" w:rsidP="00714E77">
      <w:bookmarkStart w:id="216" w:name="include_clip_end_433"/>
      <w:bookmarkStart w:id="217" w:name="include_clip_start_434"/>
      <w:bookmarkEnd w:id="216"/>
      <w:bookmarkEnd w:id="217"/>
    </w:p>
    <w:p w:rsidR="00714E77" w:rsidRDefault="00714E77" w:rsidP="00714E77">
      <w:r>
        <w:t>H. 4779 -- Rep. Bales: A CONCURRENT RESOLUTION TO REQUEST THAT THE DEPARTMENT OF TRANSPORTATION NAME THE PORTION OF GARNERS FERRY ROAD BEGINNING AT INTERSTATE 77 INTERCHANGE CONTINUING TO THE INTERSECTION OF PINEVIEW ROAD THE "CAPTAIN L. D. 'DOUG' BARDEN MEMORIAL HIGHWAY" AND ERECT APPROPRIATE MARKERS OR SIGNS ALONG THIS PORTION OF HIGHWAY THAT CONTAIN THE WORDS "CAPTAIN L. D. 'DOUG' BARDEN MEMORIAL HIGHWAY".</w:t>
      </w:r>
    </w:p>
    <w:p w:rsidR="00714E77" w:rsidRDefault="00714E77" w:rsidP="00714E77">
      <w:bookmarkStart w:id="218" w:name="include_clip_end_434"/>
      <w:bookmarkStart w:id="219" w:name="include_clip_start_435"/>
      <w:bookmarkEnd w:id="218"/>
      <w:bookmarkEnd w:id="219"/>
    </w:p>
    <w:p w:rsidR="00714E77" w:rsidRDefault="00714E77" w:rsidP="00714E77">
      <w:r>
        <w:t>H. 4912 -- Rep. McLeod: A CONCURRENT RESOLUTION TO DESIGNATE THE MONTH OF MAY 2010 AS "MENTAL HEALTH MONTH" IN SOUTH CAROLINA AND TO ENCOURAGE COMMUNITY AWARENESS AND UNDERSTANDING OF MENTAL ILLNESS AND THE NEED FOR APPROPRIATE AND ACCESSIBLE SERVICES FOR ALL PEOPLE WITH MENTAL ILLNESS.</w:t>
      </w:r>
    </w:p>
    <w:p w:rsidR="00714E77" w:rsidRDefault="00714E77" w:rsidP="00714E77">
      <w:bookmarkStart w:id="220" w:name="include_clip_end_435"/>
      <w:bookmarkStart w:id="221" w:name="include_clip_start_436"/>
      <w:bookmarkEnd w:id="220"/>
      <w:bookmarkEnd w:id="221"/>
    </w:p>
    <w:p w:rsidR="00714E77" w:rsidRDefault="00714E77" w:rsidP="00714E77">
      <w:r>
        <w:t>H. 4913 -- Rep. Clyburn: A CONCURRENT RESOLUTION TO RECOGNIZE AND CONGRATULATE FIRST PROVIDENCE CHURCH OF NORTH AUGUSTA ON THE OCCASION OF ITS HISTORIC ONE HUNDRED FIFTIETH ANNIVERSARY, AND TO COMMEND THE CHURCH FOR A CENTURY AND A HALF OF SERVICE TO GOD AND THE COMMUNITY.</w:t>
      </w:r>
    </w:p>
    <w:p w:rsidR="00714E77" w:rsidRDefault="00714E77" w:rsidP="00714E77">
      <w:bookmarkStart w:id="222" w:name="include_clip_end_436"/>
      <w:bookmarkStart w:id="223" w:name="include_clip_start_437"/>
      <w:bookmarkEnd w:id="222"/>
      <w:bookmarkEnd w:id="223"/>
    </w:p>
    <w:p w:rsidR="00714E77" w:rsidRDefault="00714E77" w:rsidP="00714E77">
      <w:r>
        <w:t>H. 4914 --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LEXINGTON HIGH SCHOOL GIRLS GOLF TEAM FOR CAPTURING THE 2009 CLASS AAAA STATE CHAMPIONSHIP TITLE, AND TO HONOR THE TEAM'S SUPERLATIVE PLAYERS, COACHES, AND STAFF.</w:t>
      </w:r>
    </w:p>
    <w:p w:rsidR="00714E77" w:rsidRDefault="00714E77" w:rsidP="00714E77">
      <w:bookmarkStart w:id="224" w:name="include_clip_end_437"/>
      <w:bookmarkStart w:id="225" w:name="include_clip_start_438"/>
      <w:bookmarkEnd w:id="224"/>
      <w:bookmarkEnd w:id="225"/>
    </w:p>
    <w:p w:rsidR="00714E77" w:rsidRDefault="00714E77" w:rsidP="00714E77">
      <w:r>
        <w:t>H. 4924 -- Reps. Edge, Crawford, Agnew, Alexander, Allen, Allison, Anderson, Anthony, Bales, Ballentine, Bannister, Barfield, Battle, Bedingfield, Bingham, Bowen, Bowers, Brady, Branham, Brantley, G. A. Brown, H. B. Brown, R. L. Brown, Cato, Chalk, Clemmons, Clyburn, Cobb-Hunter, Cole, Cooper,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MAY 5, 2010, AS "SOUTH CAROLINA CLEAN HANDS DAY", AND TO ENCOURAGE ALL SOUTH CAROLINIANS TO RECOGNIZE DAILY THE IMPORTANCE OF PROPER HAND HYGIENE TO REDUCE AND PREVENT THE SPREAD OF INFECTIONS AND TO DISCUSS PROPER HAND HYGIENE WITH FAMILIES, FRIENDS, AND HEALTH CARE PROVIDERS.</w:t>
      </w:r>
    </w:p>
    <w:p w:rsidR="00714E77" w:rsidRDefault="00714E77" w:rsidP="00714E77">
      <w:bookmarkStart w:id="226" w:name="include_clip_end_438"/>
      <w:bookmarkEnd w:id="226"/>
    </w:p>
    <w:p w:rsidR="00714E77" w:rsidRDefault="00714E77" w:rsidP="00714E77">
      <w:pPr>
        <w:keepNext/>
        <w:pBdr>
          <w:top w:val="single" w:sz="4" w:space="1" w:color="auto"/>
          <w:left w:val="single" w:sz="4" w:space="4" w:color="auto"/>
          <w:right w:val="single" w:sz="4" w:space="4" w:color="auto"/>
          <w:between w:val="single" w:sz="4" w:space="1" w:color="auto"/>
          <w:bar w:val="single" w:sz="4" w:color="auto"/>
        </w:pBdr>
        <w:jc w:val="center"/>
        <w:rPr>
          <w:b/>
        </w:rPr>
      </w:pPr>
      <w:r w:rsidRPr="00714E77">
        <w:rPr>
          <w:b/>
        </w:rPr>
        <w:t>ADJOURNMENT</w:t>
      </w:r>
    </w:p>
    <w:p w:rsidR="00714E77" w:rsidRDefault="00714E77" w:rsidP="00714E77">
      <w:pPr>
        <w:keepNext/>
        <w:pBdr>
          <w:left w:val="single" w:sz="4" w:space="4" w:color="auto"/>
          <w:right w:val="single" w:sz="4" w:space="4" w:color="auto"/>
          <w:between w:val="single" w:sz="4" w:space="1" w:color="auto"/>
          <w:bar w:val="single" w:sz="4" w:color="auto"/>
        </w:pBdr>
      </w:pPr>
      <w:r>
        <w:t>At 2:22 p.m. the House, in accordance with the motion of Rep. COBB-HUNTER, adjourned in memory of Dr. Dorothy Height of Washington, D.C., to meet at 10:00 a.m. tomorrow.</w:t>
      </w:r>
    </w:p>
    <w:p w:rsidR="00865FC0" w:rsidRDefault="00714E77" w:rsidP="00714E77">
      <w:pPr>
        <w:pBdr>
          <w:left w:val="single" w:sz="4" w:space="4" w:color="auto"/>
          <w:bottom w:val="single" w:sz="4" w:space="1" w:color="auto"/>
          <w:right w:val="single" w:sz="4" w:space="4" w:color="auto"/>
          <w:between w:val="single" w:sz="4" w:space="1" w:color="auto"/>
          <w:bar w:val="single" w:sz="4" w:color="auto"/>
        </w:pBdr>
        <w:jc w:val="center"/>
      </w:pPr>
      <w:r>
        <w:t>***</w:t>
      </w:r>
    </w:p>
    <w:p w:rsidR="00865FC0" w:rsidRDefault="00865FC0" w:rsidP="00865FC0">
      <w:pPr>
        <w:jc w:val="center"/>
      </w:pPr>
    </w:p>
    <w:sectPr w:rsidR="00865FC0" w:rsidSect="0085412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6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99" w:rsidRDefault="00D93F99" w:rsidP="00714E77">
      <w:r>
        <w:separator/>
      </w:r>
    </w:p>
  </w:endnote>
  <w:endnote w:type="continuationSeparator" w:id="0">
    <w:p w:rsidR="00D93F99" w:rsidRDefault="00D93F99" w:rsidP="0071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15"/>
      <w:docPartObj>
        <w:docPartGallery w:val="Page Numbers (Bottom of Page)"/>
        <w:docPartUnique/>
      </w:docPartObj>
    </w:sdtPr>
    <w:sdtEndPr/>
    <w:sdtContent>
      <w:p w:rsidR="006A2A2F" w:rsidRDefault="000E22A1" w:rsidP="006A2A2F">
        <w:pPr>
          <w:pStyle w:val="Footer"/>
          <w:jc w:val="center"/>
        </w:pPr>
        <w:r>
          <w:fldChar w:fldCharType="begin"/>
        </w:r>
        <w:r>
          <w:instrText xml:space="preserve"> PAGE   \*</w:instrText>
        </w:r>
        <w:r>
          <w:instrText xml:space="preserve"> MERGEFORMAT </w:instrText>
        </w:r>
        <w:r>
          <w:fldChar w:fldCharType="separate"/>
        </w:r>
        <w:r>
          <w:rPr>
            <w:noProof/>
          </w:rPr>
          <w:t>3697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13"/>
      <w:docPartObj>
        <w:docPartGallery w:val="Page Numbers (Bottom of Page)"/>
        <w:docPartUnique/>
      </w:docPartObj>
    </w:sdtPr>
    <w:sdtEndPr/>
    <w:sdtContent>
      <w:p w:rsidR="006A2A2F" w:rsidRDefault="000E22A1" w:rsidP="006A2A2F">
        <w:pPr>
          <w:pStyle w:val="Footer"/>
          <w:jc w:val="center"/>
        </w:pPr>
        <w:r>
          <w:fldChar w:fldCharType="begin"/>
        </w:r>
        <w:r>
          <w:instrText xml:space="preserve"> PAGE   \* MERGEFORMAT </w:instrText>
        </w:r>
        <w:r>
          <w:fldChar w:fldCharType="separate"/>
        </w:r>
        <w:r>
          <w:rPr>
            <w:noProof/>
          </w:rPr>
          <w:t>3696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99" w:rsidRDefault="00D93F99" w:rsidP="00714E77">
      <w:r>
        <w:separator/>
      </w:r>
    </w:p>
  </w:footnote>
  <w:footnote w:type="continuationSeparator" w:id="0">
    <w:p w:rsidR="00D93F99" w:rsidRDefault="00D93F99" w:rsidP="0071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F" w:rsidRDefault="006A2A2F" w:rsidP="006A2A2F">
    <w:pPr>
      <w:pStyle w:val="Header"/>
      <w:jc w:val="center"/>
      <w:rPr>
        <w:b/>
      </w:rPr>
    </w:pPr>
    <w:r>
      <w:rPr>
        <w:b/>
      </w:rPr>
      <w:t>THURSDAY, APRIL 29, 2010</w:t>
    </w:r>
  </w:p>
  <w:p w:rsidR="006A2A2F" w:rsidRPr="006A2A2F" w:rsidRDefault="006A2A2F" w:rsidP="006A2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F" w:rsidRDefault="006A2A2F" w:rsidP="006A2A2F">
    <w:pPr>
      <w:pStyle w:val="Header"/>
      <w:jc w:val="center"/>
      <w:rPr>
        <w:b/>
      </w:rPr>
    </w:pPr>
    <w:r>
      <w:rPr>
        <w:b/>
      </w:rPr>
      <w:t>Thursday, April 29, 2010</w:t>
    </w:r>
  </w:p>
  <w:p w:rsidR="006A2A2F" w:rsidRDefault="006A2A2F" w:rsidP="006A2A2F">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7D77"/>
    <w:rsid w:val="000B7D77"/>
    <w:rsid w:val="000E22A1"/>
    <w:rsid w:val="001E2682"/>
    <w:rsid w:val="00490FEF"/>
    <w:rsid w:val="00620A20"/>
    <w:rsid w:val="006A2A2F"/>
    <w:rsid w:val="00714E77"/>
    <w:rsid w:val="0085412A"/>
    <w:rsid w:val="00865FC0"/>
    <w:rsid w:val="0086791D"/>
    <w:rsid w:val="008F4853"/>
    <w:rsid w:val="00AE1181"/>
    <w:rsid w:val="00CC0D20"/>
    <w:rsid w:val="00CD76EB"/>
    <w:rsid w:val="00D9217A"/>
    <w:rsid w:val="00D93F99"/>
    <w:rsid w:val="00EA227B"/>
    <w:rsid w:val="00ED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7059C-3EEE-41DD-B18E-E894AF7E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2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0A20"/>
    <w:pPr>
      <w:tabs>
        <w:tab w:val="center" w:pos="4320"/>
        <w:tab w:val="right" w:pos="8640"/>
      </w:tabs>
    </w:pPr>
  </w:style>
  <w:style w:type="paragraph" w:styleId="Footer">
    <w:name w:val="footer"/>
    <w:basedOn w:val="Normal"/>
    <w:link w:val="FooterChar"/>
    <w:uiPriority w:val="99"/>
    <w:rsid w:val="00620A20"/>
    <w:pPr>
      <w:tabs>
        <w:tab w:val="center" w:pos="4320"/>
        <w:tab w:val="right" w:pos="8640"/>
      </w:tabs>
    </w:pPr>
  </w:style>
  <w:style w:type="character" w:styleId="PageNumber">
    <w:name w:val="page number"/>
    <w:basedOn w:val="DefaultParagraphFont"/>
    <w:semiHidden/>
    <w:rsid w:val="00620A20"/>
  </w:style>
  <w:style w:type="paragraph" w:styleId="PlainText">
    <w:name w:val="Plain Text"/>
    <w:basedOn w:val="Normal"/>
    <w:semiHidden/>
    <w:rsid w:val="00620A20"/>
    <w:pPr>
      <w:ind w:firstLine="0"/>
      <w:jc w:val="left"/>
    </w:pPr>
    <w:rPr>
      <w:rFonts w:ascii="Courier New" w:hAnsi="Courier New"/>
      <w:sz w:val="20"/>
    </w:rPr>
  </w:style>
  <w:style w:type="paragraph" w:customStyle="1" w:styleId="InsideAddressName">
    <w:name w:val="Inside Address Name"/>
    <w:basedOn w:val="Normal"/>
    <w:rsid w:val="00714E77"/>
    <w:pPr>
      <w:tabs>
        <w:tab w:val="left" w:pos="216"/>
        <w:tab w:val="left" w:pos="432"/>
        <w:tab w:val="left" w:pos="648"/>
      </w:tabs>
      <w:ind w:firstLine="0"/>
      <w:jc w:val="left"/>
    </w:pPr>
    <w:rPr>
      <w:b/>
    </w:rPr>
  </w:style>
  <w:style w:type="paragraph" w:customStyle="1" w:styleId="InsideAddress">
    <w:name w:val="Inside Address"/>
    <w:basedOn w:val="Normal"/>
    <w:rsid w:val="00714E77"/>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714E77"/>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714E77"/>
    <w:rPr>
      <w:b/>
      <w:sz w:val="22"/>
    </w:rPr>
  </w:style>
  <w:style w:type="paragraph" w:styleId="BodyText">
    <w:name w:val="Body Text"/>
    <w:basedOn w:val="Normal"/>
    <w:link w:val="BodyTextChar"/>
    <w:semiHidden/>
    <w:rsid w:val="00714E77"/>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714E77"/>
    <w:rPr>
      <w:b/>
      <w:sz w:val="22"/>
    </w:rPr>
  </w:style>
  <w:style w:type="paragraph" w:styleId="Title">
    <w:name w:val="Title"/>
    <w:basedOn w:val="Normal"/>
    <w:link w:val="TitleChar"/>
    <w:qFormat/>
    <w:rsid w:val="00714E7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14E77"/>
    <w:rPr>
      <w:b/>
      <w:sz w:val="22"/>
    </w:rPr>
  </w:style>
  <w:style w:type="paragraph" w:customStyle="1" w:styleId="Cover1">
    <w:name w:val="Cover1"/>
    <w:basedOn w:val="Normal"/>
    <w:rsid w:val="00714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4E77"/>
    <w:pPr>
      <w:ind w:firstLine="0"/>
      <w:jc w:val="left"/>
    </w:pPr>
    <w:rPr>
      <w:sz w:val="20"/>
    </w:rPr>
  </w:style>
  <w:style w:type="paragraph" w:customStyle="1" w:styleId="Cover3">
    <w:name w:val="Cover3"/>
    <w:basedOn w:val="Normal"/>
    <w:rsid w:val="00714E77"/>
    <w:pPr>
      <w:ind w:firstLine="0"/>
      <w:jc w:val="center"/>
    </w:pPr>
    <w:rPr>
      <w:b/>
    </w:rPr>
  </w:style>
  <w:style w:type="paragraph" w:customStyle="1" w:styleId="Cover4">
    <w:name w:val="Cover4"/>
    <w:basedOn w:val="Cover1"/>
    <w:rsid w:val="00714E77"/>
    <w:pPr>
      <w:keepNext/>
    </w:pPr>
    <w:rPr>
      <w:b/>
      <w:sz w:val="20"/>
    </w:rPr>
  </w:style>
  <w:style w:type="paragraph" w:styleId="BalloonText">
    <w:name w:val="Balloon Text"/>
    <w:basedOn w:val="Normal"/>
    <w:link w:val="BalloonTextChar"/>
    <w:uiPriority w:val="99"/>
    <w:semiHidden/>
    <w:unhideWhenUsed/>
    <w:rsid w:val="00865FC0"/>
    <w:rPr>
      <w:rFonts w:ascii="Tahoma" w:hAnsi="Tahoma" w:cs="Tahoma"/>
      <w:sz w:val="16"/>
      <w:szCs w:val="16"/>
    </w:rPr>
  </w:style>
  <w:style w:type="character" w:customStyle="1" w:styleId="BalloonTextChar">
    <w:name w:val="Balloon Text Char"/>
    <w:basedOn w:val="DefaultParagraphFont"/>
    <w:link w:val="BalloonText"/>
    <w:uiPriority w:val="99"/>
    <w:semiHidden/>
    <w:rsid w:val="00865FC0"/>
    <w:rPr>
      <w:rFonts w:ascii="Tahoma" w:hAnsi="Tahoma" w:cs="Tahoma"/>
      <w:sz w:val="16"/>
      <w:szCs w:val="16"/>
    </w:rPr>
  </w:style>
  <w:style w:type="character" w:customStyle="1" w:styleId="HeaderChar">
    <w:name w:val="Header Char"/>
    <w:basedOn w:val="DefaultParagraphFont"/>
    <w:link w:val="Header"/>
    <w:uiPriority w:val="99"/>
    <w:rsid w:val="006A2A2F"/>
    <w:rPr>
      <w:sz w:val="22"/>
    </w:rPr>
  </w:style>
  <w:style w:type="character" w:customStyle="1" w:styleId="FooterChar">
    <w:name w:val="Footer Char"/>
    <w:basedOn w:val="DefaultParagraphFont"/>
    <w:link w:val="Footer"/>
    <w:uiPriority w:val="99"/>
    <w:rsid w:val="006A2A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25874</Words>
  <Characters>136528</Characters>
  <Application>Microsoft Office Word</Application>
  <DocSecurity>0</DocSecurity>
  <Lines>5167</Lines>
  <Paragraphs>2582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29, 2010 - South Carolina Legislature Online</dc:title>
  <dc:subject/>
  <dc:creator>KarenLaroche</dc:creator>
  <cp:keywords/>
  <dc:description/>
  <cp:lastModifiedBy>N Cumfer</cp:lastModifiedBy>
  <cp:revision>7</cp:revision>
  <cp:lastPrinted>2010-04-29T21:38:00Z</cp:lastPrinted>
  <dcterms:created xsi:type="dcterms:W3CDTF">2010-08-24T14:01:00Z</dcterms:created>
  <dcterms:modified xsi:type="dcterms:W3CDTF">2014-11-17T13:54:00Z</dcterms:modified>
</cp:coreProperties>
</file>