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936" w:rsidRDefault="00780936" w:rsidP="00780936">
      <w:pPr>
        <w:ind w:firstLine="0"/>
        <w:rPr>
          <w:strike/>
        </w:rPr>
      </w:pPr>
      <w:bookmarkStart w:id="0" w:name="_GoBack"/>
      <w:bookmarkEnd w:id="0"/>
    </w:p>
    <w:p w:rsidR="00780936" w:rsidRDefault="00780936" w:rsidP="00780936">
      <w:pPr>
        <w:ind w:firstLine="0"/>
        <w:rPr>
          <w:strike/>
        </w:rPr>
      </w:pPr>
      <w:r>
        <w:rPr>
          <w:strike/>
        </w:rPr>
        <w:t>Indicates Matter Stricken</w:t>
      </w:r>
    </w:p>
    <w:p w:rsidR="00780936" w:rsidRDefault="00780936" w:rsidP="00780936">
      <w:pPr>
        <w:ind w:firstLine="0"/>
        <w:rPr>
          <w:u w:val="single"/>
        </w:rPr>
      </w:pPr>
      <w:r>
        <w:rPr>
          <w:u w:val="single"/>
        </w:rPr>
        <w:t>Indicates New Matter</w:t>
      </w:r>
    </w:p>
    <w:p w:rsidR="00780936" w:rsidRDefault="00780936"/>
    <w:p w:rsidR="00780936" w:rsidRDefault="00780936">
      <w:r>
        <w:t>The House assembled at 10:00 a.m.</w:t>
      </w:r>
    </w:p>
    <w:p w:rsidR="00780936" w:rsidRDefault="00780936">
      <w:r>
        <w:t>Deliberations were opened with prayer by Rev. Charles E. Seastrunk, Jr., as follows:</w:t>
      </w:r>
    </w:p>
    <w:p w:rsidR="00780936" w:rsidRDefault="00780936"/>
    <w:p w:rsidR="00780936" w:rsidRPr="00034C94" w:rsidRDefault="00780936" w:rsidP="00780936">
      <w:pPr>
        <w:ind w:firstLine="270"/>
      </w:pPr>
      <w:bookmarkStart w:id="1" w:name="file_start2"/>
      <w:bookmarkEnd w:id="1"/>
      <w:r w:rsidRPr="00034C94">
        <w:t>Our thought for today is from Psalm 125:2: “As the mountains surround Jerusalem, so the Lord surrounds his people.”</w:t>
      </w:r>
    </w:p>
    <w:p w:rsidR="00780936" w:rsidRPr="00034C94" w:rsidRDefault="00780936" w:rsidP="00780936">
      <w:pPr>
        <w:ind w:firstLine="270"/>
      </w:pPr>
      <w:r w:rsidRPr="00034C94">
        <w:t>Let us pray. O loving God, help us to feel the warmth and depth of Your presence in our life. As You have provided for and made Yourself known to</w:t>
      </w:r>
      <w:r>
        <w:t xml:space="preserve"> the</w:t>
      </w:r>
      <w:r w:rsidRPr="00034C94">
        <w:t xml:space="preserve"> people of old, surround us with that same presence, that we may feel the love and caring and protection of Your presence. Thank You for this week and give us rest and refreshment this weekend to prepare us for the work to come. Bless our Nation, State, and all who labor in these Halls of Government. Protect our defenders of freedom at home and abroad as they protect us. Hear us, O Lord, as we pray. Amen.</w:t>
      </w:r>
    </w:p>
    <w:p w:rsidR="00780936" w:rsidRDefault="00780936">
      <w:bookmarkStart w:id="2" w:name="file_end2"/>
      <w:bookmarkEnd w:id="2"/>
    </w:p>
    <w:p w:rsidR="00780936" w:rsidRDefault="00780936">
      <w:r>
        <w:t>After corrections to the Journal of the proceedings of yesterday, the SPEAKER ordered it confirmed.</w:t>
      </w:r>
    </w:p>
    <w:p w:rsidR="00780936" w:rsidRDefault="00780936"/>
    <w:p w:rsidR="00780936" w:rsidRDefault="00780936" w:rsidP="00780936">
      <w:pPr>
        <w:keepNext/>
        <w:jc w:val="center"/>
        <w:rPr>
          <w:b/>
        </w:rPr>
      </w:pPr>
      <w:r w:rsidRPr="00780936">
        <w:rPr>
          <w:b/>
        </w:rPr>
        <w:t>SENT TO THE SENATE</w:t>
      </w:r>
    </w:p>
    <w:p w:rsidR="00780936" w:rsidRDefault="00780936" w:rsidP="00780936">
      <w:r>
        <w:t>The following Bills and Joint Resolution were taken up, read the third time, and ordered sent to the Senate:</w:t>
      </w:r>
    </w:p>
    <w:p w:rsidR="00780936" w:rsidRDefault="00780936" w:rsidP="00780936">
      <w:bookmarkStart w:id="3" w:name="include_clip_start_6"/>
      <w:bookmarkEnd w:id="3"/>
    </w:p>
    <w:p w:rsidR="00780936" w:rsidRDefault="00780936" w:rsidP="00780936">
      <w:r>
        <w:t>H. 3561 -- Ways and Means Committee: A JOINT RESOLUTION TO APPROPRIATE REVENUES FOR THE OPERATIONS OF STATE GOVERNMENT FOR FISCAL YEAR 2009-2010 TO SUPPLEMENT APPROPRIATIONS MADE FOR THOSE PURPOSES BY THE GENERAL APPROPRIATIONS ACT FOR FISCAL YEAR 2009-2010.</w:t>
      </w:r>
    </w:p>
    <w:p w:rsidR="00780936" w:rsidRDefault="00780936" w:rsidP="00780936">
      <w:bookmarkStart w:id="4" w:name="include_clip_end_6"/>
      <w:bookmarkStart w:id="5" w:name="include_clip_start_7"/>
      <w:bookmarkEnd w:id="4"/>
      <w:bookmarkEnd w:id="5"/>
    </w:p>
    <w:p w:rsidR="00780936" w:rsidRDefault="00780936" w:rsidP="00780936">
      <w:r>
        <w:t>H. 3854 -- Rep. Cooper: A BILL TO AMEND TITLE 12, CODE OF LAWS OF SOUTH CAROLINA, 1976, RELATING TO TAXATION, SO AS TO REVISE CERTAIN CHAPTERS AND SECTIONS PERTAINING TO VARIOUS TAX MATTERS.</w:t>
      </w:r>
    </w:p>
    <w:p w:rsidR="00780936" w:rsidRDefault="00780936" w:rsidP="00780936">
      <w:bookmarkStart w:id="6" w:name="include_clip_end_7"/>
      <w:bookmarkStart w:id="7" w:name="include_clip_start_8"/>
      <w:bookmarkEnd w:id="6"/>
      <w:bookmarkEnd w:id="7"/>
    </w:p>
    <w:p w:rsidR="00780936" w:rsidRDefault="00780936" w:rsidP="00780936">
      <w:r>
        <w:t xml:space="preserve">H. 4695 -- Reps. Anderson, Miller, Crawford, Brantley, Allen, G. A. Brown, Dillard, Hayes, Hodges, Hosey, Jefferson, Littlejohn, </w:t>
      </w:r>
      <w:r>
        <w:lastRenderedPageBreak/>
        <w:t>Lowe and J. H. Neal: A BILL TO AMEND THE CODE OF LAWS OF SOUTH CAROLINA, 1976, BY ADDING SECTION 33-31-1040 SO AS TO PROVIDE FOR THE MANNER IN WHICH A NONPROFIT CORPORATION MAY CONVERT TO A FOR PROFIT CORPORATION; BY ADDING SECTION 33-31-1045 SO AS TO PROVIDE FURTHER CONDITIONS FOR THE CONVERSION OF A PUBLIC BENEFIT OR RELIGIOUS CORPORATION TO A FOR PROFIT CORPORATION; AND TO AMEND SECTION 33-1-200, AS AMENDED, RELATING TO FILING REQUIREMENTS UNDER THE BUSINESS CORPORATION ACT, SO AS TO ADD A REFERENCE TO THE CHAPTER ON NONPROFIT CORPORATIONS.</w:t>
      </w:r>
    </w:p>
    <w:p w:rsidR="00780936" w:rsidRDefault="00780936" w:rsidP="00780936">
      <w:bookmarkStart w:id="8" w:name="include_clip_end_8"/>
      <w:bookmarkStart w:id="9" w:name="include_clip_start_9"/>
      <w:bookmarkEnd w:id="8"/>
      <w:bookmarkEnd w:id="9"/>
    </w:p>
    <w:p w:rsidR="00780936" w:rsidRDefault="00780936" w:rsidP="00780936">
      <w:r>
        <w:t>H. 4865 -- Rep. Lowe: A BILL TO AMEND THE CODE OF LAWS OF SOUTH CAROLINA, 1976, BY ADDING SECTION 1-1-674 SO AS TO DESIGNATE THE SOUTH CAROLINA PECAN FESTIVAL IN FLORENCE COUNTY AS THE OFFICIAL STATE PECAN FESTIVAL.</w:t>
      </w:r>
    </w:p>
    <w:p w:rsidR="00780936" w:rsidRDefault="00780936" w:rsidP="00780936">
      <w:bookmarkStart w:id="10" w:name="include_clip_end_9"/>
      <w:bookmarkStart w:id="11" w:name="include_clip_start_10"/>
      <w:bookmarkEnd w:id="10"/>
      <w:bookmarkEnd w:id="11"/>
    </w:p>
    <w:p w:rsidR="00780936" w:rsidRDefault="00780936" w:rsidP="00780936">
      <w:r>
        <w:t>H. 4798 -- Rep. Gunn: A BILL TO AMEND THE CODE OF LAWS OF SOUTH CAROLINA, 1976, BY ADDING SECTION 1-1-611 SO AS TO PROVIDE THAT THE HONOR AND REMEMBER FLAG IS THE OFFICIAL STATE FLAG TO HONOR FALLEN SOLDIERS.</w:t>
      </w:r>
    </w:p>
    <w:p w:rsidR="00780936" w:rsidRDefault="00780936" w:rsidP="00780936">
      <w:bookmarkStart w:id="12" w:name="include_clip_end_10"/>
      <w:bookmarkStart w:id="13" w:name="include_clip_start_11"/>
      <w:bookmarkEnd w:id="12"/>
      <w:bookmarkEnd w:id="13"/>
    </w:p>
    <w:p w:rsidR="00780936" w:rsidRDefault="00780936" w:rsidP="00780936">
      <w:r>
        <w:t>H. 3122 -- Rep. Huggins: A BILL TO AMEND SECTION 12-60-430, AS AMENDED, CODE OF LAWS OF SOUTH CAROLINA, 1976, RELATING TO THE FAILURE OF A TAXPAYER TO MAKE A REPORT OR FILE A RETURN REQUIRED BY LAW OR A TAXPAYER WHO FILES A FRIVOLOUS RETURN, SO AS TO FURTHER PROVIDE FOR THE INFORMATION THE DEPARTMENT MUST CONSIDER WHEN MAKING AN ESTIMATE OF THE TAX LIABILITY OF THE TAXPAYER UNDER THESE CIRCUMSTANCES.</w:t>
      </w:r>
    </w:p>
    <w:p w:rsidR="00780936" w:rsidRDefault="00780936" w:rsidP="00780936">
      <w:bookmarkStart w:id="14" w:name="include_clip_end_11"/>
      <w:bookmarkStart w:id="15" w:name="include_clip_start_12"/>
      <w:bookmarkEnd w:id="14"/>
      <w:bookmarkEnd w:id="15"/>
    </w:p>
    <w:p w:rsidR="00780936" w:rsidRDefault="00780936" w:rsidP="00780936">
      <w:r>
        <w:t xml:space="preserve">H. 4269 -- Reps. Herbkersman, D. C. Smith, Umphlett, Ballentine, J. R. Smith, Limehouse, Lowe, Bingham, Merrill, Toole, R. L. Brown, T. R. Young, Stewart, McLeod, G. A. Brown, Hiott, Rice, J. E. Smith, Duncan, Agnew, Hutto, Clemmons, Chalk, Clyburn, Hosey, Crawford, Battle, Pinson, Ott, Lucas, Hayes, Stavrinakis, Knight, D. C. Moss, Brady, Horne, Sellers, H. B. Brown, Sottile and Bowers: A BILL TO AMEND ACT 200 OF 2002, RELATING TO THE SOUTH </w:t>
      </w:r>
      <w:r>
        <w:lastRenderedPageBreak/>
        <w:t>CAROLINA CONSERVATION BANK ACT, SO AS TO DELETE A PROVISION WHICH PROVIDES THAT NO FURTHER DEED RECORDING FEES OR OTHER FUNDS MAY BE CREDITED TO THE CONSERVATION BANK TRUST FUND IN ANY YEAR WHEN A MAJORITY OF STATE AGENCY APPROPRIATIONS ARE REDUCED IN THE ANNUAL GENERAL APPROPRIATIONS ACT OR WHEN THE STATE BUDGET AND CONTROL BOARD IMPOSES ACROSS THE BOARD CUTS AND INSTEAD PROVIDE FOR A REDUCTION ON A PERCENTAGE BASIS IN THE AMOUNT OF DEED RECORDING FEES WHICH MAY BE TRANSFERRED TO THE TRUST FUND, AND TO EXTEND THE EXPIRATION DATE OF THE PROVISIONS OF LAW RELATING TO THE CONSERVATION BANK ACT AND OTHER RELATED DATES PERTAINING TO THE CLOSURE OF THE CONSERVATION BANK ACT AND CONSERVATION BANK FUND.</w:t>
      </w:r>
    </w:p>
    <w:p w:rsidR="00780936" w:rsidRDefault="00780936" w:rsidP="00780936">
      <w:bookmarkStart w:id="16" w:name="include_clip_end_12"/>
      <w:bookmarkStart w:id="17" w:name="include_clip_start_13"/>
      <w:bookmarkEnd w:id="16"/>
      <w:bookmarkEnd w:id="17"/>
    </w:p>
    <w:p w:rsidR="00780936" w:rsidRDefault="00780936" w:rsidP="00780936">
      <w:r>
        <w:t>H. 3839 -- Reps. Edge, Harrison, Viers, McLeod and Jefferson: A BILL TO AMEND THE CODE OF LAWS OF SOUTH CAROLINA, 1976, BY ADDING ARTICLE 9 TO CHAPTER 21, TITLE 5 SO AS TO ENACT THE "MUNICIPAL FINANCE OVERSIGHT ACT OF 2009" TO CREATE THE MUNICIPAL FINANCE OVERSIGHT COMMISSION AND AN EXECUTIVE COMMITTEE OF THE COMMISSION, PROVIDE FOR THEIR COMPOSITION, POWERS, DUTIES, AND RESPONSIBILITIES, REQUIRE MUNICIPALITIES TO SUBMIT ANNUAL FINANCIAL REPORTS AND ANNUAL AUDITS, PROVIDE FOR SANCTIONS AGAINST MUNICIPALITIES THAT FAIL TO COMPLY WITH THE COMMISSION'S PLAN FOR REFINANCING, ADJUSTING, OR COMPROMISING A DEBT, PROVIDE PENALTIES FOR AN OFFICER OR EMPLOYEE OF A MUNICIPALITY WHO FAILS TO COMPLY WITH THE PROVISIONS OF ARTICLE 9, CHAPTER 21; AND TO AMEND SECTION 6-1-50, AS AMENDED, RELATING TO THE REQUIREMENT OF A FINANCIAL REPORT SUBMITTED BY COUNTIES AND MUNICIPALITIES TO THE STATE BUDGET AND CONTROL BOARD, OFFICE OF RESEARCH AND STATISTICS, ECONOMIC RESEARCH SECTION, SO AS TO DELETE THE REQUIREMENT THAT THE REPORT BE SUBMITTED BY A MUNICIPALITY.</w:t>
      </w:r>
    </w:p>
    <w:p w:rsidR="00780936" w:rsidRDefault="00780936" w:rsidP="00780936">
      <w:bookmarkStart w:id="18" w:name="include_clip_end_13"/>
      <w:bookmarkEnd w:id="18"/>
    </w:p>
    <w:p w:rsidR="00780936" w:rsidRDefault="00780936" w:rsidP="00780936">
      <w:pPr>
        <w:keepNext/>
        <w:jc w:val="center"/>
        <w:rPr>
          <w:b/>
        </w:rPr>
      </w:pPr>
      <w:r w:rsidRPr="00780936">
        <w:rPr>
          <w:b/>
        </w:rPr>
        <w:t>ADJOURNMENT</w:t>
      </w:r>
    </w:p>
    <w:p w:rsidR="00780936" w:rsidRDefault="00780936" w:rsidP="00780936">
      <w:pPr>
        <w:keepNext/>
      </w:pPr>
      <w:r>
        <w:t>At 10:45 a.m. the House in accordance with the ruling of the SPEAKER adjourned to meet at 12:00 noon, Tuesday, May 4.</w:t>
      </w:r>
    </w:p>
    <w:p w:rsidR="00780936" w:rsidRDefault="00780936" w:rsidP="00780936">
      <w:pPr>
        <w:jc w:val="center"/>
      </w:pPr>
      <w:r>
        <w:t>***</w:t>
      </w:r>
    </w:p>
    <w:p w:rsidR="00780936" w:rsidRDefault="00780936" w:rsidP="00780936"/>
    <w:p w:rsidR="00780936" w:rsidRDefault="00780936" w:rsidP="00780936"/>
    <w:sectPr w:rsidR="00780936" w:rsidSect="00130B22">
      <w:headerReference w:type="default" r:id="rId7"/>
      <w:footerReference w:type="default" r:id="rId8"/>
      <w:headerReference w:type="first" r:id="rId9"/>
      <w:footerReference w:type="first" r:id="rId10"/>
      <w:pgSz w:w="12240" w:h="15840" w:code="1"/>
      <w:pgMar w:top="1008" w:right="4694" w:bottom="3499" w:left="1224" w:header="1008" w:footer="3499" w:gutter="0"/>
      <w:pgNumType w:start="379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936" w:rsidRDefault="00780936">
      <w:r>
        <w:separator/>
      </w:r>
    </w:p>
  </w:endnote>
  <w:endnote w:type="continuationSeparator" w:id="0">
    <w:p w:rsidR="00780936" w:rsidRDefault="00780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495672"/>
      <w:docPartObj>
        <w:docPartGallery w:val="Page Numbers (Bottom of Page)"/>
        <w:docPartUnique/>
      </w:docPartObj>
    </w:sdtPr>
    <w:sdtEndPr/>
    <w:sdtContent>
      <w:p w:rsidR="00F40151" w:rsidRDefault="00D22C13" w:rsidP="00F40151">
        <w:pPr>
          <w:pStyle w:val="Footer"/>
          <w:jc w:val="center"/>
        </w:pPr>
        <w:r>
          <w:fldChar w:fldCharType="begin"/>
        </w:r>
        <w:r>
          <w:instrText xml:space="preserve"> PAGE   \* MERGEFORMAT </w:instrText>
        </w:r>
        <w:r>
          <w:fldChar w:fldCharType="separate"/>
        </w:r>
        <w:r>
          <w:rPr>
            <w:noProof/>
          </w:rPr>
          <w:t>3798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495670"/>
      <w:docPartObj>
        <w:docPartGallery w:val="Page Numbers (Bottom of Page)"/>
        <w:docPartUnique/>
      </w:docPartObj>
    </w:sdtPr>
    <w:sdtEndPr/>
    <w:sdtContent>
      <w:p w:rsidR="00F40151" w:rsidRDefault="00D22C13" w:rsidP="00F40151">
        <w:pPr>
          <w:pStyle w:val="Footer"/>
          <w:jc w:val="center"/>
        </w:pPr>
        <w:r>
          <w:fldChar w:fldCharType="begin"/>
        </w:r>
        <w:r>
          <w:instrText xml:space="preserve"> PAGE   \* MERGEFORMAT </w:instrText>
        </w:r>
        <w:r>
          <w:fldChar w:fldCharType="separate"/>
        </w:r>
        <w:r>
          <w:rPr>
            <w:noProof/>
          </w:rPr>
          <w:t>3797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936" w:rsidRDefault="00780936">
      <w:r>
        <w:separator/>
      </w:r>
    </w:p>
  </w:footnote>
  <w:footnote w:type="continuationSeparator" w:id="0">
    <w:p w:rsidR="00780936" w:rsidRDefault="00780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151" w:rsidRDefault="00F40151" w:rsidP="00F40151">
    <w:pPr>
      <w:pStyle w:val="Header"/>
      <w:jc w:val="center"/>
      <w:rPr>
        <w:b/>
      </w:rPr>
    </w:pPr>
    <w:r>
      <w:rPr>
        <w:b/>
      </w:rPr>
      <w:t>FRIDAY, APRIL 30, 2010</w:t>
    </w:r>
  </w:p>
  <w:p w:rsidR="00F40151" w:rsidRDefault="00F401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151" w:rsidRDefault="00F40151" w:rsidP="00F40151">
    <w:pPr>
      <w:pStyle w:val="Header"/>
      <w:jc w:val="center"/>
      <w:rPr>
        <w:b/>
      </w:rPr>
    </w:pPr>
    <w:r>
      <w:rPr>
        <w:b/>
      </w:rPr>
      <w:t>Friday, April 30, 2010</w:t>
    </w:r>
  </w:p>
  <w:p w:rsidR="00F40151" w:rsidRDefault="00F40151" w:rsidP="00F40151">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33CF1"/>
    <w:rsid w:val="00033CF1"/>
    <w:rsid w:val="000D2F81"/>
    <w:rsid w:val="00130B22"/>
    <w:rsid w:val="001750E0"/>
    <w:rsid w:val="00780936"/>
    <w:rsid w:val="00A76523"/>
    <w:rsid w:val="00B002B1"/>
    <w:rsid w:val="00C64D06"/>
    <w:rsid w:val="00CF18F7"/>
    <w:rsid w:val="00D22C13"/>
    <w:rsid w:val="00F40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C09500-48DC-4749-8839-0ACA6E3F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0E0"/>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50E0"/>
    <w:pPr>
      <w:tabs>
        <w:tab w:val="center" w:pos="4320"/>
        <w:tab w:val="right" w:pos="8640"/>
      </w:tabs>
    </w:pPr>
  </w:style>
  <w:style w:type="paragraph" w:styleId="Footer">
    <w:name w:val="footer"/>
    <w:basedOn w:val="Normal"/>
    <w:link w:val="FooterChar"/>
    <w:uiPriority w:val="99"/>
    <w:rsid w:val="001750E0"/>
    <w:pPr>
      <w:tabs>
        <w:tab w:val="center" w:pos="4320"/>
        <w:tab w:val="right" w:pos="8640"/>
      </w:tabs>
    </w:pPr>
  </w:style>
  <w:style w:type="character" w:styleId="PageNumber">
    <w:name w:val="page number"/>
    <w:basedOn w:val="DefaultParagraphFont"/>
    <w:semiHidden/>
    <w:rsid w:val="001750E0"/>
  </w:style>
  <w:style w:type="paragraph" w:styleId="PlainText">
    <w:name w:val="Plain Text"/>
    <w:basedOn w:val="Normal"/>
    <w:semiHidden/>
    <w:rsid w:val="001750E0"/>
    <w:pPr>
      <w:ind w:firstLine="0"/>
      <w:jc w:val="left"/>
    </w:pPr>
    <w:rPr>
      <w:rFonts w:ascii="Courier New" w:hAnsi="Courier New"/>
      <w:sz w:val="20"/>
    </w:rPr>
  </w:style>
  <w:style w:type="paragraph" w:styleId="Title">
    <w:name w:val="Title"/>
    <w:basedOn w:val="Normal"/>
    <w:link w:val="TitleChar"/>
    <w:qFormat/>
    <w:rsid w:val="007809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80936"/>
    <w:rPr>
      <w:b/>
      <w:sz w:val="30"/>
    </w:rPr>
  </w:style>
  <w:style w:type="paragraph" w:customStyle="1" w:styleId="Cover1">
    <w:name w:val="Cover1"/>
    <w:basedOn w:val="Normal"/>
    <w:rsid w:val="007809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80936"/>
    <w:pPr>
      <w:ind w:firstLine="0"/>
      <w:jc w:val="left"/>
    </w:pPr>
    <w:rPr>
      <w:sz w:val="20"/>
    </w:rPr>
  </w:style>
  <w:style w:type="paragraph" w:customStyle="1" w:styleId="Cover3">
    <w:name w:val="Cover3"/>
    <w:basedOn w:val="Normal"/>
    <w:rsid w:val="00780936"/>
    <w:pPr>
      <w:ind w:firstLine="0"/>
      <w:jc w:val="center"/>
    </w:pPr>
    <w:rPr>
      <w:b/>
    </w:rPr>
  </w:style>
  <w:style w:type="paragraph" w:customStyle="1" w:styleId="Cover4">
    <w:name w:val="Cover4"/>
    <w:basedOn w:val="Cover1"/>
    <w:rsid w:val="00780936"/>
    <w:pPr>
      <w:keepNext/>
    </w:pPr>
    <w:rPr>
      <w:b/>
      <w:sz w:val="20"/>
    </w:rPr>
  </w:style>
  <w:style w:type="paragraph" w:styleId="BalloonText">
    <w:name w:val="Balloon Text"/>
    <w:basedOn w:val="Normal"/>
    <w:link w:val="BalloonTextChar"/>
    <w:uiPriority w:val="99"/>
    <w:semiHidden/>
    <w:unhideWhenUsed/>
    <w:rsid w:val="00A76523"/>
    <w:rPr>
      <w:rFonts w:ascii="Tahoma" w:hAnsi="Tahoma" w:cs="Tahoma"/>
      <w:sz w:val="16"/>
      <w:szCs w:val="16"/>
    </w:rPr>
  </w:style>
  <w:style w:type="character" w:customStyle="1" w:styleId="BalloonTextChar">
    <w:name w:val="Balloon Text Char"/>
    <w:basedOn w:val="DefaultParagraphFont"/>
    <w:link w:val="BalloonText"/>
    <w:uiPriority w:val="99"/>
    <w:semiHidden/>
    <w:rsid w:val="00A76523"/>
    <w:rPr>
      <w:rFonts w:ascii="Tahoma" w:hAnsi="Tahoma" w:cs="Tahoma"/>
      <w:sz w:val="16"/>
      <w:szCs w:val="16"/>
    </w:rPr>
  </w:style>
  <w:style w:type="character" w:customStyle="1" w:styleId="HeaderChar">
    <w:name w:val="Header Char"/>
    <w:basedOn w:val="DefaultParagraphFont"/>
    <w:link w:val="Header"/>
    <w:uiPriority w:val="99"/>
    <w:rsid w:val="00F40151"/>
    <w:rPr>
      <w:sz w:val="22"/>
    </w:rPr>
  </w:style>
  <w:style w:type="character" w:customStyle="1" w:styleId="FooterChar">
    <w:name w:val="Footer Char"/>
    <w:basedOn w:val="DefaultParagraphFont"/>
    <w:link w:val="Footer"/>
    <w:uiPriority w:val="99"/>
    <w:rsid w:val="00F4015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TotalTime>
  <Pages>3</Pages>
  <Words>907</Words>
  <Characters>4460</Characters>
  <Application>Microsoft Office Word</Application>
  <DocSecurity>0</DocSecurity>
  <Lines>127</Lines>
  <Paragraphs>20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30, 2010 - South Carolina Legislature Online</dc:title>
  <dc:subject/>
  <dc:creator>KarenLaroche</dc:creator>
  <cp:keywords/>
  <dc:description/>
  <cp:lastModifiedBy>N Cumfer</cp:lastModifiedBy>
  <cp:revision>5</cp:revision>
  <cp:lastPrinted>2010-04-30T14:47:00Z</cp:lastPrinted>
  <dcterms:created xsi:type="dcterms:W3CDTF">2010-09-17T14:52:00Z</dcterms:created>
  <dcterms:modified xsi:type="dcterms:W3CDTF">2014-11-17T13:54:00Z</dcterms:modified>
</cp:coreProperties>
</file>