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B4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62E4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A13EB" w:rsidRDefault="009A13EB" w:rsidP="009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21032B">
        <w:rPr>
          <w:color w:val="000000" w:themeColor="text1"/>
          <w:u w:color="000000" w:themeColor="text1"/>
        </w:rPr>
        <w:t>TO AMEND SECTION 23</w:t>
      </w:r>
      <w:r w:rsidRPr="0021032B">
        <w:rPr>
          <w:color w:val="000000" w:themeColor="text1"/>
          <w:u w:color="000000" w:themeColor="text1"/>
        </w:rPr>
        <w:noBreakHyphen/>
        <w:t>23</w:t>
      </w:r>
      <w:r w:rsidRPr="0021032B">
        <w:rPr>
          <w:color w:val="000000" w:themeColor="text1"/>
          <w:u w:color="000000" w:themeColor="text1"/>
        </w:rPr>
        <w:noBreakHyphen/>
        <w:t>10 OF THE 1976 CODE, RELATING TO THE SOUTH CAROLINA CRIMINAL JUSTICE ACADEMY, BY ADDING AN APPROPRIATELY NUMBERED NEW SUBSECTION TO PROVIDE THAT CORONERS MUST BE ALLOWED TO ATTEND THE CRIMINAL JUSTICE ACADEMY TO RECEIVE BASIC AND ANY APPLICABLE ADVANCED TRAINING AVAILABLE TO LAW ENFORCEMENT OFFICERS.</w:t>
      </w:r>
    </w:p>
    <w:p w:rsidR="00462E42" w:rsidRDefault="0046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62E42" w:rsidRDefault="0046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62E42" w:rsidRDefault="0046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13EB" w:rsidRPr="0021032B" w:rsidRDefault="009A13EB" w:rsidP="009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32B">
        <w:rPr>
          <w:color w:val="000000" w:themeColor="text1"/>
          <w:u w:color="000000" w:themeColor="text1"/>
        </w:rPr>
        <w:t>SECTION</w:t>
      </w:r>
      <w:r w:rsidRPr="0021032B">
        <w:rPr>
          <w:color w:val="000000" w:themeColor="text1"/>
          <w:u w:color="000000" w:themeColor="text1"/>
        </w:rPr>
        <w:tab/>
        <w:t>1.</w:t>
      </w:r>
      <w:r w:rsidRPr="0021032B">
        <w:rPr>
          <w:color w:val="000000" w:themeColor="text1"/>
          <w:u w:color="000000" w:themeColor="text1"/>
        </w:rPr>
        <w:tab/>
        <w:t>Section 23</w:t>
      </w:r>
      <w:r w:rsidRPr="0021032B">
        <w:rPr>
          <w:color w:val="000000" w:themeColor="text1"/>
          <w:u w:color="000000" w:themeColor="text1"/>
        </w:rPr>
        <w:noBreakHyphen/>
        <w:t>23</w:t>
      </w:r>
      <w:r w:rsidRPr="0021032B">
        <w:rPr>
          <w:color w:val="000000" w:themeColor="text1"/>
          <w:u w:color="000000" w:themeColor="text1"/>
        </w:rPr>
        <w:noBreakHyphen/>
        <w:t xml:space="preserve">10 of the 1976 Code is amended by adding an appropriately </w:t>
      </w:r>
      <w:r w:rsidR="00C6042B">
        <w:rPr>
          <w:color w:val="000000" w:themeColor="text1"/>
          <w:u w:color="000000" w:themeColor="text1"/>
        </w:rPr>
        <w:t xml:space="preserve">lettered </w:t>
      </w:r>
      <w:r w:rsidRPr="0021032B">
        <w:rPr>
          <w:color w:val="000000" w:themeColor="text1"/>
          <w:u w:color="000000" w:themeColor="text1"/>
        </w:rPr>
        <w:t>subsection to read:</w:t>
      </w:r>
    </w:p>
    <w:p w:rsidR="009A13EB" w:rsidRPr="0021032B" w:rsidRDefault="009A13EB" w:rsidP="009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13EB" w:rsidRPr="0021032B" w:rsidRDefault="009A13EB" w:rsidP="009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32B">
        <w:rPr>
          <w:color w:val="000000" w:themeColor="text1"/>
          <w:u w:color="000000" w:themeColor="text1"/>
        </w:rPr>
        <w:tab/>
        <w:t>“(  )</w:t>
      </w:r>
      <w:r w:rsidRPr="0021032B">
        <w:rPr>
          <w:color w:val="000000" w:themeColor="text1"/>
          <w:u w:color="000000" w:themeColor="text1"/>
        </w:rPr>
        <w:tab/>
        <w:t>Notwithstanding any other provision of this chapter, coroners and deputy or assistant coroners must be allowed to attend the Criminal Justice Academy to receive basic and any applicable advanced training available to law enforcement training.  The cost of the training must be paid by the applicable coroner’s office and must be equivalent to the amount charged to other law enforcement agencies.  Participation and completion of any training does not make the recipient a sworn law enforcement officer solely by virtue of the training received and does not subject a coroner to any prohibition against dual office holding.”</w:t>
      </w:r>
    </w:p>
    <w:p w:rsidR="009A13EB" w:rsidRPr="0021032B" w:rsidRDefault="009A13EB" w:rsidP="009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46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A13EB">
        <w:rPr>
          <w:rFonts w:eastAsia="Times New Roman"/>
        </w:rPr>
        <w:t>2</w:t>
      </w:r>
      <w:r>
        <w:rPr>
          <w:rFonts w:eastAsia="Times New Roman"/>
        </w:rPr>
        <w:t>.</w:t>
      </w:r>
      <w:r>
        <w:rPr>
          <w:rFonts w:eastAsia="Times New Roman"/>
        </w:rPr>
        <w:tab/>
        <w:t>This act takes effect upon approval by the Governor.</w:t>
      </w:r>
    </w:p>
    <w:p w:rsidR="00CB4AC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B4AC5" w:rsidRDefault="00CB4AC5" w:rsidP="00CB4AC5">
      <w:pPr>
        <w:suppressAutoHyphens/>
        <w:jc w:val="both"/>
        <w:rPr>
          <w:rFonts w:eastAsia="Times New Roman"/>
        </w:rPr>
      </w:pPr>
    </w:p>
    <w:sectPr w:rsidR="00CB4AC5" w:rsidSect="00CB4AC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2E42" w:rsidRDefault="00462E42" w:rsidP="00522CE0">
      <w:r>
        <w:separator/>
      </w:r>
    </w:p>
  </w:endnote>
  <w:endnote w:type="continuationSeparator" w:id="0">
    <w:p w:rsidR="00462E42" w:rsidRDefault="00462E4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0BBA99-F2DE-4DA2-AA1D-93958188E0A9}"/>
    <w:embedBold r:id="rId2" w:fontKey="{8495BB21-1A6D-49B7-A775-77333FCE67B0}"/>
  </w:font>
  <w:font w:name="Calibri">
    <w:panose1 w:val="020F0502020204030204"/>
    <w:charset w:val="00"/>
    <w:family w:val="swiss"/>
    <w:pitch w:val="variable"/>
    <w:sig w:usb0="A00002EF" w:usb1="4000207B" w:usb2="00000000" w:usb3="00000000" w:csb0="0000009F" w:csb1="00000000"/>
    <w:embedRegular r:id="rId3" w:fontKey="{0F5EF728-32D3-49F7-A2CA-E6ECF05FB232}"/>
  </w:font>
  <w:font w:name="Cambria">
    <w:panose1 w:val="02040503050406030204"/>
    <w:charset w:val="00"/>
    <w:family w:val="roman"/>
    <w:pitch w:val="variable"/>
    <w:sig w:usb0="A00002EF" w:usb1="4000004B" w:usb2="00000000" w:usb3="00000000" w:csb0="0000009F" w:csb1="00000000"/>
    <w:embedRegular r:id="rId4" w:fontKey="{CFEE695A-499A-45BC-9EA4-D7A3BE11A4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3E6" w:rsidRPr="00CB4AC5" w:rsidRDefault="00CB4AC5" w:rsidP="00CB4AC5">
    <w:pPr>
      <w:pStyle w:val="Footer"/>
      <w:tabs>
        <w:tab w:val="clear" w:pos="4680"/>
        <w:tab w:val="clear" w:pos="9360"/>
        <w:tab w:val="center" w:pos="2995"/>
      </w:tabs>
      <w:spacing w:before="120"/>
    </w:pPr>
    <w:r>
      <w:t>[1013]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2E42" w:rsidRDefault="00462E42" w:rsidP="00522CE0">
      <w:r>
        <w:separator/>
      </w:r>
    </w:p>
  </w:footnote>
  <w:footnote w:type="continuationSeparator" w:id="0">
    <w:p w:rsidR="00462E42" w:rsidRDefault="00462E4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35CORO.MRH.MTR"/>
    <w:docVar w:name="CoverAttorneyInitials" w:val="MRH"/>
    <w:docVar w:name="CoverAttorneyLastName" w:val="Hitchcock"/>
    <w:docVar w:name="CoverBillType" w:val="b"/>
    <w:docVar w:name="CoverSenator" w:val="MTR"/>
    <w:docVar w:name="dvBillNumber" w:val="1013"/>
    <w:docVar w:name="dvBillNumberPrefix" w:val="S. "/>
    <w:docVar w:name="dvOriginalBody" w:val="Senate"/>
    <w:docVar w:name="fulldraftpath" w:val="L:\S-RES\MTR\035CORO.MRH.MTR.DOCX"/>
    <w:docVar w:name="NameofBody" w:val="S"/>
    <w:docVar w:name="vgroup2" w:val="S-RES"/>
  </w:docVars>
  <w:rsids>
    <w:rsidRoot w:val="0073407E"/>
    <w:rsid w:val="00042AC1"/>
    <w:rsid w:val="00046516"/>
    <w:rsid w:val="0007601D"/>
    <w:rsid w:val="000B0720"/>
    <w:rsid w:val="000B5EAF"/>
    <w:rsid w:val="00125A8E"/>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02DBB"/>
    <w:rsid w:val="00420645"/>
    <w:rsid w:val="00450668"/>
    <w:rsid w:val="00462E42"/>
    <w:rsid w:val="004952FA"/>
    <w:rsid w:val="004B6A22"/>
    <w:rsid w:val="004D2C38"/>
    <w:rsid w:val="004D7F37"/>
    <w:rsid w:val="00522CE0"/>
    <w:rsid w:val="00565148"/>
    <w:rsid w:val="00590852"/>
    <w:rsid w:val="00593361"/>
    <w:rsid w:val="005A5017"/>
    <w:rsid w:val="005A648C"/>
    <w:rsid w:val="005F1745"/>
    <w:rsid w:val="006C74EA"/>
    <w:rsid w:val="00720D40"/>
    <w:rsid w:val="007318D4"/>
    <w:rsid w:val="0073407E"/>
    <w:rsid w:val="00765784"/>
    <w:rsid w:val="007A4390"/>
    <w:rsid w:val="007E5CB7"/>
    <w:rsid w:val="008314D2"/>
    <w:rsid w:val="008B2F42"/>
    <w:rsid w:val="008E185F"/>
    <w:rsid w:val="008F023B"/>
    <w:rsid w:val="00904E16"/>
    <w:rsid w:val="009162B3"/>
    <w:rsid w:val="00927C62"/>
    <w:rsid w:val="00983951"/>
    <w:rsid w:val="00984124"/>
    <w:rsid w:val="00984640"/>
    <w:rsid w:val="00995C37"/>
    <w:rsid w:val="009A13EB"/>
    <w:rsid w:val="009B5EBD"/>
    <w:rsid w:val="009C118A"/>
    <w:rsid w:val="00A02011"/>
    <w:rsid w:val="00A4011E"/>
    <w:rsid w:val="00A86015"/>
    <w:rsid w:val="00A9594E"/>
    <w:rsid w:val="00AE59C8"/>
    <w:rsid w:val="00B10098"/>
    <w:rsid w:val="00B5790D"/>
    <w:rsid w:val="00B945C5"/>
    <w:rsid w:val="00BA20EA"/>
    <w:rsid w:val="00BB5AFC"/>
    <w:rsid w:val="00BC0A56"/>
    <w:rsid w:val="00C15A82"/>
    <w:rsid w:val="00C45366"/>
    <w:rsid w:val="00C57023"/>
    <w:rsid w:val="00C6042B"/>
    <w:rsid w:val="00C74052"/>
    <w:rsid w:val="00CB187A"/>
    <w:rsid w:val="00CB4AC5"/>
    <w:rsid w:val="00CC0EC7"/>
    <w:rsid w:val="00CE1A83"/>
    <w:rsid w:val="00CE53E6"/>
    <w:rsid w:val="00D1088B"/>
    <w:rsid w:val="00D156D2"/>
    <w:rsid w:val="00D86943"/>
    <w:rsid w:val="00DA47B9"/>
    <w:rsid w:val="00E058D3"/>
    <w:rsid w:val="00E76AD9"/>
    <w:rsid w:val="00E91E2F"/>
    <w:rsid w:val="00EA3546"/>
    <w:rsid w:val="00EB47AE"/>
    <w:rsid w:val="00EC34E1"/>
    <w:rsid w:val="00F0234A"/>
    <w:rsid w:val="00F52959"/>
    <w:rsid w:val="00F55884"/>
    <w:rsid w:val="00F92FFE"/>
    <w:rsid w:val="00FB764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184</Words>
  <Characters>1051</Characters>
  <Application>Microsoft Office Word</Application>
  <DocSecurity>0</DocSecurity>
  <Lines>8</Lines>
  <Paragraphs>2</Paragraphs>
  <ScaleCrop>false</ScaleCrop>
  <Company> </Company>
  <LinksUpToDate>false</LinksUpToDate>
  <CharactersWithSpaces>1233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PMGroupNSC</cp:lastModifiedBy>
  <cp:revision>2</cp:revision>
  <dcterms:created xsi:type="dcterms:W3CDTF">2009-12-09T20:49:00Z</dcterms:created>
  <dcterms:modified xsi:type="dcterms:W3CDTF">2009-12-09T20:49:00Z</dcterms:modified>
</cp:coreProperties>
</file>