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BE" w:rsidRDefault="00DF3DBE" w:rsidP="00DF3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E51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33</w:t>
      </w:r>
      <w:r w:rsidR="005E1E83">
        <w:noBreakHyphen/>
      </w:r>
      <w:r>
        <w:t>31</w:t>
      </w:r>
      <w:r w:rsidR="005E1E83">
        <w:noBreakHyphen/>
      </w:r>
      <w:r>
        <w:t xml:space="preserve">1402, CODE OF LAWS OF SOUTH CAROLINA, 1976, RELATING TO DISSOLUTION OF NONPROFIT CORPORATIONS BY DIRECTORS, MEMBERS, AND THIRD PERSONS, SO AS TO PROVIDE THAT BEFORE THE SECRETARY OF STATE MAY ACCEPT FOR FILING ARTICLES OF DISSOLUTION OF AN EXISTING NONPROFIT RELIGIOUS OR CHARITABLE ORGANIZATION EXECUTED BY A PERSON AUTHORIZED BY THIS SECTION TO TAKE </w:t>
      </w:r>
      <w:r w:rsidR="0024210B">
        <w:t>SUCH ACTION</w:t>
      </w:r>
      <w:r w:rsidR="0020158C">
        <w:t>,</w:t>
      </w:r>
      <w:r w:rsidR="0024210B">
        <w:t xml:space="preserve"> </w:t>
      </w:r>
      <w:r>
        <w:t>THE SECRETARY OF STATE SHALL REQUIRE THIS PERSON TO ATTACH AN AFFIDAVIT TO THE FILING WHERE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859">
        <w:t>Section 33</w:t>
      </w:r>
      <w:r w:rsidR="005E1E83">
        <w:noBreakHyphen/>
      </w:r>
      <w:r w:rsidR="00CE5859">
        <w:t>31</w:t>
      </w:r>
      <w:r w:rsidR="005E1E83">
        <w:noBreakHyphen/>
      </w:r>
      <w:r w:rsidR="00CE5859">
        <w:t>1402 of the</w:t>
      </w:r>
      <w:r w:rsidR="005E1E83">
        <w:t xml:space="preserve"> 1976 Code is amended by adding</w:t>
      </w:r>
      <w:r w:rsidR="00CE5859">
        <w:t>:</w:t>
      </w: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859" w:rsidRDefault="00CE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Before the Secretary of State may accept for filing articles of dissolution of an existing nonprofit religious or charitable organization executed by a person authorized by this section to take such action either in his own right under appropriate authority or on behalf of the board or other entity or group, the Secretary of State shall require this person to attach an affidavit to the filing when the person under oath subject to a penalty of perjury certifies that he holds the requisite authority to take such action.”</w:t>
      </w:r>
    </w:p>
    <w:p w:rsidR="000E51E2"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5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58C">
        <w:t>2</w:t>
      </w:r>
      <w:r>
        <w:t>.</w:t>
      </w:r>
      <w:r>
        <w:tab/>
        <w:t>This act takes effect upon approval by the Governor.</w:t>
      </w:r>
    </w:p>
    <w:p w:rsidR="00093762" w:rsidRDefault="005E1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762" w:rsidRDefault="00093762" w:rsidP="00093762">
      <w:pPr>
        <w:suppressAutoHyphens/>
      </w:pPr>
    </w:p>
    <w:sectPr w:rsidR="00093762" w:rsidSect="000937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87F" w:rsidRDefault="0051587F" w:rsidP="009F0C77">
      <w:r>
        <w:separator/>
      </w:r>
    </w:p>
  </w:endnote>
  <w:endnote w:type="continuationSeparator" w:id="0">
    <w:p w:rsidR="0051587F" w:rsidRDefault="005158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2DB6B-F782-4610-9049-AAF94AF1784D}"/>
    <w:embedBold r:id="rId2" w:fontKey="{832801F5-DD51-45B3-B4A3-C3268C9100BE}"/>
  </w:font>
  <w:font w:name="Calibri">
    <w:panose1 w:val="020F0502020204030204"/>
    <w:charset w:val="00"/>
    <w:family w:val="swiss"/>
    <w:pitch w:val="variable"/>
    <w:sig w:usb0="A00002EF" w:usb1="4000207B" w:usb2="00000000" w:usb3="00000000" w:csb0="0000009F" w:csb1="00000000"/>
    <w:embedRegular r:id="rId3" w:fontKey="{BFC09598-74A2-470B-9D2F-1BDB92F60AEB}"/>
  </w:font>
  <w:font w:name="Tahoma">
    <w:panose1 w:val="020B0604030504040204"/>
    <w:charset w:val="00"/>
    <w:family w:val="swiss"/>
    <w:pitch w:val="variable"/>
    <w:sig w:usb0="61002A87" w:usb1="80000000" w:usb2="00000008" w:usb3="00000000" w:csb0="000101FF" w:csb1="00000000"/>
    <w:embedRegular r:id="rId4" w:fontKey="{0E296CC8-F6C2-4A35-A9A9-9A4C08A5CD2D}"/>
  </w:font>
  <w:font w:name="Cambria">
    <w:panose1 w:val="02040503050406030204"/>
    <w:charset w:val="00"/>
    <w:family w:val="roman"/>
    <w:pitch w:val="variable"/>
    <w:sig w:usb0="A00002EF" w:usb1="4000004B" w:usb2="00000000" w:usb3="00000000" w:csb0="0000009F" w:csb1="00000000"/>
    <w:embedRegular r:id="rId5" w:fontKey="{43290A3D-C349-4A88-AC0B-28FDE2801B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DEE" w:rsidRPr="00093762" w:rsidRDefault="00093762" w:rsidP="00093762">
    <w:pPr>
      <w:pStyle w:val="Footer"/>
      <w:tabs>
        <w:tab w:val="clear" w:pos="4680"/>
        <w:tab w:val="clear" w:pos="9360"/>
        <w:tab w:val="center" w:pos="2995"/>
      </w:tabs>
      <w:spacing w:before="120"/>
    </w:pPr>
    <w:r>
      <w:t>[1014]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87F" w:rsidRDefault="0051587F" w:rsidP="009F0C77">
      <w:r>
        <w:separator/>
      </w:r>
    </w:p>
  </w:footnote>
  <w:footnote w:type="continuationSeparator" w:id="0">
    <w:p w:rsidR="0051587F" w:rsidRDefault="005158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2SD10"/>
    <w:docVar w:name="CoverBillType" w:val="b"/>
    <w:docVar w:name="docpath" w:val="L:\Council\bills\NBD\11572SD10.DOCX"/>
    <w:docVar w:name="dvBillNumber" w:val="1014"/>
    <w:docVar w:name="dvBillNumberPrefix" w:val="S. "/>
    <w:docVar w:name="dvOriginalBody" w:val="Senate"/>
    <w:docVar w:name="dvSteno" w:val="NBD"/>
    <w:docVar w:name="NameofBody" w:val="s"/>
    <w:docVar w:name="vgroup2" w:val="Council"/>
  </w:docVars>
  <w:rsids>
    <w:rsidRoot w:val="0027232D"/>
    <w:rsid w:val="00026C9A"/>
    <w:rsid w:val="00087DEE"/>
    <w:rsid w:val="00093762"/>
    <w:rsid w:val="000965A1"/>
    <w:rsid w:val="000E1785"/>
    <w:rsid w:val="000E51E2"/>
    <w:rsid w:val="001023A4"/>
    <w:rsid w:val="0010776B"/>
    <w:rsid w:val="00133E66"/>
    <w:rsid w:val="00134ACF"/>
    <w:rsid w:val="00144E15"/>
    <w:rsid w:val="001A4A62"/>
    <w:rsid w:val="001A681E"/>
    <w:rsid w:val="001D08F2"/>
    <w:rsid w:val="001D5FB0"/>
    <w:rsid w:val="0020158C"/>
    <w:rsid w:val="002037CA"/>
    <w:rsid w:val="002047A2"/>
    <w:rsid w:val="002321B6"/>
    <w:rsid w:val="0023696B"/>
    <w:rsid w:val="0024210B"/>
    <w:rsid w:val="00250967"/>
    <w:rsid w:val="0027232D"/>
    <w:rsid w:val="002759C5"/>
    <w:rsid w:val="00277DEE"/>
    <w:rsid w:val="00280D88"/>
    <w:rsid w:val="002855B3"/>
    <w:rsid w:val="00294ABE"/>
    <w:rsid w:val="002A3EB4"/>
    <w:rsid w:val="00325348"/>
    <w:rsid w:val="00393688"/>
    <w:rsid w:val="003D411E"/>
    <w:rsid w:val="003E3C1E"/>
    <w:rsid w:val="003E6148"/>
    <w:rsid w:val="00400EAA"/>
    <w:rsid w:val="0041760A"/>
    <w:rsid w:val="004809EE"/>
    <w:rsid w:val="00511EE9"/>
    <w:rsid w:val="0051587F"/>
    <w:rsid w:val="00521E00"/>
    <w:rsid w:val="00577C6C"/>
    <w:rsid w:val="0058501B"/>
    <w:rsid w:val="005C732C"/>
    <w:rsid w:val="005E1E83"/>
    <w:rsid w:val="006215AA"/>
    <w:rsid w:val="0062269A"/>
    <w:rsid w:val="006340D9"/>
    <w:rsid w:val="00643B8E"/>
    <w:rsid w:val="00665EBC"/>
    <w:rsid w:val="0069470D"/>
    <w:rsid w:val="006A476C"/>
    <w:rsid w:val="006C6A93"/>
    <w:rsid w:val="006E02F9"/>
    <w:rsid w:val="0070520E"/>
    <w:rsid w:val="00753C04"/>
    <w:rsid w:val="00756946"/>
    <w:rsid w:val="00757F80"/>
    <w:rsid w:val="00767CFE"/>
    <w:rsid w:val="00771EEC"/>
    <w:rsid w:val="00786819"/>
    <w:rsid w:val="007A325A"/>
    <w:rsid w:val="007A73CC"/>
    <w:rsid w:val="007F1523"/>
    <w:rsid w:val="007F509E"/>
    <w:rsid w:val="007F5799"/>
    <w:rsid w:val="007F6947"/>
    <w:rsid w:val="00872729"/>
    <w:rsid w:val="008F4429"/>
    <w:rsid w:val="009352BB"/>
    <w:rsid w:val="00990668"/>
    <w:rsid w:val="009F0698"/>
    <w:rsid w:val="009F0C77"/>
    <w:rsid w:val="009F4DD1"/>
    <w:rsid w:val="00A64E80"/>
    <w:rsid w:val="00A72D92"/>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5859"/>
    <w:rsid w:val="00CF4447"/>
    <w:rsid w:val="00D405E7"/>
    <w:rsid w:val="00D41D56"/>
    <w:rsid w:val="00D6260D"/>
    <w:rsid w:val="00D6662B"/>
    <w:rsid w:val="00D72414"/>
    <w:rsid w:val="00D95E2F"/>
    <w:rsid w:val="00D970A9"/>
    <w:rsid w:val="00DB3AC0"/>
    <w:rsid w:val="00DE68F0"/>
    <w:rsid w:val="00DF3845"/>
    <w:rsid w:val="00DF3DBE"/>
    <w:rsid w:val="00DF7E17"/>
    <w:rsid w:val="00E02DE8"/>
    <w:rsid w:val="00E22D2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414"/>
    <w:rPr>
      <w:rFonts w:ascii="Tahoma" w:hAnsi="Tahoma" w:cs="Tahoma"/>
      <w:sz w:val="16"/>
      <w:szCs w:val="16"/>
    </w:rPr>
  </w:style>
  <w:style w:type="character" w:customStyle="1" w:styleId="BalloonTextChar">
    <w:name w:val="Balloon Text Char"/>
    <w:basedOn w:val="DefaultParagraphFont"/>
    <w:link w:val="BalloonText"/>
    <w:uiPriority w:val="99"/>
    <w:semiHidden/>
    <w:rsid w:val="00D724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FAC55-ACE2-425C-90DE-F5A3FAEAF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2009-12-01T21:53:00Z</cp:lastPrinted>
  <dcterms:created xsi:type="dcterms:W3CDTF">2009-12-09T20:49:00Z</dcterms:created>
  <dcterms:modified xsi:type="dcterms:W3CDTF">2009-12-09T20:49:00Z</dcterms:modified>
</cp:coreProperties>
</file>