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EB1" w:rsidRP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2010</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Pr="00643EB1" w:rsidRDefault="00643EB1" w:rsidP="00643EB1">
      <w:pPr>
        <w:tabs>
          <w:tab w:val="right" w:pos="5933"/>
        </w:tabs>
        <w:suppressAutoHyphens/>
      </w:pPr>
      <w:r>
        <w:tab/>
      </w:r>
      <w:r>
        <w:rPr>
          <w:b/>
          <w:sz w:val="36"/>
        </w:rPr>
        <w:t>S. 1014</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Rose and Ford</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3/17/10--S.</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43EB1" w:rsidRP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P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1014) to amend Section 33</w:t>
      </w:r>
      <w:r>
        <w:noBreakHyphen/>
        <w:t>31</w:t>
      </w:r>
      <w:r>
        <w:noBreakHyphen/>
        <w:t>1402, Code of Laws of South Carolina, 1976, relating to dissolution of nonprofit corporations by directors, members, and third persons, etc., respectfully</w:t>
      </w:r>
    </w:p>
    <w:p w:rsidR="00643EB1" w:rsidRP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Pr="00CD204E"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04E">
        <w:rPr>
          <w:snapToGrid w:val="0"/>
        </w:rPr>
        <w:tab/>
        <w:t>Amend the bill, as and if amended, page 1, by striking lines 32-34 in their entirety and inserting the following:</w:t>
      </w:r>
    </w:p>
    <w:p w:rsidR="00643EB1" w:rsidRPr="00CD204E"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D204E">
        <w:rPr>
          <w:snapToGrid w:val="0"/>
        </w:rPr>
        <w:t>/</w:t>
      </w:r>
      <w:r w:rsidRPr="00CD204E">
        <w:rPr>
          <w:snapToGrid w:val="0"/>
        </w:rPr>
        <w:tab/>
      </w:r>
      <w:r w:rsidRPr="00CD204E">
        <w:rPr>
          <w:snapToGrid w:val="0"/>
        </w:rPr>
        <w:tab/>
      </w:r>
      <w:r w:rsidRPr="00CD204E">
        <w:rPr>
          <w:snapToGrid w:val="0"/>
        </w:rPr>
        <w:tab/>
        <w:t>“(f)</w:t>
      </w:r>
      <w:r w:rsidRPr="00CD204E">
        <w:rPr>
          <w:snapToGrid w:val="0"/>
        </w:rPr>
        <w:tab/>
        <w:t>Before the Secretary of State may accept for filing articles of dissolution of an existing nonprofit organization executed by a person authorized by this section to</w:t>
      </w:r>
      <w:r w:rsidRPr="00CD204E">
        <w:rPr>
          <w:snapToGrid w:val="0"/>
        </w:rPr>
        <w:tab/>
      </w:r>
      <w:r w:rsidRPr="00CD204E">
        <w:rPr>
          <w:snapToGrid w:val="0"/>
        </w:rPr>
        <w:tab/>
      </w:r>
      <w:r w:rsidRPr="00CD204E">
        <w:rPr>
          <w:snapToGrid w:val="0"/>
        </w:rPr>
        <w:tab/>
      </w:r>
      <w:r w:rsidRPr="00CD204E">
        <w:rPr>
          <w:snapToGrid w:val="0"/>
        </w:rPr>
        <w:tab/>
        <w:t>/</w:t>
      </w:r>
    </w:p>
    <w:p w:rsidR="00643EB1" w:rsidRPr="00CD204E"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04E">
        <w:rPr>
          <w:snapToGrid w:val="0"/>
        </w:rPr>
        <w:tab/>
        <w:t>Amend the bill further, as and if amended, by adding an unnumbered SECTION after page 1, line 39, to read as follows:</w:t>
      </w:r>
    </w:p>
    <w:p w:rsidR="00643EB1" w:rsidRPr="00CD204E"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D204E">
        <w:rPr>
          <w:snapToGrid w:val="0"/>
        </w:rPr>
        <w:t>/</w:t>
      </w:r>
      <w:r w:rsidRPr="00CD204E">
        <w:rPr>
          <w:snapToGrid w:val="0"/>
        </w:rPr>
        <w:tab/>
      </w:r>
      <w:r w:rsidRPr="00CD204E">
        <w:rPr>
          <w:snapToGrid w:val="0"/>
        </w:rPr>
        <w:tab/>
      </w:r>
      <w:r w:rsidRPr="00CD204E">
        <w:rPr>
          <w:snapToGrid w:val="0"/>
        </w:rPr>
        <w:tab/>
        <w:t>SECTION</w:t>
      </w:r>
      <w:r w:rsidRPr="00CD204E">
        <w:rPr>
          <w:snapToGrid w:val="0"/>
        </w:rPr>
        <w:tab/>
        <w:t>___.</w:t>
      </w:r>
      <w:r w:rsidRPr="00CD204E">
        <w:rPr>
          <w:snapToGrid w:val="0"/>
        </w:rPr>
        <w:tab/>
        <w:t>Section 33-31-1403(a) of the 1976 Code is amended to read:</w:t>
      </w:r>
    </w:p>
    <w:p w:rsidR="00643EB1" w:rsidRPr="00CD204E"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04E">
        <w:rPr>
          <w:snapToGrid w:val="0"/>
        </w:rPr>
        <w:tab/>
      </w:r>
      <w:r w:rsidRPr="00CD204E">
        <w:rPr>
          <w:snapToGrid w:val="0"/>
        </w:rPr>
        <w:tab/>
        <w:t>“</w:t>
      </w:r>
      <w:r w:rsidRPr="00CD204E">
        <w:t>(a)</w:t>
      </w:r>
      <w:r w:rsidRPr="00CD204E">
        <w:tab/>
        <w:t xml:space="preserve">A </w:t>
      </w:r>
      <w:r w:rsidRPr="00CD204E">
        <w:rPr>
          <w:strike/>
        </w:rPr>
        <w:t>public benefit or religious corporation</w:t>
      </w:r>
      <w:r w:rsidRPr="00CD204E">
        <w:t xml:space="preserve"> </w:t>
      </w:r>
      <w:r w:rsidRPr="00CD204E">
        <w:rPr>
          <w:u w:val="single"/>
        </w:rPr>
        <w:t>nonprofit organization</w:t>
      </w:r>
      <w:r w:rsidRPr="00CD204E">
        <w:t xml:space="preserve"> shall give the Attorney General written notice that it intends to dissolve at or before the time it delivers articles of dissolution to the Secretary of State.  The notice shall include a copy or summary of the plan of dissolution.  </w:t>
      </w:r>
      <w:r w:rsidRPr="00CD204E">
        <w:rPr>
          <w:u w:val="single"/>
        </w:rPr>
        <w:t>The nonprofit organization shall submit to the Secretary of State copies of all documents provided to the Attorney General at the time of the filing of the articles of dissolution.</w:t>
      </w:r>
      <w:r w:rsidRPr="00CD204E">
        <w:t>”</w:t>
      </w:r>
      <w:r w:rsidRPr="00CD204E">
        <w:tab/>
      </w:r>
      <w:r w:rsidRPr="00CD204E">
        <w:tab/>
      </w:r>
      <w:r w:rsidRPr="00CD204E">
        <w:tab/>
        <w:t>/</w:t>
      </w:r>
    </w:p>
    <w:p w:rsidR="00643EB1" w:rsidRPr="00CD204E" w:rsidRDefault="00643EB1" w:rsidP="00643E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04E">
        <w:rPr>
          <w:snapToGrid w:val="0"/>
        </w:rPr>
        <w:lastRenderedPageBreak/>
        <w:tab/>
        <w:t>Renumber sections to conform.</w:t>
      </w:r>
    </w:p>
    <w:p w:rsidR="00643EB1" w:rsidRDefault="00643EB1" w:rsidP="00643E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04E">
        <w:rPr>
          <w:snapToGrid w:val="0"/>
        </w:rPr>
        <w:tab/>
        <w:t>Amend title to conform.</w:t>
      </w:r>
    </w:p>
    <w:p w:rsidR="00643EB1" w:rsidRPr="00CD204E" w:rsidRDefault="00643EB1" w:rsidP="00643E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EB1" w:rsidRDefault="00643EB1" w:rsidP="00643E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902E5" w:rsidRPr="00643EB1" w:rsidRDefault="004902E5"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3EB1" w:rsidRP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3EB1" w:rsidRPr="008900EA"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00EA">
        <w:rPr>
          <w:szCs w:val="22"/>
        </w:rPr>
        <w:t>ESTIMATED FISCAL IMPACT ON GENERAL FUND EXPENDITURES:</w:t>
      </w:r>
    </w:p>
    <w:p w:rsidR="00643EB1" w:rsidRPr="008900EA"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900EA">
        <w:rPr>
          <w:szCs w:val="22"/>
        </w:rPr>
        <w:t>$0 (No additional expenditures or savings are expected)</w:t>
      </w:r>
    </w:p>
    <w:p w:rsidR="00643EB1" w:rsidRPr="008900EA"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00EA">
        <w:rPr>
          <w:szCs w:val="22"/>
        </w:rPr>
        <w:t>ESTIMATED FISCAL IMPACT ON FEDERAL &amp; OTHER FUND EXPENDITURES:</w:t>
      </w:r>
    </w:p>
    <w:p w:rsidR="00643EB1" w:rsidRPr="008900EA" w:rsidRDefault="00643EB1" w:rsidP="00643EB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900EA">
        <w:rPr>
          <w:szCs w:val="22"/>
        </w:rPr>
        <w:t>$0 (No additional expenditures or savings are expected)</w:t>
      </w:r>
      <w:bookmarkStart w:id="2" w:name="c"/>
      <w:bookmarkEnd w:id="2"/>
    </w:p>
    <w:p w:rsidR="00643EB1" w:rsidRPr="008900EA"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00EA">
        <w:rPr>
          <w:b/>
          <w:szCs w:val="22"/>
        </w:rPr>
        <w:t>EXPLANATION OF IMPACT:</w:t>
      </w:r>
    </w:p>
    <w:p w:rsidR="00643EB1" w:rsidRPr="008900EA"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900EA">
        <w:rPr>
          <w:szCs w:val="22"/>
        </w:rPr>
        <w:t xml:space="preserve">The Secretary of State’s Office reports this </w:t>
      </w:r>
      <w:r>
        <w:rPr>
          <w:szCs w:val="22"/>
        </w:rPr>
        <w:t>b</w:t>
      </w:r>
      <w:r w:rsidRPr="008900EA">
        <w:rPr>
          <w:szCs w:val="22"/>
        </w:rPr>
        <w:t xml:space="preserve">ill will have no impact on the General Fund of the State or on </w:t>
      </w:r>
      <w:r>
        <w:rPr>
          <w:szCs w:val="22"/>
        </w:rPr>
        <w:t>f</w:t>
      </w:r>
      <w:r w:rsidRPr="008900EA">
        <w:rPr>
          <w:szCs w:val="22"/>
        </w:rPr>
        <w:t xml:space="preserve">ederal and/or </w:t>
      </w:r>
      <w:r>
        <w:rPr>
          <w:szCs w:val="22"/>
        </w:rPr>
        <w:t>o</w:t>
      </w:r>
      <w:r w:rsidRPr="008900EA">
        <w:rPr>
          <w:szCs w:val="22"/>
        </w:rPr>
        <w:t xml:space="preserve">ther </w:t>
      </w:r>
      <w:r>
        <w:rPr>
          <w:szCs w:val="22"/>
        </w:rPr>
        <w:t>f</w:t>
      </w:r>
      <w:r w:rsidRPr="008900EA">
        <w:rPr>
          <w:szCs w:val="22"/>
        </w:rPr>
        <w:t>unds.</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643EB1">
      <w:pPr>
        <w:tabs>
          <w:tab w:val="left" w:pos="3024"/>
        </w:tabs>
        <w:suppressAutoHyphens/>
      </w:pPr>
      <w:r>
        <w:tab/>
      </w:r>
      <w:r>
        <w:rPr>
          <w:i/>
        </w:rPr>
        <w:t>Approved By:</w:t>
      </w:r>
    </w:p>
    <w:p w:rsidR="00643EB1" w:rsidRDefault="00643EB1" w:rsidP="00643EB1">
      <w:pPr>
        <w:tabs>
          <w:tab w:val="left" w:pos="3024"/>
        </w:tabs>
        <w:suppressAutoHyphens/>
      </w:pPr>
      <w:r>
        <w:tab/>
        <w:t>Harry Bell</w:t>
      </w:r>
    </w:p>
    <w:p w:rsidR="00643EB1" w:rsidRPr="00643EB1" w:rsidRDefault="00643EB1" w:rsidP="00643EB1">
      <w:pPr>
        <w:tabs>
          <w:tab w:val="left" w:pos="3024"/>
        </w:tabs>
        <w:suppressAutoHyphens/>
      </w:pPr>
      <w:r>
        <w:tab/>
        <w:t>Office of State Budget</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EB1" w:rsidSect="00643E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0E51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33</w:t>
      </w:r>
      <w:r w:rsidR="005E1E83">
        <w:noBreakHyphen/>
      </w:r>
      <w:r>
        <w:t>31</w:t>
      </w:r>
      <w:r w:rsidR="005E1E83">
        <w:noBreakHyphen/>
      </w:r>
      <w:r>
        <w:t xml:space="preserve">1402, CODE OF LAWS OF SOUTH CAROLINA, 1976, RELATING TO DISSOLUTION OF NONPROFIT CORPORATIONS BY DIRECTORS, MEMBERS, AND THIRD PERSONS, SO AS TO PROVIDE THAT BEFORE THE SECRETARY OF STATE MAY ACCEPT FOR FILING ARTICLES OF DISSOLUTION OF AN EXISTING NONPROFIT RELIGIOUS OR CHARITABLE ORGANIZATION EXECUTED BY A PERSON AUTHORIZED BY THIS SECTION TO TAKE </w:t>
      </w:r>
      <w:r w:rsidR="0024210B">
        <w:t>SUCH ACTION</w:t>
      </w:r>
      <w:r w:rsidR="0020158C">
        <w:t>,</w:t>
      </w:r>
      <w:r w:rsidR="0024210B">
        <w:t xml:space="preserve"> </w:t>
      </w:r>
      <w:r>
        <w:t>THE SECRETARY OF STATE SHALL REQUIRE THIS PERSON TO ATTACH AN AFFIDAVIT TO THE FILING WHERE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859">
        <w:t>Section 33</w:t>
      </w:r>
      <w:r w:rsidR="005E1E83">
        <w:noBreakHyphen/>
      </w:r>
      <w:r w:rsidR="00CE5859">
        <w:t>31</w:t>
      </w:r>
      <w:r w:rsidR="005E1E83">
        <w:noBreakHyphen/>
      </w:r>
      <w:r w:rsidR="00CE5859">
        <w:t>1402 of the</w:t>
      </w:r>
      <w:r w:rsidR="005E1E83">
        <w:t xml:space="preserve"> 1976 Code is amended by adding</w:t>
      </w:r>
      <w:r w:rsidR="00CE5859">
        <w:t>:</w:t>
      </w: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Before the Secretary of State may accept for filing articles of dissolution of an existing nonprofit religious or charitable organization executed by a person authorized by this section to take such action either in his own right under appropriate authority or on behalf of the board or other entity or group, the Secretary of State shall require this person to attach an affidavit to the filing when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58C">
        <w:t>2</w:t>
      </w:r>
      <w:r>
        <w:t>.</w:t>
      </w:r>
      <w:r>
        <w:tab/>
        <w:t>This act takes effect upon approval by the Governor.</w:t>
      </w:r>
    </w:p>
    <w:p w:rsidR="00093762" w:rsidRDefault="005E1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762" w:rsidRDefault="00093762" w:rsidP="00CC2B56">
      <w:pPr>
        <w:suppressAutoHyphens/>
      </w:pPr>
    </w:p>
    <w:sectPr w:rsidR="00093762" w:rsidSect="00643E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7F" w:rsidRDefault="0051587F" w:rsidP="009F0C77">
      <w:r>
        <w:separator/>
      </w:r>
    </w:p>
  </w:endnote>
  <w:endnote w:type="continuationSeparator" w:id="0">
    <w:p w:rsidR="0051587F" w:rsidRDefault="005158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AC1E52-C218-4CC6-9D67-548A8AB468F5}"/>
    <w:embedBold r:id="rId2" w:fontKey="{7EBBCBEC-1714-4CA3-B790-6869CB76554C}"/>
    <w:embedItalic r:id="rId3" w:fontKey="{560EB9C0-C15F-40CE-9751-7DE99E652825}"/>
  </w:font>
  <w:font w:name="Calibri">
    <w:panose1 w:val="020F0502020204030204"/>
    <w:charset w:val="00"/>
    <w:family w:val="swiss"/>
    <w:pitch w:val="variable"/>
    <w:sig w:usb0="A00002EF" w:usb1="4000207B" w:usb2="00000000" w:usb3="00000000" w:csb0="0000009F" w:csb1="00000000"/>
    <w:embedRegular r:id="rId4" w:fontKey="{DD6D0474-45C0-4FAE-9569-CAC0EA8391CF}"/>
  </w:font>
  <w:font w:name="Tahoma">
    <w:panose1 w:val="020B0604030504040204"/>
    <w:charset w:val="00"/>
    <w:family w:val="swiss"/>
    <w:pitch w:val="variable"/>
    <w:sig w:usb0="61002A87" w:usb1="80000000" w:usb2="00000008" w:usb3="00000000" w:csb0="000101FF" w:csb1="00000000"/>
    <w:embedRegular r:id="rId5" w:fontKey="{0060A3E7-CE72-4B66-A41A-B5AE964C416C}"/>
  </w:font>
  <w:font w:name="Cambria">
    <w:panose1 w:val="02040503050406030204"/>
    <w:charset w:val="00"/>
    <w:family w:val="roman"/>
    <w:pitch w:val="variable"/>
    <w:sig w:usb0="A00002EF" w:usb1="4000004B" w:usb2="00000000" w:usb3="00000000" w:csb0="0000009F" w:csb1="00000000"/>
    <w:embedRegular r:id="rId6" w:fontKey="{F9F1C904-F5F0-4E12-81C1-BB1FDD82F9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DEE" w:rsidRPr="00093762" w:rsidRDefault="00093762" w:rsidP="00093762">
    <w:pPr>
      <w:pStyle w:val="Footer"/>
      <w:tabs>
        <w:tab w:val="clear" w:pos="4680"/>
        <w:tab w:val="clear" w:pos="9360"/>
        <w:tab w:val="center" w:pos="2995"/>
      </w:tabs>
      <w:spacing w:before="120"/>
    </w:pPr>
    <w:r>
      <w:t>[1014</w:t>
    </w:r>
    <w:r w:rsidR="00643EB1">
      <w:t>-</w:t>
    </w:r>
    <w:fldSimple w:instr=" PAGE  \* MERGEFORMAT ">
      <w:r w:rsidR="00CC2B56">
        <w:rPr>
          <w:noProof/>
        </w:rPr>
        <w:t>2</w:t>
      </w:r>
    </w:fldSimple>
    <w:r w:rsidR="00643E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B1" w:rsidRPr="00093762" w:rsidRDefault="00643EB1" w:rsidP="00093762">
    <w:pPr>
      <w:pStyle w:val="Footer"/>
      <w:tabs>
        <w:tab w:val="clear" w:pos="4680"/>
        <w:tab w:val="clear" w:pos="9360"/>
        <w:tab w:val="center" w:pos="2995"/>
      </w:tabs>
      <w:spacing w:before="120"/>
    </w:pPr>
    <w:r>
      <w:t>[1014]</w:t>
    </w:r>
    <w:r>
      <w:tab/>
    </w:r>
    <w:fldSimple w:instr=" PAGE  \* MERGEFORMAT ">
      <w:r w:rsidR="00CC2B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7F" w:rsidRDefault="0051587F" w:rsidP="009F0C77">
      <w:r>
        <w:separator/>
      </w:r>
    </w:p>
  </w:footnote>
  <w:footnote w:type="continuationSeparator" w:id="0">
    <w:p w:rsidR="0051587F" w:rsidRDefault="005158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2SD10"/>
    <w:docVar w:name="CoverBillType" w:val="b"/>
    <w:docVar w:name="docpath" w:val="L:\Council\bills\NBD\11572SD10.DOCX"/>
    <w:docVar w:name="dvBillNumber" w:val="1014"/>
    <w:docVar w:name="dvBillNumberPrefix" w:val="S. "/>
    <w:docVar w:name="dvOriginalBody" w:val="Senate"/>
    <w:docVar w:name="dvSteno" w:val="NBD"/>
    <w:docVar w:name="NameofBody" w:val="s"/>
    <w:docVar w:name="vgroup2" w:val="Council"/>
  </w:docVars>
  <w:rsids>
    <w:rsidRoot w:val="0027232D"/>
    <w:rsid w:val="00026C9A"/>
    <w:rsid w:val="00087DEE"/>
    <w:rsid w:val="00093762"/>
    <w:rsid w:val="000965A1"/>
    <w:rsid w:val="000E1785"/>
    <w:rsid w:val="000E51E2"/>
    <w:rsid w:val="001023A4"/>
    <w:rsid w:val="0010776B"/>
    <w:rsid w:val="00133E66"/>
    <w:rsid w:val="00134ACF"/>
    <w:rsid w:val="00144E15"/>
    <w:rsid w:val="001A4A62"/>
    <w:rsid w:val="001A681E"/>
    <w:rsid w:val="001D08F2"/>
    <w:rsid w:val="001D5FB0"/>
    <w:rsid w:val="0020158C"/>
    <w:rsid w:val="002037CA"/>
    <w:rsid w:val="002047A2"/>
    <w:rsid w:val="00207E4E"/>
    <w:rsid w:val="002321B6"/>
    <w:rsid w:val="0023696B"/>
    <w:rsid w:val="0024210B"/>
    <w:rsid w:val="00250967"/>
    <w:rsid w:val="0027232D"/>
    <w:rsid w:val="002759C5"/>
    <w:rsid w:val="00277DEE"/>
    <w:rsid w:val="00280D88"/>
    <w:rsid w:val="002855B3"/>
    <w:rsid w:val="00294ABE"/>
    <w:rsid w:val="002A3EB4"/>
    <w:rsid w:val="00325348"/>
    <w:rsid w:val="00393688"/>
    <w:rsid w:val="003D411E"/>
    <w:rsid w:val="003E3C1E"/>
    <w:rsid w:val="003E6148"/>
    <w:rsid w:val="00400EAA"/>
    <w:rsid w:val="0041760A"/>
    <w:rsid w:val="004809EE"/>
    <w:rsid w:val="004902E5"/>
    <w:rsid w:val="00511EE9"/>
    <w:rsid w:val="0051587F"/>
    <w:rsid w:val="005166F6"/>
    <w:rsid w:val="00521E00"/>
    <w:rsid w:val="00577C6C"/>
    <w:rsid w:val="0058501B"/>
    <w:rsid w:val="005C732C"/>
    <w:rsid w:val="005E1E83"/>
    <w:rsid w:val="006215AA"/>
    <w:rsid w:val="0062269A"/>
    <w:rsid w:val="006340D9"/>
    <w:rsid w:val="00643B8E"/>
    <w:rsid w:val="00643EB1"/>
    <w:rsid w:val="00665EBC"/>
    <w:rsid w:val="0069470D"/>
    <w:rsid w:val="006A476C"/>
    <w:rsid w:val="006B2D36"/>
    <w:rsid w:val="006C6A93"/>
    <w:rsid w:val="006E02F9"/>
    <w:rsid w:val="0070520E"/>
    <w:rsid w:val="00753C04"/>
    <w:rsid w:val="00756946"/>
    <w:rsid w:val="00757F80"/>
    <w:rsid w:val="00767CFE"/>
    <w:rsid w:val="00771EEC"/>
    <w:rsid w:val="00786819"/>
    <w:rsid w:val="007A325A"/>
    <w:rsid w:val="007A73CC"/>
    <w:rsid w:val="007F1523"/>
    <w:rsid w:val="007F509E"/>
    <w:rsid w:val="007F5799"/>
    <w:rsid w:val="007F6947"/>
    <w:rsid w:val="00872729"/>
    <w:rsid w:val="008F4429"/>
    <w:rsid w:val="009352BB"/>
    <w:rsid w:val="00990668"/>
    <w:rsid w:val="009F0698"/>
    <w:rsid w:val="009F0C77"/>
    <w:rsid w:val="009F4DD1"/>
    <w:rsid w:val="00A64E80"/>
    <w:rsid w:val="00A72D9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2B56"/>
    <w:rsid w:val="00CC6B7B"/>
    <w:rsid w:val="00CD3619"/>
    <w:rsid w:val="00CE5859"/>
    <w:rsid w:val="00CF4447"/>
    <w:rsid w:val="00D405E7"/>
    <w:rsid w:val="00D41D56"/>
    <w:rsid w:val="00D448A0"/>
    <w:rsid w:val="00D6260D"/>
    <w:rsid w:val="00D6662B"/>
    <w:rsid w:val="00D72414"/>
    <w:rsid w:val="00D95E2F"/>
    <w:rsid w:val="00D970A9"/>
    <w:rsid w:val="00DB3AC0"/>
    <w:rsid w:val="00DE68F0"/>
    <w:rsid w:val="00DF3845"/>
    <w:rsid w:val="00DF3DBE"/>
    <w:rsid w:val="00DF7E17"/>
    <w:rsid w:val="00E02DE8"/>
    <w:rsid w:val="00E22D2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414"/>
    <w:rPr>
      <w:rFonts w:ascii="Tahoma" w:hAnsi="Tahoma" w:cs="Tahoma"/>
      <w:sz w:val="16"/>
      <w:szCs w:val="16"/>
    </w:rPr>
  </w:style>
  <w:style w:type="character" w:customStyle="1" w:styleId="BalloonTextChar">
    <w:name w:val="Balloon Text Char"/>
    <w:basedOn w:val="DefaultParagraphFont"/>
    <w:link w:val="BalloonText"/>
    <w:uiPriority w:val="99"/>
    <w:semiHidden/>
    <w:rsid w:val="00D724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2D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B50A9-A6B4-402C-8EAA-14E251E7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2935</Characters>
  <Application>Microsoft Office Word</Application>
  <DocSecurity>0</DocSecurity>
  <Lines>108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2010-03-18T00:09:00Z</cp:lastPrinted>
  <dcterms:created xsi:type="dcterms:W3CDTF">2010-03-18T00:11:00Z</dcterms:created>
  <dcterms:modified xsi:type="dcterms:W3CDTF">2010-03-18T00:11:00Z</dcterms:modified>
</cp:coreProperties>
</file>