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0666">
        <w:t>Section 48</w:t>
      </w:r>
      <w:r w:rsidR="00CC0666">
        <w:noBreakHyphen/>
        <w:t>39</w:t>
      </w:r>
      <w:r w:rsidR="00CC0666">
        <w:noBreakHyphen/>
        <w:t>290(B)(2)(e) of the 1976 Code is amended to read:</w:t>
      </w:r>
    </w:p>
    <w:p w:rsidR="00CC0666"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666"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C0666">
        <w:rPr>
          <w:strike/>
        </w:rPr>
        <w:t>Subitem (a)</w:t>
      </w:r>
      <w:r w:rsidR="00AF58C1" w:rsidRPr="00AF58C1">
        <w:rPr>
          <w:strike/>
        </w:rPr>
        <w:t xml:space="preserve"> does</w:t>
      </w:r>
      <w:r>
        <w:t xml:space="preserve"> </w:t>
      </w:r>
      <w:r>
        <w:rPr>
          <w:u w:val="single"/>
        </w:rPr>
        <w:t>The provisions of this section and Section 48</w:t>
      </w:r>
      <w:r>
        <w:rPr>
          <w:u w:val="single"/>
        </w:rPr>
        <w:noBreakHyphen/>
        <w:t>39</w:t>
      </w:r>
      <w:r>
        <w:rPr>
          <w:u w:val="single"/>
        </w:rPr>
        <w:noBreakHyphen/>
        <w:t>280</w:t>
      </w:r>
      <w:r w:rsidR="00AF58C1">
        <w:rPr>
          <w:u w:val="single"/>
        </w:rPr>
        <w:t xml:space="preserve"> do</w:t>
      </w:r>
      <w:r w:rsidRPr="009B7975">
        <w:t xml:space="preserve"> not apply to a private island with an Atlantic Ocean shoreline of twenty thousand, two hundred ten feet </w:t>
      </w:r>
      <w:r w:rsidRPr="00CC0666">
        <w:rPr>
          <w:strike/>
        </w:rPr>
        <w:t>of which twenty thousand, ninety feet of shoreline</w:t>
      </w:r>
      <w:r>
        <w:t xml:space="preserve"> </w:t>
      </w:r>
      <w:r>
        <w:rPr>
          <w:u w:val="single"/>
        </w:rPr>
        <w:t>which</w:t>
      </w:r>
      <w:r w:rsidRPr="009B7975">
        <w:t xml:space="preserve"> is</w:t>
      </w:r>
      <w:r>
        <w:t xml:space="preserve"> </w:t>
      </w:r>
      <w:r>
        <w:rPr>
          <w:u w:val="single"/>
        </w:rPr>
        <w:t>entirely</w:t>
      </w:r>
      <w:r w:rsidRPr="009B7975">
        <w:t xml:space="preserve"> revetted with existing erosion control devices </w:t>
      </w:r>
      <w:r w:rsidRPr="00CC0666">
        <w:rPr>
          <w:strike/>
        </w:rPr>
        <w:t>and one hundred twenty feet of shoreline is not revetted with existing erosion control devices</w:t>
      </w:r>
      <w:r w:rsidRPr="009B7975">
        <w:t>.  Nothing contained in this subitem makes this island eligible</w:t>
      </w:r>
      <w:r>
        <w:t xml:space="preserve"> for beach renourishment funds.”</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0666">
        <w:t>2</w:t>
      </w:r>
      <w:r>
        <w:t>.</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A204D7">
      <w:pPr>
        <w:suppressAutoHyphens/>
      </w:pPr>
    </w:p>
    <w:sectPr w:rsidR="00A204D7" w:rsidSect="00A204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7DAB5F-6E7E-4038-B2AC-FBF1BD8A8D3F}"/>
    <w:embedBold r:id="rId2" w:fontKey="{2F7BD00E-8C36-4B4C-B430-D232EEDD9DF8}"/>
  </w:font>
  <w:font w:name="Calibri">
    <w:panose1 w:val="020F0502020204030204"/>
    <w:charset w:val="00"/>
    <w:family w:val="swiss"/>
    <w:pitch w:val="variable"/>
    <w:sig w:usb0="A00002EF" w:usb1="4000207B" w:usb2="00000000" w:usb3="00000000" w:csb0="0000009F" w:csb1="00000000"/>
    <w:embedRegular r:id="rId3" w:fontKey="{A3CCCFB8-35B7-447C-A8AF-111F81B71805}"/>
  </w:font>
  <w:font w:name="Tahoma">
    <w:panose1 w:val="020B0604030504040204"/>
    <w:charset w:val="00"/>
    <w:family w:val="swiss"/>
    <w:pitch w:val="variable"/>
    <w:sig w:usb0="61002A87" w:usb1="80000000" w:usb2="00000008" w:usb3="00000000" w:csb0="000101FF" w:csb1="00000000"/>
    <w:embedRegular r:id="rId4" w:fontKey="{8539A51F-8CC3-44F7-82E5-20E1C7C3A9D8}"/>
  </w:font>
  <w:font w:name="Cambria">
    <w:panose1 w:val="02040503050406030204"/>
    <w:charset w:val="00"/>
    <w:family w:val="roman"/>
    <w:pitch w:val="variable"/>
    <w:sig w:usb0="A00002EF" w:usb1="4000004B" w:usb2="00000000" w:usb3="00000000" w:csb0="0000009F" w:csb1="00000000"/>
    <w:embedRegular r:id="rId5" w:fontKey="{A857E247-76F5-40A2-99C5-F22AFC8FB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C2D"/>
    <w:rsid w:val="00325348"/>
    <w:rsid w:val="00393688"/>
    <w:rsid w:val="003D1068"/>
    <w:rsid w:val="003D1117"/>
    <w:rsid w:val="003D411E"/>
    <w:rsid w:val="003E3C1E"/>
    <w:rsid w:val="003E6148"/>
    <w:rsid w:val="00400EAA"/>
    <w:rsid w:val="0041760A"/>
    <w:rsid w:val="004809EE"/>
    <w:rsid w:val="004D55C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F4429"/>
    <w:rsid w:val="009352BB"/>
    <w:rsid w:val="00990668"/>
    <w:rsid w:val="009D2FB8"/>
    <w:rsid w:val="009F0C77"/>
    <w:rsid w:val="009F4DD1"/>
    <w:rsid w:val="00A204D7"/>
    <w:rsid w:val="00A64E80"/>
    <w:rsid w:val="00A741D9"/>
    <w:rsid w:val="00A9741D"/>
    <w:rsid w:val="00AD4B17"/>
    <w:rsid w:val="00AF58C1"/>
    <w:rsid w:val="00B26FA6"/>
    <w:rsid w:val="00B741CB"/>
    <w:rsid w:val="00B934F3"/>
    <w:rsid w:val="00BB4F9E"/>
    <w:rsid w:val="00BB6347"/>
    <w:rsid w:val="00BD2134"/>
    <w:rsid w:val="00C038D8"/>
    <w:rsid w:val="00C045DD"/>
    <w:rsid w:val="00C3136F"/>
    <w:rsid w:val="00C3483A"/>
    <w:rsid w:val="00C74E9D"/>
    <w:rsid w:val="00C82FD3"/>
    <w:rsid w:val="00CC0666"/>
    <w:rsid w:val="00CC6B7B"/>
    <w:rsid w:val="00CD3619"/>
    <w:rsid w:val="00CF4447"/>
    <w:rsid w:val="00D405E7"/>
    <w:rsid w:val="00D41D56"/>
    <w:rsid w:val="00D6260D"/>
    <w:rsid w:val="00D6662B"/>
    <w:rsid w:val="00D95E2F"/>
    <w:rsid w:val="00D970A9"/>
    <w:rsid w:val="00DB3AC0"/>
    <w:rsid w:val="00DE335D"/>
    <w:rsid w:val="00DE68F0"/>
    <w:rsid w:val="00DF3845"/>
    <w:rsid w:val="00DF7E17"/>
    <w:rsid w:val="00E941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59F19-97A0-4E45-8A63-1EE13067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964</Characters>
  <Application>Microsoft Office Word</Application>
  <DocSecurity>0</DocSecurity>
  <Lines>8</Lines>
  <Paragraphs>2</Paragraphs>
  <ScaleCrop>false</ScaleCrop>
  <Company> </Company>
  <LinksUpToDate>false</LinksUpToDate>
  <CharactersWithSpaces>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2010-01-12T18:45:00Z</cp:lastPrinted>
  <dcterms:created xsi:type="dcterms:W3CDTF">2010-01-14T16:19:00Z</dcterms:created>
  <dcterms:modified xsi:type="dcterms:W3CDTF">2010-01-14T16:19:00Z</dcterms:modified>
</cp:coreProperties>
</file>