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11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117B" w:rsidRDefault="00A8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35, TITLE 5</w:t>
      </w:r>
      <w:r w:rsidR="005A2AA9">
        <w:rPr>
          <w:rFonts w:eastAsia="Times New Roman"/>
        </w:rPr>
        <w:t>8</w:t>
      </w:r>
      <w:r w:rsidR="009D0288">
        <w:rPr>
          <w:rFonts w:eastAsia="Times New Roman"/>
        </w:rPr>
        <w:t xml:space="preserve"> OF THE 1976 CODE, REL</w:t>
      </w:r>
      <w:r>
        <w:rPr>
          <w:rFonts w:eastAsia="Times New Roman"/>
        </w:rPr>
        <w:t xml:space="preserve">ATING TO UNDERGROUND UTILITIES, TO INCLUDE THE WORD </w:t>
      </w:r>
      <w:r w:rsidR="00D25F99" w:rsidRPr="00D25F99">
        <w:rPr>
          <w:rFonts w:eastAsia="Times New Roman"/>
        </w:rPr>
        <w:t>‘</w:t>
      </w:r>
      <w:r>
        <w:rPr>
          <w:rFonts w:eastAsia="Times New Roman"/>
        </w:rPr>
        <w:t>SAFETY</w:t>
      </w:r>
      <w:r w:rsidR="00D25F99" w:rsidRPr="00D25F99">
        <w:rPr>
          <w:rFonts w:eastAsia="Times New Roman"/>
        </w:rPr>
        <w:t>’</w:t>
      </w:r>
      <w:r>
        <w:rPr>
          <w:rFonts w:eastAsia="Times New Roman"/>
        </w:rPr>
        <w:t xml:space="preserve"> IN THE ACT NAME</w:t>
      </w:r>
      <w:r w:rsidR="003F4E65">
        <w:rPr>
          <w:rFonts w:eastAsia="Times New Roman"/>
        </w:rPr>
        <w:t xml:space="preserve">, </w:t>
      </w:r>
      <w:r w:rsidR="009D0288">
        <w:rPr>
          <w:rFonts w:eastAsia="Times New Roman"/>
        </w:rPr>
        <w:t>TO D</w:t>
      </w:r>
      <w:r w:rsidR="003F4E65">
        <w:rPr>
          <w:rFonts w:eastAsia="Times New Roman"/>
        </w:rPr>
        <w:t xml:space="preserve">EFINE TERMS USED IN THE ACT, </w:t>
      </w:r>
      <w:r w:rsidR="009D0288">
        <w:rPr>
          <w:rFonts w:eastAsia="Times New Roman"/>
        </w:rPr>
        <w:t>TO PRO</w:t>
      </w:r>
      <w:r w:rsidR="00290386">
        <w:rPr>
          <w:rFonts w:eastAsia="Times New Roman"/>
        </w:rPr>
        <w:t>VIDE SAFETY REGULATIONS FOR THE USE AND MAINTENANC</w:t>
      </w:r>
      <w:r w:rsidR="003F4E65">
        <w:rPr>
          <w:rFonts w:eastAsia="Times New Roman"/>
        </w:rPr>
        <w:t xml:space="preserve">E OF UNDERGROUND FACILITIES, </w:t>
      </w:r>
      <w:r w:rsidR="00290386">
        <w:rPr>
          <w:rFonts w:eastAsia="Times New Roman"/>
        </w:rPr>
        <w:t>TO PROVIDE FOR FACILITY NOTIFICATION REQUIREMENTS PRIOR TO EXCAVATION</w:t>
      </w:r>
      <w:r w:rsidR="003F4E65">
        <w:rPr>
          <w:rFonts w:eastAsia="Times New Roman"/>
        </w:rPr>
        <w:t xml:space="preserve">, </w:t>
      </w:r>
      <w:r>
        <w:rPr>
          <w:rFonts w:eastAsia="Times New Roman"/>
        </w:rPr>
        <w:t xml:space="preserve">TO </w:t>
      </w:r>
      <w:r w:rsidR="00305865">
        <w:rPr>
          <w:rFonts w:eastAsia="Times New Roman"/>
        </w:rPr>
        <w:t>REQUIRE FACILITY OPERATORS TO FORM AND</w:t>
      </w:r>
      <w:r w:rsidR="003F4E65">
        <w:rPr>
          <w:rFonts w:eastAsia="Times New Roman"/>
        </w:rPr>
        <w:t xml:space="preserve"> OPERATE A NOTIFICATION CENTER, </w:t>
      </w:r>
      <w:r w:rsidR="00305865">
        <w:rPr>
          <w:rFonts w:eastAsia="Times New Roman"/>
        </w:rPr>
        <w:t xml:space="preserve">TO PROVIDE FOR REQUIRED ACTIONS ON THE PART OF THE </w:t>
      </w:r>
      <w:r w:rsidR="00642DD5">
        <w:rPr>
          <w:rFonts w:eastAsia="Times New Roman"/>
        </w:rPr>
        <w:t>NOTIFICATION</w:t>
      </w:r>
      <w:r w:rsidR="00305865">
        <w:rPr>
          <w:rFonts w:eastAsia="Times New Roman"/>
        </w:rPr>
        <w:t xml:space="preserve"> CENTER AFTER THE CE</w:t>
      </w:r>
      <w:r w:rsidR="003F4E65">
        <w:rPr>
          <w:rFonts w:eastAsia="Times New Roman"/>
        </w:rPr>
        <w:t xml:space="preserve">NTER HAS RECEIVED NOTIFICATION, </w:t>
      </w:r>
      <w:r w:rsidR="00305865">
        <w:rPr>
          <w:rFonts w:eastAsia="Times New Roman"/>
        </w:rPr>
        <w:t>TO PROVIDE THAT OPERATORS MUST FOLLOW CERTAIN SOUTH CAROLINA DEPARTMENT OF TRANSPOR</w:t>
      </w:r>
      <w:r w:rsidR="003F4E65">
        <w:rPr>
          <w:rFonts w:eastAsia="Times New Roman"/>
        </w:rPr>
        <w:t xml:space="preserve">TATION POLICIES, </w:t>
      </w:r>
      <w:r w:rsidR="00AF7B09">
        <w:rPr>
          <w:rFonts w:eastAsia="Times New Roman"/>
        </w:rPr>
        <w:t>TO PROVIDE PROCEDURES FOR NEW UTILITY INSTALLATIONS</w:t>
      </w:r>
      <w:r w:rsidR="003F4E65">
        <w:rPr>
          <w:rFonts w:eastAsia="Times New Roman"/>
        </w:rPr>
        <w:t xml:space="preserve">, </w:t>
      </w:r>
      <w:r w:rsidR="00AF7B09">
        <w:rPr>
          <w:rFonts w:eastAsia="Times New Roman"/>
        </w:rPr>
        <w:t>TO PROVIDE RESTRICTIONS ON CERTAIN</w:t>
      </w:r>
      <w:r w:rsidR="003F4E65">
        <w:rPr>
          <w:rFonts w:eastAsia="Times New Roman"/>
        </w:rPr>
        <w:t xml:space="preserve"> TYPES OF EXCAVATION EQUIPMENT, </w:t>
      </w:r>
      <w:r w:rsidR="00AF7B09">
        <w:rPr>
          <w:rFonts w:eastAsia="Times New Roman"/>
        </w:rPr>
        <w:t>TO PROVIDE FOR ACTIONS T</w:t>
      </w:r>
      <w:r w:rsidR="004D610E">
        <w:rPr>
          <w:rFonts w:eastAsia="Times New Roman"/>
        </w:rPr>
        <w:t xml:space="preserve">HAT MUST BE TAKEN BY AN </w:t>
      </w:r>
      <w:r w:rsidR="00642DD5">
        <w:rPr>
          <w:rFonts w:eastAsia="Times New Roman"/>
        </w:rPr>
        <w:t>OPERATOR</w:t>
      </w:r>
      <w:r w:rsidR="00AF7B09">
        <w:rPr>
          <w:rFonts w:eastAsia="Times New Roman"/>
        </w:rPr>
        <w:t xml:space="preserve"> IN THE</w:t>
      </w:r>
      <w:r w:rsidR="003F4E65">
        <w:rPr>
          <w:rFonts w:eastAsia="Times New Roman"/>
        </w:rPr>
        <w:t xml:space="preserve"> EVENT OF DAMAGE TO A FACILITY, </w:t>
      </w:r>
      <w:r w:rsidR="00AF7B09">
        <w:rPr>
          <w:rFonts w:eastAsia="Times New Roman"/>
        </w:rPr>
        <w:t xml:space="preserve">TO PROVIDE </w:t>
      </w:r>
      <w:r w:rsidR="00642DD5">
        <w:rPr>
          <w:rFonts w:eastAsia="Times New Roman"/>
        </w:rPr>
        <w:t>PROCEDURES</w:t>
      </w:r>
      <w:r w:rsidR="003F4E65">
        <w:rPr>
          <w:rFonts w:eastAsia="Times New Roman"/>
        </w:rPr>
        <w:t xml:space="preserve"> FOR DESIGN LOCATE REQUESTS, </w:t>
      </w:r>
      <w:r w:rsidR="00AF7B09">
        <w:rPr>
          <w:rFonts w:eastAsia="Times New Roman"/>
        </w:rPr>
        <w:t>TO CREATE THE SOUTH CAROLINA UNDERGROUND UTILITY SAFETY AND DAMAGE PREVENTION BOARD</w:t>
      </w:r>
      <w:r w:rsidR="00B11EF0">
        <w:rPr>
          <w:rFonts w:eastAsia="Times New Roman"/>
        </w:rPr>
        <w:t xml:space="preserve">  </w:t>
      </w:r>
      <w:r w:rsidR="00AF7B09">
        <w:rPr>
          <w:rFonts w:eastAsia="Times New Roman"/>
        </w:rPr>
        <w:t xml:space="preserve">AND TO PROVIDE FOR THE </w:t>
      </w:r>
      <w:r w:rsidR="003F4E65">
        <w:rPr>
          <w:rFonts w:eastAsia="Times New Roman"/>
        </w:rPr>
        <w:t xml:space="preserve">DUTIES AND POWERS OF THE BOARD, </w:t>
      </w:r>
      <w:r w:rsidR="004D610E">
        <w:rPr>
          <w:rFonts w:eastAsia="Times New Roman"/>
        </w:rPr>
        <w:t>T</w:t>
      </w:r>
      <w:r w:rsidR="003F4E65">
        <w:rPr>
          <w:rFonts w:eastAsia="Times New Roman"/>
        </w:rPr>
        <w:t xml:space="preserve">O PROVIDE COMPLAINT PROCEDURES, </w:t>
      </w:r>
      <w:r w:rsidR="004D610E">
        <w:rPr>
          <w:rFonts w:eastAsia="Times New Roman"/>
        </w:rPr>
        <w:t>TO PROVIDE FOR THE RECOVERY OF DAMAGE</w:t>
      </w:r>
      <w:r w:rsidR="003F4E65">
        <w:rPr>
          <w:rFonts w:eastAsia="Times New Roman"/>
        </w:rPr>
        <w:t xml:space="preserve">S DUE TO VIOLATIONS OF THE ACT, </w:t>
      </w:r>
      <w:r w:rsidR="004D610E">
        <w:rPr>
          <w:rFonts w:eastAsia="Times New Roman"/>
        </w:rPr>
        <w:t>AND TO PROVIDE EXCEPTIONS</w:t>
      </w:r>
      <w:r w:rsidR="00290386">
        <w:rPr>
          <w:rFonts w:eastAsia="Times New Roman"/>
        </w:rPr>
        <w:t xml:space="preserve">. </w:t>
      </w:r>
      <w:bookmarkStart w:id="3" w:name="titleend"/>
      <w:bookmarkEnd w:id="3"/>
    </w:p>
    <w:p w:rsidR="00A83BD5" w:rsidRDefault="00A8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Be it enacted by the General Assembly of the State of South Carolina:</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lastRenderedPageBreak/>
        <w:t>SECTION</w:t>
      </w:r>
      <w:r w:rsidRPr="00DA72BC">
        <w:rPr>
          <w:color w:val="000000" w:themeColor="text1"/>
          <w:u w:color="000000" w:themeColor="text1"/>
        </w:rPr>
        <w:tab/>
        <w:t xml:space="preserve">1.  Chapter 35, Title </w:t>
      </w:r>
      <w:r w:rsidR="00F00C0F">
        <w:rPr>
          <w:color w:val="000000" w:themeColor="text1"/>
          <w:u w:color="000000" w:themeColor="text1"/>
        </w:rPr>
        <w:t>5</w:t>
      </w:r>
      <w:r w:rsidRPr="00DA72BC">
        <w:rPr>
          <w:color w:val="000000" w:themeColor="text1"/>
          <w:u w:color="000000" w:themeColor="text1"/>
        </w:rPr>
        <w:t xml:space="preserve">8 </w:t>
      </w:r>
      <w:r w:rsidR="00A0767E">
        <w:rPr>
          <w:color w:val="000000" w:themeColor="text1"/>
          <w:u w:color="000000" w:themeColor="text1"/>
        </w:rPr>
        <w:t xml:space="preserve">of the 1976 Code </w:t>
      </w:r>
      <w:r w:rsidRPr="00DA72BC">
        <w:rPr>
          <w:color w:val="000000" w:themeColor="text1"/>
          <w:u w:color="000000" w:themeColor="text1"/>
        </w:rPr>
        <w:t>is amended to read: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Default="00A0767E"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97602" w:rsidRPr="00DA72BC">
        <w:rPr>
          <w:color w:val="000000" w:themeColor="text1"/>
          <w:u w:color="000000" w:themeColor="text1"/>
        </w:rPr>
        <w:t>Chapter 35</w:t>
      </w:r>
    </w:p>
    <w:p w:rsidR="00A0767E" w:rsidRPr="00DA72BC" w:rsidRDefault="00A0767E"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72BC">
        <w:rPr>
          <w:color w:val="000000" w:themeColor="text1"/>
          <w:u w:color="000000" w:themeColor="text1"/>
        </w:rPr>
        <w:t xml:space="preserve">Underground Utility </w:t>
      </w:r>
      <w:r w:rsidRPr="00DA72BC">
        <w:rPr>
          <w:color w:val="000000" w:themeColor="text1"/>
          <w:u w:val="single" w:color="000000" w:themeColor="text1"/>
        </w:rPr>
        <w:t>Safety and</w:t>
      </w:r>
      <w:r w:rsidRPr="00DA72BC">
        <w:rPr>
          <w:color w:val="000000" w:themeColor="text1"/>
          <w:u w:color="000000" w:themeColor="text1"/>
        </w:rPr>
        <w:t xml:space="preserve"> Damage Prevention Act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10.</w:t>
      </w:r>
      <w:r w:rsidRPr="00DA72BC">
        <w:rPr>
          <w:color w:val="000000" w:themeColor="text1"/>
          <w:u w:color="000000" w:themeColor="text1"/>
        </w:rPr>
        <w:tab/>
      </w:r>
      <w:r w:rsidRPr="00DA72BC">
        <w:rPr>
          <w:color w:val="000000" w:themeColor="text1"/>
          <w:u w:color="000000" w:themeColor="text1"/>
        </w:rPr>
        <w:tab/>
        <w:t xml:space="preserve">This </w:t>
      </w:r>
      <w:r w:rsidRPr="00F00C0F">
        <w:rPr>
          <w:strike/>
          <w:color w:val="000000" w:themeColor="text1"/>
          <w:u w:color="000000" w:themeColor="text1"/>
        </w:rPr>
        <w:t>Chapter</w:t>
      </w:r>
      <w:r w:rsidRPr="00DA72BC">
        <w:rPr>
          <w:color w:val="000000" w:themeColor="text1"/>
          <w:u w:color="000000" w:themeColor="text1"/>
        </w:rPr>
        <w:t xml:space="preserve"> </w:t>
      </w:r>
      <w:r w:rsidR="00F00C0F">
        <w:rPr>
          <w:color w:val="000000" w:themeColor="text1"/>
          <w:u w:val="single" w:color="000000" w:themeColor="text1"/>
        </w:rPr>
        <w:t>chapter</w:t>
      </w:r>
      <w:r w:rsidR="00F00C0F">
        <w:rPr>
          <w:color w:val="000000" w:themeColor="text1"/>
          <w:u w:color="000000" w:themeColor="text1"/>
        </w:rPr>
        <w:t xml:space="preserve"> </w:t>
      </w:r>
      <w:r w:rsidRPr="00DA72BC">
        <w:rPr>
          <w:color w:val="000000" w:themeColor="text1"/>
          <w:u w:color="000000" w:themeColor="text1"/>
        </w:rPr>
        <w:t xml:space="preserve">may be cited as the </w:t>
      </w:r>
      <w:r w:rsidR="00D25F99" w:rsidRPr="00D25F99">
        <w:rPr>
          <w:color w:val="000000" w:themeColor="text1"/>
          <w:u w:color="000000" w:themeColor="text1"/>
        </w:rPr>
        <w:t>‘</w:t>
      </w:r>
      <w:r w:rsidRPr="00DA72BC">
        <w:rPr>
          <w:color w:val="000000" w:themeColor="text1"/>
          <w:u w:color="000000" w:themeColor="text1"/>
        </w:rPr>
        <w:t xml:space="preserve">Underground Utility </w:t>
      </w:r>
      <w:r w:rsidRPr="00DA72BC">
        <w:rPr>
          <w:color w:val="000000" w:themeColor="text1"/>
          <w:u w:val="single" w:color="000000" w:themeColor="text1"/>
        </w:rPr>
        <w:t>Safety and</w:t>
      </w:r>
      <w:r w:rsidRPr="00DA72BC">
        <w:rPr>
          <w:color w:val="000000" w:themeColor="text1"/>
          <w:u w:color="000000" w:themeColor="text1"/>
        </w:rPr>
        <w:t xml:space="preserve"> Damage Prevention Act.</w:t>
      </w:r>
      <w:r w:rsidR="00D25F99" w:rsidRPr="00D25F99">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20.</w:t>
      </w:r>
      <w:r w:rsidRPr="00DA72BC">
        <w:rPr>
          <w:color w:val="000000" w:themeColor="text1"/>
          <w:u w:color="000000" w:themeColor="text1"/>
        </w:rPr>
        <w:tab/>
        <w:t>As used in this chapter: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t>(1)</w:t>
      </w:r>
      <w:r w:rsidR="0010229B">
        <w:rPr>
          <w:color w:val="000000" w:themeColor="text1"/>
          <w:u w:color="000000" w:themeColor="text1"/>
        </w:rPr>
        <w:tab/>
      </w:r>
      <w:r w:rsidR="00D25F99" w:rsidRPr="00D25F99">
        <w:rPr>
          <w:strike/>
          <w:color w:val="000000" w:themeColor="text1"/>
          <w:u w:color="000000" w:themeColor="text1"/>
        </w:rPr>
        <w:t>‘</w:t>
      </w:r>
      <w:r w:rsidRPr="00DA72BC">
        <w:rPr>
          <w:strike/>
          <w:color w:val="000000" w:themeColor="text1"/>
          <w:u w:color="000000" w:themeColor="text1"/>
        </w:rPr>
        <w:t>Association</w:t>
      </w:r>
      <w:r w:rsidR="00D25F99" w:rsidRPr="00D25F99">
        <w:rPr>
          <w:strike/>
          <w:color w:val="000000" w:themeColor="text1"/>
          <w:u w:color="000000" w:themeColor="text1"/>
        </w:rPr>
        <w:t>’</w:t>
      </w:r>
      <w:r w:rsidRPr="00DA72BC">
        <w:rPr>
          <w:strike/>
          <w:color w:val="000000" w:themeColor="text1"/>
          <w:u w:color="000000" w:themeColor="text1"/>
        </w:rPr>
        <w:t xml:space="preserve"> means a group of public utilities or their representatives or an organization contracting with a group of public utilities formed for the purpose of receiving and giving notice of excavation, demolition or similar activities in the State. </w:t>
      </w:r>
      <w:r w:rsidR="00D25F99" w:rsidRPr="00D25F99">
        <w:rPr>
          <w:color w:val="000000" w:themeColor="text1"/>
          <w:u w:val="single" w:color="000000" w:themeColor="text1"/>
        </w:rPr>
        <w:t>‘</w:t>
      </w:r>
      <w:r w:rsidR="00C05A95">
        <w:rPr>
          <w:color w:val="000000" w:themeColor="text1"/>
          <w:u w:val="single" w:color="000000" w:themeColor="text1"/>
        </w:rPr>
        <w:t>Abandoned facilities</w:t>
      </w:r>
      <w:r w:rsidR="00D25F99" w:rsidRPr="00D25F99">
        <w:rPr>
          <w:color w:val="000000" w:themeColor="text1"/>
          <w:u w:val="single" w:color="000000" w:themeColor="text1"/>
        </w:rPr>
        <w:t>’</w:t>
      </w:r>
      <w:r w:rsidR="00C05A95">
        <w:rPr>
          <w:color w:val="000000" w:themeColor="text1"/>
          <w:u w:val="single" w:color="000000" w:themeColor="text1"/>
        </w:rPr>
        <w:t xml:space="preserve"> means an u</w:t>
      </w:r>
      <w:r w:rsidRPr="00DA72BC">
        <w:rPr>
          <w:color w:val="000000" w:themeColor="text1"/>
          <w:u w:val="single" w:color="000000" w:themeColor="text1"/>
        </w:rPr>
        <w:t xml:space="preserve">nderground or submerged line or facility no longer in use. </w:t>
      </w:r>
      <w:r w:rsidR="00C05A95">
        <w:rPr>
          <w:color w:val="000000" w:themeColor="text1"/>
          <w:u w:val="single" w:color="000000" w:themeColor="text1"/>
        </w:rPr>
        <w:t xml:space="preserve"> </w:t>
      </w:r>
      <w:r w:rsidRPr="00DA72BC">
        <w:rPr>
          <w:color w:val="000000" w:themeColor="text1"/>
          <w:u w:val="single" w:color="000000" w:themeColor="text1"/>
        </w:rPr>
        <w:t>When information on abandon facilities is available, they shall be located and treated as live facilities unless the owner/operator agrees to their destruction.</w:t>
      </w:r>
    </w:p>
    <w:p w:rsidR="00A97602" w:rsidRPr="007A76DE"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7A76DE">
        <w:rPr>
          <w:color w:val="000000" w:themeColor="text1"/>
          <w:u w:val="single" w:color="000000" w:themeColor="text1"/>
        </w:rPr>
        <w:t>(2)</w:t>
      </w:r>
      <w:r w:rsidR="007A76DE" w:rsidRPr="007A76DE">
        <w:rPr>
          <w:color w:val="000000" w:themeColor="text1"/>
          <w:u w:color="000000" w:themeColor="text1"/>
        </w:rPr>
        <w:tab/>
      </w:r>
      <w:r w:rsidR="00D25F99" w:rsidRPr="007A76DE">
        <w:rPr>
          <w:color w:val="000000" w:themeColor="text1"/>
          <w:u w:val="single" w:color="000000" w:themeColor="text1"/>
        </w:rPr>
        <w:t>‘</w:t>
      </w:r>
      <w:r w:rsidRPr="007A76DE">
        <w:rPr>
          <w:color w:val="000000" w:themeColor="text1"/>
          <w:u w:val="single" w:color="000000" w:themeColor="text1"/>
        </w:rPr>
        <w:t>Common Ground Alliance</w:t>
      </w:r>
      <w:r w:rsidR="00D25F99" w:rsidRPr="007A76DE">
        <w:rPr>
          <w:color w:val="000000" w:themeColor="text1"/>
          <w:u w:val="single" w:color="000000" w:themeColor="text1"/>
        </w:rPr>
        <w:t>’</w:t>
      </w:r>
      <w:r w:rsidRPr="007A76DE">
        <w:rPr>
          <w:color w:val="000000" w:themeColor="text1"/>
          <w:u w:val="single" w:color="000000" w:themeColor="text1"/>
        </w:rPr>
        <w:t xml:space="preserve"> means a not</w:t>
      </w:r>
      <w:r w:rsidR="00D25F99" w:rsidRPr="007A76DE">
        <w:rPr>
          <w:color w:val="000000" w:themeColor="text1"/>
          <w:u w:val="single" w:color="000000" w:themeColor="text1"/>
        </w:rPr>
        <w:noBreakHyphen/>
      </w:r>
      <w:r w:rsidRPr="007A76DE">
        <w:rPr>
          <w:color w:val="000000" w:themeColor="text1"/>
          <w:u w:val="single" w:color="000000" w:themeColor="text1"/>
        </w:rPr>
        <w:t>for</w:t>
      </w:r>
      <w:r w:rsidR="00D25F99" w:rsidRPr="007A76DE">
        <w:rPr>
          <w:color w:val="000000" w:themeColor="text1"/>
          <w:u w:val="single" w:color="000000" w:themeColor="text1"/>
        </w:rPr>
        <w:noBreakHyphen/>
      </w:r>
      <w:r w:rsidRPr="007A76DE">
        <w:rPr>
          <w:color w:val="000000" w:themeColor="text1"/>
          <w:u w:val="single" w:color="000000" w:themeColor="text1"/>
        </w:rPr>
        <w:t>profit corporation created pursuant to issuance of the United States Department of Transportation</w:t>
      </w:r>
      <w:r w:rsidR="00D25F99" w:rsidRPr="007A76DE">
        <w:rPr>
          <w:color w:val="000000" w:themeColor="text1"/>
          <w:u w:val="single" w:color="000000" w:themeColor="text1"/>
        </w:rPr>
        <w:t>’</w:t>
      </w:r>
      <w:r w:rsidRPr="007A76DE">
        <w:rPr>
          <w:color w:val="000000" w:themeColor="text1"/>
          <w:u w:val="single" w:color="000000" w:themeColor="text1"/>
        </w:rPr>
        <w:t>s Common Ground Study of One Call System Best Practices</w:t>
      </w:r>
      <w:r w:rsidR="00C05A95" w:rsidRPr="007A76DE">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2</w:t>
      </w:r>
      <w:r w:rsidRPr="00DA72BC">
        <w:rPr>
          <w:color w:val="000000" w:themeColor="text1"/>
          <w:u w:val="single" w:color="000000" w:themeColor="text1"/>
        </w:rPr>
        <w:t>3</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Damage</w:t>
      </w:r>
      <w:r w:rsidR="00D25F99" w:rsidRPr="00D25F99">
        <w:rPr>
          <w:color w:val="000000" w:themeColor="text1"/>
          <w:u w:color="000000" w:themeColor="text1"/>
        </w:rPr>
        <w:t>’</w:t>
      </w:r>
      <w:r w:rsidRPr="00DA72BC">
        <w:rPr>
          <w:color w:val="000000" w:themeColor="text1"/>
          <w:u w:color="000000" w:themeColor="text1"/>
        </w:rPr>
        <w:t xml:space="preserve"> include</w:t>
      </w:r>
      <w:r w:rsidR="00C05A95">
        <w:rPr>
          <w:color w:val="000000" w:themeColor="text1"/>
          <w:u w:color="000000" w:themeColor="text1"/>
        </w:rPr>
        <w:t>s</w:t>
      </w:r>
      <w:r w:rsidR="00C05A95">
        <w:rPr>
          <w:color w:val="000000" w:themeColor="text1"/>
          <w:u w:val="single" w:color="000000" w:themeColor="text1"/>
        </w:rPr>
        <w:t>, b</w:t>
      </w:r>
      <w:r w:rsidRPr="00DA72BC">
        <w:rPr>
          <w:color w:val="000000" w:themeColor="text1"/>
          <w:u w:val="single" w:color="000000" w:themeColor="text1"/>
        </w:rPr>
        <w:t>ut is not limited to</w:t>
      </w:r>
      <w:r w:rsidR="00C05A95">
        <w:rPr>
          <w:color w:val="000000" w:themeColor="text1"/>
          <w:u w:val="single" w:color="000000" w:themeColor="text1"/>
        </w:rPr>
        <w:t>,</w:t>
      </w:r>
      <w:r w:rsidRPr="00DA72BC">
        <w:rPr>
          <w:color w:val="000000" w:themeColor="text1"/>
          <w:u w:color="000000" w:themeColor="text1"/>
        </w:rPr>
        <w:t xml:space="preserve"> the substantial weakening of structural or lateral support of an underground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penetration</w:t>
      </w:r>
      <w:r w:rsidR="005C5DE8">
        <w:rPr>
          <w:color w:val="000000" w:themeColor="text1"/>
          <w:u w:val="single" w:color="000000" w:themeColor="text1"/>
        </w:rPr>
        <w:t>,</w:t>
      </w:r>
      <w:r w:rsidRPr="00DA72BC">
        <w:rPr>
          <w:color w:val="000000" w:themeColor="text1"/>
          <w:u w:color="000000" w:themeColor="text1"/>
        </w:rPr>
        <w:t xml:space="preserve"> or destruction of protective coating, housing, or other protective device of a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and the partial or complete severance of a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3</w:t>
      </w:r>
      <w:r w:rsidRPr="00DA72BC">
        <w:rPr>
          <w:color w:val="000000" w:themeColor="text1"/>
          <w:u w:val="single" w:color="000000" w:themeColor="text1"/>
        </w:rPr>
        <w:t>4</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Demolish</w:t>
      </w:r>
      <w:r w:rsidR="00D25F99" w:rsidRPr="00D25F99">
        <w:rPr>
          <w:color w:val="000000" w:themeColor="text1"/>
          <w:u w:color="000000" w:themeColor="text1"/>
        </w:rPr>
        <w:t>’</w:t>
      </w:r>
      <w:r w:rsidRPr="00DA72BC">
        <w:rPr>
          <w:color w:val="000000" w:themeColor="text1"/>
          <w:u w:color="000000" w:themeColor="text1"/>
        </w:rPr>
        <w:t xml:space="preserve"> or </w:t>
      </w:r>
      <w:r w:rsidR="00D25F99" w:rsidRPr="00D25F99">
        <w:rPr>
          <w:color w:val="000000" w:themeColor="text1"/>
          <w:u w:color="000000" w:themeColor="text1"/>
        </w:rPr>
        <w:t>‘</w:t>
      </w:r>
      <w:r w:rsidRPr="00DA72BC">
        <w:rPr>
          <w:color w:val="000000" w:themeColor="text1"/>
          <w:u w:color="000000" w:themeColor="text1"/>
        </w:rPr>
        <w:t>demolition</w:t>
      </w:r>
      <w:r w:rsidR="00D25F99" w:rsidRPr="00D25F99">
        <w:rPr>
          <w:color w:val="000000" w:themeColor="text1"/>
          <w:u w:color="000000" w:themeColor="text1"/>
        </w:rPr>
        <w:t>’</w:t>
      </w:r>
      <w:r w:rsidRPr="00DA72BC">
        <w:rPr>
          <w:color w:val="000000" w:themeColor="text1"/>
          <w:u w:color="000000" w:themeColor="text1"/>
        </w:rPr>
        <w:t xml:space="preserve"> means any operation by which a structure or mass of material is wrecked, razed, rendered, moved</w:t>
      </w:r>
      <w:r w:rsidR="005C5DE8">
        <w:rPr>
          <w:color w:val="000000" w:themeColor="text1"/>
          <w:u w:val="single" w:color="000000" w:themeColor="text1"/>
        </w:rPr>
        <w:t>,</w:t>
      </w:r>
      <w:r w:rsidRPr="00DA72BC">
        <w:rPr>
          <w:color w:val="000000" w:themeColor="text1"/>
          <w:u w:color="000000" w:themeColor="text1"/>
        </w:rPr>
        <w:t xml:space="preserve"> or removed by means of any tools, equipment, or discharge of explosives.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(5)</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Design locate request</w:t>
      </w:r>
      <w:r w:rsidR="00D25F99" w:rsidRPr="00D25F99">
        <w:rPr>
          <w:color w:val="000000" w:themeColor="text1"/>
          <w:u w:val="single" w:color="000000" w:themeColor="text1"/>
        </w:rPr>
        <w:t>’</w:t>
      </w:r>
      <w:r w:rsidRPr="00DA72BC">
        <w:rPr>
          <w:color w:val="000000" w:themeColor="text1"/>
          <w:u w:val="single" w:color="000000" w:themeColor="text1"/>
        </w:rPr>
        <w:t xml:space="preserve"> means a communication to the notification center in which a request for locating existing facilities for bidding, predesign, or advance planning purposes is made. </w:t>
      </w:r>
      <w:r w:rsidR="0010229B">
        <w:rPr>
          <w:color w:val="000000" w:themeColor="text1"/>
          <w:u w:val="single" w:color="000000" w:themeColor="text1"/>
        </w:rPr>
        <w:t xml:space="preserve"> </w:t>
      </w:r>
      <w:r w:rsidRPr="00DA72BC">
        <w:rPr>
          <w:color w:val="000000" w:themeColor="text1"/>
          <w:u w:val="single" w:color="000000" w:themeColor="text1"/>
        </w:rPr>
        <w:t xml:space="preserve">A design locate request may not be used for excavation purposes.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(6)</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Emergency</w:t>
      </w:r>
      <w:r w:rsidR="00D25F99" w:rsidRPr="00D25F99">
        <w:rPr>
          <w:color w:val="000000" w:themeColor="text1"/>
          <w:u w:val="single" w:color="000000" w:themeColor="text1"/>
        </w:rPr>
        <w:t>’</w:t>
      </w:r>
      <w:r w:rsidRPr="00DA72BC">
        <w:rPr>
          <w:color w:val="000000" w:themeColor="text1"/>
          <w:u w:val="single" w:color="000000" w:themeColor="text1"/>
        </w:rPr>
        <w:t xml:space="preserve"> means a sudden or unforeseen occurrence involving a clear and imminent danger to life, health, or property; the interruption of essential utility services; or the blockage of transportation facilities that require immediate action.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4</w:t>
      </w:r>
      <w:r w:rsidRPr="00DA72BC">
        <w:rPr>
          <w:color w:val="000000" w:themeColor="text1"/>
          <w:u w:val="single" w:color="000000" w:themeColor="text1"/>
        </w:rPr>
        <w:t>7</w:t>
      </w:r>
      <w:r w:rsidR="0010229B">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Excavate</w:t>
      </w:r>
      <w:r w:rsidR="00D25F99" w:rsidRPr="00D25F99">
        <w:rPr>
          <w:color w:val="000000" w:themeColor="text1"/>
          <w:u w:color="000000" w:themeColor="text1"/>
        </w:rPr>
        <w:t>’</w:t>
      </w:r>
      <w:r w:rsidRPr="00DA72BC">
        <w:rPr>
          <w:color w:val="000000" w:themeColor="text1"/>
          <w:u w:color="000000" w:themeColor="text1"/>
        </w:rPr>
        <w:t xml:space="preserve"> or </w:t>
      </w:r>
      <w:r w:rsidR="00D25F99" w:rsidRPr="00D25F99">
        <w:rPr>
          <w:color w:val="000000" w:themeColor="text1"/>
          <w:u w:color="000000" w:themeColor="text1"/>
        </w:rPr>
        <w:t>‘</w:t>
      </w:r>
      <w:r w:rsidRPr="00DA72BC">
        <w:rPr>
          <w:color w:val="000000" w:themeColor="text1"/>
          <w:u w:color="000000" w:themeColor="text1"/>
        </w:rPr>
        <w:t>excavation</w:t>
      </w:r>
      <w:r w:rsidR="00D25F99" w:rsidRPr="00D25F99">
        <w:rPr>
          <w:color w:val="000000" w:themeColor="text1"/>
          <w:u w:color="000000" w:themeColor="text1"/>
        </w:rPr>
        <w:t>’</w:t>
      </w:r>
      <w:r w:rsidRPr="00DA72BC">
        <w:rPr>
          <w:color w:val="000000" w:themeColor="text1"/>
          <w:u w:color="000000" w:themeColor="text1"/>
        </w:rPr>
        <w:t xml:space="preserve"> means an operation for the purpose of the movement or removal of earth, rock, or other materials in or on the ground by use of mechanized equipment or </w:t>
      </w:r>
      <w:r w:rsidRPr="00DA72BC">
        <w:rPr>
          <w:color w:val="000000" w:themeColor="text1"/>
          <w:u w:color="000000" w:themeColor="text1"/>
        </w:rPr>
        <w:lastRenderedPageBreak/>
        <w:t>by discharge of explosives and including augering, backfilling, digging, ditching, drilling, well drilling, grading, plowing</w:t>
      </w:r>
      <w:r w:rsidR="00D25F99">
        <w:rPr>
          <w:color w:val="000000" w:themeColor="text1"/>
          <w:u w:color="000000" w:themeColor="text1"/>
        </w:rPr>
        <w:noBreakHyphen/>
      </w:r>
      <w:r w:rsidRPr="00DA72BC">
        <w:rPr>
          <w:color w:val="000000" w:themeColor="text1"/>
          <w:u w:color="000000" w:themeColor="text1"/>
        </w:rPr>
        <w:t>in, pulling</w:t>
      </w:r>
      <w:r w:rsidR="00D25F99">
        <w:rPr>
          <w:color w:val="000000" w:themeColor="text1"/>
          <w:u w:color="000000" w:themeColor="text1"/>
        </w:rPr>
        <w:noBreakHyphen/>
      </w:r>
      <w:r w:rsidRPr="00DA72BC">
        <w:rPr>
          <w:color w:val="000000" w:themeColor="text1"/>
          <w:u w:color="000000" w:themeColor="text1"/>
        </w:rPr>
        <w:t>in, ripping, scraping, trenching</w:t>
      </w:r>
      <w:r w:rsidR="005C5DE8">
        <w:rPr>
          <w:color w:val="000000" w:themeColor="text1"/>
          <w:u w:val="single" w:color="000000" w:themeColor="text1"/>
        </w:rPr>
        <w:t>,</w:t>
      </w:r>
      <w:r w:rsidRPr="00DA72BC">
        <w:rPr>
          <w:color w:val="000000" w:themeColor="text1"/>
          <w:u w:color="000000" w:themeColor="text1"/>
        </w:rPr>
        <w:t xml:space="preserve"> and tunneling, but not including the tilling of soil for agricultural purposes, gardening</w:t>
      </w:r>
      <w:r w:rsidR="005C5DE8">
        <w:rPr>
          <w:color w:val="000000" w:themeColor="text1"/>
          <w:u w:val="single" w:color="000000" w:themeColor="text1"/>
        </w:rPr>
        <w:t>,</w:t>
      </w:r>
      <w:r w:rsidRPr="00DA72BC">
        <w:rPr>
          <w:color w:val="000000" w:themeColor="text1"/>
          <w:u w:color="000000" w:themeColor="text1"/>
        </w:rPr>
        <w:t xml:space="preserve"> or landscaping which involves the movement of less than one cubic yard of soil or other materials.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(8)</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Facility</w:t>
      </w:r>
      <w:r w:rsidR="00D25F99" w:rsidRPr="00D25F99">
        <w:rPr>
          <w:color w:val="000000" w:themeColor="text1"/>
          <w:u w:val="single" w:color="000000" w:themeColor="text1"/>
        </w:rPr>
        <w:t>’</w:t>
      </w:r>
      <w:r w:rsidRPr="00DA72BC">
        <w:rPr>
          <w:color w:val="000000" w:themeColor="text1"/>
          <w:u w:val="single" w:color="000000" w:themeColor="text1"/>
        </w:rPr>
        <w:t xml:space="preserve"> means any underground line, system or facility used for producing, storing, conveying,</w:t>
      </w:r>
      <w:r w:rsidR="0010229B">
        <w:rPr>
          <w:color w:val="000000" w:themeColor="text1"/>
          <w:u w:val="single" w:color="000000" w:themeColor="text1"/>
        </w:rPr>
        <w:t xml:space="preserve"> </w:t>
      </w:r>
      <w:r w:rsidRPr="00DA72BC">
        <w:rPr>
          <w:color w:val="000000" w:themeColor="text1"/>
          <w:u w:val="single" w:color="000000" w:themeColor="text1"/>
        </w:rPr>
        <w:t>transmitting, or distributing communication, electricity, gas, petroleum, petroleum products, hazardous liquids, water, steam</w:t>
      </w:r>
      <w:r w:rsidR="005C5DE8">
        <w:rPr>
          <w:color w:val="000000" w:themeColor="text1"/>
          <w:u w:val="single" w:color="000000" w:themeColor="text1"/>
        </w:rPr>
        <w:t>,</w:t>
      </w:r>
      <w:r w:rsidRPr="00DA72BC">
        <w:rPr>
          <w:color w:val="000000" w:themeColor="text1"/>
          <w:u w:val="single" w:color="000000" w:themeColor="text1"/>
        </w:rPr>
        <w:t xml:space="preserve"> or sewerage, including storm drainage.</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Pr="00642DD5">
        <w:rPr>
          <w:color w:val="000000" w:themeColor="text1"/>
          <w:u w:color="000000" w:themeColor="text1"/>
        </w:rPr>
        <w:tab/>
      </w:r>
      <w:r w:rsidR="00A97602" w:rsidRPr="00DA72BC">
        <w:rPr>
          <w:color w:val="000000" w:themeColor="text1"/>
          <w:u w:val="single" w:color="000000" w:themeColor="text1"/>
        </w:rPr>
        <w:t>(9)</w:t>
      </w:r>
      <w:r w:rsidRPr="00642DD5">
        <w:rPr>
          <w:color w:val="000000" w:themeColor="text1"/>
          <w:u w:color="000000" w:themeColor="text1"/>
        </w:rPr>
        <w:tab/>
      </w:r>
      <w:r w:rsidR="00D25F99" w:rsidRPr="00D25F99">
        <w:rPr>
          <w:color w:val="000000" w:themeColor="text1"/>
          <w:u w:val="single" w:color="000000" w:themeColor="text1"/>
        </w:rPr>
        <w:t>‘</w:t>
      </w:r>
      <w:r w:rsidR="00A97602" w:rsidRPr="00DA72BC">
        <w:rPr>
          <w:color w:val="000000" w:themeColor="text1"/>
          <w:u w:val="single" w:color="000000" w:themeColor="text1"/>
        </w:rPr>
        <w:t>Facility owner/operator</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 means any person, utility, municipality, authority, political subdivision</w:t>
      </w:r>
      <w:r w:rsidR="005C5DE8">
        <w:rPr>
          <w:color w:val="000000" w:themeColor="text1"/>
          <w:u w:val="single" w:color="000000" w:themeColor="text1"/>
        </w:rPr>
        <w:t>,</w:t>
      </w:r>
      <w:r w:rsidR="00A97602" w:rsidRPr="00DA72BC">
        <w:rPr>
          <w:color w:val="000000" w:themeColor="text1"/>
          <w:u w:val="single" w:color="000000" w:themeColor="text1"/>
        </w:rPr>
        <w:t xml:space="preserve"> or other person or entity who owns, operates</w:t>
      </w:r>
      <w:r w:rsidR="005C5DE8">
        <w:rPr>
          <w:color w:val="000000" w:themeColor="text1"/>
          <w:u w:val="single" w:color="000000" w:themeColor="text1"/>
        </w:rPr>
        <w:t>,</w:t>
      </w:r>
      <w:r w:rsidR="00A97602" w:rsidRPr="00DA72BC">
        <w:rPr>
          <w:color w:val="000000" w:themeColor="text1"/>
          <w:u w:val="single" w:color="000000" w:themeColor="text1"/>
        </w:rPr>
        <w:t xml:space="preserve"> or controls the operation of an underground line/facility.</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Pr="00642DD5">
        <w:rPr>
          <w:color w:val="000000" w:themeColor="text1"/>
          <w:u w:color="000000" w:themeColor="text1"/>
        </w:rPr>
        <w:tab/>
      </w:r>
      <w:r w:rsidR="00A97602" w:rsidRPr="00DA72BC">
        <w:rPr>
          <w:color w:val="000000" w:themeColor="text1"/>
          <w:u w:val="single" w:color="000000" w:themeColor="text1"/>
        </w:rPr>
        <w:t>(10)</w:t>
      </w:r>
      <w:r w:rsidRPr="00642DD5">
        <w:rPr>
          <w:color w:val="000000" w:themeColor="text1"/>
          <w:u w:color="000000" w:themeColor="text1"/>
        </w:rPr>
        <w:tab/>
      </w:r>
      <w:r w:rsidR="00D25F99" w:rsidRPr="00D25F99">
        <w:rPr>
          <w:color w:val="000000" w:themeColor="text1"/>
          <w:u w:val="single" w:color="000000" w:themeColor="text1"/>
        </w:rPr>
        <w:t>‘</w:t>
      </w:r>
      <w:r w:rsidR="007B0B51">
        <w:rPr>
          <w:color w:val="000000" w:themeColor="text1"/>
          <w:u w:val="single" w:color="000000" w:themeColor="text1"/>
        </w:rPr>
        <w:t>Location of u</w:t>
      </w:r>
      <w:r w:rsidR="00A97602" w:rsidRPr="00DA72BC">
        <w:rPr>
          <w:color w:val="000000" w:themeColor="text1"/>
          <w:u w:val="single" w:color="000000" w:themeColor="text1"/>
        </w:rPr>
        <w:t>nderground facilities</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 means the space in which a facility is located and in which due care is to be taken. </w:t>
      </w:r>
      <w:r w:rsidR="0010229B">
        <w:rPr>
          <w:color w:val="000000" w:themeColor="text1"/>
          <w:u w:val="single" w:color="000000" w:themeColor="text1"/>
        </w:rPr>
        <w:t xml:space="preserve"> </w:t>
      </w:r>
      <w:r w:rsidR="00A97602" w:rsidRPr="00DA72BC">
        <w:rPr>
          <w:color w:val="000000" w:themeColor="text1"/>
          <w:u w:val="single" w:color="000000" w:themeColor="text1"/>
        </w:rPr>
        <w:t xml:space="preserve">The location of underground facilities shall extend </w:t>
      </w:r>
      <w:r w:rsidR="0010229B">
        <w:rPr>
          <w:color w:val="000000" w:themeColor="text1"/>
          <w:u w:val="single" w:color="000000" w:themeColor="text1"/>
        </w:rPr>
        <w:t xml:space="preserve">eighteen inches </w:t>
      </w:r>
      <w:r w:rsidR="00A97602" w:rsidRPr="00DA72BC">
        <w:rPr>
          <w:color w:val="000000" w:themeColor="text1"/>
          <w:u w:val="single" w:color="000000" w:themeColor="text1"/>
        </w:rPr>
        <w:t>each side of the indicate</w:t>
      </w:r>
      <w:r w:rsidR="0010229B">
        <w:rPr>
          <w:color w:val="000000" w:themeColor="text1"/>
          <w:u w:val="single" w:color="000000" w:themeColor="text1"/>
        </w:rPr>
        <w:t xml:space="preserve">d location of the facility or eighteen inches </w:t>
      </w:r>
      <w:r w:rsidR="00A97602" w:rsidRPr="00DA72BC">
        <w:rPr>
          <w:color w:val="000000" w:themeColor="text1"/>
          <w:u w:val="single" w:color="000000" w:themeColor="text1"/>
        </w:rPr>
        <w:t>each side of the indicated outside edge of the facility.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5</w:t>
      </w:r>
      <w:r w:rsidRPr="00DA72BC">
        <w:rPr>
          <w:color w:val="000000" w:themeColor="text1"/>
          <w:u w:val="single" w:color="000000" w:themeColor="text1"/>
        </w:rPr>
        <w:t>11</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Mechanized equipment</w:t>
      </w:r>
      <w:r w:rsidR="00D25F99" w:rsidRPr="00D25F99">
        <w:rPr>
          <w:color w:val="000000" w:themeColor="text1"/>
          <w:u w:color="000000" w:themeColor="text1"/>
        </w:rPr>
        <w:t>’</w:t>
      </w:r>
      <w:r w:rsidRPr="00DA72BC">
        <w:rPr>
          <w:color w:val="000000" w:themeColor="text1"/>
          <w:u w:color="000000" w:themeColor="text1"/>
        </w:rPr>
        <w:t xml:space="preserve"> means equipment operated by means of mechanical power including trenchers, bulldozers, power shovels, augers, backhoes, scrapers, drills, cable</w:t>
      </w:r>
      <w:r w:rsidR="005C5DE8">
        <w:rPr>
          <w:color w:val="000000" w:themeColor="text1"/>
          <w:u w:val="single" w:color="000000" w:themeColor="text1"/>
        </w:rPr>
        <w:t>,</w:t>
      </w:r>
      <w:r w:rsidRPr="00DA72BC">
        <w:rPr>
          <w:color w:val="000000" w:themeColor="text1"/>
          <w:u w:color="000000" w:themeColor="text1"/>
        </w:rPr>
        <w:t xml:space="preserve"> and pipe plows and other equipment used for plowing</w:t>
      </w:r>
      <w:r w:rsidR="00D25F99">
        <w:rPr>
          <w:color w:val="000000" w:themeColor="text1"/>
          <w:u w:color="000000" w:themeColor="text1"/>
        </w:rPr>
        <w:noBreakHyphen/>
      </w:r>
      <w:r w:rsidRPr="00DA72BC">
        <w:rPr>
          <w:color w:val="000000" w:themeColor="text1"/>
          <w:u w:color="000000" w:themeColor="text1"/>
        </w:rPr>
        <w:t>in or pulling</w:t>
      </w:r>
      <w:r w:rsidR="00D25F99">
        <w:rPr>
          <w:color w:val="000000" w:themeColor="text1"/>
          <w:u w:color="000000" w:themeColor="text1"/>
        </w:rPr>
        <w:noBreakHyphen/>
      </w:r>
      <w:r w:rsidRPr="00DA72BC">
        <w:rPr>
          <w:color w:val="000000" w:themeColor="text1"/>
          <w:u w:color="000000" w:themeColor="text1"/>
        </w:rPr>
        <w:t>in cable or pipe.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(12)</w:t>
      </w:r>
      <w:r w:rsidR="00642DD5" w:rsidRPr="00642DD5">
        <w:rPr>
          <w:color w:val="000000" w:themeColor="text1"/>
          <w:u w:color="000000" w:themeColor="text1"/>
        </w:rPr>
        <w:tab/>
      </w:r>
      <w:r w:rsidR="00D25F99" w:rsidRPr="00D25F99">
        <w:rPr>
          <w:color w:val="000000" w:themeColor="text1"/>
          <w:u w:val="single" w:color="000000" w:themeColor="text1"/>
        </w:rPr>
        <w:t>‘</w:t>
      </w:r>
      <w:r w:rsidRPr="00DA72BC">
        <w:rPr>
          <w:color w:val="000000" w:themeColor="text1"/>
          <w:u w:val="single" w:color="000000" w:themeColor="text1"/>
        </w:rPr>
        <w:t>Member</w:t>
      </w:r>
      <w:r w:rsidR="00D25F99" w:rsidRPr="00D25F99">
        <w:rPr>
          <w:color w:val="000000" w:themeColor="text1"/>
          <w:u w:val="single" w:color="000000" w:themeColor="text1"/>
        </w:rPr>
        <w:t>’</w:t>
      </w:r>
      <w:r w:rsidRPr="00DA72BC">
        <w:rPr>
          <w:color w:val="000000" w:themeColor="text1"/>
          <w:u w:val="single" w:color="000000" w:themeColor="text1"/>
        </w:rPr>
        <w:t xml:space="preserve"> means a facility owner/operator that is a member of the non</w:t>
      </w:r>
      <w:r w:rsidR="00D25F99">
        <w:rPr>
          <w:color w:val="000000" w:themeColor="text1"/>
          <w:u w:val="single" w:color="000000" w:themeColor="text1"/>
        </w:rPr>
        <w:noBreakHyphen/>
      </w:r>
      <w:r w:rsidRPr="00DA72BC">
        <w:rPr>
          <w:color w:val="000000" w:themeColor="text1"/>
          <w:u w:val="single" w:color="000000" w:themeColor="text1"/>
        </w:rPr>
        <w:t xml:space="preserve">profit notification center as set forth in </w:t>
      </w:r>
      <w:r w:rsidR="005C5DE8">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70.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(13)</w:t>
      </w:r>
      <w:r w:rsidR="00642DD5" w:rsidRPr="00642DD5">
        <w:rPr>
          <w:color w:val="000000" w:themeColor="text1"/>
          <w:u w:color="000000" w:themeColor="text1"/>
        </w:rPr>
        <w:tab/>
      </w:r>
      <w:r w:rsidR="00D25F99" w:rsidRPr="00D25F99">
        <w:rPr>
          <w:color w:val="000000" w:themeColor="text1"/>
          <w:u w:val="single" w:color="000000" w:themeColor="text1"/>
        </w:rPr>
        <w:t>‘</w:t>
      </w:r>
      <w:r w:rsidR="007B0B51">
        <w:rPr>
          <w:color w:val="000000" w:themeColor="text1"/>
          <w:u w:val="single" w:color="000000" w:themeColor="text1"/>
        </w:rPr>
        <w:t>Notification c</w:t>
      </w:r>
      <w:r w:rsidRPr="00DA72BC">
        <w:rPr>
          <w:color w:val="000000" w:themeColor="text1"/>
          <w:u w:val="single" w:color="000000" w:themeColor="text1"/>
        </w:rPr>
        <w:t>enter</w:t>
      </w:r>
      <w:r w:rsidR="00D25F99" w:rsidRPr="00D25F99">
        <w:rPr>
          <w:color w:val="000000" w:themeColor="text1"/>
          <w:u w:val="single" w:color="000000" w:themeColor="text1"/>
        </w:rPr>
        <w:t>’</w:t>
      </w:r>
      <w:r w:rsidRPr="00DA72BC">
        <w:rPr>
          <w:color w:val="000000" w:themeColor="text1"/>
          <w:u w:val="single" w:color="000000" w:themeColor="text1"/>
        </w:rPr>
        <w:t xml:space="preserve"> means non</w:t>
      </w:r>
      <w:r w:rsidR="00D25F99">
        <w:rPr>
          <w:color w:val="000000" w:themeColor="text1"/>
          <w:u w:val="single" w:color="000000" w:themeColor="text1"/>
        </w:rPr>
        <w:noBreakHyphen/>
      </w:r>
      <w:r w:rsidRPr="00DA72BC">
        <w:rPr>
          <w:color w:val="000000" w:themeColor="text1"/>
          <w:u w:val="single" w:color="000000" w:themeColor="text1"/>
        </w:rPr>
        <w:t>profit notification center, sponsored by facility owner/operato</w:t>
      </w:r>
      <w:r w:rsidR="00AE1565">
        <w:rPr>
          <w:color w:val="000000" w:themeColor="text1"/>
          <w:u w:val="single" w:color="000000" w:themeColor="text1"/>
        </w:rPr>
        <w:t>rs or units of local government</w:t>
      </w:r>
      <w:r w:rsidRPr="00DA72BC">
        <w:rPr>
          <w:color w:val="000000" w:themeColor="text1"/>
          <w:u w:val="single" w:color="000000" w:themeColor="text1"/>
        </w:rPr>
        <w:t xml:space="preserve">, that will provide for the receipt of notification of excavation operations within the </w:t>
      </w:r>
      <w:r w:rsidR="00AE1565">
        <w:rPr>
          <w:color w:val="000000" w:themeColor="text1"/>
          <w:u w:val="single" w:color="000000" w:themeColor="text1"/>
        </w:rPr>
        <w:t>State</w:t>
      </w:r>
      <w:r w:rsidRPr="00DA72BC">
        <w:rPr>
          <w:color w:val="000000" w:themeColor="text1"/>
          <w:u w:val="single" w:color="000000" w:themeColor="text1"/>
        </w:rPr>
        <w:t xml:space="preserve"> and will maintain a database provided by its members that includes the geographic areas in which its members will receive transmissions of notices of proposed excavation to its members.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6</w:t>
      </w:r>
      <w:r w:rsidRPr="00DA72BC">
        <w:rPr>
          <w:color w:val="000000" w:themeColor="text1"/>
          <w:u w:val="single" w:color="000000" w:themeColor="text1"/>
        </w:rPr>
        <w:t>14</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Person</w:t>
      </w:r>
      <w:r w:rsidR="00D25F99" w:rsidRPr="00D25F99">
        <w:rPr>
          <w:color w:val="000000" w:themeColor="text1"/>
          <w:u w:color="000000" w:themeColor="text1"/>
        </w:rPr>
        <w:t>’</w:t>
      </w:r>
      <w:r w:rsidRPr="00DA72BC">
        <w:rPr>
          <w:color w:val="000000" w:themeColor="text1"/>
          <w:u w:color="000000" w:themeColor="text1"/>
        </w:rPr>
        <w:t xml:space="preserve"> means any individual, owner, corporation, partnership, association, or any other entity organized under the laws of any state; any subdivision or instrumentality of a state;  and any authorized representative thereof.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(7)</w:t>
      </w:r>
      <w:r w:rsidR="00642DD5" w:rsidRPr="00642DD5">
        <w:rPr>
          <w:color w:val="000000" w:themeColor="text1"/>
          <w:u w:color="000000" w:themeColor="text1"/>
        </w:rPr>
        <w:tab/>
      </w:r>
      <w:r w:rsidR="00D25F99" w:rsidRPr="00D25F99">
        <w:rPr>
          <w:strike/>
          <w:color w:val="000000" w:themeColor="text1"/>
          <w:u w:color="000000" w:themeColor="text1"/>
        </w:rPr>
        <w:t>‘</w:t>
      </w:r>
      <w:r w:rsidRPr="00DA72BC">
        <w:rPr>
          <w:strike/>
          <w:color w:val="000000" w:themeColor="text1"/>
          <w:u w:color="000000" w:themeColor="text1"/>
        </w:rPr>
        <w:t>Utility</w:t>
      </w:r>
      <w:r w:rsidR="00D25F99" w:rsidRPr="00D25F99">
        <w:rPr>
          <w:strike/>
          <w:color w:val="000000" w:themeColor="text1"/>
          <w:u w:color="000000" w:themeColor="text1"/>
        </w:rPr>
        <w:t>’</w:t>
      </w:r>
      <w:r w:rsidRPr="00DA72BC">
        <w:rPr>
          <w:strike/>
          <w:color w:val="000000" w:themeColor="text1"/>
          <w:u w:color="000000" w:themeColor="text1"/>
        </w:rPr>
        <w:t xml:space="preserve"> means any underground line, system or facility used for producing, storing, conveying, transmitting, or distributing communication, electricity, gas, petroleum, petroleum </w:t>
      </w:r>
      <w:r w:rsidRPr="00DA72BC">
        <w:rPr>
          <w:strike/>
          <w:color w:val="000000" w:themeColor="text1"/>
          <w:u w:color="000000" w:themeColor="text1"/>
        </w:rPr>
        <w:lastRenderedPageBreak/>
        <w:t xml:space="preserve">products, hazardous liquids, water, steam or sewerage, including storm drainage.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AD1866">
        <w:rPr>
          <w:strike/>
          <w:color w:val="000000" w:themeColor="text1"/>
          <w:u w:color="000000" w:themeColor="text1"/>
        </w:rPr>
        <w:t>8</w:t>
      </w:r>
      <w:r w:rsidR="00AD1866" w:rsidRPr="00AD1866">
        <w:rPr>
          <w:color w:val="000000" w:themeColor="text1"/>
          <w:u w:val="single"/>
        </w:rPr>
        <w:t>15</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Operator</w:t>
      </w:r>
      <w:r w:rsidR="00D25F99" w:rsidRPr="00D25F99">
        <w:rPr>
          <w:color w:val="000000" w:themeColor="text1"/>
          <w:u w:color="000000" w:themeColor="text1"/>
        </w:rPr>
        <w:t>’</w:t>
      </w:r>
      <w:r w:rsidRPr="00DA72BC">
        <w:rPr>
          <w:color w:val="000000" w:themeColor="text1"/>
          <w:u w:color="000000" w:themeColor="text1"/>
        </w:rPr>
        <w:t xml:space="preserve"> means any person who owns or operates a</w:t>
      </w:r>
      <w:r w:rsidRPr="00DA72BC">
        <w:rPr>
          <w:strike/>
          <w:color w:val="000000" w:themeColor="text1"/>
          <w:u w:color="000000" w:themeColor="text1"/>
        </w:rPr>
        <w:t xml:space="preserve"> 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9</w:t>
      </w:r>
      <w:r w:rsidR="00AD1866">
        <w:rPr>
          <w:color w:val="000000" w:themeColor="text1"/>
          <w:u w:val="single" w:color="000000" w:themeColor="text1"/>
        </w:rPr>
        <w:t>16</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Public utility</w:t>
      </w:r>
      <w:r w:rsidR="00D25F99" w:rsidRPr="00D25F99">
        <w:rPr>
          <w:color w:val="000000" w:themeColor="text1"/>
          <w:u w:color="000000" w:themeColor="text1"/>
        </w:rPr>
        <w:t>’</w:t>
      </w:r>
      <w:r w:rsidRPr="00DA72BC">
        <w:rPr>
          <w:color w:val="000000" w:themeColor="text1"/>
          <w:u w:color="000000" w:themeColor="text1"/>
        </w:rPr>
        <w:t xml:space="preserve"> means any organization, corporation, municipality, municipal department, authority</w:t>
      </w:r>
      <w:r w:rsidR="005C5DE8">
        <w:rPr>
          <w:color w:val="000000" w:themeColor="text1"/>
          <w:u w:val="single" w:color="000000" w:themeColor="text1"/>
        </w:rPr>
        <w:t>,</w:t>
      </w:r>
      <w:r w:rsidRPr="00DA72BC">
        <w:rPr>
          <w:color w:val="000000" w:themeColor="text1"/>
          <w:u w:color="000000" w:themeColor="text1"/>
        </w:rPr>
        <w:t xml:space="preserve"> or other association providing service to the general public or segments thereof with any type of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t>(</w:t>
      </w:r>
      <w:r w:rsidRPr="00DA72BC">
        <w:rPr>
          <w:strike/>
          <w:color w:val="000000" w:themeColor="text1"/>
          <w:u w:color="000000" w:themeColor="text1"/>
        </w:rPr>
        <w:t>10</w:t>
      </w:r>
      <w:r w:rsidR="00AD1866">
        <w:rPr>
          <w:color w:val="000000" w:themeColor="text1"/>
          <w:u w:val="single" w:color="000000" w:themeColor="text1"/>
        </w:rPr>
        <w:t>17</w:t>
      </w:r>
      <w:r w:rsidRPr="00DA72BC">
        <w:rPr>
          <w:color w:val="000000" w:themeColor="text1"/>
          <w:u w:color="000000" w:themeColor="text1"/>
        </w:rPr>
        <w:t>)</w:t>
      </w:r>
      <w:r w:rsidR="0010229B">
        <w:rPr>
          <w:color w:val="000000" w:themeColor="text1"/>
          <w:u w:color="000000" w:themeColor="text1"/>
        </w:rPr>
        <w:tab/>
      </w:r>
      <w:r w:rsidR="00D25F99" w:rsidRPr="00D25F99">
        <w:rPr>
          <w:color w:val="000000" w:themeColor="text1"/>
          <w:u w:color="000000" w:themeColor="text1"/>
        </w:rPr>
        <w:t>‘</w:t>
      </w:r>
      <w:r w:rsidRPr="00DA72BC">
        <w:rPr>
          <w:color w:val="000000" w:themeColor="text1"/>
          <w:u w:color="000000" w:themeColor="text1"/>
        </w:rPr>
        <w:t>Working day</w:t>
      </w:r>
      <w:r w:rsidR="00D25F99" w:rsidRPr="00D25F99">
        <w:rPr>
          <w:color w:val="000000" w:themeColor="text1"/>
          <w:u w:color="000000" w:themeColor="text1"/>
        </w:rPr>
        <w:t>’</w:t>
      </w:r>
      <w:r w:rsidRPr="00DA72BC">
        <w:rPr>
          <w:color w:val="000000" w:themeColor="text1"/>
          <w:u w:color="000000" w:themeColor="text1"/>
        </w:rPr>
        <w:t xml:space="preserve"> means every day, except Saturday, Sunday</w:t>
      </w:r>
      <w:r w:rsidR="005C5DE8">
        <w:rPr>
          <w:color w:val="000000" w:themeColor="text1"/>
          <w:u w:val="single" w:color="000000" w:themeColor="text1"/>
        </w:rPr>
        <w:t>,</w:t>
      </w:r>
      <w:r w:rsidRPr="00DA72BC">
        <w:rPr>
          <w:color w:val="000000" w:themeColor="text1"/>
          <w:u w:color="000000" w:themeColor="text1"/>
        </w:rPr>
        <w:t xml:space="preserve"> and legal holidays.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30.</w:t>
      </w:r>
      <w:r w:rsidR="0010229B">
        <w:rPr>
          <w:color w:val="000000" w:themeColor="text1"/>
          <w:u w:color="000000" w:themeColor="text1"/>
        </w:rPr>
        <w:tab/>
      </w:r>
      <w:r w:rsidRPr="00DA72BC">
        <w:rPr>
          <w:color w:val="000000" w:themeColor="text1"/>
          <w:u w:color="000000" w:themeColor="text1"/>
        </w:rPr>
        <w:t>A permit issued pursuant to law authorizing excavation or demolition operations shall not be deemed to relieve a person from the responsibility for complying with the provisions of this chapter.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40.</w:t>
      </w:r>
      <w:r w:rsidR="0010229B">
        <w:rPr>
          <w:color w:val="000000" w:themeColor="text1"/>
          <w:u w:color="000000" w:themeColor="text1"/>
        </w:rPr>
        <w:tab/>
      </w:r>
      <w:r w:rsidRPr="00DA72BC">
        <w:rPr>
          <w:color w:val="000000" w:themeColor="text1"/>
          <w:u w:color="000000" w:themeColor="text1"/>
        </w:rPr>
        <w:t>Except as provided in Sections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50 and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90, no person may excavate in a street, highway, public space, a private easement of an operator, or near the location of an underground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installed on the premises of a customer served by such a </w:t>
      </w:r>
      <w:r w:rsidRPr="00DA72BC">
        <w:rPr>
          <w:strike/>
          <w:color w:val="000000" w:themeColor="text1"/>
          <w:u w:color="000000" w:themeColor="text1"/>
        </w:rPr>
        <w:t>utility</w:t>
      </w:r>
      <w:r w:rsidRPr="00DA72BC">
        <w:rPr>
          <w:color w:val="000000" w:themeColor="text1"/>
          <w:u w:color="000000" w:themeColor="text1"/>
        </w:rPr>
        <w:t xml:space="preserve"> </w:t>
      </w:r>
      <w:r w:rsidRPr="00C05A95">
        <w:rPr>
          <w:color w:val="000000" w:themeColor="text1"/>
          <w:u w:val="single" w:color="000000" w:themeColor="text1"/>
        </w:rPr>
        <w:t>facility</w:t>
      </w:r>
      <w:r w:rsidRPr="00DA72BC">
        <w:rPr>
          <w:color w:val="000000" w:themeColor="text1"/>
          <w:u w:color="000000" w:themeColor="text1"/>
        </w:rPr>
        <w:t xml:space="preserve">, or demolish a building without having first ascertained from the public </w:t>
      </w:r>
      <w:r w:rsidRPr="005C5DE8">
        <w:rPr>
          <w:strike/>
          <w:color w:val="000000" w:themeColor="text1"/>
          <w:u w:color="000000" w:themeColor="text1"/>
        </w:rPr>
        <w:t>utilities</w:t>
      </w:r>
      <w:r w:rsidRPr="00DA72BC">
        <w:rPr>
          <w:color w:val="000000" w:themeColor="text1"/>
          <w:u w:color="000000" w:themeColor="text1"/>
        </w:rPr>
        <w:t xml:space="preserve"> </w:t>
      </w:r>
      <w:r w:rsidR="005C5DE8">
        <w:rPr>
          <w:color w:val="000000" w:themeColor="text1"/>
          <w:u w:val="single" w:color="000000" w:themeColor="text1"/>
        </w:rPr>
        <w:t>facilities</w:t>
      </w:r>
      <w:r w:rsidR="005C5DE8">
        <w:rPr>
          <w:color w:val="000000" w:themeColor="text1"/>
          <w:u w:color="000000" w:themeColor="text1"/>
        </w:rPr>
        <w:t xml:space="preserve"> </w:t>
      </w:r>
      <w:r w:rsidRPr="00DA72BC">
        <w:rPr>
          <w:color w:val="000000" w:themeColor="text1"/>
          <w:u w:color="000000" w:themeColor="text1"/>
        </w:rPr>
        <w:t xml:space="preserve">the location of all their underground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color w:val="000000" w:themeColor="text1"/>
          <w:u w:color="000000" w:themeColor="text1"/>
        </w:rPr>
        <w:t xml:space="preserve"> in the area that would be affected by the proposed excavation or demolition.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Prior to any excavation or demolition, the person financially responsible or the architect, engineer</w:t>
      </w:r>
      <w:r w:rsidR="005C5DE8">
        <w:rPr>
          <w:color w:val="000000" w:themeColor="text1"/>
          <w:u w:val="single" w:color="000000" w:themeColor="text1"/>
        </w:rPr>
        <w:t>,</w:t>
      </w:r>
      <w:r w:rsidRPr="00DA72BC">
        <w:rPr>
          <w:color w:val="000000" w:themeColor="text1"/>
          <w:u w:color="000000" w:themeColor="text1"/>
        </w:rPr>
        <w:t xml:space="preserve"> or designer responsible for such activities should consult with all the public utilities operating in the area and cause a detailed plan to be drawn and furnished to the entity physically doing the excavation or demolition that will show the location of all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i/>
          <w:color w:val="000000" w:themeColor="text1"/>
          <w:u w:color="000000" w:themeColor="text1"/>
        </w:rPr>
        <w:t xml:space="preserve"> </w:t>
      </w:r>
      <w:r w:rsidRPr="00DA72BC">
        <w:rPr>
          <w:color w:val="000000" w:themeColor="text1"/>
          <w:u w:color="000000" w:themeColor="text1"/>
        </w:rPr>
        <w:t>in accordance with the provisions of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7BB"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0010229B">
        <w:rPr>
          <w:color w:val="000000" w:themeColor="text1"/>
          <w:u w:color="000000" w:themeColor="text1"/>
        </w:rPr>
        <w:t xml:space="preserve">Section </w:t>
      </w:r>
      <w:r w:rsidRPr="00DA72BC">
        <w:rPr>
          <w:color w:val="000000" w:themeColor="text1"/>
          <w:u w:color="000000" w:themeColor="text1"/>
        </w:rPr>
        <w:t>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50.</w:t>
      </w:r>
      <w:r w:rsidR="0010229B">
        <w:rPr>
          <w:color w:val="000000" w:themeColor="text1"/>
          <w:u w:color="000000" w:themeColor="text1"/>
        </w:rPr>
        <w:tab/>
      </w:r>
      <w:r w:rsidR="00EB17BB">
        <w:rPr>
          <w:color w:val="000000" w:themeColor="text1"/>
          <w:u w:color="000000" w:themeColor="text1"/>
        </w:rPr>
        <w:t>Excavation is exempt from the provisions of this chapter under the following conditions:</w:t>
      </w:r>
    </w:p>
    <w:p w:rsidR="00A97602" w:rsidRPr="00DA72BC" w:rsidRDefault="00EB17BB"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w:t>
      </w:r>
      <w:r w:rsidR="002F5297" w:rsidRPr="00B60F13">
        <w:rPr>
          <w:strike/>
          <w:color w:val="000000" w:themeColor="text1"/>
          <w:u w:color="000000" w:themeColor="text1"/>
        </w:rPr>
        <w:t>a</w:t>
      </w:r>
      <w:r w:rsidR="00B60F13">
        <w:rPr>
          <w:color w:val="000000" w:themeColor="text1"/>
          <w:u w:val="single" w:color="000000" w:themeColor="text1"/>
        </w:rPr>
        <w:t>A</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When conducted after individual contacts with public utilities or after joint preconstruction conferences with public utilities and the person proposing the excavation or demolition has a statement in writing from all public utilities operating in the area that the proposed activity was reviewed and</w:t>
      </w:r>
      <w:r w:rsidR="0010229B">
        <w:rPr>
          <w:color w:val="000000" w:themeColor="text1"/>
          <w:u w:color="000000" w:themeColor="text1"/>
        </w:rPr>
        <w:t xml:space="preserve"> </w:t>
      </w:r>
      <w:r w:rsidR="00A97602" w:rsidRPr="00DA72BC">
        <w:rPr>
          <w:color w:val="000000" w:themeColor="text1"/>
          <w:u w:color="000000" w:themeColor="text1"/>
        </w:rPr>
        <w:t>notification provided; or</w:t>
      </w: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b</w:t>
      </w:r>
      <w:r w:rsidR="00B60F13">
        <w:rPr>
          <w:color w:val="000000" w:themeColor="text1"/>
          <w:u w:val="single" w:color="000000" w:themeColor="text1"/>
        </w:rPr>
        <w:t>B</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When the Department of Transportation or a public utility is carrying out excavation or demolition</w:t>
      </w:r>
      <w:r w:rsidR="0010229B">
        <w:rPr>
          <w:color w:val="000000" w:themeColor="text1"/>
          <w:u w:color="000000" w:themeColor="text1"/>
        </w:rPr>
        <w:t xml:space="preserve"> </w:t>
      </w:r>
      <w:r w:rsidR="00A97602" w:rsidRPr="00DA72BC">
        <w:rPr>
          <w:color w:val="000000" w:themeColor="text1"/>
          <w:u w:color="000000" w:themeColor="text1"/>
        </w:rPr>
        <w:t>entirely on and within an easement or rights</w:t>
      </w:r>
      <w:r w:rsidR="00D25F99">
        <w:rPr>
          <w:color w:val="000000" w:themeColor="text1"/>
          <w:u w:color="000000" w:themeColor="text1"/>
        </w:rPr>
        <w:noBreakHyphen/>
      </w:r>
      <w:r w:rsidR="00A97602" w:rsidRPr="00DA72BC">
        <w:rPr>
          <w:color w:val="000000" w:themeColor="text1"/>
          <w:u w:color="000000" w:themeColor="text1"/>
        </w:rPr>
        <w:t>of</w:t>
      </w:r>
      <w:r w:rsidR="00D25F99">
        <w:rPr>
          <w:color w:val="000000" w:themeColor="text1"/>
          <w:u w:color="000000" w:themeColor="text1"/>
        </w:rPr>
        <w:noBreakHyphen/>
      </w:r>
      <w:r w:rsidR="00A97602" w:rsidRPr="00DA72BC">
        <w:rPr>
          <w:color w:val="000000" w:themeColor="text1"/>
          <w:u w:color="000000" w:themeColor="text1"/>
        </w:rPr>
        <w:t xml:space="preserve">way owned and controlled or controlled by </w:t>
      </w:r>
      <w:r w:rsidR="00A97602" w:rsidRPr="00DA72BC">
        <w:rPr>
          <w:color w:val="000000" w:themeColor="text1"/>
          <w:u w:color="000000" w:themeColor="text1"/>
        </w:rPr>
        <w:lastRenderedPageBreak/>
        <w:t>that public utility or department and where no other public utility</w:t>
      </w:r>
      <w:r w:rsidR="00D25F99" w:rsidRPr="00D25F99">
        <w:rPr>
          <w:color w:val="000000" w:themeColor="text1"/>
          <w:u w:color="000000" w:themeColor="text1"/>
        </w:rPr>
        <w:t>’</w:t>
      </w:r>
      <w:r w:rsidR="00A97602" w:rsidRPr="00DA72BC">
        <w:rPr>
          <w:color w:val="000000" w:themeColor="text1"/>
          <w:u w:color="000000" w:themeColor="text1"/>
        </w:rPr>
        <w:t>s facilities have been permitted, are existing, or are likely to exist; or</w:t>
      </w:r>
    </w:p>
    <w:p w:rsidR="007E3281"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c</w:t>
      </w:r>
      <w:r w:rsidR="00B60F13">
        <w:rPr>
          <w:color w:val="000000" w:themeColor="text1"/>
          <w:u w:val="single" w:color="000000" w:themeColor="text1"/>
        </w:rPr>
        <w:t>C</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 xml:space="preserve">When a landowner installs or has installed facilities for his own purposes and under his direction on his own land provided: </w:t>
      </w:r>
      <w:r w:rsidR="007E3281">
        <w:rPr>
          <w:color w:val="000000" w:themeColor="text1"/>
          <w:u w:color="000000" w:themeColor="text1"/>
        </w:rPr>
        <w:tab/>
      </w:r>
      <w:r w:rsidR="007E3281">
        <w:rPr>
          <w:color w:val="000000" w:themeColor="text1"/>
          <w:u w:color="000000" w:themeColor="text1"/>
        </w:rPr>
        <w:tab/>
      </w:r>
      <w:r w:rsidR="007E3281">
        <w:rPr>
          <w:color w:val="000000" w:themeColor="text1"/>
          <w:u w:color="000000" w:themeColor="text1"/>
        </w:rPr>
        <w:tab/>
      </w:r>
      <w:r w:rsidR="00A97602" w:rsidRPr="00DA72BC">
        <w:rPr>
          <w:color w:val="000000" w:themeColor="text1"/>
          <w:u w:color="000000" w:themeColor="text1"/>
        </w:rPr>
        <w:t xml:space="preserve">(1) he or his authorized representative has general knowledge of the location of underground utilities on his lands; and </w:t>
      </w:r>
    </w:p>
    <w:p w:rsidR="00A97602" w:rsidRPr="00DA72BC" w:rsidRDefault="007E3281"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97602" w:rsidRPr="00DA72BC">
        <w:rPr>
          <w:color w:val="000000" w:themeColor="text1"/>
          <w:u w:color="000000" w:themeColor="text1"/>
        </w:rPr>
        <w:t>(2) the work location is remote from these utilities or facilities of a public utility serving the landowner or others.</w:t>
      </w:r>
    </w:p>
    <w:p w:rsidR="00A97602"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d</w:t>
      </w:r>
      <w:r w:rsidR="00B60F13">
        <w:rPr>
          <w:color w:val="000000" w:themeColor="text1"/>
          <w:u w:val="single" w:color="000000" w:themeColor="text1"/>
        </w:rPr>
        <w:t>D</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In those localities or communities and within recognized boundaries, the Department of Transportation and public utilities are exempt if they (1) are doing minor excavations such as for replacing or setting one or two poles, digging test holes, handholes, normal roadway maintenance, or similar minor excavations, and (2) there is a local agreement between public utilities and the Department of Transportation which includes notification before excavation or demolition.</w:t>
      </w:r>
    </w:p>
    <w:p w:rsidR="002F5297"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sidR="00D25F99">
        <w:rPr>
          <w:color w:val="000000" w:themeColor="text1"/>
          <w:u w:color="000000" w:themeColor="text1"/>
        </w:rPr>
        <w:noBreakHyphen/>
      </w:r>
      <w:r w:rsidR="005C5DE8">
        <w:rPr>
          <w:color w:val="000000" w:themeColor="text1"/>
          <w:u w:color="000000" w:themeColor="text1"/>
        </w:rPr>
        <w:t>3</w:t>
      </w:r>
      <w:r>
        <w:rPr>
          <w:color w:val="000000" w:themeColor="text1"/>
          <w:u w:color="000000" w:themeColor="text1"/>
        </w:rPr>
        <w:t>5</w:t>
      </w:r>
      <w:r w:rsidR="00D25F99">
        <w:rPr>
          <w:color w:val="000000" w:themeColor="text1"/>
          <w:u w:color="000000" w:themeColor="text1"/>
        </w:rPr>
        <w:noBreakHyphen/>
      </w:r>
      <w:r>
        <w:rPr>
          <w:color w:val="000000" w:themeColor="text1"/>
          <w:u w:color="000000" w:themeColor="text1"/>
        </w:rPr>
        <w:t>60.</w:t>
      </w:r>
      <w:r>
        <w:rPr>
          <w:color w:val="000000" w:themeColor="text1"/>
          <w:u w:color="000000" w:themeColor="text1"/>
        </w:rPr>
        <w:tab/>
        <w:t>(</w:t>
      </w:r>
      <w:r w:rsidRPr="00B60F13">
        <w:rPr>
          <w:strike/>
          <w:color w:val="000000" w:themeColor="text1"/>
          <w:u w:color="000000" w:themeColor="text1"/>
        </w:rPr>
        <w:t>a</w:t>
      </w:r>
      <w:r w:rsidR="00B60F13">
        <w:rPr>
          <w:color w:val="000000" w:themeColor="text1"/>
          <w:u w:val="single" w:color="000000" w:themeColor="text1"/>
        </w:rPr>
        <w:t>A</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Except as provided in Sections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50 and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90, before commencing any excavation or demolition operation as described in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40, each person responsible for such excavation or demolition shall serve advance written</w:t>
      </w:r>
      <w:r w:rsidR="00A97602" w:rsidRPr="00DA72BC">
        <w:rPr>
          <w:color w:val="000000" w:themeColor="text1"/>
          <w:u w:val="single" w:color="000000" w:themeColor="text1"/>
        </w:rPr>
        <w:t>, electronic</w:t>
      </w:r>
      <w:r w:rsidR="005C5DE8">
        <w:rPr>
          <w:color w:val="000000" w:themeColor="text1"/>
          <w:u w:val="single" w:color="000000" w:themeColor="text1"/>
        </w:rPr>
        <w:t>,</w:t>
      </w:r>
      <w:r w:rsidR="00A97602" w:rsidRPr="00DA72BC">
        <w:rPr>
          <w:color w:val="000000" w:themeColor="text1"/>
          <w:u w:color="000000" w:themeColor="text1"/>
        </w:rPr>
        <w:t xml:space="preserve"> or telephonic notice of intent to excavate or demolish not less than </w:t>
      </w:r>
      <w:r w:rsidR="00A97602" w:rsidRPr="00DA72BC">
        <w:rPr>
          <w:strike/>
          <w:color w:val="000000" w:themeColor="text1"/>
          <w:u w:color="000000" w:themeColor="text1"/>
        </w:rPr>
        <w:t>three</w:t>
      </w:r>
      <w:r w:rsidR="00A97602" w:rsidRPr="00DA72BC">
        <w:rPr>
          <w:color w:val="000000" w:themeColor="text1"/>
          <w:u w:color="000000" w:themeColor="text1"/>
        </w:rPr>
        <w:t xml:space="preserve"> </w:t>
      </w:r>
      <w:r w:rsidR="00A97602" w:rsidRPr="00DA72BC">
        <w:rPr>
          <w:color w:val="000000" w:themeColor="text1"/>
          <w:u w:val="single" w:color="000000" w:themeColor="text1"/>
        </w:rPr>
        <w:t>two</w:t>
      </w:r>
      <w:r w:rsidR="00A97602" w:rsidRPr="00DA72BC">
        <w:rPr>
          <w:color w:val="000000" w:themeColor="text1"/>
          <w:u w:color="000000" w:themeColor="text1"/>
        </w:rPr>
        <w:t xml:space="preserve">, but not more than </w:t>
      </w:r>
      <w:r w:rsidR="00A97602" w:rsidRPr="00DA72BC">
        <w:rPr>
          <w:strike/>
          <w:color w:val="000000" w:themeColor="text1"/>
          <w:u w:color="000000" w:themeColor="text1"/>
        </w:rPr>
        <w:t>ten</w:t>
      </w:r>
      <w:r w:rsidR="00A97602" w:rsidRPr="00DA72BC">
        <w:rPr>
          <w:color w:val="000000" w:themeColor="text1"/>
          <w:u w:color="000000" w:themeColor="text1"/>
        </w:rPr>
        <w:t xml:space="preserve"> </w:t>
      </w:r>
      <w:r w:rsidR="00A97602" w:rsidRPr="00DA72BC">
        <w:rPr>
          <w:color w:val="000000" w:themeColor="text1"/>
          <w:u w:val="single" w:color="000000" w:themeColor="text1"/>
        </w:rPr>
        <w:t>fifteen</w:t>
      </w:r>
      <w:r w:rsidR="00A97602" w:rsidRPr="00DA72BC">
        <w:rPr>
          <w:color w:val="000000" w:themeColor="text1"/>
          <w:u w:color="000000" w:themeColor="text1"/>
        </w:rPr>
        <w:t xml:space="preserve"> full working days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1.</w:t>
      </w:r>
      <w:r w:rsidR="00B11EF0" w:rsidRPr="00B11EF0">
        <w:rPr>
          <w:color w:val="000000" w:themeColor="text1"/>
          <w:u w:color="000000" w:themeColor="text1"/>
        </w:rPr>
        <w:tab/>
      </w:r>
      <w:r w:rsidRPr="00DA72BC">
        <w:rPr>
          <w:strike/>
          <w:color w:val="000000" w:themeColor="text1"/>
          <w:u w:color="000000" w:themeColor="text1"/>
        </w:rPr>
        <w:t xml:space="preserve">On each operator which has underground utilities located in the proposed area of excavation or demolition;  or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strike/>
          <w:color w:val="000000" w:themeColor="text1"/>
          <w:u w:color="000000" w:themeColor="text1"/>
        </w:rPr>
        <w:t>2.</w:t>
      </w:r>
      <w:r w:rsidR="00B11EF0" w:rsidRPr="00B11EF0">
        <w:rPr>
          <w:color w:val="000000" w:themeColor="text1"/>
          <w:u w:color="000000" w:themeColor="text1"/>
        </w:rPr>
        <w:tab/>
      </w:r>
      <w:r w:rsidRPr="00DA72BC">
        <w:rPr>
          <w:strike/>
          <w:color w:val="000000" w:themeColor="text1"/>
          <w:u w:color="000000" w:themeColor="text1"/>
        </w:rPr>
        <w:t>If the proposed area of excavation or demolition is served by an</w:t>
      </w:r>
      <w:r w:rsidRPr="00DA72BC">
        <w:rPr>
          <w:color w:val="000000" w:themeColor="text1"/>
          <w:u w:color="000000" w:themeColor="text1"/>
        </w:rPr>
        <w:t xml:space="preserve"> </w:t>
      </w:r>
      <w:r w:rsidR="00EB17BB">
        <w:rPr>
          <w:color w:val="000000" w:themeColor="text1"/>
          <w:u w:val="single" w:color="000000" w:themeColor="text1"/>
        </w:rPr>
        <w:t>o</w:t>
      </w:r>
      <w:r w:rsidRPr="00DA72BC">
        <w:rPr>
          <w:color w:val="000000" w:themeColor="text1"/>
          <w:u w:val="single" w:color="000000" w:themeColor="text1"/>
        </w:rPr>
        <w:t>n the</w:t>
      </w:r>
      <w:r w:rsidRPr="00DA72BC">
        <w:rPr>
          <w:color w:val="000000" w:themeColor="text1"/>
          <w:u w:color="000000" w:themeColor="text1"/>
        </w:rPr>
        <w:t xml:space="preserve"> </w:t>
      </w:r>
      <w:r w:rsidRPr="00DA72BC">
        <w:rPr>
          <w:strike/>
          <w:color w:val="000000" w:themeColor="text1"/>
          <w:u w:color="000000" w:themeColor="text1"/>
        </w:rPr>
        <w:t>association</w:t>
      </w:r>
      <w:r w:rsidRPr="00DA72BC">
        <w:rPr>
          <w:color w:val="000000" w:themeColor="text1"/>
          <w:u w:color="000000" w:themeColor="text1"/>
        </w:rPr>
        <w:t xml:space="preserve"> </w:t>
      </w:r>
      <w:r w:rsidRPr="00DA72BC">
        <w:rPr>
          <w:color w:val="000000" w:themeColor="text1"/>
          <w:u w:val="single" w:color="000000" w:themeColor="text1"/>
        </w:rPr>
        <w:t>notification center</w:t>
      </w:r>
      <w:r w:rsidRPr="00DA72BC">
        <w:rPr>
          <w:color w:val="000000" w:themeColor="text1"/>
          <w:u w:color="000000" w:themeColor="text1"/>
        </w:rPr>
        <w:t xml:space="preserve"> provided for in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70</w:t>
      </w:r>
      <w:r w:rsidRPr="005C5DE8">
        <w:rPr>
          <w:strike/>
          <w:color w:val="000000" w:themeColor="text1"/>
          <w:u w:color="000000" w:themeColor="text1"/>
        </w:rPr>
        <w:t xml:space="preserve">, on such association and on each operator which has underground utilities in the proposed area of excavation or demolition that is not receiving the services of the association;  </w:t>
      </w:r>
      <w:r w:rsidRPr="00DA72BC">
        <w:rPr>
          <w:color w:val="000000" w:themeColor="text1"/>
          <w:u w:color="000000" w:themeColor="text1"/>
        </w:rPr>
        <w:t>where demolition of a building is proposed, operators shall be given reasonable time to remove or protect their underground utilities before demolition of the building is commenced.</w:t>
      </w:r>
    </w:p>
    <w:p w:rsidR="00A97602" w:rsidRPr="00DA72BC" w:rsidRDefault="002F529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60F13">
        <w:rPr>
          <w:strike/>
          <w:color w:val="000000" w:themeColor="text1"/>
          <w:u w:color="000000" w:themeColor="text1"/>
        </w:rPr>
        <w:t>b</w:t>
      </w:r>
      <w:r w:rsidR="00B60F13">
        <w:rPr>
          <w:color w:val="000000" w:themeColor="text1"/>
          <w:u w:val="single" w:color="000000" w:themeColor="text1"/>
        </w:rPr>
        <w:t>B</w:t>
      </w:r>
      <w:r w:rsidR="00A97602" w:rsidRPr="00DA72BC">
        <w:rPr>
          <w:color w:val="000000" w:themeColor="text1"/>
          <w:u w:color="000000" w:themeColor="text1"/>
        </w:rPr>
        <w:t>)</w:t>
      </w:r>
      <w:r w:rsidR="00A97602" w:rsidRPr="00DA72BC">
        <w:rPr>
          <w:color w:val="000000" w:themeColor="text1"/>
          <w:u w:color="000000" w:themeColor="text1"/>
        </w:rPr>
        <w:tab/>
        <w:t>The written</w:t>
      </w:r>
      <w:r w:rsidR="00A97602" w:rsidRPr="00DA72BC">
        <w:rPr>
          <w:color w:val="000000" w:themeColor="text1"/>
          <w:u w:val="single" w:color="000000" w:themeColor="text1"/>
        </w:rPr>
        <w:t>, electronic</w:t>
      </w:r>
      <w:r>
        <w:rPr>
          <w:color w:val="000000" w:themeColor="text1"/>
          <w:u w:val="single" w:color="000000" w:themeColor="text1"/>
        </w:rPr>
        <w:t>,</w:t>
      </w:r>
      <w:r w:rsidR="00A97602" w:rsidRPr="00DA72BC">
        <w:rPr>
          <w:color w:val="000000" w:themeColor="text1"/>
          <w:u w:color="000000" w:themeColor="text1"/>
        </w:rPr>
        <w:t xml:space="preserve"> or telephonic notice required by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60(a) must contain the name, address, and telephone number of the person filing the notice of intent, and, if different, the person responsible for the excavation or demolition, the starting date, anticipated duration, and type of excavation or demolition operation to be conducted, the location of the proposed excavation or demolition, and whether or not explosives are to be used.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lastRenderedPageBreak/>
        <w:tab/>
        <w:t>(</w:t>
      </w:r>
      <w:r w:rsidR="002F5297" w:rsidRPr="00B60F13">
        <w:rPr>
          <w:strike/>
          <w:color w:val="000000" w:themeColor="text1"/>
          <w:u w:color="000000" w:themeColor="text1"/>
        </w:rPr>
        <w:t>c</w:t>
      </w:r>
      <w:r w:rsidR="00B60F13">
        <w:rPr>
          <w:color w:val="000000" w:themeColor="text1"/>
          <w:u w:val="single" w:color="000000" w:themeColor="text1"/>
        </w:rPr>
        <w:t>C</w:t>
      </w:r>
      <w:r w:rsidRPr="00DA72BC">
        <w:rPr>
          <w:color w:val="000000" w:themeColor="text1"/>
          <w:u w:color="000000" w:themeColor="text1"/>
        </w:rPr>
        <w:t>)</w:t>
      </w:r>
      <w:r w:rsidR="0010229B">
        <w:rPr>
          <w:color w:val="000000" w:themeColor="text1"/>
          <w:u w:color="000000" w:themeColor="text1"/>
        </w:rPr>
        <w:tab/>
      </w:r>
      <w:r w:rsidRPr="00DA72BC">
        <w:rPr>
          <w:strike/>
          <w:color w:val="000000" w:themeColor="text1"/>
          <w:u w:color="000000" w:themeColor="text1"/>
        </w:rPr>
        <w:t>If the notification required by this section is made by telephone, an</w:t>
      </w:r>
      <w:r w:rsidRPr="00DA72BC">
        <w:rPr>
          <w:color w:val="000000" w:themeColor="text1"/>
          <w:u w:color="000000" w:themeColor="text1"/>
        </w:rPr>
        <w:t xml:space="preserve"> </w:t>
      </w:r>
      <w:r w:rsidRPr="00DA72BC">
        <w:rPr>
          <w:color w:val="000000" w:themeColor="text1"/>
          <w:u w:val="single" w:color="000000" w:themeColor="text1"/>
        </w:rPr>
        <w:t>An</w:t>
      </w:r>
      <w:r w:rsidRPr="00DA72BC">
        <w:rPr>
          <w:color w:val="000000" w:themeColor="text1"/>
          <w:u w:color="000000" w:themeColor="text1"/>
        </w:rPr>
        <w:t xml:space="preserve"> adequate record of such notification shall be maintained by the operators and </w:t>
      </w:r>
      <w:r w:rsidRPr="00DA72BC">
        <w:rPr>
          <w:strike/>
          <w:color w:val="000000" w:themeColor="text1"/>
          <w:u w:color="000000" w:themeColor="text1"/>
        </w:rPr>
        <w:t>associations</w:t>
      </w:r>
      <w:r w:rsidRPr="00DA72BC">
        <w:rPr>
          <w:color w:val="000000" w:themeColor="text1"/>
          <w:u w:color="000000" w:themeColor="text1"/>
        </w:rPr>
        <w:t xml:space="preserve"> </w:t>
      </w:r>
      <w:r w:rsidRPr="00DA72BC">
        <w:rPr>
          <w:color w:val="000000" w:themeColor="text1"/>
          <w:u w:val="single" w:color="000000" w:themeColor="text1"/>
        </w:rPr>
        <w:t>notification center</w:t>
      </w:r>
      <w:r w:rsidRPr="00DA72BC">
        <w:rPr>
          <w:color w:val="000000" w:themeColor="text1"/>
          <w:u w:color="000000" w:themeColor="text1"/>
        </w:rPr>
        <w:t xml:space="preserve"> notified to document compliance with the requirements of this chapter.  </w:t>
      </w:r>
      <w:r w:rsidRPr="00DA72BC">
        <w:rPr>
          <w:color w:val="000000" w:themeColor="text1"/>
          <w:u w:val="single" w:color="000000" w:themeColor="text1"/>
        </w:rPr>
        <w:t>This record shall be made available to the person filing the notice of intent upon request.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1565" w:rsidRDefault="00880D6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58</w:t>
      </w:r>
      <w:r w:rsidR="00D25F99">
        <w:rPr>
          <w:color w:val="000000" w:themeColor="text1"/>
          <w:u w:color="000000" w:themeColor="text1"/>
        </w:rPr>
        <w:noBreakHyphen/>
      </w:r>
      <w:r>
        <w:rPr>
          <w:color w:val="000000" w:themeColor="text1"/>
          <w:u w:color="000000" w:themeColor="text1"/>
        </w:rPr>
        <w:t>35</w:t>
      </w:r>
      <w:r w:rsidR="00D25F99">
        <w:rPr>
          <w:color w:val="000000" w:themeColor="text1"/>
          <w:u w:color="000000" w:themeColor="text1"/>
        </w:rPr>
        <w:noBreakHyphen/>
      </w:r>
      <w:r>
        <w:rPr>
          <w:color w:val="000000" w:themeColor="text1"/>
          <w:u w:color="000000" w:themeColor="text1"/>
        </w:rPr>
        <w:t>70.</w:t>
      </w:r>
      <w:r>
        <w:rPr>
          <w:color w:val="000000" w:themeColor="text1"/>
          <w:u w:color="000000" w:themeColor="text1"/>
        </w:rPr>
        <w:tab/>
        <w:t>(</w:t>
      </w:r>
      <w:r w:rsidR="00DB17E3">
        <w:rPr>
          <w:color w:val="000000" w:themeColor="text1"/>
          <w:u w:color="000000" w:themeColor="text1"/>
        </w:rPr>
        <w:t>A</w:t>
      </w:r>
      <w:r w:rsidR="00A97602" w:rsidRPr="00DA72BC">
        <w:rPr>
          <w:color w:val="000000" w:themeColor="text1"/>
          <w:u w:color="000000" w:themeColor="text1"/>
        </w:rPr>
        <w:t>)</w:t>
      </w:r>
      <w:r>
        <w:rPr>
          <w:color w:val="000000" w:themeColor="text1"/>
          <w:u w:color="000000" w:themeColor="text1"/>
        </w:rPr>
        <w:tab/>
      </w:r>
      <w:r w:rsidR="00A97602" w:rsidRPr="00DA72BC">
        <w:rPr>
          <w:color w:val="000000" w:themeColor="text1"/>
          <w:u w:color="000000" w:themeColor="text1"/>
        </w:rPr>
        <w:t xml:space="preserve">Operators must form and operate </w:t>
      </w:r>
      <w:r w:rsidR="00A97602" w:rsidRPr="00DA72BC">
        <w:rPr>
          <w:strike/>
          <w:color w:val="000000" w:themeColor="text1"/>
          <w:u w:color="000000" w:themeColor="text1"/>
        </w:rPr>
        <w:t>an 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a notification</w:t>
      </w:r>
      <w:r w:rsidR="00DB17E3">
        <w:rPr>
          <w:color w:val="000000" w:themeColor="text1"/>
          <w:u w:val="single" w:color="000000" w:themeColor="text1"/>
        </w:rPr>
        <w:t xml:space="preserve"> center</w:t>
      </w:r>
      <w:r w:rsidR="00A97602" w:rsidRPr="00DA72BC">
        <w:rPr>
          <w:color w:val="000000" w:themeColor="text1"/>
          <w:u w:color="000000" w:themeColor="text1"/>
        </w:rPr>
        <w:t xml:space="preserve"> providing for mutual receipt of</w:t>
      </w:r>
      <w:r w:rsidR="00DB17E3">
        <w:rPr>
          <w:color w:val="000000" w:themeColor="text1"/>
          <w:u w:color="000000" w:themeColor="text1"/>
        </w:rPr>
        <w:t xml:space="preserve"> </w:t>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 xml:space="preserve">60 notification of excavation or demolition operations in a defined geographical area. </w:t>
      </w:r>
      <w:r w:rsidR="0010229B">
        <w:rPr>
          <w:color w:val="000000" w:themeColor="text1"/>
          <w:u w:color="000000" w:themeColor="text1"/>
        </w:rPr>
        <w:t xml:space="preserve"> </w:t>
      </w:r>
      <w:r w:rsidR="009D0990" w:rsidRPr="009D0990">
        <w:rPr>
          <w:color w:val="000000" w:themeColor="text1"/>
          <w:u w:val="single"/>
        </w:rPr>
        <w:t>County governments shall provide to the notification center any geographical information requested</w:t>
      </w:r>
      <w:r w:rsidR="009D0990">
        <w:rPr>
          <w:color w:val="000000" w:themeColor="text1"/>
          <w:u w:val="single"/>
        </w:rPr>
        <w:t xml:space="preserve"> for an excavation or demolition operations area</w:t>
      </w:r>
      <w:r w:rsidR="009D0990" w:rsidRPr="009D0990">
        <w:rPr>
          <w:color w:val="000000" w:themeColor="text1"/>
          <w:u w:val="single"/>
        </w:rPr>
        <w:t>.</w:t>
      </w:r>
      <w:r w:rsidR="00DB17E3">
        <w:rPr>
          <w:color w:val="000000" w:themeColor="text1"/>
        </w:rPr>
        <w:t xml:space="preserve">  </w:t>
      </w:r>
      <w:r w:rsidR="00A97602" w:rsidRPr="00DA72BC">
        <w:rPr>
          <w:strike/>
          <w:color w:val="000000" w:themeColor="text1"/>
          <w:u w:color="000000" w:themeColor="text1"/>
        </w:rPr>
        <w:t>An association</w:t>
      </w:r>
      <w:r w:rsidR="00DB17E3">
        <w:rPr>
          <w:strike/>
          <w:color w:val="000000" w:themeColor="text1"/>
          <w:u w:color="000000" w:themeColor="text1"/>
        </w:rPr>
        <w:t xml:space="preserve"> </w:t>
      </w:r>
      <w:r w:rsidR="00A97602" w:rsidRPr="009D0990">
        <w:rPr>
          <w:strike/>
          <w:color w:val="000000" w:themeColor="text1"/>
          <w:u w:color="000000" w:themeColor="text1"/>
        </w:rPr>
        <w:t>that provides this service on behalf of operators having utilities within South Carolina</w:t>
      </w:r>
      <w:r w:rsidR="00A97602" w:rsidRPr="00DA72BC">
        <w:rPr>
          <w:color w:val="000000" w:themeColor="text1"/>
          <w:u w:color="000000" w:themeColor="text1"/>
        </w:rPr>
        <w:t xml:space="preserve"> </w:t>
      </w:r>
      <w:r w:rsidR="00DB17E3">
        <w:rPr>
          <w:color w:val="000000" w:themeColor="text1"/>
          <w:u w:val="single" w:color="000000" w:themeColor="text1"/>
        </w:rPr>
        <w:t xml:space="preserve">The </w:t>
      </w:r>
      <w:r w:rsidR="00DB17E3" w:rsidRPr="00DA72BC">
        <w:rPr>
          <w:color w:val="000000" w:themeColor="text1"/>
          <w:u w:val="single" w:color="000000" w:themeColor="text1"/>
        </w:rPr>
        <w:t>notification cente</w:t>
      </w:r>
      <w:r w:rsidR="00DB17E3">
        <w:rPr>
          <w:color w:val="000000" w:themeColor="text1"/>
          <w:u w:val="single" w:color="000000" w:themeColor="text1"/>
        </w:rPr>
        <w:t>r</w:t>
      </w:r>
      <w:r w:rsidR="00DB17E3">
        <w:rPr>
          <w:color w:val="000000" w:themeColor="text1"/>
          <w:u w:color="000000" w:themeColor="text1"/>
        </w:rPr>
        <w:t xml:space="preserve"> </w:t>
      </w:r>
      <w:r w:rsidR="00A97602" w:rsidRPr="00DA72BC">
        <w:rPr>
          <w:color w:val="000000" w:themeColor="text1"/>
          <w:u w:color="000000" w:themeColor="text1"/>
        </w:rPr>
        <w:t xml:space="preserve">must file with the South Carolina Public Service Commission the telephone number and address of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a description of the geographical area served by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and a list of the names and addresses of each operator receiving this service from 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w:t>
      </w:r>
      <w:r w:rsidR="0035195E">
        <w:rPr>
          <w:color w:val="000000" w:themeColor="text1"/>
          <w:u w:color="000000" w:themeColor="text1"/>
        </w:rPr>
        <w:t xml:space="preserve">   </w:t>
      </w:r>
      <w:r w:rsidR="00D35C6F">
        <w:rPr>
          <w:color w:val="000000" w:themeColor="text1"/>
          <w:u w:val="single" w:color="000000" w:themeColor="text1"/>
        </w:rPr>
        <w:t>Th</w:t>
      </w:r>
      <w:r w:rsidR="00AE1565">
        <w:rPr>
          <w:color w:val="000000" w:themeColor="text1"/>
          <w:u w:val="single" w:color="000000" w:themeColor="text1"/>
        </w:rPr>
        <w:t>e</w:t>
      </w:r>
      <w:r w:rsidR="0024799D">
        <w:rPr>
          <w:color w:val="000000" w:themeColor="text1"/>
          <w:u w:val="single" w:color="000000" w:themeColor="text1"/>
        </w:rPr>
        <w:t xml:space="preserve"> </w:t>
      </w:r>
      <w:r w:rsidR="0024799D" w:rsidRPr="00DA72BC">
        <w:rPr>
          <w:color w:val="000000" w:themeColor="text1"/>
          <w:u w:val="single" w:color="000000" w:themeColor="text1"/>
        </w:rPr>
        <w:t>South Carolina Underground Utility Saf</w:t>
      </w:r>
      <w:r w:rsidR="0024799D">
        <w:rPr>
          <w:color w:val="000000" w:themeColor="text1"/>
          <w:u w:val="single" w:color="000000" w:themeColor="text1"/>
        </w:rPr>
        <w:t>ety and Damage Prevention Board</w:t>
      </w:r>
      <w:r w:rsidR="00A97602" w:rsidRPr="00DA72BC">
        <w:rPr>
          <w:color w:val="000000" w:themeColor="text1"/>
          <w:u w:val="single" w:color="000000" w:themeColor="text1"/>
        </w:rPr>
        <w:t xml:space="preserve"> </w:t>
      </w:r>
      <w:r w:rsidR="00AE1565">
        <w:rPr>
          <w:color w:val="000000" w:themeColor="text1"/>
          <w:u w:val="single" w:color="000000" w:themeColor="text1"/>
        </w:rPr>
        <w:t>created by Section 58</w:t>
      </w:r>
      <w:r w:rsidR="00D25F99">
        <w:rPr>
          <w:color w:val="000000" w:themeColor="text1"/>
          <w:u w:val="single" w:color="000000" w:themeColor="text1"/>
        </w:rPr>
        <w:noBreakHyphen/>
      </w:r>
      <w:r w:rsidR="00AE1565">
        <w:rPr>
          <w:color w:val="000000" w:themeColor="text1"/>
          <w:u w:val="single" w:color="000000" w:themeColor="text1"/>
        </w:rPr>
        <w:t>35</w:t>
      </w:r>
      <w:r w:rsidR="00D25F99">
        <w:rPr>
          <w:color w:val="000000" w:themeColor="text1"/>
          <w:u w:val="single" w:color="000000" w:themeColor="text1"/>
        </w:rPr>
        <w:noBreakHyphen/>
      </w:r>
      <w:r w:rsidR="00AE1565">
        <w:rPr>
          <w:color w:val="000000" w:themeColor="text1"/>
          <w:u w:val="single" w:color="000000" w:themeColor="text1"/>
        </w:rPr>
        <w:t>140 of this bill</w:t>
      </w:r>
      <w:r w:rsidR="00D35C6F">
        <w:rPr>
          <w:color w:val="000000" w:themeColor="text1"/>
          <w:u w:val="single" w:color="000000" w:themeColor="text1"/>
        </w:rPr>
        <w:t xml:space="preserve"> shall oversee operation of the notification center</w:t>
      </w:r>
      <w:r w:rsidR="00A97602" w:rsidRPr="00DA72BC">
        <w:rPr>
          <w:color w:val="000000" w:themeColor="text1"/>
          <w:u w:val="single" w:color="000000" w:themeColor="text1"/>
        </w:rPr>
        <w:t xml:space="preserve">. </w:t>
      </w:r>
    </w:p>
    <w:p w:rsidR="00A97602" w:rsidRPr="00DA72BC" w:rsidRDefault="00880D67"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B17E3">
        <w:rPr>
          <w:color w:val="000000" w:themeColor="text1"/>
          <w:u w:color="000000" w:themeColor="text1"/>
        </w:rPr>
        <w:t>B</w:t>
      </w:r>
      <w:r w:rsidR="00A97602" w:rsidRPr="00DA72BC">
        <w:rPr>
          <w:color w:val="000000" w:themeColor="text1"/>
          <w:u w:color="000000" w:themeColor="text1"/>
        </w:rPr>
        <w:t>)</w:t>
      </w:r>
      <w:r w:rsidR="0010229B">
        <w:rPr>
          <w:color w:val="000000" w:themeColor="text1"/>
          <w:u w:color="000000" w:themeColor="text1"/>
        </w:rPr>
        <w:tab/>
      </w:r>
      <w:r w:rsidR="00A97602" w:rsidRPr="00DA72BC">
        <w:rPr>
          <w:color w:val="000000" w:themeColor="text1"/>
          <w:u w:color="000000" w:themeColor="text1"/>
        </w:rPr>
        <w:t xml:space="preserve">The </w:t>
      </w:r>
      <w:r w:rsidR="00A97602" w:rsidRPr="00DA72BC">
        <w:rPr>
          <w:strike/>
          <w:color w:val="000000" w:themeColor="text1"/>
          <w:u w:color="000000" w:themeColor="text1"/>
        </w:rPr>
        <w:t>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notification center</w:t>
      </w:r>
      <w:r w:rsidR="00A97602" w:rsidRPr="00DA72BC">
        <w:rPr>
          <w:color w:val="000000" w:themeColor="text1"/>
          <w:u w:color="000000" w:themeColor="text1"/>
        </w:rPr>
        <w:t xml:space="preserve"> must file with the </w:t>
      </w:r>
      <w:r w:rsidR="002F5687">
        <w:rPr>
          <w:color w:val="000000" w:themeColor="text1"/>
          <w:u w:color="000000" w:themeColor="text1"/>
        </w:rPr>
        <w:t>Public Service Commission</w:t>
      </w:r>
      <w:r w:rsidR="00A97602" w:rsidRPr="00DA72BC">
        <w:rPr>
          <w:color w:val="000000" w:themeColor="text1"/>
          <w:u w:color="000000" w:themeColor="text1"/>
        </w:rPr>
        <w:t>, not later than April fifteenth of each year, a report covering the activities and operations of the association for the preceding calendar year including, but not lim</w:t>
      </w:r>
      <w:r w:rsidR="002F5687">
        <w:rPr>
          <w:color w:val="000000" w:themeColor="text1"/>
          <w:u w:color="000000" w:themeColor="text1"/>
        </w:rPr>
        <w:t>ited to, information reflecting average speed of answer, abandoned call rate, transmit times,</w:t>
      </w:r>
      <w:r w:rsidR="00A97602" w:rsidRPr="00DA72BC">
        <w:rPr>
          <w:color w:val="000000" w:themeColor="text1"/>
          <w:u w:color="000000" w:themeColor="text1"/>
        </w:rPr>
        <w:t xml:space="preserve"> </w:t>
      </w:r>
      <w:r w:rsidR="002F5687">
        <w:rPr>
          <w:color w:val="000000" w:themeColor="text1"/>
          <w:u w:color="000000" w:themeColor="text1"/>
        </w:rPr>
        <w:t>total number of locate requests, total number of transmissions,</w:t>
      </w:r>
      <w:r w:rsidR="00A97602" w:rsidRPr="00DA72BC">
        <w:rPr>
          <w:color w:val="000000" w:themeColor="text1"/>
          <w:u w:color="000000" w:themeColor="text1"/>
        </w:rPr>
        <w:t xml:space="preserve"> and a disaster recovery plan.</w:t>
      </w:r>
    </w:p>
    <w:p w:rsidR="00A97602" w:rsidRPr="0035195E" w:rsidRDefault="00DB17E3"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A97602" w:rsidRPr="00DA72BC">
        <w:rPr>
          <w:color w:val="000000" w:themeColor="text1"/>
          <w:u w:color="000000" w:themeColor="text1"/>
        </w:rPr>
        <w:t>)</w:t>
      </w:r>
      <w:r w:rsidR="0010229B">
        <w:rPr>
          <w:color w:val="000000" w:themeColor="text1"/>
          <w:u w:color="000000" w:themeColor="text1"/>
        </w:rPr>
        <w:tab/>
      </w:r>
      <w:r w:rsidR="00A97602" w:rsidRPr="00DA72BC">
        <w:rPr>
          <w:strike/>
          <w:color w:val="000000" w:themeColor="text1"/>
          <w:u w:color="000000" w:themeColor="text1"/>
        </w:rPr>
        <w:t>No operator is required to join an association</w:t>
      </w:r>
      <w:r w:rsidR="00A97602" w:rsidRPr="00DA72BC">
        <w:rPr>
          <w:color w:val="000000" w:themeColor="text1"/>
          <w:u w:color="000000" w:themeColor="text1"/>
        </w:rPr>
        <w:t xml:space="preserve"> </w:t>
      </w:r>
      <w:r w:rsidR="00A97602" w:rsidRPr="00DA72BC">
        <w:rPr>
          <w:color w:val="000000" w:themeColor="text1"/>
          <w:u w:val="single" w:color="000000" w:themeColor="text1"/>
        </w:rPr>
        <w:t>Every facility own</w:t>
      </w:r>
      <w:r w:rsidR="0024799D">
        <w:rPr>
          <w:color w:val="000000" w:themeColor="text1"/>
          <w:u w:val="single" w:color="000000" w:themeColor="text1"/>
        </w:rPr>
        <w:t>er or operator shall</w:t>
      </w:r>
      <w:r w:rsidR="00A97602" w:rsidRPr="00DA72BC">
        <w:rPr>
          <w:color w:val="000000" w:themeColor="text1"/>
          <w:u w:val="single" w:color="000000" w:themeColor="text1"/>
        </w:rPr>
        <w:t xml:space="preserve"> be a member of the </w:t>
      </w:r>
      <w:r w:rsidR="009A6338">
        <w:rPr>
          <w:color w:val="000000" w:themeColor="text1"/>
          <w:u w:val="single" w:color="000000" w:themeColor="text1"/>
        </w:rPr>
        <w:t>n</w:t>
      </w:r>
      <w:r w:rsidR="00A97602" w:rsidRPr="00DA72BC">
        <w:rPr>
          <w:color w:val="000000" w:themeColor="text1"/>
          <w:u w:val="single" w:color="000000" w:themeColor="text1"/>
        </w:rPr>
        <w:t xml:space="preserve">otification </w:t>
      </w:r>
      <w:r w:rsidR="009A6338">
        <w:rPr>
          <w:color w:val="000000" w:themeColor="text1"/>
          <w:u w:val="single" w:color="000000" w:themeColor="text1"/>
        </w:rPr>
        <w:t>c</w:t>
      </w:r>
      <w:r w:rsidR="00A97602" w:rsidRPr="00DA72BC">
        <w:rPr>
          <w:color w:val="000000" w:themeColor="text1"/>
          <w:u w:val="single" w:color="000000" w:themeColor="text1"/>
        </w:rPr>
        <w:t>enter</w:t>
      </w:r>
      <w:r w:rsidR="007E3281">
        <w:rPr>
          <w:color w:val="000000" w:themeColor="text1"/>
          <w:u w:val="single" w:color="000000" w:themeColor="text1"/>
        </w:rPr>
        <w:t xml:space="preserve">, or be fined an amount equal to the penalty provided in </w:t>
      </w:r>
      <w:r w:rsidR="004F62F3">
        <w:rPr>
          <w:color w:val="000000" w:themeColor="text1"/>
          <w:u w:val="single" w:color="000000" w:themeColor="text1"/>
        </w:rPr>
        <w:t>S</w:t>
      </w:r>
      <w:r w:rsidR="007E3281">
        <w:rPr>
          <w:color w:val="000000" w:themeColor="text1"/>
          <w:u w:val="single" w:color="000000" w:themeColor="text1"/>
        </w:rPr>
        <w:t>ection 58</w:t>
      </w:r>
      <w:r w:rsidR="00D25F99">
        <w:rPr>
          <w:color w:val="000000" w:themeColor="text1"/>
          <w:u w:val="single" w:color="000000" w:themeColor="text1"/>
        </w:rPr>
        <w:noBreakHyphen/>
      </w:r>
      <w:r w:rsidR="007E3281">
        <w:rPr>
          <w:color w:val="000000" w:themeColor="text1"/>
          <w:u w:val="single" w:color="000000" w:themeColor="text1"/>
        </w:rPr>
        <w:t>35</w:t>
      </w:r>
      <w:r w:rsidR="00D25F99">
        <w:rPr>
          <w:color w:val="000000" w:themeColor="text1"/>
          <w:u w:val="single" w:color="000000" w:themeColor="text1"/>
        </w:rPr>
        <w:noBreakHyphen/>
      </w:r>
      <w:r w:rsidR="007E3281">
        <w:rPr>
          <w:color w:val="000000" w:themeColor="text1"/>
          <w:u w:val="single" w:color="000000" w:themeColor="text1"/>
        </w:rPr>
        <w:t>150</w:t>
      </w:r>
      <w:r w:rsidR="002F5297">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8</w:t>
      </w:r>
      <w:r w:rsidR="002F5297">
        <w:rPr>
          <w:color w:val="000000" w:themeColor="text1"/>
          <w:u w:color="000000" w:themeColor="text1"/>
        </w:rPr>
        <w:t>0.</w:t>
      </w:r>
      <w:r w:rsidR="002F5297">
        <w:rPr>
          <w:color w:val="000000" w:themeColor="text1"/>
          <w:u w:color="000000" w:themeColor="text1"/>
        </w:rPr>
        <w:tab/>
      </w:r>
      <w:r w:rsidR="002F5297" w:rsidRPr="002F5297">
        <w:rPr>
          <w:strike/>
          <w:color w:val="000000" w:themeColor="text1"/>
          <w:u w:color="000000" w:themeColor="text1"/>
        </w:rPr>
        <w:t>Each</w:t>
      </w:r>
      <w:r w:rsidR="002F5297">
        <w:rPr>
          <w:color w:val="000000" w:themeColor="text1"/>
          <w:u w:color="000000" w:themeColor="text1"/>
        </w:rPr>
        <w:t xml:space="preserve"> </w:t>
      </w:r>
      <w:r w:rsidRPr="00DA72BC">
        <w:rPr>
          <w:color w:val="000000" w:themeColor="text1"/>
          <w:u w:val="single" w:color="000000" w:themeColor="text1"/>
        </w:rPr>
        <w:t xml:space="preserve">Unless another period is provided by agreement between the person responsible for the excavation or demolition and the operator or designated representatives, </w:t>
      </w:r>
      <w:r w:rsidR="002F5297">
        <w:rPr>
          <w:color w:val="000000" w:themeColor="text1"/>
          <w:u w:val="single" w:color="000000" w:themeColor="text1"/>
        </w:rPr>
        <w:t>each</w:t>
      </w:r>
      <w:r w:rsidR="002F5297">
        <w:rPr>
          <w:color w:val="000000" w:themeColor="text1"/>
          <w:u w:color="000000" w:themeColor="text1"/>
        </w:rPr>
        <w:t xml:space="preserve"> </w:t>
      </w:r>
      <w:r w:rsidRPr="00DA72BC">
        <w:rPr>
          <w:color w:val="000000" w:themeColor="text1"/>
          <w:u w:color="000000" w:themeColor="text1"/>
        </w:rPr>
        <w:t xml:space="preserve">operator or designated representative, including </w:t>
      </w:r>
      <w:r w:rsidRPr="00DA72BC">
        <w:rPr>
          <w:strike/>
          <w:color w:val="000000" w:themeColor="text1"/>
          <w:u w:color="000000" w:themeColor="text1"/>
        </w:rPr>
        <w:t>an association</w:t>
      </w:r>
      <w:r w:rsidRPr="00DA72BC">
        <w:rPr>
          <w:color w:val="000000" w:themeColor="text1"/>
          <w:u w:color="000000" w:themeColor="text1"/>
        </w:rPr>
        <w:t xml:space="preserve"> </w:t>
      </w:r>
      <w:r w:rsidRPr="00DA72BC">
        <w:rPr>
          <w:color w:val="000000" w:themeColor="text1"/>
          <w:u w:val="single" w:color="000000" w:themeColor="text1"/>
        </w:rPr>
        <w:t>the notification center</w:t>
      </w:r>
      <w:r w:rsidRPr="00DA72BC">
        <w:rPr>
          <w:color w:val="000000" w:themeColor="text1"/>
          <w:u w:color="000000" w:themeColor="text1"/>
        </w:rPr>
        <w:t xml:space="preserve"> established in accordance with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70, notified in accordance with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60, shall, </w:t>
      </w:r>
      <w:r w:rsidRPr="00DA72BC">
        <w:rPr>
          <w:color w:val="000000" w:themeColor="text1"/>
          <w:u w:val="single" w:color="000000" w:themeColor="text1"/>
        </w:rPr>
        <w:t xml:space="preserve">within two working days from the time of the notification to the </w:t>
      </w:r>
      <w:r w:rsidR="002F5297">
        <w:rPr>
          <w:color w:val="000000" w:themeColor="text1"/>
          <w:u w:val="single" w:color="000000" w:themeColor="text1"/>
        </w:rPr>
        <w:lastRenderedPageBreak/>
        <w:t>n</w:t>
      </w:r>
      <w:r w:rsidRPr="00DA72BC">
        <w:rPr>
          <w:color w:val="000000" w:themeColor="text1"/>
          <w:u w:val="single" w:color="000000" w:themeColor="text1"/>
        </w:rPr>
        <w:t xml:space="preserve">otification </w:t>
      </w:r>
      <w:r w:rsidR="002F5297">
        <w:rPr>
          <w:color w:val="000000" w:themeColor="text1"/>
          <w:u w:val="single" w:color="000000" w:themeColor="text1"/>
        </w:rPr>
        <w:t>c</w:t>
      </w:r>
      <w:r w:rsidRPr="00DA72BC">
        <w:rPr>
          <w:color w:val="000000" w:themeColor="text1"/>
          <w:u w:val="single" w:color="000000" w:themeColor="text1"/>
        </w:rPr>
        <w:t>enter</w:t>
      </w:r>
      <w:r w:rsidR="0010229B">
        <w:rPr>
          <w:color w:val="000000" w:themeColor="text1"/>
          <w:u w:color="000000" w:themeColor="text1"/>
        </w:rPr>
        <w:t xml:space="preserve"> </w:t>
      </w:r>
      <w:r w:rsidRPr="00DA72BC">
        <w:rPr>
          <w:strike/>
          <w:color w:val="000000" w:themeColor="text1"/>
          <w:u w:color="000000" w:themeColor="text1"/>
        </w:rPr>
        <w:t>not less than one working day in advance of the proposed excavation or demolition,</w:t>
      </w:r>
      <w:r w:rsidRPr="00DA72BC">
        <w:rPr>
          <w:color w:val="000000" w:themeColor="text1"/>
          <w:u w:color="000000" w:themeColor="text1"/>
        </w:rPr>
        <w:t xml:space="preserve"> supply</w:t>
      </w:r>
      <w:r w:rsidRPr="00DA72BC">
        <w:rPr>
          <w:strike/>
          <w:color w:val="000000" w:themeColor="text1"/>
          <w:u w:color="000000" w:themeColor="text1"/>
        </w:rPr>
        <w:t>, by use of maps or other appropriate means,</w:t>
      </w:r>
      <w:r w:rsidRPr="00DA72BC">
        <w:rPr>
          <w:color w:val="000000" w:themeColor="text1"/>
          <w:u w:color="000000" w:themeColor="text1"/>
        </w:rPr>
        <w:t xml:space="preserve"> the following information to the person responsible for the excavation or demolition </w:t>
      </w:r>
      <w:r w:rsidRPr="00DA72BC">
        <w:rPr>
          <w:color w:val="000000" w:themeColor="text1"/>
          <w:u w:val="single" w:color="000000" w:themeColor="text1"/>
        </w:rPr>
        <w:t>in accordance with Common Ground Alliance Guidelines for Operator</w:t>
      </w:r>
      <w:r w:rsidR="00D25F99" w:rsidRPr="00D25F99">
        <w:rPr>
          <w:color w:val="000000" w:themeColor="text1"/>
          <w:u w:val="single" w:color="000000" w:themeColor="text1"/>
        </w:rPr>
        <w:t>’</w:t>
      </w:r>
      <w:r w:rsidRPr="00DA72BC">
        <w:rPr>
          <w:color w:val="000000" w:themeColor="text1"/>
          <w:u w:val="single" w:color="000000" w:themeColor="text1"/>
        </w:rPr>
        <w:t>s Facility Field Delineation</w:t>
      </w:r>
      <w:r w:rsidRPr="00DA72BC">
        <w:rPr>
          <w:color w:val="000000" w:themeColor="text1"/>
          <w:u w:color="000000" w:themeColor="text1"/>
        </w:rPr>
        <w:t>:</w:t>
      </w: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DD5">
        <w:rPr>
          <w:color w:val="000000" w:themeColor="text1"/>
          <w:u w:color="000000" w:themeColor="text1"/>
        </w:rPr>
        <w:tab/>
      </w:r>
      <w:r w:rsidR="00A97602" w:rsidRPr="00DA72BC">
        <w:rPr>
          <w:color w:val="000000" w:themeColor="text1"/>
          <w:u w:val="single" w:color="000000" w:themeColor="text1"/>
        </w:rPr>
        <w:t>(1)</w:t>
      </w:r>
      <w:r w:rsidRPr="00642DD5">
        <w:rPr>
          <w:color w:val="000000" w:themeColor="text1"/>
          <w:u w:color="000000" w:themeColor="text1"/>
        </w:rPr>
        <w:tab/>
      </w:r>
      <w:r w:rsidR="00A97602" w:rsidRPr="004F62F3">
        <w:rPr>
          <w:strike/>
          <w:color w:val="000000" w:themeColor="text1"/>
          <w:u w:color="000000" w:themeColor="text1"/>
        </w:rPr>
        <w:t>The ap</w:t>
      </w:r>
      <w:r w:rsidR="00A97602" w:rsidRPr="002F5297">
        <w:rPr>
          <w:strike/>
          <w:color w:val="000000" w:themeColor="text1"/>
          <w:u w:color="000000" w:themeColor="text1"/>
        </w:rPr>
        <w:t>proximate</w:t>
      </w:r>
      <w:r w:rsidR="00A97602" w:rsidRPr="002F5297">
        <w:rPr>
          <w:color w:val="000000" w:themeColor="text1"/>
          <w:u w:color="000000" w:themeColor="text1"/>
        </w:rPr>
        <w:t xml:space="preserve"> </w:t>
      </w:r>
      <w:r w:rsidR="004F62F3">
        <w:rPr>
          <w:color w:val="000000" w:themeColor="text1"/>
          <w:u w:val="single" w:color="000000" w:themeColor="text1"/>
        </w:rPr>
        <w:t>the</w:t>
      </w:r>
      <w:r w:rsidR="004F62F3">
        <w:rPr>
          <w:color w:val="000000" w:themeColor="text1"/>
          <w:u w:color="000000" w:themeColor="text1"/>
        </w:rPr>
        <w:t xml:space="preserve"> </w:t>
      </w:r>
      <w:r w:rsidR="00A97602" w:rsidRPr="002F5297">
        <w:rPr>
          <w:color w:val="000000" w:themeColor="text1"/>
          <w:u w:color="000000" w:themeColor="text1"/>
        </w:rPr>
        <w:t>location</w:t>
      </w:r>
      <w:r w:rsidR="00A97602" w:rsidRPr="00DA72BC">
        <w:rPr>
          <w:color w:val="000000" w:themeColor="text1"/>
          <w:u w:color="000000" w:themeColor="text1"/>
        </w:rPr>
        <w:t xml:space="preserve"> and description of all of its underground </w:t>
      </w:r>
      <w:r w:rsidR="00A97602" w:rsidRPr="00DA72BC">
        <w:rPr>
          <w:strike/>
          <w:color w:val="000000" w:themeColor="text1"/>
          <w:u w:color="000000" w:themeColor="text1"/>
        </w:rPr>
        <w:t>utilities</w:t>
      </w:r>
      <w:r w:rsidR="00A97602" w:rsidRPr="00DA72BC">
        <w:rPr>
          <w:color w:val="000000" w:themeColor="text1"/>
          <w:u w:color="000000" w:themeColor="text1"/>
        </w:rPr>
        <w:t xml:space="preserve"> </w:t>
      </w:r>
      <w:r w:rsidR="00A97602" w:rsidRPr="00DA72BC">
        <w:rPr>
          <w:color w:val="000000" w:themeColor="text1"/>
          <w:u w:val="single" w:color="000000" w:themeColor="text1"/>
        </w:rPr>
        <w:t>facilities</w:t>
      </w:r>
      <w:r w:rsidR="00A97602" w:rsidRPr="00DA72BC">
        <w:rPr>
          <w:color w:val="000000" w:themeColor="text1"/>
          <w:u w:color="000000" w:themeColor="text1"/>
        </w:rPr>
        <w:t xml:space="preserve"> which may be</w:t>
      </w:r>
      <w:r w:rsidR="002F5297">
        <w:rPr>
          <w:color w:val="000000" w:themeColor="text1"/>
          <w:u w:color="000000" w:themeColor="text1"/>
        </w:rPr>
        <w:t xml:space="preserve"> </w:t>
      </w:r>
      <w:r w:rsidR="00A97602" w:rsidRPr="00DA72BC">
        <w:rPr>
          <w:strike/>
          <w:color w:val="000000" w:themeColor="text1"/>
          <w:u w:color="000000" w:themeColor="text1"/>
        </w:rPr>
        <w:t>damaged as a result of</w:t>
      </w:r>
      <w:r w:rsidR="00A97602" w:rsidRPr="00DA72BC">
        <w:rPr>
          <w:color w:val="000000" w:themeColor="text1"/>
          <w:u w:color="000000" w:themeColor="text1"/>
        </w:rPr>
        <w:t xml:space="preserve"> </w:t>
      </w:r>
      <w:r w:rsidR="00A97602" w:rsidRPr="00DA72BC">
        <w:rPr>
          <w:color w:val="000000" w:themeColor="text1"/>
          <w:u w:val="single" w:color="000000" w:themeColor="text1"/>
        </w:rPr>
        <w:t>in</w:t>
      </w:r>
      <w:r w:rsidR="00A97602" w:rsidRPr="00DA72BC">
        <w:rPr>
          <w:color w:val="000000" w:themeColor="text1"/>
          <w:u w:color="000000" w:themeColor="text1"/>
        </w:rPr>
        <w:t xml:space="preserve"> the </w:t>
      </w:r>
      <w:r w:rsidR="00A97602" w:rsidRPr="00DA72BC">
        <w:rPr>
          <w:color w:val="000000" w:themeColor="text1"/>
          <w:u w:val="single" w:color="000000" w:themeColor="text1"/>
        </w:rPr>
        <w:t>proposed area of</w:t>
      </w:r>
      <w:r w:rsidR="00A97602" w:rsidRPr="00DA72BC">
        <w:rPr>
          <w:color w:val="000000" w:themeColor="text1"/>
          <w:u w:color="000000" w:themeColor="text1"/>
        </w:rPr>
        <w:t xml:space="preserve"> excavation or demolition;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(2)</w:t>
      </w:r>
      <w:r w:rsidR="00C80328">
        <w:rPr>
          <w:color w:val="000000" w:themeColor="text1"/>
          <w:u w:color="000000" w:themeColor="text1"/>
        </w:rPr>
        <w:tab/>
      </w:r>
      <w:r w:rsidRPr="004F62F3">
        <w:rPr>
          <w:strike/>
          <w:color w:val="000000" w:themeColor="text1"/>
          <w:u w:color="000000" w:themeColor="text1"/>
        </w:rPr>
        <w:t>The</w:t>
      </w:r>
      <w:r w:rsidRPr="00DA72BC">
        <w:rPr>
          <w:color w:val="000000" w:themeColor="text1"/>
          <w:u w:color="000000" w:themeColor="text1"/>
        </w:rPr>
        <w:t xml:space="preserve"> </w:t>
      </w:r>
      <w:r w:rsidR="004F62F3">
        <w:rPr>
          <w:color w:val="000000" w:themeColor="text1"/>
          <w:u w:val="single" w:color="000000" w:themeColor="text1"/>
        </w:rPr>
        <w:t>the</w:t>
      </w:r>
      <w:r w:rsidR="004F62F3">
        <w:rPr>
          <w:color w:val="000000" w:themeColor="text1"/>
          <w:u w:color="000000" w:themeColor="text1"/>
        </w:rPr>
        <w:t xml:space="preserve"> </w:t>
      </w:r>
      <w:r w:rsidRPr="00DA72BC">
        <w:rPr>
          <w:color w:val="000000" w:themeColor="text1"/>
          <w:u w:color="000000" w:themeColor="text1"/>
        </w:rPr>
        <w:t xml:space="preserve">location and description of all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 xml:space="preserve"> markers indicating the approximate location of the underground </w:t>
      </w:r>
      <w:r w:rsidRPr="00DA72BC">
        <w:rPr>
          <w:strike/>
          <w:color w:val="000000" w:themeColor="text1"/>
          <w:u w:color="000000" w:themeColor="text1"/>
        </w:rPr>
        <w:t>utilities</w:t>
      </w:r>
      <w:r w:rsidRPr="00DA72BC">
        <w:rPr>
          <w:color w:val="000000" w:themeColor="text1"/>
          <w:u w:color="000000" w:themeColor="text1"/>
        </w:rPr>
        <w:t xml:space="preserve"> </w:t>
      </w:r>
      <w:r w:rsidRPr="00DA72BC">
        <w:rPr>
          <w:color w:val="000000" w:themeColor="text1"/>
          <w:u w:val="single" w:color="000000" w:themeColor="text1"/>
        </w:rPr>
        <w:t>facilities</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(3)</w:t>
      </w:r>
      <w:r w:rsidR="00C80328">
        <w:rPr>
          <w:color w:val="000000" w:themeColor="text1"/>
          <w:u w:color="000000" w:themeColor="text1"/>
        </w:rPr>
        <w:tab/>
      </w:r>
      <w:r w:rsidRPr="004F62F3">
        <w:rPr>
          <w:strike/>
          <w:color w:val="000000" w:themeColor="text1"/>
          <w:u w:color="000000" w:themeColor="text1"/>
        </w:rPr>
        <w:t>Any</w:t>
      </w:r>
      <w:r w:rsidRPr="00DA72BC">
        <w:rPr>
          <w:color w:val="000000" w:themeColor="text1"/>
          <w:u w:color="000000" w:themeColor="text1"/>
        </w:rPr>
        <w:t xml:space="preserve"> </w:t>
      </w:r>
      <w:r w:rsidR="004F62F3">
        <w:rPr>
          <w:color w:val="000000" w:themeColor="text1"/>
          <w:u w:val="single" w:color="000000" w:themeColor="text1"/>
        </w:rPr>
        <w:t>any</w:t>
      </w:r>
      <w:r w:rsidR="004F62F3">
        <w:rPr>
          <w:color w:val="000000" w:themeColor="text1"/>
          <w:u w:color="000000" w:themeColor="text1"/>
        </w:rPr>
        <w:t xml:space="preserve"> </w:t>
      </w:r>
      <w:r w:rsidRPr="00DA72BC">
        <w:rPr>
          <w:color w:val="000000" w:themeColor="text1"/>
          <w:u w:color="000000" w:themeColor="text1"/>
        </w:rPr>
        <w:t xml:space="preserve">other information that would assist that person in locating and thereby avoiding damage to the underground utilities </w:t>
      </w:r>
      <w:r w:rsidRPr="00DA72BC">
        <w:rPr>
          <w:strike/>
          <w:color w:val="000000" w:themeColor="text1"/>
          <w:u w:color="000000" w:themeColor="text1"/>
        </w:rPr>
        <w:t>including providing adequate temporary markings, when necessary, indicating the</w:t>
      </w:r>
      <w:r w:rsidRPr="00DA72BC">
        <w:rPr>
          <w:color w:val="000000" w:themeColor="text1"/>
          <w:u w:color="000000" w:themeColor="text1"/>
        </w:rPr>
        <w:t xml:space="preserve"> </w:t>
      </w:r>
      <w:r w:rsidRPr="00DA72BC">
        <w:rPr>
          <w:strike/>
          <w:color w:val="000000" w:themeColor="text1"/>
          <w:u w:color="000000" w:themeColor="text1"/>
        </w:rPr>
        <w:t>approximate location of the underground utility in locations where permanent utility markers do not exist</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 xml:space="preserve">For the purposes of this section the approximate location of underground utilities is defined as a </w:t>
      </w:r>
      <w:r w:rsidR="00D25F99" w:rsidRPr="00D25F99">
        <w:rPr>
          <w:color w:val="000000" w:themeColor="text1"/>
          <w:u w:color="000000" w:themeColor="text1"/>
        </w:rPr>
        <w:t>‘</w:t>
      </w:r>
      <w:r w:rsidRPr="00DA72BC">
        <w:rPr>
          <w:color w:val="000000" w:themeColor="text1"/>
          <w:u w:color="000000" w:themeColor="text1"/>
        </w:rPr>
        <w:t xml:space="preserve">strip of land at least </w:t>
      </w:r>
      <w:r w:rsidRPr="00DA72BC">
        <w:rPr>
          <w:strike/>
          <w:color w:val="000000" w:themeColor="text1"/>
          <w:u w:color="000000" w:themeColor="text1"/>
        </w:rPr>
        <w:t>five</w:t>
      </w:r>
      <w:r w:rsidRPr="00DA72BC">
        <w:rPr>
          <w:color w:val="000000" w:themeColor="text1"/>
          <w:u w:color="000000" w:themeColor="text1"/>
        </w:rPr>
        <w:t xml:space="preserve"> </w:t>
      </w:r>
      <w:r w:rsidRPr="00DA72BC">
        <w:rPr>
          <w:color w:val="000000" w:themeColor="text1"/>
          <w:u w:val="single" w:color="000000" w:themeColor="text1"/>
        </w:rPr>
        <w:t>three</w:t>
      </w:r>
      <w:r w:rsidRPr="00DA72BC">
        <w:rPr>
          <w:color w:val="000000" w:themeColor="text1"/>
          <w:u w:color="000000" w:themeColor="text1"/>
        </w:rPr>
        <w:t xml:space="preserve"> feet wide, but not wider than the width of the utility plus </w:t>
      </w:r>
      <w:r w:rsidRPr="00DA72BC">
        <w:rPr>
          <w:strike/>
          <w:color w:val="000000" w:themeColor="text1"/>
          <w:u w:color="000000" w:themeColor="text1"/>
        </w:rPr>
        <w:t>two and one</w:t>
      </w:r>
      <w:r w:rsidR="00D25F99">
        <w:rPr>
          <w:strike/>
          <w:color w:val="000000" w:themeColor="text1"/>
          <w:u w:color="000000" w:themeColor="text1"/>
        </w:rPr>
        <w:noBreakHyphen/>
      </w:r>
      <w:r w:rsidRPr="00DA72BC">
        <w:rPr>
          <w:strike/>
          <w:color w:val="000000" w:themeColor="text1"/>
          <w:u w:color="000000" w:themeColor="text1"/>
        </w:rPr>
        <w:t>half feet</w:t>
      </w:r>
      <w:r w:rsidRPr="00DA72BC">
        <w:rPr>
          <w:color w:val="000000" w:themeColor="text1"/>
          <w:u w:color="000000" w:themeColor="text1"/>
        </w:rPr>
        <w:t xml:space="preserve"> </w:t>
      </w:r>
      <w:r w:rsidR="00642DD5">
        <w:rPr>
          <w:color w:val="000000" w:themeColor="text1"/>
          <w:u w:val="single" w:color="000000" w:themeColor="text1"/>
        </w:rPr>
        <w:t xml:space="preserve">eighteen </w:t>
      </w:r>
      <w:r w:rsidRPr="00DA72BC">
        <w:rPr>
          <w:color w:val="000000" w:themeColor="text1"/>
          <w:u w:val="single" w:color="000000" w:themeColor="text1"/>
        </w:rPr>
        <w:t>inches</w:t>
      </w:r>
      <w:r w:rsidRPr="00DA72BC">
        <w:rPr>
          <w:color w:val="000000" w:themeColor="text1"/>
          <w:u w:color="000000" w:themeColor="text1"/>
        </w:rPr>
        <w:t xml:space="preserve"> on either side of the utility;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(4)</w:t>
      </w:r>
      <w:r w:rsidR="00642DD5" w:rsidRPr="00642DD5">
        <w:rPr>
          <w:color w:val="000000" w:themeColor="text1"/>
          <w:u w:color="000000" w:themeColor="text1"/>
        </w:rPr>
        <w:tab/>
      </w:r>
      <w:r w:rsidR="007F6F84">
        <w:rPr>
          <w:color w:val="000000" w:themeColor="text1"/>
          <w:u w:val="single" w:color="000000" w:themeColor="text1"/>
        </w:rPr>
        <w:t xml:space="preserve">Each facility owner or </w:t>
      </w:r>
      <w:r w:rsidRPr="00DA72BC">
        <w:rPr>
          <w:color w:val="000000" w:themeColor="text1"/>
          <w:u w:val="single" w:color="000000" w:themeColor="text1"/>
        </w:rPr>
        <w:t>operator, either upon determining that no utility facility is present on the tract or parcel of land or upon completion of the designation of the location of any facilities on the tract or parcel o</w:t>
      </w:r>
      <w:r w:rsidR="00D24B21">
        <w:rPr>
          <w:color w:val="000000" w:themeColor="text1"/>
          <w:u w:val="single" w:color="000000" w:themeColor="text1"/>
        </w:rPr>
        <w:t xml:space="preserve">f land as required by </w:t>
      </w:r>
      <w:r w:rsidR="002F5297">
        <w:rPr>
          <w:color w:val="000000" w:themeColor="text1"/>
          <w:u w:val="single" w:color="000000" w:themeColor="text1"/>
        </w:rPr>
        <w:t xml:space="preserve">Section </w:t>
      </w:r>
      <w:r w:rsidR="00D24B21">
        <w:rPr>
          <w:color w:val="000000" w:themeColor="text1"/>
          <w:u w:val="single" w:color="000000" w:themeColor="text1"/>
        </w:rPr>
        <w:t>58</w:t>
      </w:r>
      <w:r w:rsidR="00D25F99">
        <w:rPr>
          <w:color w:val="000000" w:themeColor="text1"/>
          <w:u w:val="single" w:color="000000" w:themeColor="text1"/>
        </w:rPr>
        <w:noBreakHyphen/>
      </w:r>
      <w:r w:rsidR="00D24B21">
        <w:rPr>
          <w:color w:val="000000" w:themeColor="text1"/>
          <w:u w:val="single" w:color="000000" w:themeColor="text1"/>
        </w:rPr>
        <w:t>35</w:t>
      </w:r>
      <w:r w:rsidR="00D25F99">
        <w:rPr>
          <w:color w:val="000000" w:themeColor="text1"/>
          <w:u w:val="single" w:color="000000" w:themeColor="text1"/>
        </w:rPr>
        <w:noBreakHyphen/>
      </w:r>
      <w:r w:rsidR="00D24B21">
        <w:rPr>
          <w:color w:val="000000" w:themeColor="text1"/>
          <w:u w:val="single" w:color="000000" w:themeColor="text1"/>
        </w:rPr>
        <w:t>80</w:t>
      </w:r>
      <w:r w:rsidRPr="00DA72BC">
        <w:rPr>
          <w:color w:val="000000" w:themeColor="text1"/>
          <w:u w:val="single" w:color="000000" w:themeColor="text1"/>
        </w:rPr>
        <w:t xml:space="preserve">(1), (2), (3), shall provide this information to the notification center and the information shall be made readily available to the excavator.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(5)</w:t>
      </w:r>
      <w:r w:rsidR="00642DD5" w:rsidRPr="00642DD5">
        <w:rPr>
          <w:color w:val="000000" w:themeColor="text1"/>
          <w:u w:color="000000" w:themeColor="text1"/>
        </w:rPr>
        <w:tab/>
      </w:r>
      <w:r w:rsidRPr="00DA72BC">
        <w:rPr>
          <w:color w:val="000000" w:themeColor="text1"/>
          <w:u w:val="single" w:color="000000" w:themeColor="text1"/>
        </w:rPr>
        <w:t xml:space="preserve">The owner of an underground facility shall notify the excavator whether the facility is active or abandoned. </w:t>
      </w:r>
      <w:r w:rsidR="002F5297">
        <w:rPr>
          <w:color w:val="000000" w:themeColor="text1"/>
          <w:u w:val="single" w:color="000000" w:themeColor="text1"/>
        </w:rPr>
        <w:t xml:space="preserve"> </w:t>
      </w:r>
      <w:r w:rsidRPr="00DA72BC">
        <w:rPr>
          <w:color w:val="000000" w:themeColor="text1"/>
          <w:u w:val="single" w:color="000000" w:themeColor="text1"/>
        </w:rPr>
        <w:t>For an underground facility abandoned after December 31, 2010</w:t>
      </w:r>
      <w:r w:rsidR="008D0D06">
        <w:rPr>
          <w:color w:val="000000" w:themeColor="text1"/>
          <w:u w:val="single" w:color="000000" w:themeColor="text1"/>
        </w:rPr>
        <w:t>,</w:t>
      </w:r>
      <w:r w:rsidRPr="00DA72BC">
        <w:rPr>
          <w:color w:val="000000" w:themeColor="text1"/>
          <w:u w:val="single" w:color="000000" w:themeColor="text1"/>
        </w:rPr>
        <w:t xml:space="preserve"> or covered by installation records prepared un</w:t>
      </w:r>
      <w:r w:rsidR="002F5297">
        <w:rPr>
          <w:color w:val="000000" w:themeColor="text1"/>
          <w:u w:val="single" w:color="000000" w:themeColor="text1"/>
        </w:rPr>
        <w:t>der S</w:t>
      </w:r>
      <w:r w:rsidRPr="00DA72BC">
        <w:rPr>
          <w:color w:val="000000" w:themeColor="text1"/>
          <w:u w:val="single" w:color="000000" w:themeColor="text1"/>
        </w:rPr>
        <w:t>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100</w:t>
      </w:r>
      <w:r w:rsidR="0028777A">
        <w:rPr>
          <w:color w:val="000000" w:themeColor="text1"/>
          <w:u w:val="single" w:color="000000" w:themeColor="text1"/>
        </w:rPr>
        <w:t>(A</w:t>
      </w:r>
      <w:r w:rsidR="002F5297">
        <w:rPr>
          <w:color w:val="000000" w:themeColor="text1"/>
          <w:u w:val="single" w:color="000000" w:themeColor="text1"/>
        </w:rPr>
        <w:t>)</w:t>
      </w:r>
      <w:r w:rsidRPr="00DA72BC">
        <w:rPr>
          <w:color w:val="000000" w:themeColor="text1"/>
          <w:u w:val="single" w:color="000000" w:themeColor="text1"/>
        </w:rPr>
        <w:t xml:space="preserve">, the owner of the facility may not advise or represent to the excavator that a facility or portion of a facility is abandoned unless the owner has verified, by reference to installation records or by testing, that the facility or portion is actually abandoned and not merely inactive. </w:t>
      </w:r>
      <w:r w:rsidR="00C80328">
        <w:rPr>
          <w:color w:val="000000" w:themeColor="text1"/>
          <w:u w:val="single" w:color="000000" w:themeColor="text1"/>
        </w:rPr>
        <w:t xml:space="preserve"> </w:t>
      </w:r>
      <w:r w:rsidRPr="00DA72BC">
        <w:rPr>
          <w:color w:val="000000" w:themeColor="text1"/>
          <w:u w:val="single" w:color="000000" w:themeColor="text1"/>
        </w:rPr>
        <w:t xml:space="preserve">An inactive facility shall be considered active for purposes of this article. </w:t>
      </w:r>
      <w:r w:rsidR="00C80328">
        <w:rPr>
          <w:color w:val="000000" w:themeColor="text1"/>
          <w:u w:val="single" w:color="000000" w:themeColor="text1"/>
        </w:rPr>
        <w:t xml:space="preserve"> </w:t>
      </w:r>
      <w:r w:rsidRPr="00DA72BC">
        <w:rPr>
          <w:color w:val="000000" w:themeColor="text1"/>
          <w:u w:val="single" w:color="000000" w:themeColor="text1"/>
        </w:rPr>
        <w:t>For all purposes under this article, a facility owner, excavator</w:t>
      </w:r>
      <w:r w:rsidR="008D0D06">
        <w:rPr>
          <w:color w:val="000000" w:themeColor="text1"/>
          <w:u w:val="single" w:color="000000" w:themeColor="text1"/>
        </w:rPr>
        <w:t>,</w:t>
      </w:r>
      <w:r w:rsidRPr="00DA72BC">
        <w:rPr>
          <w:color w:val="000000" w:themeColor="text1"/>
          <w:u w:val="single" w:color="000000" w:themeColor="text1"/>
        </w:rPr>
        <w:t xml:space="preserve"> or other person subject to this article may not represent that an underground facility is abandoned, or treat an underground facility as abandoned, unless the facility has been verified as abandoned pursuant to this subsection.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val="single" w:color="000000" w:themeColor="text1"/>
        </w:rPr>
        <w:t>(6)</w:t>
      </w:r>
      <w:r w:rsidR="00642DD5" w:rsidRPr="00642DD5">
        <w:rPr>
          <w:color w:val="000000" w:themeColor="text1"/>
          <w:u w:color="000000" w:themeColor="text1"/>
        </w:rPr>
        <w:tab/>
      </w:r>
      <w:r w:rsidRPr="00DA72BC">
        <w:rPr>
          <w:color w:val="000000" w:themeColor="text1"/>
          <w:u w:val="single" w:color="000000" w:themeColor="text1"/>
        </w:rPr>
        <w:t xml:space="preserve">Locators shall be trained in applicable locating industry standards and practices no less stringent than the National Utility </w:t>
      </w:r>
      <w:r w:rsidRPr="00DA72BC">
        <w:rPr>
          <w:color w:val="000000" w:themeColor="text1"/>
          <w:u w:val="single" w:color="000000" w:themeColor="text1"/>
        </w:rPr>
        <w:lastRenderedPageBreak/>
        <w:t>Locating Contractors Association</w:t>
      </w:r>
      <w:r w:rsidR="00D25F99" w:rsidRPr="00D25F99">
        <w:rPr>
          <w:color w:val="000000" w:themeColor="text1"/>
          <w:u w:val="single" w:color="000000" w:themeColor="text1"/>
        </w:rPr>
        <w:t>’</w:t>
      </w:r>
      <w:r w:rsidRPr="00DA72BC">
        <w:rPr>
          <w:color w:val="000000" w:themeColor="text1"/>
          <w:u w:val="single" w:color="000000" w:themeColor="text1"/>
        </w:rPr>
        <w:t>s locator training standards</w:t>
      </w:r>
      <w:r w:rsidR="00880D67">
        <w:rPr>
          <w:color w:val="000000" w:themeColor="text1"/>
          <w:u w:val="single" w:color="000000" w:themeColor="text1"/>
        </w:rPr>
        <w:t xml:space="preserve"> and practices.  Facility owners or </w:t>
      </w:r>
      <w:r w:rsidRPr="00DA72BC">
        <w:rPr>
          <w:color w:val="000000" w:themeColor="text1"/>
          <w:u w:val="single" w:color="000000" w:themeColor="text1"/>
        </w:rPr>
        <w:t>operators shall maintain documentation for all locators they employ and/or contract to respond to notices of intent to excavate as set forth in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80(1), (2) and (3).</w:t>
      </w:r>
      <w:r w:rsidR="008D0D06">
        <w:rPr>
          <w:color w:val="000000" w:themeColor="text1"/>
          <w:u w:color="000000" w:themeColor="text1"/>
        </w:rPr>
        <w:t xml:space="preserve">  </w:t>
      </w:r>
      <w:r w:rsidRPr="00DA72BC">
        <w:rPr>
          <w:color w:val="000000" w:themeColor="text1"/>
          <w:u w:color="000000" w:themeColor="text1"/>
        </w:rPr>
        <w:t xml:space="preserve">Should there be no response by the operators of all the public utilities at the site within </w:t>
      </w:r>
      <w:r w:rsidRPr="00DA72BC">
        <w:rPr>
          <w:strike/>
          <w:color w:val="000000" w:themeColor="text1"/>
          <w:u w:color="000000" w:themeColor="text1"/>
        </w:rPr>
        <w:t>three</w:t>
      </w:r>
      <w:r w:rsidRPr="00DA72BC">
        <w:rPr>
          <w:color w:val="000000" w:themeColor="text1"/>
          <w:u w:color="000000" w:themeColor="text1"/>
        </w:rPr>
        <w:t xml:space="preserve"> </w:t>
      </w:r>
      <w:r w:rsidRPr="00DA72BC">
        <w:rPr>
          <w:color w:val="000000" w:themeColor="text1"/>
          <w:u w:val="single" w:color="000000" w:themeColor="text1"/>
        </w:rPr>
        <w:t>two</w:t>
      </w:r>
      <w:r w:rsidRPr="00DA72BC">
        <w:rPr>
          <w:color w:val="000000" w:themeColor="text1"/>
          <w:u w:color="000000" w:themeColor="text1"/>
        </w:rPr>
        <w:t xml:space="preserve"> working days of </w:t>
      </w:r>
      <w:r w:rsidRPr="00DA72BC">
        <w:rPr>
          <w:strike/>
          <w:color w:val="000000" w:themeColor="text1"/>
          <w:u w:color="000000" w:themeColor="text1"/>
        </w:rPr>
        <w:t>telephonic</w:t>
      </w:r>
      <w:r w:rsidRPr="00DA72BC">
        <w:rPr>
          <w:color w:val="000000" w:themeColor="text1"/>
          <w:u w:color="000000" w:themeColor="text1"/>
        </w:rPr>
        <w:t xml:space="preserve"> </w:t>
      </w:r>
      <w:r w:rsidRPr="00DA72BC">
        <w:rPr>
          <w:color w:val="000000" w:themeColor="text1"/>
          <w:u w:val="single" w:color="000000" w:themeColor="text1"/>
        </w:rPr>
        <w:t>notification</w:t>
      </w:r>
      <w:r w:rsidRPr="00DA72BC">
        <w:rPr>
          <w:color w:val="000000" w:themeColor="text1"/>
          <w:u w:color="000000" w:themeColor="text1"/>
        </w:rPr>
        <w:t>, the person responsible for the excavation or demolition is free to proceed as though the location of all utilities had been determined as described earlier in this section.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(7)</w:t>
      </w:r>
      <w:r w:rsidR="00642DD5" w:rsidRPr="00642DD5">
        <w:rPr>
          <w:color w:val="000000" w:themeColor="text1"/>
          <w:u w:color="000000" w:themeColor="text1"/>
        </w:rPr>
        <w:tab/>
      </w:r>
      <w:r w:rsidRPr="00DA72BC">
        <w:rPr>
          <w:color w:val="000000" w:themeColor="text1"/>
          <w:u w:val="single" w:color="000000" w:themeColor="text1"/>
        </w:rPr>
        <w:t xml:space="preserve">If a facility locator becomes aware of an error or omission in facility placement documentation when responding to a notice of intent to excavate, the facility locator </w:t>
      </w:r>
      <w:r w:rsidR="00880D67">
        <w:rPr>
          <w:color w:val="000000" w:themeColor="text1"/>
          <w:u w:val="single" w:color="000000" w:themeColor="text1"/>
        </w:rPr>
        <w:t xml:space="preserve">shall notify the facility owner or operator and the facility owner or </w:t>
      </w:r>
      <w:r w:rsidRPr="00DA72BC">
        <w:rPr>
          <w:color w:val="000000" w:themeColor="text1"/>
          <w:u w:val="single" w:color="000000" w:themeColor="text1"/>
        </w:rPr>
        <w:t>operator shall update their records to correct the error or omission.  The notification shall include the following information: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(a</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n</w:t>
      </w:r>
      <w:r w:rsidRPr="00DA72BC">
        <w:rPr>
          <w:color w:val="000000" w:themeColor="text1"/>
          <w:u w:val="single" w:color="000000" w:themeColor="text1"/>
        </w:rPr>
        <w:t>ame (and company if contrac</w:t>
      </w:r>
      <w:r w:rsidR="00C80328">
        <w:rPr>
          <w:color w:val="000000" w:themeColor="text1"/>
          <w:u w:val="single" w:color="000000" w:themeColor="text1"/>
        </w:rPr>
        <w:t>ted);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c</w:t>
      </w:r>
      <w:r w:rsidRPr="00DA72BC">
        <w:rPr>
          <w:color w:val="000000" w:themeColor="text1"/>
          <w:u w:val="single" w:color="000000" w:themeColor="text1"/>
        </w:rPr>
        <w:t xml:space="preserve">ontact phone number of the </w:t>
      </w:r>
      <w:r w:rsidR="00AE1565">
        <w:rPr>
          <w:color w:val="000000" w:themeColor="text1"/>
          <w:u w:val="single" w:color="000000" w:themeColor="text1"/>
        </w:rPr>
        <w:t xml:space="preserve">individual </w:t>
      </w:r>
      <w:r w:rsidR="00C80328">
        <w:rPr>
          <w:color w:val="000000" w:themeColor="text1"/>
          <w:u w:val="single" w:color="000000" w:themeColor="text1"/>
        </w:rPr>
        <w:t>submitting change;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l</w:t>
      </w:r>
      <w:r w:rsidR="00AE1565">
        <w:rPr>
          <w:color w:val="000000" w:themeColor="text1"/>
          <w:u w:val="single" w:color="000000" w:themeColor="text1"/>
        </w:rPr>
        <w:t>ocation</w:t>
      </w:r>
      <w:r w:rsidR="00C80328">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(d)</w:t>
      </w:r>
      <w:r w:rsidR="00642DD5" w:rsidRPr="00642DD5">
        <w:rPr>
          <w:color w:val="000000" w:themeColor="text1"/>
          <w:u w:color="000000" w:themeColor="text1"/>
        </w:rPr>
        <w:tab/>
      </w:r>
      <w:r w:rsidR="00C80328">
        <w:rPr>
          <w:color w:val="000000" w:themeColor="text1"/>
          <w:u w:val="single" w:color="000000" w:themeColor="text1"/>
        </w:rPr>
        <w:t>size and type of facility;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(e</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n</w:t>
      </w:r>
      <w:r w:rsidRPr="00DA72BC">
        <w:rPr>
          <w:color w:val="000000" w:themeColor="text1"/>
          <w:u w:val="single" w:color="000000" w:themeColor="text1"/>
        </w:rPr>
        <w:t>ature of the error or omission</w:t>
      </w:r>
      <w:r w:rsidR="00C80328">
        <w:rPr>
          <w:color w:val="000000" w:themeColor="text1"/>
          <w:u w:val="single" w:color="000000" w:themeColor="text1"/>
        </w:rPr>
        <w:t>;</w:t>
      </w:r>
      <w:r w:rsidRPr="00DA72BC">
        <w:rPr>
          <w:color w:val="000000" w:themeColor="text1"/>
          <w:u w:val="single" w:color="000000" w:themeColor="text1"/>
        </w:rPr>
        <w:t xml:space="preserve"> and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00C80328">
        <w:rPr>
          <w:color w:val="000000" w:themeColor="text1"/>
          <w:u w:val="single" w:color="000000" w:themeColor="text1"/>
        </w:rPr>
        <w:t>(f</w:t>
      </w:r>
      <w:r w:rsidRPr="00DA72BC">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s</w:t>
      </w:r>
      <w:r w:rsidRPr="00DA72BC">
        <w:rPr>
          <w:color w:val="000000" w:themeColor="text1"/>
          <w:u w:val="single" w:color="000000" w:themeColor="text1"/>
        </w:rPr>
        <w:t>ketch of the change in relation to the other facilities.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val="single" w:color="000000" w:themeColor="text1"/>
        </w:rPr>
        <w:t>(8)</w:t>
      </w:r>
      <w:r w:rsidR="00642DD5" w:rsidRPr="00642DD5">
        <w:rPr>
          <w:color w:val="000000" w:themeColor="text1"/>
          <w:u w:color="000000" w:themeColor="text1"/>
        </w:rPr>
        <w:tab/>
      </w:r>
      <w:r w:rsidRPr="00DA72BC">
        <w:rPr>
          <w:color w:val="000000" w:themeColor="text1"/>
          <w:u w:val="single" w:color="000000" w:themeColor="text1"/>
        </w:rPr>
        <w:t xml:space="preserve">A facility locator shall document work completed in response to a notice of intent to excavate. </w:t>
      </w:r>
      <w:r w:rsidR="00C80328">
        <w:rPr>
          <w:color w:val="000000" w:themeColor="text1"/>
          <w:u w:val="single" w:color="000000" w:themeColor="text1"/>
        </w:rPr>
        <w:t xml:space="preserve"> </w:t>
      </w:r>
      <w:r w:rsidRPr="00DA72BC">
        <w:rPr>
          <w:color w:val="000000" w:themeColor="text1"/>
          <w:u w:val="single" w:color="000000" w:themeColor="text1"/>
        </w:rPr>
        <w:t>The</w:t>
      </w:r>
      <w:r w:rsidR="00C80328">
        <w:rPr>
          <w:color w:val="000000" w:themeColor="text1"/>
          <w:u w:val="single" w:color="000000" w:themeColor="text1"/>
        </w:rPr>
        <w:t xml:space="preserve"> </w:t>
      </w:r>
      <w:r w:rsidRPr="00DA72BC">
        <w:rPr>
          <w:color w:val="000000" w:themeColor="text1"/>
          <w:u w:val="single" w:color="000000" w:themeColor="text1"/>
        </w:rPr>
        <w:t>documentation shall include</w:t>
      </w:r>
      <w:r w:rsidR="009A6338">
        <w:rPr>
          <w:color w:val="000000" w:themeColor="text1"/>
          <w:u w:val="single" w:color="000000" w:themeColor="text1"/>
        </w:rPr>
        <w:t>,</w:t>
      </w:r>
      <w:r w:rsidRPr="00DA72BC">
        <w:rPr>
          <w:color w:val="000000" w:themeColor="text1"/>
          <w:u w:val="single" w:color="000000" w:themeColor="text1"/>
        </w:rPr>
        <w:t xml:space="preserve"> but not </w:t>
      </w:r>
      <w:r w:rsidR="009A6338">
        <w:rPr>
          <w:color w:val="000000" w:themeColor="text1"/>
          <w:u w:val="single" w:color="000000" w:themeColor="text1"/>
        </w:rPr>
        <w:t xml:space="preserve">be </w:t>
      </w:r>
      <w:r w:rsidRPr="00DA72BC">
        <w:rPr>
          <w:color w:val="000000" w:themeColor="text1"/>
          <w:u w:val="single" w:color="000000" w:themeColor="text1"/>
        </w:rPr>
        <w:t>limited to</w:t>
      </w:r>
      <w:r w:rsidR="009A6338">
        <w:rPr>
          <w:color w:val="000000" w:themeColor="text1"/>
          <w:u w:val="single" w:color="000000" w:themeColor="text1"/>
        </w:rPr>
        <w:t>,</w:t>
      </w:r>
      <w:r w:rsidRPr="00DA72BC">
        <w:rPr>
          <w:color w:val="000000" w:themeColor="text1"/>
          <w:u w:val="single" w:color="000000" w:themeColor="text1"/>
        </w:rPr>
        <w:t xml:space="preserve"> all facilities marked in the area of proposed excavation.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065DDF"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90.</w:t>
      </w:r>
      <w:r w:rsidR="00A97602" w:rsidRPr="00DA72BC">
        <w:rPr>
          <w:color w:val="000000" w:themeColor="text1"/>
          <w:u w:color="000000" w:themeColor="text1"/>
        </w:rPr>
        <w:tab/>
      </w:r>
      <w:r>
        <w:rPr>
          <w:color w:val="000000" w:themeColor="text1"/>
          <w:u w:color="000000" w:themeColor="text1"/>
        </w:rPr>
        <w:tab/>
      </w:r>
      <w:r w:rsidRPr="00065DDF">
        <w:rPr>
          <w:strike/>
        </w:rPr>
        <w:t>Compliance with the notice requirements of Section 58</w:t>
      </w:r>
      <w:r w:rsidR="00D25F99">
        <w:rPr>
          <w:strike/>
        </w:rPr>
        <w:noBreakHyphen/>
      </w:r>
      <w:r w:rsidRPr="00065DDF">
        <w:rPr>
          <w:strike/>
        </w:rPr>
        <w:t>35</w:t>
      </w:r>
      <w:r w:rsidR="00D25F99">
        <w:rPr>
          <w:strike/>
        </w:rPr>
        <w:noBreakHyphen/>
      </w:r>
      <w:r w:rsidRPr="00065DDF">
        <w:rPr>
          <w:strike/>
        </w:rPr>
        <w:t>60 is not required of persons responsible for emergency excavation or demolition to ameliorate an imminent danger to life, health, or property or to restore existing service.  Such persons shall give, as soon as practicable, oral notice of the emergency excavation or demolition to each operator having underground utilities located in the area or to an association provided for in Section 58</w:t>
      </w:r>
      <w:r w:rsidR="00D25F99">
        <w:rPr>
          <w:strike/>
        </w:rPr>
        <w:noBreakHyphen/>
      </w:r>
      <w:r w:rsidRPr="00065DDF">
        <w:rPr>
          <w:strike/>
        </w:rPr>
        <w:t>35</w:t>
      </w:r>
      <w:r w:rsidR="00D25F99">
        <w:rPr>
          <w:strike/>
        </w:rPr>
        <w:noBreakHyphen/>
      </w:r>
      <w:r w:rsidRPr="00065DDF">
        <w:rPr>
          <w:strike/>
        </w:rPr>
        <w:t>70, that serves an operator where such excavation or demolition is to be performed and requests emergency assistance from each operator so identified in locating and providing immediate protection to its utilities.  An imminent danger to life, health, or property exists whenever there is a substantial likelihood that loss of life, health, or property will result before the procedures under Sections 58</w:t>
      </w:r>
      <w:r w:rsidR="00D25F99">
        <w:rPr>
          <w:strike/>
        </w:rPr>
        <w:noBreakHyphen/>
      </w:r>
      <w:r w:rsidRPr="00065DDF">
        <w:rPr>
          <w:strike/>
        </w:rPr>
        <w:t>35</w:t>
      </w:r>
      <w:r w:rsidR="00D25F99">
        <w:rPr>
          <w:strike/>
        </w:rPr>
        <w:noBreakHyphen/>
      </w:r>
      <w:r w:rsidRPr="00065DDF">
        <w:rPr>
          <w:strike/>
        </w:rPr>
        <w:t>60 and 58</w:t>
      </w:r>
      <w:r w:rsidR="00D25F99">
        <w:rPr>
          <w:strike/>
        </w:rPr>
        <w:noBreakHyphen/>
      </w:r>
      <w:r w:rsidRPr="00065DDF">
        <w:rPr>
          <w:strike/>
        </w:rPr>
        <w:t>35</w:t>
      </w:r>
      <w:r w:rsidR="00D25F99">
        <w:rPr>
          <w:strike/>
        </w:rPr>
        <w:noBreakHyphen/>
      </w:r>
      <w:r w:rsidRPr="00065DDF">
        <w:rPr>
          <w:strike/>
        </w:rPr>
        <w:t>80 can be fully complied with.</w:t>
      </w:r>
      <w:r>
        <w:t xml:space="preserve">  </w:t>
      </w:r>
      <w:r w:rsidR="007F6F84">
        <w:rPr>
          <w:color w:val="000000" w:themeColor="text1"/>
          <w:u w:val="single" w:color="000000" w:themeColor="text1"/>
        </w:rPr>
        <w:t xml:space="preserve">Facility owners or </w:t>
      </w:r>
      <w:r w:rsidR="00A97602" w:rsidRPr="00DA72BC">
        <w:rPr>
          <w:color w:val="000000" w:themeColor="text1"/>
          <w:u w:val="single" w:color="000000" w:themeColor="text1"/>
        </w:rPr>
        <w:t xml:space="preserve">operators that </w:t>
      </w:r>
      <w:r w:rsidR="00A97602" w:rsidRPr="00DA72BC">
        <w:rPr>
          <w:color w:val="000000" w:themeColor="text1"/>
          <w:u w:val="single" w:color="000000" w:themeColor="text1"/>
        </w:rPr>
        <w:lastRenderedPageBreak/>
        <w:t>operate</w:t>
      </w:r>
      <w:r w:rsidR="007F6F84">
        <w:rPr>
          <w:color w:val="000000" w:themeColor="text1"/>
          <w:u w:val="single" w:color="000000" w:themeColor="text1"/>
        </w:rPr>
        <w:t xml:space="preserve"> </w:t>
      </w:r>
      <w:r w:rsidR="00A97602" w:rsidRPr="00DA72BC">
        <w:rPr>
          <w:color w:val="000000" w:themeColor="text1"/>
          <w:u w:val="single" w:color="000000" w:themeColor="text1"/>
        </w:rPr>
        <w:t>or construct facilit</w:t>
      </w:r>
      <w:r w:rsidR="0035195E">
        <w:rPr>
          <w:color w:val="000000" w:themeColor="text1"/>
          <w:u w:val="single" w:color="000000" w:themeColor="text1"/>
        </w:rPr>
        <w:t>ies within an easement or right</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owned or controlled by the Department of Transportation shall comply with the Department of Transportation</w:t>
      </w:r>
      <w:r w:rsidR="00D25F99" w:rsidRPr="00D25F99">
        <w:rPr>
          <w:color w:val="000000" w:themeColor="text1"/>
          <w:u w:val="single" w:color="000000" w:themeColor="text1"/>
        </w:rPr>
        <w:t>’</w:t>
      </w:r>
      <w:r w:rsidR="00A97602" w:rsidRPr="00DA72BC">
        <w:rPr>
          <w:color w:val="000000" w:themeColor="text1"/>
          <w:u w:val="single" w:color="000000" w:themeColor="text1"/>
        </w:rPr>
        <w:t xml:space="preserve">s </w:t>
      </w:r>
      <w:r w:rsidR="00D25F99" w:rsidRPr="00D25F99">
        <w:rPr>
          <w:color w:val="000000" w:themeColor="text1"/>
          <w:u w:val="single" w:color="000000" w:themeColor="text1"/>
        </w:rPr>
        <w:t>‘</w:t>
      </w:r>
      <w:r w:rsidR="00A97602" w:rsidRPr="00DA72BC">
        <w:rPr>
          <w:color w:val="000000" w:themeColor="text1"/>
          <w:u w:val="single" w:color="000000" w:themeColor="text1"/>
        </w:rPr>
        <w:t>Policy for Accommodating Utilities on Highway Rights</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w:t>
      </w:r>
      <w:r w:rsidR="00D25F99" w:rsidRPr="00D25F99">
        <w:rPr>
          <w:color w:val="000000" w:themeColor="text1"/>
          <w:u w:val="single" w:color="000000" w:themeColor="text1"/>
        </w:rPr>
        <w:t>’</w:t>
      </w:r>
      <w:r w:rsidR="00C80328">
        <w:rPr>
          <w:color w:val="000000" w:themeColor="text1"/>
          <w:u w:val="single" w:color="000000" w:themeColor="text1"/>
        </w:rPr>
        <w:t xml:space="preserve">  </w:t>
      </w:r>
      <w:r w:rsidR="00A97602" w:rsidRPr="00DA72BC">
        <w:rPr>
          <w:color w:val="000000" w:themeColor="text1"/>
          <w:u w:val="single" w:color="000000" w:themeColor="text1"/>
        </w:rPr>
        <w:t xml:space="preserve">Facility </w:t>
      </w:r>
      <w:r w:rsidR="00C80328">
        <w:rPr>
          <w:color w:val="000000" w:themeColor="text1"/>
          <w:u w:val="single" w:color="000000" w:themeColor="text1"/>
        </w:rPr>
        <w:t>o</w:t>
      </w:r>
      <w:r w:rsidR="00A97602" w:rsidRPr="00DA72BC">
        <w:rPr>
          <w:color w:val="000000" w:themeColor="text1"/>
          <w:u w:val="single" w:color="000000" w:themeColor="text1"/>
        </w:rPr>
        <w:t>wner</w:t>
      </w:r>
      <w:r w:rsidR="00880D67">
        <w:rPr>
          <w:color w:val="000000" w:themeColor="text1"/>
          <w:u w:val="single" w:color="000000" w:themeColor="text1"/>
        </w:rPr>
        <w:t xml:space="preserve">s or </w:t>
      </w:r>
      <w:r w:rsidR="00A97602" w:rsidRPr="00DA72BC">
        <w:rPr>
          <w:color w:val="000000" w:themeColor="text1"/>
          <w:u w:val="single" w:color="000000" w:themeColor="text1"/>
        </w:rPr>
        <w:t>operators shall comply with all local utility rights</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accommodation placement requirements and policies w</w:t>
      </w:r>
      <w:r w:rsidR="0024799D">
        <w:rPr>
          <w:color w:val="000000" w:themeColor="text1"/>
          <w:u w:val="single" w:color="000000" w:themeColor="text1"/>
        </w:rPr>
        <w:t xml:space="preserve">here they operate </w:t>
      </w:r>
      <w:r w:rsidR="00A97602" w:rsidRPr="00DA72BC">
        <w:rPr>
          <w:color w:val="000000" w:themeColor="text1"/>
          <w:u w:val="single" w:color="000000" w:themeColor="text1"/>
        </w:rPr>
        <w:t>or construct facilities in an area under such jurisdictional authority.</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C80328">
        <w:rPr>
          <w:color w:val="000000" w:themeColor="text1"/>
          <w:u w:val="single" w:color="000000" w:themeColor="text1"/>
        </w:rPr>
        <w:t xml:space="preserve">Section </w:t>
      </w:r>
      <w:r w:rsidR="00A97602" w:rsidRPr="00DA72BC">
        <w:rPr>
          <w:color w:val="000000" w:themeColor="text1"/>
          <w:u w:val="single" w:color="000000" w:themeColor="text1"/>
        </w:rPr>
        <w:t>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100</w:t>
      </w:r>
      <w:r w:rsidR="00A97602" w:rsidRPr="00DA72BC">
        <w:rPr>
          <w:color w:val="000000" w:themeColor="text1"/>
          <w:u w:color="000000" w:themeColor="text1"/>
        </w:rPr>
        <w:t>.</w:t>
      </w:r>
      <w:r w:rsidR="00A97602" w:rsidRPr="00DA72BC">
        <w:rPr>
          <w:color w:val="000000" w:themeColor="text1"/>
          <w:u w:color="000000" w:themeColor="text1"/>
        </w:rPr>
        <w:tab/>
      </w:r>
      <w:r w:rsidR="008B4DA2">
        <w:rPr>
          <w:color w:val="000000" w:themeColor="text1"/>
          <w:u w:val="single" w:color="000000" w:themeColor="text1"/>
        </w:rPr>
        <w:t>(A</w:t>
      </w:r>
      <w:r w:rsidR="00A97602" w:rsidRPr="00DA72BC">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For all new underground facilities, excluding service drops and service lines, installed after January 1, 2011</w:t>
      </w:r>
      <w:r w:rsidR="008B4DA2">
        <w:rPr>
          <w:color w:val="000000" w:themeColor="text1"/>
          <w:u w:val="single" w:color="000000" w:themeColor="text1"/>
        </w:rPr>
        <w:t>,</w:t>
      </w:r>
      <w:r w:rsidR="00A97602" w:rsidRPr="00DA72BC">
        <w:rPr>
          <w:color w:val="000000" w:themeColor="text1"/>
          <w:u w:val="single" w:color="000000" w:themeColor="text1"/>
        </w:rPr>
        <w:t xml:space="preserve"> in a public street, alley</w:t>
      </w:r>
      <w:r w:rsidR="00B11EF0">
        <w:rPr>
          <w:color w:val="000000" w:themeColor="text1"/>
          <w:u w:val="single" w:color="000000" w:themeColor="text1"/>
        </w:rPr>
        <w:t>,</w:t>
      </w:r>
      <w:r w:rsidR="0035195E">
        <w:rPr>
          <w:color w:val="000000" w:themeColor="text1"/>
          <w:u w:val="single" w:color="000000" w:themeColor="text1"/>
        </w:rPr>
        <w:t xml:space="preserve"> or right</w:t>
      </w:r>
      <w:r w:rsidR="00D25F99">
        <w:rPr>
          <w:color w:val="000000" w:themeColor="text1"/>
          <w:u w:val="single" w:color="000000" w:themeColor="text1"/>
        </w:rPr>
        <w:noBreakHyphen/>
      </w:r>
      <w:r w:rsidR="00A97602" w:rsidRPr="00DA72BC">
        <w:rPr>
          <w:color w:val="000000" w:themeColor="text1"/>
          <w:u w:val="single" w:color="000000" w:themeColor="text1"/>
        </w:rPr>
        <w:t>of</w:t>
      </w:r>
      <w:r w:rsidR="00D25F99">
        <w:rPr>
          <w:color w:val="000000" w:themeColor="text1"/>
          <w:u w:val="single" w:color="000000" w:themeColor="text1"/>
        </w:rPr>
        <w:noBreakHyphen/>
      </w:r>
      <w:r w:rsidR="00A97602" w:rsidRPr="00DA72BC">
        <w:rPr>
          <w:color w:val="000000" w:themeColor="text1"/>
          <w:u w:val="single" w:color="000000" w:themeColor="text1"/>
        </w:rPr>
        <w:t>way dedicated to the public use, but not including any express or implied private property utili</w:t>
      </w:r>
      <w:r w:rsidR="007F6F84">
        <w:rPr>
          <w:color w:val="000000" w:themeColor="text1"/>
          <w:u w:val="single" w:color="000000" w:themeColor="text1"/>
        </w:rPr>
        <w:t xml:space="preserve">ty easement, the facility owner or </w:t>
      </w:r>
      <w:r w:rsidR="00A97602" w:rsidRPr="00DA72BC">
        <w:rPr>
          <w:color w:val="000000" w:themeColor="text1"/>
          <w:u w:val="single" w:color="000000" w:themeColor="text1"/>
        </w:rPr>
        <w:t>operator of an underground facility shall prepare, or cause to be prepared, installation records of the underground facility, shall keep such records in its possession</w:t>
      </w:r>
      <w:r w:rsidR="00B11EF0">
        <w:rPr>
          <w:color w:val="000000" w:themeColor="text1"/>
          <w:u w:val="single" w:color="000000" w:themeColor="text1"/>
        </w:rPr>
        <w:t>,</w:t>
      </w:r>
      <w:r w:rsidR="00AE1565">
        <w:rPr>
          <w:color w:val="000000" w:themeColor="text1"/>
          <w:u w:val="single" w:color="000000" w:themeColor="text1"/>
        </w:rPr>
        <w:t xml:space="preserve"> and shall refer to the </w:t>
      </w:r>
      <w:r w:rsidR="00A97602" w:rsidRPr="00DA72BC">
        <w:rPr>
          <w:color w:val="000000" w:themeColor="text1"/>
          <w:u w:val="single" w:color="000000" w:themeColor="text1"/>
        </w:rPr>
        <w:t xml:space="preserve">records in locating and marking pursuant to </w:t>
      </w:r>
      <w:r w:rsidR="00B11EF0">
        <w:rPr>
          <w:color w:val="000000" w:themeColor="text1"/>
          <w:u w:val="single" w:color="000000" w:themeColor="text1"/>
        </w:rPr>
        <w:t>S</w:t>
      </w:r>
      <w:r w:rsidR="00A97602" w:rsidRPr="00DA72BC">
        <w:rPr>
          <w:color w:val="000000" w:themeColor="text1"/>
          <w:u w:val="single" w:color="000000" w:themeColor="text1"/>
        </w:rPr>
        <w:t>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 xml:space="preserve">80.  Installation records shall also reflect any field notes or other indications by the installer of the facilities that the </w:t>
      </w:r>
      <w:r w:rsidR="00880D67">
        <w:rPr>
          <w:color w:val="000000" w:themeColor="text1"/>
          <w:u w:val="single" w:color="000000" w:themeColor="text1"/>
        </w:rPr>
        <w:t>installation involved deviates</w:t>
      </w:r>
      <w:r w:rsidR="00A97602" w:rsidRPr="00DA72BC">
        <w:rPr>
          <w:color w:val="000000" w:themeColor="text1"/>
          <w:u w:val="single" w:color="000000" w:themeColor="text1"/>
        </w:rPr>
        <w:t xml:space="preserve"> or changes from installation standards, instructions</w:t>
      </w:r>
      <w:r w:rsidR="00880D67">
        <w:rPr>
          <w:color w:val="000000" w:themeColor="text1"/>
          <w:u w:val="single" w:color="000000" w:themeColor="text1"/>
        </w:rPr>
        <w:t>,</w:t>
      </w:r>
      <w:r w:rsidR="00A97602" w:rsidRPr="00DA72BC">
        <w:rPr>
          <w:color w:val="000000" w:themeColor="text1"/>
          <w:u w:val="single" w:color="000000" w:themeColor="text1"/>
        </w:rPr>
        <w:t xml:space="preserve"> or designs, including vertical and horizontal deviations, and the correction of any inaccuracies found as a result of locating or marking the underground facilities. </w:t>
      </w:r>
      <w:r w:rsidR="00C80328">
        <w:rPr>
          <w:color w:val="000000" w:themeColor="text1"/>
          <w:u w:val="single" w:color="000000" w:themeColor="text1"/>
        </w:rPr>
        <w:t xml:space="preserve"> </w:t>
      </w:r>
      <w:r w:rsidR="00A97602" w:rsidRPr="00DA72BC">
        <w:rPr>
          <w:color w:val="000000" w:themeColor="text1"/>
          <w:u w:val="single" w:color="000000" w:themeColor="text1"/>
        </w:rPr>
        <w:t>Installation records of an underground facility shall indicate if all or a portion of the facility has been abandoned.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8B4DA2">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Information contained in installation records relating to the nature and location of underground facilities shall be made available to persons who request </w:t>
      </w:r>
      <w:r w:rsidR="00AE1565">
        <w:rPr>
          <w:color w:val="000000" w:themeColor="text1"/>
          <w:u w:val="single" w:color="000000" w:themeColor="text1"/>
        </w:rPr>
        <w:t xml:space="preserve">the </w:t>
      </w:r>
      <w:r w:rsidRPr="00DA72BC">
        <w:rPr>
          <w:color w:val="000000" w:themeColor="text1"/>
          <w:u w:val="single" w:color="000000" w:themeColor="text1"/>
        </w:rPr>
        <w:t xml:space="preserve">same information as specified in </w:t>
      </w:r>
      <w:r w:rsidR="00B11EF0">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60 and who are engaged in design of construction projects involving excavation in a public street, alley</w:t>
      </w:r>
      <w:r w:rsidR="00B11EF0">
        <w:rPr>
          <w:color w:val="000000" w:themeColor="text1"/>
          <w:u w:val="single" w:color="000000" w:themeColor="text1"/>
        </w:rPr>
        <w:t>,</w:t>
      </w:r>
      <w:r w:rsidR="00880D67">
        <w:rPr>
          <w:color w:val="000000" w:themeColor="text1"/>
          <w:u w:val="single" w:color="000000" w:themeColor="text1"/>
        </w:rPr>
        <w:t xml:space="preserve"> or right</w:t>
      </w:r>
      <w:r w:rsidR="00D25F99">
        <w:rPr>
          <w:color w:val="000000" w:themeColor="text1"/>
          <w:u w:val="single" w:color="000000" w:themeColor="text1"/>
        </w:rPr>
        <w:noBreakHyphen/>
      </w:r>
      <w:r w:rsidR="00880D67" w:rsidRPr="00DA72BC">
        <w:rPr>
          <w:color w:val="000000" w:themeColor="text1"/>
          <w:u w:val="single" w:color="000000" w:themeColor="text1"/>
        </w:rPr>
        <w:t>of</w:t>
      </w:r>
      <w:r w:rsidR="00D25F99">
        <w:rPr>
          <w:color w:val="000000" w:themeColor="text1"/>
          <w:u w:val="single" w:color="000000" w:themeColor="text1"/>
        </w:rPr>
        <w:noBreakHyphen/>
      </w:r>
      <w:r w:rsidR="00880D67" w:rsidRPr="00DA72BC">
        <w:rPr>
          <w:color w:val="000000" w:themeColor="text1"/>
          <w:u w:val="single" w:color="000000" w:themeColor="text1"/>
        </w:rPr>
        <w:t>way</w:t>
      </w:r>
      <w:r w:rsidRPr="00DA72BC">
        <w:rPr>
          <w:color w:val="000000" w:themeColor="text1"/>
          <w:u w:val="single" w:color="000000" w:themeColor="text1"/>
        </w:rPr>
        <w:t xml:space="preserve"> dedicated to the public use, excluding any express or implied private property utility easement. </w:t>
      </w:r>
      <w:r w:rsidR="00C80328">
        <w:rPr>
          <w:color w:val="000000" w:themeColor="text1"/>
          <w:u w:val="single" w:color="000000" w:themeColor="text1"/>
        </w:rPr>
        <w:t xml:space="preserve"> </w:t>
      </w:r>
      <w:r w:rsidRPr="00DA72BC">
        <w:rPr>
          <w:color w:val="000000" w:themeColor="text1"/>
          <w:u w:val="single" w:color="000000" w:themeColor="text1"/>
        </w:rPr>
        <w:t>The owner of the underground facility may indicate any portions of the information that are proprietary and require the person to protect proprietary matters. The owner of the underground</w:t>
      </w:r>
      <w:r w:rsidR="00AE1565">
        <w:rPr>
          <w:color w:val="000000" w:themeColor="text1"/>
          <w:u w:val="single" w:color="000000" w:themeColor="text1"/>
        </w:rPr>
        <w:t xml:space="preserve"> facility shall respond to these </w:t>
      </w:r>
      <w:r w:rsidRPr="00DA72BC">
        <w:rPr>
          <w:color w:val="000000" w:themeColor="text1"/>
          <w:u w:val="single" w:color="000000" w:themeColor="text1"/>
        </w:rPr>
        <w:t xml:space="preserve">requests as specified in </w:t>
      </w:r>
      <w:r w:rsidR="00B11EF0">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B4DA2">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All facilities installed by facility owners or operators on or after January 1, 2011 shall be installed in a manner which will make them locatable using a generally accepted electronic locating method by facility owners or operators.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B4DA2">
        <w:rPr>
          <w:color w:val="000000" w:themeColor="text1"/>
          <w:u w:val="single" w:color="000000" w:themeColor="text1"/>
        </w:rPr>
        <w:t>(D</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Compliance with the notice requirements of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 xml:space="preserve">60 is not required of persons responsible for emergency </w:t>
      </w:r>
      <w:r w:rsidRPr="00DA72BC">
        <w:rPr>
          <w:color w:val="000000" w:themeColor="text1"/>
          <w:u w:val="single" w:color="000000" w:themeColor="text1"/>
        </w:rPr>
        <w:lastRenderedPageBreak/>
        <w:t xml:space="preserve">excavation or demolition to ameliorate an imminent danger to life, health, or property or to restore existing service. </w:t>
      </w:r>
      <w:r w:rsidR="00C80328">
        <w:rPr>
          <w:color w:val="000000" w:themeColor="text1"/>
          <w:u w:val="single" w:color="000000" w:themeColor="text1"/>
        </w:rPr>
        <w:t xml:space="preserve"> </w:t>
      </w:r>
      <w:r w:rsidR="00AE1565">
        <w:rPr>
          <w:color w:val="000000" w:themeColor="text1"/>
          <w:u w:val="single" w:color="000000" w:themeColor="text1"/>
        </w:rPr>
        <w:t>These</w:t>
      </w:r>
      <w:r w:rsidRPr="00DA72BC">
        <w:rPr>
          <w:color w:val="000000" w:themeColor="text1"/>
          <w:u w:val="single" w:color="000000" w:themeColor="text1"/>
        </w:rPr>
        <w:t xml:space="preserve"> persons shall give, as soon as practicable, oral notice of the emergency excavation or demolition to each operator having underground utilities located in the area or to an association provided for in Section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70, th</w:t>
      </w:r>
      <w:r w:rsidR="00AE1565">
        <w:rPr>
          <w:color w:val="000000" w:themeColor="text1"/>
          <w:u w:val="single" w:color="000000" w:themeColor="text1"/>
        </w:rPr>
        <w:t>at serves an operator where the</w:t>
      </w:r>
      <w:r w:rsidRPr="00DA72BC">
        <w:rPr>
          <w:color w:val="000000" w:themeColor="text1"/>
          <w:u w:val="single" w:color="000000" w:themeColor="text1"/>
        </w:rPr>
        <w:t xml:space="preserve"> excavation or demolition is to be performed and requests emergency assistance from each operator so identified in locating and providing immediate protection to its utilities. </w:t>
      </w:r>
      <w:r w:rsidR="00C80328">
        <w:rPr>
          <w:color w:val="000000" w:themeColor="text1"/>
          <w:u w:val="single" w:color="000000" w:themeColor="text1"/>
        </w:rPr>
        <w:t xml:space="preserve"> </w:t>
      </w:r>
      <w:r w:rsidRPr="00DA72BC">
        <w:rPr>
          <w:color w:val="000000" w:themeColor="text1"/>
          <w:u w:val="single" w:color="000000" w:themeColor="text1"/>
        </w:rPr>
        <w:t>An imminent danger to life, health, or property exists whenever there is a substantial likelihood that loss of life, health, or property will result before the procedures under Sections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60 and 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 can be fully complied with.</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A97602" w:rsidRPr="00DA72BC">
        <w:rPr>
          <w:color w:val="000000" w:themeColor="text1"/>
          <w:u w:color="000000" w:themeColor="text1"/>
        </w:rPr>
        <w:t>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100</w:t>
      </w:r>
      <w:r w:rsidR="00A97602" w:rsidRPr="00DA72BC">
        <w:rPr>
          <w:color w:val="000000" w:themeColor="text1"/>
          <w:u w:val="single" w:color="000000" w:themeColor="text1"/>
        </w:rPr>
        <w:t>110</w:t>
      </w:r>
      <w:r w:rsidR="00A97602" w:rsidRPr="00DA72BC">
        <w:rPr>
          <w:color w:val="000000" w:themeColor="text1"/>
          <w:u w:color="000000" w:themeColor="text1"/>
        </w:rPr>
        <w:t>.</w:t>
      </w:r>
      <w:r w:rsidR="00A97602" w:rsidRPr="00DA72BC">
        <w:rPr>
          <w:color w:val="000000" w:themeColor="text1"/>
          <w:u w:color="000000" w:themeColor="text1"/>
        </w:rPr>
        <w:tab/>
        <w:t>In addition to the notification requirements of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60, each person responsible for any excavation or demolition operation designated in Sections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40 shall:</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(1)</w:t>
      </w:r>
      <w:r w:rsidR="00C80328">
        <w:rPr>
          <w:color w:val="000000" w:themeColor="text1"/>
          <w:u w:color="000000" w:themeColor="text1"/>
        </w:rPr>
        <w:tab/>
      </w:r>
      <w:r w:rsidR="00065DDF" w:rsidRPr="008B4DA2">
        <w:rPr>
          <w:strike/>
          <w:color w:val="000000" w:themeColor="text1"/>
          <w:u w:color="000000" w:themeColor="text1"/>
        </w:rPr>
        <w:t>P</w:t>
      </w:r>
      <w:r w:rsidRPr="008B4DA2">
        <w:rPr>
          <w:strike/>
          <w:color w:val="000000" w:themeColor="text1"/>
          <w:u w:color="000000" w:themeColor="text1"/>
        </w:rPr>
        <w:t>lan</w:t>
      </w:r>
      <w:r w:rsidRPr="00DA72BC">
        <w:rPr>
          <w:color w:val="000000" w:themeColor="text1"/>
          <w:u w:color="000000" w:themeColor="text1"/>
        </w:rPr>
        <w:t xml:space="preserve"> </w:t>
      </w:r>
      <w:r w:rsidR="008B4DA2">
        <w:rPr>
          <w:color w:val="000000" w:themeColor="text1"/>
          <w:u w:val="single" w:color="000000" w:themeColor="text1"/>
        </w:rPr>
        <w:t>plan</w:t>
      </w:r>
      <w:r w:rsidR="008B4DA2">
        <w:rPr>
          <w:color w:val="000000" w:themeColor="text1"/>
          <w:u w:color="000000" w:themeColor="text1"/>
        </w:rPr>
        <w:t xml:space="preserve"> </w:t>
      </w:r>
      <w:r w:rsidRPr="00DA72BC">
        <w:rPr>
          <w:color w:val="000000" w:themeColor="text1"/>
          <w:u w:color="000000" w:themeColor="text1"/>
        </w:rPr>
        <w:t>the excavation or demolition to avoid damage to or minimize interference with underground utilities in and near the construction area;</w:t>
      </w:r>
      <w:r w:rsidR="00880D67">
        <w:rPr>
          <w:color w:val="000000" w:themeColor="text1"/>
          <w:u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8B4DA2">
        <w:rPr>
          <w:color w:val="000000" w:themeColor="text1"/>
          <w:u w:val="single" w:color="000000" w:themeColor="text1"/>
        </w:rPr>
        <w:t>no</w:t>
      </w:r>
      <w:r w:rsidRPr="00DA72BC">
        <w:rPr>
          <w:color w:val="000000" w:themeColor="text1"/>
          <w:u w:val="single" w:color="000000" w:themeColor="text1"/>
        </w:rPr>
        <w:t>t use po</w:t>
      </w:r>
      <w:r w:rsidR="00AE1565">
        <w:rPr>
          <w:color w:val="000000" w:themeColor="text1"/>
          <w:u w:val="single" w:color="000000" w:themeColor="text1"/>
        </w:rPr>
        <w:t xml:space="preserve">wered or mechanized equipment, </w:t>
      </w:r>
      <w:r w:rsidRPr="00DA72BC">
        <w:rPr>
          <w:color w:val="000000" w:themeColor="text1"/>
          <w:u w:val="single" w:color="000000" w:themeColor="text1"/>
        </w:rPr>
        <w:t>except non</w:t>
      </w:r>
      <w:r w:rsidR="00D25F99">
        <w:rPr>
          <w:color w:val="000000" w:themeColor="text1"/>
          <w:u w:val="single" w:color="000000" w:themeColor="text1"/>
        </w:rPr>
        <w:noBreakHyphen/>
      </w:r>
      <w:r w:rsidRPr="00DA72BC">
        <w:rPr>
          <w:color w:val="000000" w:themeColor="text1"/>
          <w:u w:val="single" w:color="000000" w:themeColor="text1"/>
        </w:rPr>
        <w:t>invasive equipment specifically designed or intended to</w:t>
      </w:r>
      <w:r w:rsidR="00C80328">
        <w:rPr>
          <w:color w:val="000000" w:themeColor="text1"/>
          <w:u w:val="single" w:color="000000" w:themeColor="text1"/>
        </w:rPr>
        <w:t xml:space="preserve"> </w:t>
      </w:r>
      <w:r w:rsidRPr="00DA72BC">
        <w:rPr>
          <w:color w:val="000000" w:themeColor="text1"/>
          <w:u w:val="single" w:color="000000" w:themeColor="text1"/>
        </w:rPr>
        <w:t>protect the integrity</w:t>
      </w:r>
      <w:r w:rsidR="00AE1565">
        <w:rPr>
          <w:color w:val="000000" w:themeColor="text1"/>
          <w:u w:val="single" w:color="000000" w:themeColor="text1"/>
        </w:rPr>
        <w:t xml:space="preserve"> of the underground facility,</w:t>
      </w:r>
      <w:r w:rsidRPr="00DA72BC">
        <w:rPr>
          <w:color w:val="000000" w:themeColor="text1"/>
          <w:u w:val="single" w:color="000000" w:themeColor="text1"/>
        </w:rPr>
        <w:t xml:space="preserve"> within the marked tolerance zone of</w:t>
      </w:r>
      <w:r w:rsidR="003C462C">
        <w:rPr>
          <w:color w:val="000000" w:themeColor="text1"/>
          <w:u w:val="single" w:color="000000" w:themeColor="text1"/>
        </w:rPr>
        <w:t xml:space="preserve"> </w:t>
      </w:r>
      <w:r w:rsidRPr="00DA72BC">
        <w:rPr>
          <w:color w:val="000000" w:themeColor="text1"/>
          <w:u w:val="single" w:color="000000" w:themeColor="text1"/>
        </w:rPr>
        <w:t xml:space="preserve">existing underground facilities until the precise location of the underground facilities has been visually identified by the excavator and reasonable precautions are taken to avoid any substantial weakening of the facilities structural/lateral support </w:t>
      </w:r>
      <w:r w:rsidR="00C80328">
        <w:rPr>
          <w:color w:val="000000" w:themeColor="text1"/>
          <w:u w:val="single" w:color="000000" w:themeColor="text1"/>
        </w:rPr>
        <w:t>a</w:t>
      </w:r>
      <w:r w:rsidRPr="00DA72BC">
        <w:rPr>
          <w:color w:val="000000" w:themeColor="text1"/>
          <w:u w:val="single" w:color="000000" w:themeColor="text1"/>
        </w:rPr>
        <w:t>nd/or penetration or destruction of the facilities or their</w:t>
      </w:r>
      <w:r w:rsidR="00C80328">
        <w:rPr>
          <w:color w:val="000000" w:themeColor="text1"/>
          <w:u w:val="single" w:color="000000" w:themeColor="text1"/>
        </w:rPr>
        <w:t xml:space="preserve"> </w:t>
      </w:r>
      <w:r w:rsidRPr="00DA72BC">
        <w:rPr>
          <w:color w:val="000000" w:themeColor="text1"/>
          <w:u w:val="single" w:color="000000" w:themeColor="text1"/>
        </w:rPr>
        <w:t xml:space="preserve">protective coatings. </w:t>
      </w:r>
      <w:r w:rsidR="00C80328">
        <w:rPr>
          <w:color w:val="000000" w:themeColor="text1"/>
          <w:u w:val="single" w:color="000000" w:themeColor="text1"/>
        </w:rPr>
        <w:t xml:space="preserve"> </w:t>
      </w:r>
      <w:r w:rsidRPr="00DA72BC">
        <w:rPr>
          <w:color w:val="000000" w:themeColor="text1"/>
          <w:u w:val="single" w:color="000000" w:themeColor="text1"/>
        </w:rPr>
        <w:t>Mechanical means may be used, as necessary, for initial penetration and removal of pavement or other materials requiring use of mechanical means of excavation and</w:t>
      </w:r>
      <w:r w:rsidR="00AE1565">
        <w:rPr>
          <w:color w:val="000000" w:themeColor="text1"/>
          <w:u w:val="single" w:color="000000" w:themeColor="text1"/>
        </w:rPr>
        <w:t xml:space="preserve"> then only to the depth of the </w:t>
      </w:r>
      <w:r w:rsidRPr="00DA72BC">
        <w:rPr>
          <w:color w:val="000000" w:themeColor="text1"/>
          <w:u w:val="single" w:color="000000" w:themeColor="text1"/>
        </w:rPr>
        <w:t xml:space="preserve">pavement or other materials.  </w:t>
      </w:r>
    </w:p>
    <w:p w:rsidR="00880D67"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For parallel type excavations within the tolerance zone, the existing facility shall be visually identifi</w:t>
      </w:r>
      <w:r w:rsidR="00AE1565">
        <w:rPr>
          <w:color w:val="000000" w:themeColor="text1"/>
          <w:u w:val="single" w:color="000000" w:themeColor="text1"/>
        </w:rPr>
        <w:t>ed at intervals not to exceed fifty</w:t>
      </w:r>
      <w:r w:rsidRPr="00DA72BC">
        <w:rPr>
          <w:color w:val="000000" w:themeColor="text1"/>
          <w:u w:val="single" w:color="000000" w:themeColor="text1"/>
        </w:rPr>
        <w:t xml:space="preserve"> feet along the line of excavation to avoid damages. </w:t>
      </w:r>
      <w:r w:rsidR="00C80328">
        <w:rPr>
          <w:color w:val="000000" w:themeColor="text1"/>
          <w:u w:val="single" w:color="000000" w:themeColor="text1"/>
        </w:rPr>
        <w:t xml:space="preserve"> </w:t>
      </w:r>
      <w:r w:rsidRPr="00DA72BC">
        <w:rPr>
          <w:color w:val="000000" w:themeColor="text1"/>
          <w:u w:val="single" w:color="000000" w:themeColor="text1"/>
        </w:rPr>
        <w:t>The excavator shall exercise due care at all times to protect underground utility lines when exposing these facilities</w:t>
      </w:r>
      <w:r w:rsidR="00880D67">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w:t>
      </w:r>
      <w:r w:rsidRPr="00DA72BC">
        <w:rPr>
          <w:strike/>
          <w:color w:val="000000" w:themeColor="text1"/>
          <w:u w:color="000000" w:themeColor="text1"/>
        </w:rPr>
        <w:t>2</w:t>
      </w:r>
      <w:r w:rsidRPr="00DA72BC">
        <w:rPr>
          <w:color w:val="000000" w:themeColor="text1"/>
          <w:u w:val="single" w:color="000000" w:themeColor="text1"/>
        </w:rPr>
        <w:t>3</w:t>
      </w:r>
      <w:r w:rsidRPr="00DA72BC">
        <w:rPr>
          <w:color w:val="000000" w:themeColor="text1"/>
          <w:u w:color="000000" w:themeColor="text1"/>
        </w:rPr>
        <w:t>)</w:t>
      </w:r>
      <w:r w:rsidR="00C80328">
        <w:rPr>
          <w:color w:val="000000" w:themeColor="text1"/>
          <w:u w:color="000000" w:themeColor="text1"/>
        </w:rPr>
        <w:tab/>
      </w:r>
      <w:r w:rsidRPr="00EE5725">
        <w:rPr>
          <w:strike/>
          <w:color w:val="000000" w:themeColor="text1"/>
          <w:u w:color="000000" w:themeColor="text1"/>
        </w:rPr>
        <w:t>Maintain</w:t>
      </w:r>
      <w:r w:rsidRPr="00DA72BC">
        <w:rPr>
          <w:color w:val="000000" w:themeColor="text1"/>
          <w:u w:color="000000" w:themeColor="text1"/>
        </w:rPr>
        <w:t xml:space="preserve"> </w:t>
      </w:r>
      <w:r w:rsidR="00EE5725">
        <w:rPr>
          <w:color w:val="000000" w:themeColor="text1"/>
          <w:u w:val="single" w:color="000000" w:themeColor="text1"/>
        </w:rPr>
        <w:t>maintain</w:t>
      </w:r>
      <w:r w:rsidR="00EE5725">
        <w:rPr>
          <w:color w:val="000000" w:themeColor="text1"/>
          <w:u w:color="000000" w:themeColor="text1"/>
        </w:rPr>
        <w:t xml:space="preserve"> </w:t>
      </w:r>
      <w:r w:rsidRPr="00DA72BC">
        <w:rPr>
          <w:color w:val="000000" w:themeColor="text1"/>
          <w:u w:color="000000" w:themeColor="text1"/>
        </w:rPr>
        <w:t xml:space="preserve">a clearance between an underground </w:t>
      </w:r>
      <w:r w:rsidRPr="00DA72BC">
        <w:rPr>
          <w:strike/>
          <w:color w:val="000000" w:themeColor="text1"/>
          <w:u w:color="000000" w:themeColor="text1"/>
        </w:rPr>
        <w:t>utility</w:t>
      </w:r>
      <w:r w:rsidRPr="00DA72BC">
        <w:rPr>
          <w:color w:val="000000" w:themeColor="text1"/>
          <w:u w:val="single" w:color="000000" w:themeColor="text1"/>
        </w:rPr>
        <w:t xml:space="preserve"> facility</w:t>
      </w:r>
      <w:r w:rsidRPr="00DA72BC">
        <w:rPr>
          <w:color w:val="000000" w:themeColor="text1"/>
          <w:u w:color="000000" w:themeColor="text1"/>
        </w:rPr>
        <w:t xml:space="preserve"> and the cutting edge or point of any mechanized equipment, taking into account the known limit of control of such cutting edge or point, as may be reasonably necessary to avoid damage to such </w:t>
      </w:r>
      <w:r w:rsidRPr="00DA72BC">
        <w:rPr>
          <w:strike/>
          <w:color w:val="000000" w:themeColor="text1"/>
          <w:u w:color="000000" w:themeColor="text1"/>
        </w:rPr>
        <w:t>utility</w:t>
      </w:r>
      <w:r w:rsidRPr="00DA72BC">
        <w:rPr>
          <w:color w:val="000000" w:themeColor="text1"/>
          <w:u w:color="000000" w:themeColor="text1"/>
        </w:rPr>
        <w:t xml:space="preserve"> </w:t>
      </w:r>
      <w:r w:rsidRPr="00DA72BC">
        <w:rPr>
          <w:color w:val="000000" w:themeColor="text1"/>
          <w:u w:val="single" w:color="000000" w:themeColor="text1"/>
        </w:rPr>
        <w:t>facility</w:t>
      </w:r>
      <w:r w:rsidRPr="00DA72BC">
        <w:rPr>
          <w:color w:val="000000" w:themeColor="text1"/>
          <w:u w:color="000000" w:themeColor="text1"/>
        </w:rPr>
        <w:t>;</w:t>
      </w:r>
      <w:r w:rsidR="00880D67">
        <w:rPr>
          <w:color w:val="000000" w:themeColor="text1"/>
          <w:u w:color="000000" w:themeColor="text1"/>
        </w:rPr>
        <w:t xml:space="preserve"> </w:t>
      </w:r>
      <w:r w:rsidR="00880D67" w:rsidRPr="00880D67">
        <w:rPr>
          <w:color w:val="000000" w:themeColor="text1"/>
          <w:u w:val="single"/>
        </w:rPr>
        <w:t>and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lastRenderedPageBreak/>
        <w:tab/>
        <w:t>(</w:t>
      </w:r>
      <w:r w:rsidRPr="00DA72BC">
        <w:rPr>
          <w:strike/>
          <w:color w:val="000000" w:themeColor="text1"/>
          <w:u w:color="000000" w:themeColor="text1"/>
        </w:rPr>
        <w:t>3</w:t>
      </w:r>
      <w:r w:rsidRPr="00DA72BC">
        <w:rPr>
          <w:color w:val="000000" w:themeColor="text1"/>
          <w:u w:val="single" w:color="000000" w:themeColor="text1"/>
        </w:rPr>
        <w:t>4</w:t>
      </w:r>
      <w:r w:rsidRPr="00DA72BC">
        <w:rPr>
          <w:color w:val="000000" w:themeColor="text1"/>
          <w:u w:color="000000" w:themeColor="text1"/>
        </w:rPr>
        <w:t>)</w:t>
      </w:r>
      <w:r w:rsidR="00C80328">
        <w:rPr>
          <w:color w:val="000000" w:themeColor="text1"/>
          <w:u w:color="000000" w:themeColor="text1"/>
        </w:rPr>
        <w:tab/>
      </w:r>
      <w:r w:rsidRPr="00EE5725">
        <w:rPr>
          <w:strike/>
          <w:color w:val="000000" w:themeColor="text1"/>
          <w:u w:color="000000" w:themeColor="text1"/>
        </w:rPr>
        <w:t>Provide</w:t>
      </w:r>
      <w:r w:rsidRPr="00DA72BC">
        <w:rPr>
          <w:color w:val="000000" w:themeColor="text1"/>
          <w:u w:color="000000" w:themeColor="text1"/>
        </w:rPr>
        <w:t xml:space="preserve"> </w:t>
      </w:r>
      <w:r w:rsidR="00EE5725">
        <w:rPr>
          <w:color w:val="000000" w:themeColor="text1"/>
          <w:u w:val="single" w:color="000000" w:themeColor="text1"/>
        </w:rPr>
        <w:t>provide</w:t>
      </w:r>
      <w:r w:rsidR="00EE5725">
        <w:rPr>
          <w:color w:val="000000" w:themeColor="text1"/>
          <w:u w:color="000000" w:themeColor="text1"/>
        </w:rPr>
        <w:t xml:space="preserve"> </w:t>
      </w:r>
      <w:r w:rsidRPr="00DA72BC">
        <w:rPr>
          <w:color w:val="000000" w:themeColor="text1"/>
          <w:u w:color="000000" w:themeColor="text1"/>
        </w:rPr>
        <w:t xml:space="preserve">such support for underground </w:t>
      </w:r>
      <w:r w:rsidRPr="0028777A">
        <w:rPr>
          <w:strike/>
          <w:color w:val="000000" w:themeColor="text1"/>
          <w:u w:color="000000" w:themeColor="text1"/>
        </w:rPr>
        <w:t>utilities</w:t>
      </w:r>
      <w:r w:rsidR="0028777A">
        <w:rPr>
          <w:color w:val="000000" w:themeColor="text1"/>
          <w:u w:color="000000" w:themeColor="text1"/>
        </w:rPr>
        <w:t xml:space="preserve"> </w:t>
      </w:r>
      <w:r w:rsidR="0028777A">
        <w:rPr>
          <w:color w:val="000000" w:themeColor="text1"/>
          <w:u w:val="single" w:color="000000" w:themeColor="text1"/>
        </w:rPr>
        <w:t>facilities</w:t>
      </w:r>
      <w:r w:rsidRPr="00DA72BC">
        <w:rPr>
          <w:color w:val="000000" w:themeColor="text1"/>
          <w:u w:color="000000" w:themeColor="text1"/>
        </w:rPr>
        <w:t xml:space="preserve"> in and near the construction area, including backfill operations, as may be reasonably required by the operator for the protection of such utilities.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A97602" w:rsidRPr="00DA72BC">
        <w:rPr>
          <w:color w:val="000000" w:themeColor="text1"/>
          <w:u w:color="000000" w:themeColor="text1"/>
        </w:rPr>
        <w:t>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110</w:t>
      </w:r>
      <w:r w:rsidR="00A97602" w:rsidRPr="00DA72BC">
        <w:rPr>
          <w:color w:val="000000" w:themeColor="text1"/>
          <w:u w:val="single" w:color="000000" w:themeColor="text1"/>
        </w:rPr>
        <w:t>120</w:t>
      </w:r>
      <w:r w:rsidR="00A97602" w:rsidRPr="00DA72BC">
        <w:rPr>
          <w:color w:val="000000" w:themeColor="text1"/>
          <w:u w:color="000000" w:themeColor="text1"/>
        </w:rPr>
        <w:t>.</w:t>
      </w:r>
      <w:r w:rsidR="00A97602" w:rsidRPr="00DA72BC">
        <w:rPr>
          <w:color w:val="000000" w:themeColor="text1"/>
          <w:u w:color="000000" w:themeColor="text1"/>
        </w:rPr>
        <w:tab/>
        <w:t>(</w:t>
      </w:r>
      <w:r w:rsidR="00A97602" w:rsidRPr="00EE5725">
        <w:rPr>
          <w:strike/>
          <w:color w:val="000000" w:themeColor="text1"/>
          <w:u w:color="000000" w:themeColor="text1"/>
        </w:rPr>
        <w:t>a</w:t>
      </w:r>
      <w:r w:rsidR="00EE5725">
        <w:rPr>
          <w:color w:val="000000" w:themeColor="text1"/>
          <w:u w:val="single" w:color="000000" w:themeColor="text1"/>
        </w:rPr>
        <w:t>A</w:t>
      </w:r>
      <w:r w:rsidR="00A97602" w:rsidRPr="00DA72BC">
        <w:rPr>
          <w:color w:val="000000" w:themeColor="text1"/>
          <w:u w:color="000000" w:themeColor="text1"/>
        </w:rPr>
        <w:t>)</w:t>
      </w:r>
      <w:r>
        <w:rPr>
          <w:color w:val="000000" w:themeColor="text1"/>
          <w:u w:color="000000" w:themeColor="text1"/>
        </w:rPr>
        <w:tab/>
      </w:r>
      <w:r w:rsidR="00A97602" w:rsidRPr="00DA72BC">
        <w:rPr>
          <w:color w:val="000000" w:themeColor="text1"/>
          <w:u w:color="000000" w:themeColor="text1"/>
        </w:rPr>
        <w:t>Except as provided by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110(b), each person responsible for any excavation or demolition operation designated in 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color w:val="000000" w:themeColor="text1"/>
          <w:u w:color="000000" w:themeColor="text1"/>
        </w:rPr>
        <w:t xml:space="preserve">40 that results in any damage to an underground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 xml:space="preserve"> shall, immediately upon discovery of such damage, notify the operator of such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 xml:space="preserve"> of the location and nature of the damage and shall allow the operator reasonable time to accomplish necessary repairs before completing the excavation or demolition in the immediate area of such </w:t>
      </w:r>
      <w:r w:rsidR="00A97602" w:rsidRPr="00DA72BC">
        <w:rPr>
          <w:strike/>
          <w:color w:val="000000" w:themeColor="text1"/>
          <w:u w:color="000000" w:themeColor="text1"/>
        </w:rPr>
        <w:t>utility</w:t>
      </w:r>
      <w:r w:rsidR="00A97602" w:rsidRPr="00DA72BC">
        <w:rPr>
          <w:color w:val="000000" w:themeColor="text1"/>
          <w:u w:color="000000" w:themeColor="text1"/>
        </w:rPr>
        <w:t xml:space="preserve"> </w:t>
      </w:r>
      <w:r w:rsidR="00A97602" w:rsidRPr="00DA72BC">
        <w:rPr>
          <w:color w:val="000000" w:themeColor="text1"/>
          <w:u w:val="single" w:color="000000" w:themeColor="text1"/>
        </w:rPr>
        <w:t>facility</w:t>
      </w:r>
      <w:r w:rsidR="00A97602"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t>(</w:t>
      </w:r>
      <w:r w:rsidRPr="00EE5725">
        <w:rPr>
          <w:strike/>
          <w:color w:val="000000" w:themeColor="text1"/>
          <w:u w:color="000000" w:themeColor="text1"/>
        </w:rPr>
        <w:t>b</w:t>
      </w:r>
      <w:r w:rsidR="00EE5725">
        <w:rPr>
          <w:color w:val="000000" w:themeColor="text1"/>
          <w:u w:val="single" w:color="000000" w:themeColor="text1"/>
        </w:rPr>
        <w:t>B</w:t>
      </w:r>
      <w:r w:rsidRPr="00DA72BC">
        <w:rPr>
          <w:color w:val="000000" w:themeColor="text1"/>
          <w:u w:color="000000" w:themeColor="text1"/>
        </w:rPr>
        <w:t>)</w:t>
      </w:r>
      <w:r w:rsidR="00C80328">
        <w:rPr>
          <w:color w:val="000000" w:themeColor="text1"/>
          <w:u w:color="000000" w:themeColor="text1"/>
        </w:rPr>
        <w:tab/>
      </w:r>
      <w:r w:rsidRPr="00DA72BC">
        <w:rPr>
          <w:color w:val="000000" w:themeColor="text1"/>
          <w:u w:color="000000" w:themeColor="text1"/>
        </w:rPr>
        <w:t>Each person responsible for any excavation or demolition operation designated in Section 58</w:t>
      </w:r>
      <w:r w:rsidR="00D25F99">
        <w:rPr>
          <w:color w:val="000000" w:themeColor="text1"/>
          <w:u w:color="000000" w:themeColor="text1"/>
        </w:rPr>
        <w:noBreakHyphen/>
      </w:r>
      <w:r w:rsidRPr="00DA72BC">
        <w:rPr>
          <w:color w:val="000000" w:themeColor="text1"/>
          <w:u w:color="000000" w:themeColor="text1"/>
        </w:rPr>
        <w:t>35</w:t>
      </w:r>
      <w:r w:rsidR="00D25F99">
        <w:rPr>
          <w:color w:val="000000" w:themeColor="text1"/>
          <w:u w:color="000000" w:themeColor="text1"/>
        </w:rPr>
        <w:noBreakHyphen/>
      </w:r>
      <w:r w:rsidRPr="00DA72BC">
        <w:rPr>
          <w:color w:val="000000" w:themeColor="text1"/>
          <w:u w:color="000000" w:themeColor="text1"/>
        </w:rPr>
        <w:t xml:space="preserve">40 that results in damage to an underground utility facility where </w:t>
      </w:r>
      <w:r w:rsidRPr="00DA72BC">
        <w:rPr>
          <w:strike/>
          <w:color w:val="000000" w:themeColor="text1"/>
          <w:u w:color="000000" w:themeColor="text1"/>
        </w:rPr>
        <w:t>such damage may endanger life, health or property, the person responsible for the work shall, immediately upon discovery of such damage, take immediate action to protect the public and property, notify the operator, police or fire departments and take such other actions as may be appropriate to minimize the hazards until the arrival of the operator</w:t>
      </w:r>
      <w:r w:rsidR="00D25F99" w:rsidRPr="00D25F99">
        <w:rPr>
          <w:strike/>
          <w:color w:val="000000" w:themeColor="text1"/>
          <w:u w:color="000000" w:themeColor="text1"/>
        </w:rPr>
        <w:t>’</w:t>
      </w:r>
      <w:r w:rsidRPr="00DA72BC">
        <w:rPr>
          <w:strike/>
          <w:color w:val="000000" w:themeColor="text1"/>
          <w:u w:color="000000" w:themeColor="text1"/>
        </w:rPr>
        <w:t>s personnel, police or fire departments. The excavator shall delay any backfilling in the immediate area of the damaged utility until authorized by the operator. Repair of any damage shall be performed by the operator or by qualified personnel authorized by the operator</w:t>
      </w:r>
      <w:r w:rsidRPr="00DA72BC">
        <w:rPr>
          <w:color w:val="000000" w:themeColor="text1"/>
          <w:u w:color="000000" w:themeColor="text1"/>
        </w:rPr>
        <w:t xml:space="preserve"> </w:t>
      </w:r>
      <w:r w:rsidRPr="00DA72BC">
        <w:rPr>
          <w:color w:val="000000" w:themeColor="text1"/>
          <w:u w:val="single" w:color="000000" w:themeColor="text1"/>
        </w:rPr>
        <w:t xml:space="preserve">damage results in the escape of any flammable, toxic, or corrosive gas or liquid or endangers life, health, or property, the excavator responsible </w:t>
      </w:r>
      <w:r w:rsidR="0035195E">
        <w:rPr>
          <w:color w:val="000000" w:themeColor="text1"/>
          <w:u w:val="single" w:color="000000" w:themeColor="text1"/>
        </w:rPr>
        <w:t xml:space="preserve">shall immediately notify emergency services and the facility owner or </w:t>
      </w:r>
      <w:r w:rsidRPr="00DA72BC">
        <w:rPr>
          <w:color w:val="000000" w:themeColor="text1"/>
          <w:u w:val="single" w:color="000000" w:themeColor="text1"/>
        </w:rPr>
        <w:t xml:space="preserve">operator if known. </w:t>
      </w:r>
      <w:r w:rsidR="00C80328">
        <w:rPr>
          <w:color w:val="000000" w:themeColor="text1"/>
          <w:u w:val="single" w:color="000000" w:themeColor="text1"/>
        </w:rPr>
        <w:t xml:space="preserve"> </w:t>
      </w:r>
      <w:r w:rsidRPr="00DA72BC">
        <w:rPr>
          <w:color w:val="000000" w:themeColor="text1"/>
          <w:u w:val="single" w:color="000000" w:themeColor="text1"/>
        </w:rPr>
        <w:t>The excavator must take reasonable mea</w:t>
      </w:r>
      <w:r w:rsidR="00880D67">
        <w:rPr>
          <w:color w:val="000000" w:themeColor="text1"/>
          <w:u w:val="single" w:color="000000" w:themeColor="text1"/>
        </w:rPr>
        <w:t xml:space="preserve">sures to protect themselves, </w:t>
      </w:r>
      <w:r w:rsidRPr="00DA72BC">
        <w:rPr>
          <w:color w:val="000000" w:themeColor="text1"/>
          <w:u w:val="single" w:color="000000" w:themeColor="text1"/>
        </w:rPr>
        <w:t xml:space="preserve">those in immediate danger, </w:t>
      </w:r>
      <w:r w:rsidR="00880D67">
        <w:rPr>
          <w:color w:val="000000" w:themeColor="text1"/>
          <w:u w:val="single" w:color="000000" w:themeColor="text1"/>
        </w:rPr>
        <w:t xml:space="preserve">the </w:t>
      </w:r>
      <w:r w:rsidRPr="00DA72BC">
        <w:rPr>
          <w:color w:val="000000" w:themeColor="text1"/>
          <w:u w:val="single" w:color="000000" w:themeColor="text1"/>
        </w:rPr>
        <w:t>general public, property, and the envir</w:t>
      </w:r>
      <w:r w:rsidR="00880D67">
        <w:rPr>
          <w:color w:val="000000" w:themeColor="text1"/>
          <w:u w:val="single" w:color="000000" w:themeColor="text1"/>
        </w:rPr>
        <w:t xml:space="preserve">onment until the facility owner or </w:t>
      </w:r>
      <w:r w:rsidRPr="00DA72BC">
        <w:rPr>
          <w:color w:val="000000" w:themeColor="text1"/>
          <w:u w:val="single" w:color="000000" w:themeColor="text1"/>
        </w:rPr>
        <w:t>operator or emergency responders have arrived and completed their assessment</w:t>
      </w:r>
      <w:r w:rsidRPr="00DA72BC">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130.</w:t>
      </w:r>
      <w:r w:rsidRPr="00642DD5">
        <w:rPr>
          <w:color w:val="000000" w:themeColor="text1"/>
          <w:u w:color="000000" w:themeColor="text1"/>
        </w:rPr>
        <w:tab/>
      </w:r>
      <w:r w:rsidRPr="00642DD5">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A</w:t>
      </w:r>
      <w:r w:rsidR="00C80328">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Any person may submit a design locate request to the notification center.</w:t>
      </w:r>
      <w:r w:rsidR="00C17539">
        <w:rPr>
          <w:color w:val="000000" w:themeColor="text1"/>
          <w:u w:val="single" w:color="000000" w:themeColor="text1"/>
        </w:rPr>
        <w:t xml:space="preserve"> </w:t>
      </w:r>
      <w:r w:rsidR="00AE1565">
        <w:rPr>
          <w:color w:val="000000" w:themeColor="text1"/>
          <w:u w:val="single" w:color="000000" w:themeColor="text1"/>
        </w:rPr>
        <w:t xml:space="preserve"> The</w:t>
      </w:r>
      <w:r w:rsidR="00A97602" w:rsidRPr="00DA72BC">
        <w:rPr>
          <w:color w:val="000000" w:themeColor="text1"/>
          <w:u w:val="single" w:color="000000" w:themeColor="text1"/>
        </w:rPr>
        <w:t xml:space="preserve"> design locate request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val="single" w:color="000000" w:themeColor="text1"/>
        </w:rPr>
        <w:t>shall:</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97602" w:rsidRPr="00DA72BC">
        <w:rPr>
          <w:color w:val="000000" w:themeColor="text1"/>
          <w:u w:color="000000" w:themeColor="text1"/>
        </w:rPr>
        <w:tab/>
      </w:r>
      <w:r>
        <w:rPr>
          <w:color w:val="000000" w:themeColor="text1"/>
          <w:u w:val="single" w:color="000000" w:themeColor="text1"/>
        </w:rPr>
        <w:t>(1)</w:t>
      </w:r>
      <w:r w:rsidR="00642DD5" w:rsidRPr="00642DD5">
        <w:rPr>
          <w:color w:val="000000" w:themeColor="text1"/>
          <w:u w:color="000000" w:themeColor="text1"/>
        </w:rPr>
        <w:tab/>
      </w:r>
      <w:r>
        <w:rPr>
          <w:color w:val="000000" w:themeColor="text1"/>
          <w:u w:val="single" w:color="000000" w:themeColor="text1"/>
        </w:rPr>
        <w:t>d</w:t>
      </w:r>
      <w:r w:rsidR="00A97602" w:rsidRPr="00DA72BC">
        <w:rPr>
          <w:color w:val="000000" w:themeColor="text1"/>
          <w:u w:val="single" w:color="000000" w:themeColor="text1"/>
        </w:rPr>
        <w:t>escribe the tract or parcel of land for which the design locate request has been submitted with</w:t>
      </w:r>
      <w:r>
        <w:rPr>
          <w:color w:val="000000" w:themeColor="text1"/>
          <w:u w:val="single" w:color="000000" w:themeColor="text1"/>
        </w:rPr>
        <w:t xml:space="preserve"> </w:t>
      </w:r>
      <w:r w:rsidR="00A97602" w:rsidRPr="00DA72BC">
        <w:rPr>
          <w:color w:val="000000" w:themeColor="text1"/>
          <w:u w:val="single" w:color="000000" w:themeColor="text1"/>
        </w:rPr>
        <w:t xml:space="preserve">sufficient particularity, as defined by policies developed and promulgated by the notification </w:t>
      </w:r>
      <w:r w:rsidR="00A97602" w:rsidRPr="00DA72BC">
        <w:rPr>
          <w:color w:val="000000" w:themeColor="text1"/>
          <w:u w:val="single" w:color="000000" w:themeColor="text1"/>
        </w:rPr>
        <w:lastRenderedPageBreak/>
        <w:t>center,</w:t>
      </w:r>
      <w:r>
        <w:rPr>
          <w:color w:val="000000" w:themeColor="text1"/>
          <w:u w:val="single" w:color="000000" w:themeColor="text1"/>
        </w:rPr>
        <w:t xml:space="preserve"> </w:t>
      </w:r>
      <w:r w:rsidR="00A97602" w:rsidRPr="00DA72BC">
        <w:rPr>
          <w:color w:val="000000" w:themeColor="text1"/>
          <w:u w:val="single" w:color="000000" w:themeColor="text1"/>
        </w:rPr>
        <w:t>to enable the facility owner/operator to ascertain the precise tract or parcel of land involved; and</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A97602" w:rsidRPr="00DA72BC">
        <w:rPr>
          <w:color w:val="000000" w:themeColor="text1"/>
          <w:u w:color="000000" w:themeColor="text1"/>
        </w:rPr>
        <w:tab/>
      </w:r>
      <w:r>
        <w:rPr>
          <w:color w:val="000000" w:themeColor="text1"/>
          <w:u w:val="single" w:color="000000" w:themeColor="text1"/>
        </w:rPr>
        <w:t>(2)</w:t>
      </w:r>
      <w:r w:rsidR="00642DD5" w:rsidRPr="00642DD5">
        <w:rPr>
          <w:color w:val="000000" w:themeColor="text1"/>
          <w:u w:color="000000" w:themeColor="text1"/>
        </w:rPr>
        <w:tab/>
      </w:r>
      <w:r>
        <w:rPr>
          <w:color w:val="000000" w:themeColor="text1"/>
          <w:u w:val="single" w:color="000000" w:themeColor="text1"/>
        </w:rPr>
        <w:t>s</w:t>
      </w:r>
      <w:r w:rsidR="00A97602" w:rsidRPr="00DA72BC">
        <w:rPr>
          <w:color w:val="000000" w:themeColor="text1"/>
          <w:u w:val="single" w:color="000000" w:themeColor="text1"/>
        </w:rPr>
        <w:t>tate the name, address, and telephone number of the person who has submitted the design locate request, as well as the name, address, and telephone number of any other person authorized to review an</w:t>
      </w:r>
      <w:r w:rsidR="00B11EF0">
        <w:rPr>
          <w:color w:val="000000" w:themeColor="text1"/>
          <w:u w:val="single" w:color="000000" w:themeColor="text1"/>
        </w:rPr>
        <w:t>y records subject to inspection.</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B</w:t>
      </w:r>
      <w:r w:rsidR="00C80328">
        <w:rPr>
          <w:color w:val="000000" w:themeColor="text1"/>
          <w:u w:val="single" w:color="000000" w:themeColor="text1"/>
        </w:rPr>
        <w:t>)</w:t>
      </w:r>
      <w:r w:rsidR="00642DD5" w:rsidRPr="00642DD5">
        <w:rPr>
          <w:color w:val="000000" w:themeColor="text1"/>
          <w:u w:color="000000" w:themeColor="text1"/>
        </w:rPr>
        <w:tab/>
      </w:r>
      <w:r w:rsidR="00C80328">
        <w:rPr>
          <w:color w:val="000000" w:themeColor="text1"/>
          <w:u w:val="single" w:color="000000" w:themeColor="text1"/>
        </w:rPr>
        <w:t>W</w:t>
      </w:r>
      <w:r w:rsidRPr="00DA72BC">
        <w:rPr>
          <w:color w:val="000000" w:themeColor="text1"/>
          <w:u w:val="single" w:color="000000" w:themeColor="text1"/>
        </w:rPr>
        <w:t>ithin ten working days after a design locate request has been submitted to the notification center for a propo</w:t>
      </w:r>
      <w:r w:rsidR="007E3281">
        <w:rPr>
          <w:color w:val="000000" w:themeColor="text1"/>
          <w:u w:val="single" w:color="000000" w:themeColor="text1"/>
        </w:rPr>
        <w:t xml:space="preserve">sed project, the facility owner or </w:t>
      </w:r>
      <w:r w:rsidRPr="00DA72BC">
        <w:rPr>
          <w:color w:val="000000" w:themeColor="text1"/>
          <w:u w:val="single" w:color="000000" w:themeColor="text1"/>
        </w:rPr>
        <w:t>operator shall respond by one of the following methods: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w:t>
      </w:r>
      <w:r w:rsidR="00642DD5" w:rsidRPr="00642DD5">
        <w:rPr>
          <w:color w:val="000000" w:themeColor="text1"/>
          <w:u w:color="000000" w:themeColor="text1"/>
        </w:rPr>
        <w:tab/>
      </w:r>
      <w:r w:rsidR="00C80328">
        <w:rPr>
          <w:color w:val="000000" w:themeColor="text1"/>
          <w:u w:val="single" w:color="000000" w:themeColor="text1"/>
        </w:rPr>
        <w:t>d</w:t>
      </w:r>
      <w:r w:rsidRPr="00DA72BC">
        <w:rPr>
          <w:color w:val="000000" w:themeColor="text1"/>
          <w:u w:val="single" w:color="000000" w:themeColor="text1"/>
        </w:rPr>
        <w:t xml:space="preserve">esignate in accordance with </w:t>
      </w:r>
      <w:r w:rsidR="00C80328">
        <w:rPr>
          <w:color w:val="000000" w:themeColor="text1"/>
          <w:u w:val="single" w:color="000000" w:themeColor="text1"/>
        </w:rPr>
        <w:t xml:space="preserve">Section </w:t>
      </w:r>
      <w:r w:rsidRPr="00DA72BC">
        <w:rPr>
          <w:color w:val="000000" w:themeColor="text1"/>
          <w:u w:val="single" w:color="000000" w:themeColor="text1"/>
        </w:rPr>
        <w:t>58</w:t>
      </w:r>
      <w:r w:rsidR="00D25F99">
        <w:rPr>
          <w:color w:val="000000" w:themeColor="text1"/>
          <w:u w:val="single" w:color="000000" w:themeColor="text1"/>
        </w:rPr>
        <w:noBreakHyphen/>
      </w:r>
      <w:r w:rsidRPr="00DA72BC">
        <w:rPr>
          <w:color w:val="000000" w:themeColor="text1"/>
          <w:u w:val="single" w:color="000000" w:themeColor="text1"/>
        </w:rPr>
        <w:t>35</w:t>
      </w:r>
      <w:r w:rsidR="00D25F99">
        <w:rPr>
          <w:color w:val="000000" w:themeColor="text1"/>
          <w:u w:val="single" w:color="000000" w:themeColor="text1"/>
        </w:rPr>
        <w:noBreakHyphen/>
      </w:r>
      <w:r w:rsidRPr="00DA72BC">
        <w:rPr>
          <w:color w:val="000000" w:themeColor="text1"/>
          <w:u w:val="single" w:color="000000" w:themeColor="text1"/>
        </w:rPr>
        <w:t>80 the location of all facilities within the ar</w:t>
      </w:r>
      <w:r w:rsidR="003C462C">
        <w:rPr>
          <w:color w:val="000000" w:themeColor="text1"/>
          <w:u w:val="single" w:color="000000" w:themeColor="text1"/>
        </w:rPr>
        <w:t>ea of the proposed excavation</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C80328">
        <w:rPr>
          <w:color w:val="000000" w:themeColor="text1"/>
          <w:u w:val="single" w:color="000000" w:themeColor="text1"/>
        </w:rPr>
        <w:t>p</w:t>
      </w:r>
      <w:r w:rsidRPr="00DA72BC">
        <w:rPr>
          <w:color w:val="000000" w:themeColor="text1"/>
          <w:u w:val="single" w:color="000000" w:themeColor="text1"/>
        </w:rPr>
        <w:t>rovide to the person submitting the design locate request the best available description of all facilities in the area of proposed excavation, which might include drawings of facilities already built in the area, or other facility records that are maintained by the  facility owner/operator; or</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(3)</w:t>
      </w:r>
      <w:r w:rsidR="00642DD5" w:rsidRPr="00642DD5">
        <w:rPr>
          <w:color w:val="000000" w:themeColor="text1"/>
          <w:u w:color="000000" w:themeColor="text1"/>
        </w:rPr>
        <w:tab/>
      </w:r>
      <w:r w:rsidR="00C80328">
        <w:rPr>
          <w:color w:val="000000" w:themeColor="text1"/>
          <w:u w:val="single" w:color="000000" w:themeColor="text1"/>
        </w:rPr>
        <w:t>a</w:t>
      </w:r>
      <w:r w:rsidRPr="00DA72BC">
        <w:rPr>
          <w:color w:val="000000" w:themeColor="text1"/>
          <w:u w:val="single" w:color="000000" w:themeColor="text1"/>
        </w:rPr>
        <w:t>t an acceptable location, allow the person submitting the design locate request or any other authorized person to inspect or copy the drawings or other records for all facilities within the proposed area of excavation.</w:t>
      </w:r>
    </w:p>
    <w:p w:rsidR="00A97602" w:rsidRPr="00DA72BC" w:rsidRDefault="00C80328"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EE5725">
        <w:rPr>
          <w:color w:val="000000" w:themeColor="text1"/>
          <w:u w:val="single" w:color="000000" w:themeColor="text1"/>
        </w:rPr>
        <w:t>(C</w:t>
      </w:r>
      <w:r w:rsidRPr="003C462C">
        <w:rPr>
          <w:color w:val="000000" w:themeColor="text1"/>
          <w:u w:val="single" w:color="000000" w:themeColor="text1"/>
        </w:rPr>
        <w:t>)</w:t>
      </w:r>
      <w:r>
        <w:rPr>
          <w:color w:val="000000" w:themeColor="text1"/>
          <w:u w:color="000000" w:themeColor="text1"/>
        </w:rPr>
        <w:tab/>
      </w:r>
      <w:r w:rsidR="0028777A">
        <w:rPr>
          <w:color w:val="000000" w:themeColor="text1"/>
          <w:u w:val="single" w:color="000000" w:themeColor="text1"/>
        </w:rPr>
        <w:t xml:space="preserve">A facility owner or operator may reject a design or </w:t>
      </w:r>
      <w:r w:rsidR="00A97602" w:rsidRPr="00DA72BC">
        <w:rPr>
          <w:color w:val="000000" w:themeColor="text1"/>
          <w:u w:val="single" w:color="000000" w:themeColor="text1"/>
        </w:rPr>
        <w:t>survey locate request based on homeland security pending additional information confirming the legitimacy of the request.</w:t>
      </w:r>
      <w:r>
        <w:rPr>
          <w:color w:val="000000" w:themeColor="text1"/>
          <w:u w:val="single" w:color="000000" w:themeColor="text1"/>
        </w:rPr>
        <w:t xml:space="preserve"> </w:t>
      </w:r>
      <w:r w:rsidR="0028777A">
        <w:rPr>
          <w:color w:val="000000" w:themeColor="text1"/>
          <w:u w:val="single" w:color="000000" w:themeColor="text1"/>
        </w:rPr>
        <w:t xml:space="preserve"> The owner or </w:t>
      </w:r>
      <w:r w:rsidR="00A97602" w:rsidRPr="00DA72BC">
        <w:rPr>
          <w:color w:val="000000" w:themeColor="text1"/>
          <w:u w:val="single" w:color="000000" w:themeColor="text1"/>
        </w:rPr>
        <w:t xml:space="preserve">operator must notify the person making the request of the denial and request additional information within the time frame set forth in </w:t>
      </w:r>
      <w:r w:rsidR="003C462C">
        <w:rPr>
          <w:color w:val="000000" w:themeColor="text1"/>
          <w:u w:val="single" w:color="000000" w:themeColor="text1"/>
        </w:rPr>
        <w:t xml:space="preserve">Section </w:t>
      </w:r>
      <w:r w:rsidR="00A97602" w:rsidRPr="00DA72BC">
        <w:rPr>
          <w:color w:val="000000" w:themeColor="text1"/>
          <w:u w:val="single" w:color="000000" w:themeColor="text1"/>
        </w:rPr>
        <w:t>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80.</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140.</w:t>
      </w:r>
      <w:r w:rsidR="00A97602" w:rsidRPr="00DA72BC">
        <w:rPr>
          <w:color w:val="000000" w:themeColor="text1"/>
          <w:u w:color="000000" w:themeColor="text1"/>
        </w:rPr>
        <w:tab/>
      </w:r>
      <w:r w:rsidR="009A4F90">
        <w:rPr>
          <w:color w:val="000000" w:themeColor="text1"/>
          <w:u w:color="000000" w:themeColor="text1"/>
        </w:rPr>
        <w:tab/>
      </w:r>
      <w:r w:rsidR="00EE5725">
        <w:rPr>
          <w:color w:val="000000" w:themeColor="text1"/>
          <w:u w:val="single" w:color="000000" w:themeColor="text1"/>
        </w:rPr>
        <w:t>(A</w:t>
      </w:r>
      <w:r w:rsidR="009A4F90" w:rsidRPr="009A4F90">
        <w:rPr>
          <w:color w:val="000000" w:themeColor="text1"/>
          <w:u w:val="single" w:color="000000" w:themeColor="text1"/>
        </w:rPr>
        <w:t>)</w:t>
      </w:r>
      <w:r w:rsidR="009A4F90">
        <w:rPr>
          <w:color w:val="000000" w:themeColor="text1"/>
          <w:u w:color="000000" w:themeColor="text1"/>
        </w:rPr>
        <w:tab/>
      </w:r>
      <w:r w:rsidR="00A97602" w:rsidRPr="00DA72BC">
        <w:rPr>
          <w:color w:val="000000" w:themeColor="text1"/>
          <w:u w:val="single" w:color="000000" w:themeColor="text1"/>
        </w:rPr>
        <w:t>The</w:t>
      </w:r>
      <w:r w:rsidR="0028777A">
        <w:rPr>
          <w:color w:val="000000" w:themeColor="text1"/>
          <w:u w:val="single" w:color="000000" w:themeColor="text1"/>
        </w:rPr>
        <w:t>re is hereby created and established the</w:t>
      </w:r>
      <w:r w:rsidR="00A97602" w:rsidRPr="00DA72BC">
        <w:rPr>
          <w:color w:val="000000" w:themeColor="text1"/>
          <w:u w:val="single" w:color="000000" w:themeColor="text1"/>
        </w:rPr>
        <w:t xml:space="preserve"> South Carolina Underground Utility Saf</w:t>
      </w:r>
      <w:r w:rsidR="0028777A">
        <w:rPr>
          <w:color w:val="000000" w:themeColor="text1"/>
          <w:u w:val="single" w:color="000000" w:themeColor="text1"/>
        </w:rPr>
        <w:t>ety and Damage Prevention Board for the purposes of</w:t>
      </w:r>
      <w:r w:rsidR="00A97602" w:rsidRPr="00DA72BC">
        <w:rPr>
          <w:color w:val="000000" w:themeColor="text1"/>
          <w:u w:val="single" w:color="000000" w:themeColor="text1"/>
        </w:rPr>
        <w:t xml:space="preserve"> assist</w:t>
      </w:r>
      <w:r w:rsidR="0028777A">
        <w:rPr>
          <w:color w:val="000000" w:themeColor="text1"/>
          <w:u w:val="single" w:color="000000" w:themeColor="text1"/>
        </w:rPr>
        <w:t>ing</w:t>
      </w:r>
      <w:r w:rsidR="00A97602" w:rsidRPr="00DA72BC">
        <w:rPr>
          <w:color w:val="000000" w:themeColor="text1"/>
          <w:u w:val="single" w:color="000000" w:themeColor="text1"/>
        </w:rPr>
        <w:t xml:space="preserve"> in the enforcement of this chapter</w:t>
      </w:r>
      <w:r w:rsidR="0028777A">
        <w:rPr>
          <w:color w:val="000000" w:themeColor="text1"/>
          <w:u w:val="single" w:color="000000" w:themeColor="text1"/>
        </w:rPr>
        <w:t>,</w:t>
      </w:r>
      <w:r w:rsidR="00A97602" w:rsidRPr="00DA72BC">
        <w:rPr>
          <w:color w:val="000000" w:themeColor="text1"/>
          <w:u w:val="single" w:color="000000" w:themeColor="text1"/>
        </w:rPr>
        <w:t xml:space="preserve"> review</w:t>
      </w:r>
      <w:r w:rsidR="0028777A">
        <w:rPr>
          <w:color w:val="000000" w:themeColor="text1"/>
          <w:u w:val="single" w:color="000000" w:themeColor="text1"/>
        </w:rPr>
        <w:t>ing</w:t>
      </w:r>
      <w:r w:rsidR="00A97602" w:rsidRPr="00DA72BC">
        <w:rPr>
          <w:color w:val="000000" w:themeColor="text1"/>
          <w:u w:val="single" w:color="000000" w:themeColor="text1"/>
        </w:rPr>
        <w:t xml:space="preserve"> </w:t>
      </w:r>
      <w:r w:rsidR="009A4F90">
        <w:rPr>
          <w:color w:val="000000" w:themeColor="text1"/>
          <w:u w:val="single" w:color="000000" w:themeColor="text1"/>
        </w:rPr>
        <w:t xml:space="preserve">reported violations of this </w:t>
      </w:r>
      <w:r w:rsidR="0028777A">
        <w:rPr>
          <w:color w:val="000000" w:themeColor="text1"/>
          <w:u w:val="single" w:color="000000" w:themeColor="text1"/>
        </w:rPr>
        <w:t>chapter, and educating facility owners and operators about the provisions of this chapter</w:t>
      </w:r>
      <w:r w:rsidR="00A97602" w:rsidRPr="00DA72BC">
        <w:rPr>
          <w:color w:val="000000" w:themeColor="text1"/>
          <w:u w:val="single" w:color="000000" w:themeColor="text1"/>
        </w:rPr>
        <w:t>.</w:t>
      </w:r>
    </w:p>
    <w:p w:rsidR="00451928"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880D67">
        <w:rPr>
          <w:color w:val="000000" w:themeColor="text1"/>
          <w:u w:val="single" w:color="000000" w:themeColor="text1"/>
        </w:rPr>
        <w:t>(</w:t>
      </w:r>
      <w:r w:rsidR="00EE5725">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w:t>
      </w:r>
      <w:r w:rsidR="0028777A">
        <w:rPr>
          <w:color w:val="000000" w:themeColor="text1"/>
          <w:u w:val="single" w:color="000000" w:themeColor="text1"/>
        </w:rPr>
        <w:t xml:space="preserve">Public Service Commission shall appoint </w:t>
      </w:r>
      <w:r w:rsidR="00D17A8D">
        <w:rPr>
          <w:color w:val="000000" w:themeColor="text1"/>
          <w:u w:val="single" w:color="000000" w:themeColor="text1"/>
        </w:rPr>
        <w:t xml:space="preserve">thirteen </w:t>
      </w:r>
      <w:r w:rsidR="00451928">
        <w:rPr>
          <w:color w:val="000000" w:themeColor="text1"/>
          <w:u w:val="single" w:color="000000" w:themeColor="text1"/>
        </w:rPr>
        <w:t>members as follows:</w:t>
      </w:r>
    </w:p>
    <w:p w:rsid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451928">
        <w:rPr>
          <w:color w:val="000000" w:themeColor="text1"/>
          <w:u w:val="single"/>
        </w:rPr>
        <w:t>(1)</w:t>
      </w:r>
      <w:r w:rsidR="00F51ABC" w:rsidRPr="00F51ABC">
        <w:rPr>
          <w:color w:val="000000" w:themeColor="text1"/>
        </w:rPr>
        <w:tab/>
      </w:r>
      <w:r w:rsidRPr="00DA72BC">
        <w:rPr>
          <w:color w:val="000000" w:themeColor="text1"/>
          <w:u w:val="single" w:color="000000" w:themeColor="text1"/>
        </w:rPr>
        <w:t xml:space="preserve">one </w:t>
      </w:r>
      <w:r>
        <w:rPr>
          <w:color w:val="000000" w:themeColor="text1"/>
          <w:u w:val="single" w:color="000000" w:themeColor="text1"/>
        </w:rPr>
        <w:t>S</w:t>
      </w:r>
      <w:r w:rsidRPr="00DA72BC">
        <w:rPr>
          <w:color w:val="000000" w:themeColor="text1"/>
          <w:u w:val="single" w:color="000000" w:themeColor="text1"/>
        </w:rPr>
        <w:t xml:space="preserve">outh </w:t>
      </w:r>
      <w:r>
        <w:rPr>
          <w:color w:val="000000" w:themeColor="text1"/>
          <w:u w:val="single" w:color="000000" w:themeColor="text1"/>
        </w:rPr>
        <w:t>C</w:t>
      </w:r>
      <w:r w:rsidRPr="00DA72BC">
        <w:rPr>
          <w:color w:val="000000" w:themeColor="text1"/>
          <w:u w:val="single" w:color="000000" w:themeColor="text1"/>
        </w:rPr>
        <w:t xml:space="preserve">arolina </w:t>
      </w:r>
      <w:r>
        <w:rPr>
          <w:color w:val="000000" w:themeColor="text1"/>
          <w:u w:val="single" w:color="000000" w:themeColor="text1"/>
        </w:rPr>
        <w:t>D</w:t>
      </w:r>
      <w:r w:rsidRPr="00DA72BC">
        <w:rPr>
          <w:color w:val="000000" w:themeColor="text1"/>
          <w:u w:val="single" w:color="000000" w:themeColor="text1"/>
        </w:rPr>
        <w:t xml:space="preserve">epartment of </w:t>
      </w:r>
      <w:r>
        <w:rPr>
          <w:color w:val="000000" w:themeColor="text1"/>
          <w:u w:val="single" w:color="000000" w:themeColor="text1"/>
        </w:rPr>
        <w:t>T</w:t>
      </w:r>
      <w:r w:rsidRPr="00DA72BC">
        <w:rPr>
          <w:color w:val="000000" w:themeColor="text1"/>
          <w:u w:val="single" w:color="000000" w:themeColor="text1"/>
        </w:rPr>
        <w:t xml:space="preserve">ransportation </w:t>
      </w:r>
      <w:r>
        <w:rPr>
          <w:color w:val="000000" w:themeColor="text1"/>
          <w:u w:val="single" w:color="000000" w:themeColor="text1"/>
        </w:rPr>
        <w:t>r</w:t>
      </w:r>
      <w:r w:rsidRPr="00DA72BC">
        <w:rPr>
          <w:color w:val="000000" w:themeColor="text1"/>
          <w:u w:val="single" w:color="000000" w:themeColor="text1"/>
        </w:rPr>
        <w:t xml:space="preserve">epresentative; </w:t>
      </w:r>
    </w:p>
    <w:p w:rsidR="00D17A8D"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51928">
        <w:rPr>
          <w:color w:val="000000" w:themeColor="text1"/>
          <w:u w:val="single"/>
        </w:rPr>
        <w:t>(2)</w:t>
      </w:r>
      <w:r w:rsidR="00F51ABC" w:rsidRPr="00F51ABC">
        <w:rPr>
          <w:color w:val="000000" w:themeColor="text1"/>
        </w:rPr>
        <w:tab/>
      </w:r>
      <w:r w:rsidRPr="00451928">
        <w:rPr>
          <w:color w:val="000000" w:themeColor="text1"/>
          <w:u w:val="single"/>
        </w:rPr>
        <w:t xml:space="preserve">one </w:t>
      </w:r>
      <w:r>
        <w:rPr>
          <w:color w:val="000000" w:themeColor="text1"/>
          <w:u w:val="single"/>
        </w:rPr>
        <w:t>S</w:t>
      </w:r>
      <w:r w:rsidRPr="00451928">
        <w:rPr>
          <w:color w:val="000000" w:themeColor="text1"/>
          <w:u w:val="single"/>
        </w:rPr>
        <w:t xml:space="preserve">outh </w:t>
      </w:r>
      <w:r>
        <w:rPr>
          <w:color w:val="000000" w:themeColor="text1"/>
          <w:u w:val="single"/>
        </w:rPr>
        <w:t>C</w:t>
      </w:r>
      <w:r w:rsidRPr="00451928">
        <w:rPr>
          <w:color w:val="000000" w:themeColor="text1"/>
          <w:u w:val="single"/>
        </w:rPr>
        <w:t xml:space="preserve">arolina </w:t>
      </w:r>
      <w:r>
        <w:rPr>
          <w:color w:val="000000" w:themeColor="text1"/>
          <w:u w:val="single"/>
        </w:rPr>
        <w:t>D</w:t>
      </w:r>
      <w:r w:rsidRPr="00451928">
        <w:rPr>
          <w:color w:val="000000" w:themeColor="text1"/>
          <w:u w:val="single"/>
        </w:rPr>
        <w:t xml:space="preserve">epartment of </w:t>
      </w:r>
      <w:r>
        <w:rPr>
          <w:color w:val="000000" w:themeColor="text1"/>
          <w:u w:val="single"/>
        </w:rPr>
        <w:t>L</w:t>
      </w:r>
      <w:r w:rsidRPr="00451928">
        <w:rPr>
          <w:color w:val="000000" w:themeColor="text1"/>
          <w:u w:val="single"/>
        </w:rPr>
        <w:t>abor representative;</w:t>
      </w:r>
    </w:p>
    <w:p w:rsidR="00451928" w:rsidRPr="00451928" w:rsidRDefault="00D17A8D"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17A8D">
        <w:rPr>
          <w:color w:val="000000" w:themeColor="text1"/>
        </w:rPr>
        <w:tab/>
      </w:r>
      <w:r w:rsidRPr="00D17A8D">
        <w:rPr>
          <w:color w:val="000000" w:themeColor="text1"/>
        </w:rPr>
        <w:tab/>
      </w:r>
      <w:r>
        <w:rPr>
          <w:color w:val="000000" w:themeColor="text1"/>
          <w:u w:val="single"/>
        </w:rPr>
        <w:t>(3)</w:t>
      </w:r>
      <w:r w:rsidRPr="00D17A8D">
        <w:rPr>
          <w:color w:val="000000" w:themeColor="text1"/>
        </w:rPr>
        <w:tab/>
      </w:r>
      <w:r w:rsidR="00EE5725" w:rsidRPr="00451928">
        <w:rPr>
          <w:color w:val="000000" w:themeColor="text1"/>
          <w:u w:val="single"/>
        </w:rPr>
        <w:t xml:space="preserve">one facility contract locator </w:t>
      </w:r>
      <w:r w:rsidR="00EE5725">
        <w:rPr>
          <w:color w:val="000000" w:themeColor="text1"/>
          <w:u w:val="single"/>
        </w:rPr>
        <w:t>r</w:t>
      </w:r>
      <w:r w:rsidR="00EE5725" w:rsidRPr="00451928">
        <w:rPr>
          <w:color w:val="000000" w:themeColor="text1"/>
          <w:u w:val="single"/>
        </w:rPr>
        <w:t xml:space="preserve">epresentative; </w:t>
      </w:r>
    </w:p>
    <w:p w:rsidR="00D17A8D"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4</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notification center </w:t>
      </w:r>
      <w:r>
        <w:rPr>
          <w:color w:val="000000" w:themeColor="text1"/>
          <w:u w:val="single"/>
        </w:rPr>
        <w:t>r</w:t>
      </w:r>
      <w:r w:rsidRPr="00451928">
        <w:rPr>
          <w:color w:val="000000" w:themeColor="text1"/>
          <w:u w:val="single"/>
        </w:rPr>
        <w:t>epresentative;</w:t>
      </w:r>
    </w:p>
    <w:p w:rsidR="00451928" w:rsidRPr="00451928" w:rsidRDefault="00D17A8D"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17A8D">
        <w:rPr>
          <w:color w:val="000000" w:themeColor="text1"/>
        </w:rPr>
        <w:tab/>
      </w:r>
      <w:r w:rsidRPr="00D17A8D">
        <w:rPr>
          <w:color w:val="000000" w:themeColor="text1"/>
        </w:rPr>
        <w:tab/>
      </w:r>
      <w:r>
        <w:rPr>
          <w:color w:val="000000" w:themeColor="text1"/>
          <w:u w:val="single"/>
        </w:rPr>
        <w:t>(5)</w:t>
      </w:r>
      <w:r w:rsidRPr="00D17A8D">
        <w:rPr>
          <w:color w:val="000000" w:themeColor="text1"/>
        </w:rPr>
        <w:tab/>
      </w:r>
      <w:r w:rsidR="00EE5725" w:rsidRPr="00451928">
        <w:rPr>
          <w:color w:val="000000" w:themeColor="text1"/>
          <w:u w:val="single"/>
        </w:rPr>
        <w:t xml:space="preserve">one electric utility company </w:t>
      </w:r>
      <w:r w:rsidR="00EE5725">
        <w:rPr>
          <w:color w:val="000000" w:themeColor="text1"/>
          <w:u w:val="single"/>
        </w:rPr>
        <w:t>r</w:t>
      </w:r>
      <w:r w:rsidR="00EE5725"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6</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telecommunications company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lastRenderedPageBreak/>
        <w:tab/>
      </w:r>
      <w:r w:rsidRPr="00451928">
        <w:rPr>
          <w:color w:val="000000" w:themeColor="text1"/>
        </w:rPr>
        <w:tab/>
      </w:r>
      <w:r w:rsidRPr="00451928">
        <w:rPr>
          <w:color w:val="000000" w:themeColor="text1"/>
          <w:u w:val="single"/>
        </w:rPr>
        <w:t>(</w:t>
      </w:r>
      <w:r w:rsidR="00D17A8D">
        <w:rPr>
          <w:color w:val="000000" w:themeColor="text1"/>
          <w:u w:val="single"/>
        </w:rPr>
        <w:t>7</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natural gas utility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8</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hazardous liquid pipeline company </w:t>
      </w:r>
      <w:r>
        <w:rPr>
          <w:color w:val="000000" w:themeColor="text1"/>
          <w:u w:val="single"/>
        </w:rPr>
        <w:t>r</w:t>
      </w:r>
      <w:r w:rsidRPr="00451928">
        <w:rPr>
          <w:color w:val="000000" w:themeColor="text1"/>
          <w:u w:val="single"/>
        </w:rPr>
        <w:t xml:space="preserve">epresentative; </w:t>
      </w:r>
      <w:r w:rsidRPr="00451928">
        <w:rPr>
          <w:color w:val="000000" w:themeColor="text1"/>
        </w:rPr>
        <w:tab/>
      </w:r>
      <w:r w:rsidR="00D17A8D">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9</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municipal </w:t>
      </w:r>
      <w:r>
        <w:rPr>
          <w:color w:val="000000" w:themeColor="text1"/>
          <w:u w:val="single"/>
        </w:rPr>
        <w:t>r</w:t>
      </w:r>
      <w:r w:rsidRPr="00451928">
        <w:rPr>
          <w:color w:val="000000" w:themeColor="text1"/>
          <w:u w:val="single"/>
        </w:rPr>
        <w:t xml:space="preserve">epresentative;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10</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licensed highway contractor </w:t>
      </w:r>
      <w:r>
        <w:rPr>
          <w:color w:val="000000" w:themeColor="text1"/>
          <w:u w:val="single"/>
        </w:rPr>
        <w:t>r</w:t>
      </w:r>
      <w:r w:rsidRPr="00451928">
        <w:rPr>
          <w:color w:val="000000" w:themeColor="text1"/>
          <w:u w:val="single"/>
        </w:rPr>
        <w:t xml:space="preserve">epresentative </w:t>
      </w:r>
      <w:r>
        <w:rPr>
          <w:color w:val="000000" w:themeColor="text1"/>
          <w:u w:val="single"/>
        </w:rPr>
        <w:t>w</w:t>
      </w:r>
      <w:r w:rsidRPr="00451928">
        <w:rPr>
          <w:color w:val="000000" w:themeColor="text1"/>
          <w:u w:val="single"/>
        </w:rPr>
        <w:t xml:space="preserve">ho </w:t>
      </w:r>
      <w:r w:rsidR="00D17A8D">
        <w:rPr>
          <w:color w:val="000000" w:themeColor="text1"/>
          <w:u w:val="single"/>
        </w:rPr>
        <w:t>d</w:t>
      </w:r>
      <w:r w:rsidRPr="00451928">
        <w:rPr>
          <w:color w:val="000000" w:themeColor="text1"/>
          <w:u w:val="single"/>
        </w:rPr>
        <w:t xml:space="preserve">oes </w:t>
      </w:r>
      <w:r>
        <w:rPr>
          <w:color w:val="000000" w:themeColor="text1"/>
          <w:u w:val="single"/>
        </w:rPr>
        <w:t>n</w:t>
      </w:r>
      <w:r w:rsidRPr="00451928">
        <w:rPr>
          <w:color w:val="000000" w:themeColor="text1"/>
          <w:u w:val="single"/>
        </w:rPr>
        <w:t xml:space="preserve">ot </w:t>
      </w:r>
      <w:r>
        <w:rPr>
          <w:color w:val="000000" w:themeColor="text1"/>
          <w:u w:val="single"/>
        </w:rPr>
        <w:t>o</w:t>
      </w:r>
      <w:r w:rsidRPr="00451928">
        <w:rPr>
          <w:color w:val="000000" w:themeColor="text1"/>
          <w:u w:val="single"/>
        </w:rPr>
        <w:t xml:space="preserve">wn or </w:t>
      </w:r>
      <w:r>
        <w:rPr>
          <w:color w:val="000000" w:themeColor="text1"/>
          <w:u w:val="single"/>
        </w:rPr>
        <w:t>o</w:t>
      </w:r>
      <w:r w:rsidRPr="00451928">
        <w:rPr>
          <w:color w:val="000000" w:themeColor="text1"/>
          <w:u w:val="single"/>
        </w:rPr>
        <w:t xml:space="preserve">perate </w:t>
      </w:r>
      <w:r>
        <w:rPr>
          <w:color w:val="000000" w:themeColor="text1"/>
          <w:u w:val="single"/>
        </w:rPr>
        <w:t>f</w:t>
      </w:r>
      <w:r w:rsidRPr="00451928">
        <w:rPr>
          <w:color w:val="000000" w:themeColor="text1"/>
          <w:u w:val="single"/>
        </w:rPr>
        <w:t>acilities;</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w:t>
      </w:r>
      <w:r w:rsidR="00D17A8D">
        <w:rPr>
          <w:color w:val="000000" w:themeColor="text1"/>
          <w:u w:val="single"/>
        </w:rPr>
        <w:t>11</w:t>
      </w:r>
      <w:r w:rsidRPr="00451928">
        <w:rPr>
          <w:color w:val="000000" w:themeColor="text1"/>
          <w:u w:val="single"/>
        </w:rPr>
        <w:t>)</w:t>
      </w:r>
      <w:r w:rsidR="00F51ABC" w:rsidRPr="00F51ABC">
        <w:rPr>
          <w:color w:val="000000" w:themeColor="text1"/>
        </w:rPr>
        <w:tab/>
      </w:r>
      <w:r w:rsidRPr="00451928">
        <w:rPr>
          <w:color w:val="000000" w:themeColor="text1"/>
          <w:u w:val="single"/>
        </w:rPr>
        <w:t xml:space="preserve">one licensed public utility contractor representative who does not own or operate facilities; </w:t>
      </w:r>
    </w:p>
    <w:p w:rsidR="00451928"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(1</w:t>
      </w:r>
      <w:r w:rsidR="00D17A8D">
        <w:rPr>
          <w:color w:val="000000" w:themeColor="text1"/>
          <w:u w:val="single"/>
        </w:rPr>
        <w:t>2</w:t>
      </w:r>
      <w:r w:rsidRPr="00451928">
        <w:rPr>
          <w:color w:val="000000" w:themeColor="text1"/>
          <w:u w:val="single"/>
        </w:rPr>
        <w:t>)</w:t>
      </w:r>
      <w:r w:rsidR="00F51ABC" w:rsidRPr="00F51ABC">
        <w:rPr>
          <w:color w:val="000000" w:themeColor="text1"/>
        </w:rPr>
        <w:tab/>
      </w:r>
      <w:r w:rsidRPr="00451928">
        <w:rPr>
          <w:color w:val="000000" w:themeColor="text1"/>
          <w:u w:val="single"/>
        </w:rPr>
        <w:t>one licensed building contractor representative who does not own or operate facilities; and</w:t>
      </w:r>
    </w:p>
    <w:p w:rsidR="00A97602" w:rsidRPr="00451928" w:rsidRDefault="00EE572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51928">
        <w:rPr>
          <w:color w:val="000000" w:themeColor="text1"/>
        </w:rPr>
        <w:tab/>
      </w:r>
      <w:r w:rsidRPr="00451928">
        <w:rPr>
          <w:color w:val="000000" w:themeColor="text1"/>
        </w:rPr>
        <w:tab/>
      </w:r>
      <w:r w:rsidRPr="00451928">
        <w:rPr>
          <w:color w:val="000000" w:themeColor="text1"/>
          <w:u w:val="single"/>
        </w:rPr>
        <w:t>(1</w:t>
      </w:r>
      <w:r w:rsidR="00D17A8D">
        <w:rPr>
          <w:color w:val="000000" w:themeColor="text1"/>
          <w:u w:val="single"/>
        </w:rPr>
        <w:t>3</w:t>
      </w:r>
      <w:r w:rsidRPr="00451928">
        <w:rPr>
          <w:color w:val="000000" w:themeColor="text1"/>
          <w:u w:val="single"/>
        </w:rPr>
        <w:t>)</w:t>
      </w:r>
      <w:r w:rsidR="00F51ABC" w:rsidRPr="00F51ABC">
        <w:rPr>
          <w:color w:val="000000" w:themeColor="text1"/>
        </w:rPr>
        <w:tab/>
      </w:r>
      <w:r w:rsidRPr="00451928">
        <w:rPr>
          <w:color w:val="000000" w:themeColor="text1"/>
          <w:u w:val="single"/>
        </w:rPr>
        <w:t>one other excavator representative who does not own or operate fa</w:t>
      </w:r>
      <w:r>
        <w:rPr>
          <w:color w:val="000000" w:themeColor="text1"/>
          <w:u w:val="single"/>
        </w:rPr>
        <w:t>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EE5725">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w:t>
      </w:r>
      <w:r w:rsidR="009A4F90">
        <w:rPr>
          <w:color w:val="000000" w:themeColor="text1"/>
          <w:u w:val="single" w:color="000000" w:themeColor="text1"/>
        </w:rPr>
        <w:t>b</w:t>
      </w:r>
      <w:r w:rsidRPr="00DA72BC">
        <w:rPr>
          <w:color w:val="000000" w:themeColor="text1"/>
          <w:u w:val="single" w:color="000000" w:themeColor="text1"/>
        </w:rPr>
        <w:t>oard shall meet quarterly</w:t>
      </w:r>
      <w:r w:rsidR="009A4F90">
        <w:rPr>
          <w:color w:val="000000" w:themeColor="text1"/>
          <w:u w:val="single" w:color="000000" w:themeColor="text1"/>
        </w:rPr>
        <w:t xml:space="preserve">  </w:t>
      </w:r>
      <w:r w:rsidRPr="00DA72BC">
        <w:rPr>
          <w:color w:val="000000" w:themeColor="text1"/>
          <w:u w:val="single" w:color="000000" w:themeColor="text1"/>
        </w:rPr>
        <w:t>and shall publish records of business conducted, measures taken, and progress made in reducing underground damage.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D</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The members of the board shall be immune, individually and jointly, from civil liability for any act or omission done or made in the performance of their duties while serving as members of the </w:t>
      </w:r>
      <w:r w:rsidR="009A4F90">
        <w:rPr>
          <w:color w:val="000000" w:themeColor="text1"/>
          <w:u w:val="single" w:color="000000" w:themeColor="text1"/>
        </w:rPr>
        <w:t>b</w:t>
      </w:r>
      <w:r w:rsidR="00AE1565">
        <w:rPr>
          <w:color w:val="000000" w:themeColor="text1"/>
          <w:u w:val="single" w:color="000000" w:themeColor="text1"/>
        </w:rPr>
        <w:t>oard</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9A4F90">
        <w:rPr>
          <w:color w:val="000000" w:themeColor="text1"/>
          <w:u w:val="single" w:color="000000" w:themeColor="text1"/>
        </w:rPr>
        <w:t>(</w:t>
      </w:r>
      <w:r w:rsidR="0075240B">
        <w:rPr>
          <w:color w:val="000000" w:themeColor="text1"/>
          <w:u w:val="single" w:color="000000" w:themeColor="text1"/>
        </w:rPr>
        <w:t>E</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Failure to comply with this chapter may be reported to the </w:t>
      </w:r>
      <w:r w:rsidR="003C462C">
        <w:rPr>
          <w:color w:val="000000" w:themeColor="text1"/>
          <w:u w:val="single" w:color="000000" w:themeColor="text1"/>
        </w:rPr>
        <w:t>b</w:t>
      </w:r>
      <w:r w:rsidRPr="00DA72BC">
        <w:rPr>
          <w:color w:val="000000" w:themeColor="text1"/>
          <w:u w:val="single" w:color="000000" w:themeColor="text1"/>
        </w:rPr>
        <w:t>oard.</w:t>
      </w:r>
      <w:r w:rsidR="006D21CD">
        <w:rPr>
          <w:color w:val="000000" w:themeColor="text1"/>
          <w:u w:val="single" w:color="000000" w:themeColor="text1"/>
        </w:rPr>
        <w:t xml:space="preserve"> </w:t>
      </w:r>
      <w:r w:rsidRPr="00DA72BC">
        <w:rPr>
          <w:color w:val="000000" w:themeColor="text1"/>
          <w:u w:val="single" w:color="000000" w:themeColor="text1"/>
        </w:rPr>
        <w:t xml:space="preserve"> </w:t>
      </w:r>
    </w:p>
    <w:p w:rsidR="00DD38B2"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6D21CD">
        <w:rPr>
          <w:color w:val="000000" w:themeColor="text1"/>
          <w:u w:val="single" w:color="000000" w:themeColor="text1"/>
        </w:rPr>
        <w:t>(</w:t>
      </w:r>
      <w:r w:rsidR="0075240B">
        <w:rPr>
          <w:color w:val="000000" w:themeColor="text1"/>
          <w:u w:val="single" w:color="000000" w:themeColor="text1"/>
        </w:rPr>
        <w:t>F</w:t>
      </w:r>
      <w:r w:rsidRPr="00DA72BC">
        <w:rPr>
          <w:color w:val="000000" w:themeColor="text1"/>
          <w:u w:val="single" w:color="000000" w:themeColor="text1"/>
        </w:rPr>
        <w:t>)</w:t>
      </w:r>
      <w:r w:rsidR="00642DD5" w:rsidRPr="00642DD5">
        <w:rPr>
          <w:color w:val="000000" w:themeColor="text1"/>
          <w:u w:color="000000" w:themeColor="text1"/>
        </w:rPr>
        <w:tab/>
      </w:r>
      <w:r w:rsidR="00DD38B2">
        <w:rPr>
          <w:color w:val="000000" w:themeColor="text1"/>
          <w:u w:val="single" w:color="000000" w:themeColor="text1"/>
        </w:rPr>
        <w:t>A</w:t>
      </w:r>
      <w:r w:rsidRPr="00DA72BC">
        <w:rPr>
          <w:color w:val="000000" w:themeColor="text1"/>
          <w:u w:val="single" w:color="000000" w:themeColor="text1"/>
        </w:rPr>
        <w:t xml:space="preserve"> person</w:t>
      </w:r>
      <w:r w:rsidR="00DD38B2">
        <w:rPr>
          <w:color w:val="000000" w:themeColor="text1"/>
          <w:u w:val="single" w:color="000000" w:themeColor="text1"/>
        </w:rPr>
        <w:t xml:space="preserve"> reporting an alleged violation </w:t>
      </w:r>
      <w:r w:rsidRPr="00DA72BC">
        <w:rPr>
          <w:color w:val="000000" w:themeColor="text1"/>
          <w:u w:val="single" w:color="000000" w:themeColor="text1"/>
        </w:rPr>
        <w:t xml:space="preserve">may file a complaint to the </w:t>
      </w:r>
      <w:r w:rsidR="006D21CD">
        <w:rPr>
          <w:color w:val="000000" w:themeColor="text1"/>
          <w:u w:val="single" w:color="000000" w:themeColor="text1"/>
        </w:rPr>
        <w:t>b</w:t>
      </w:r>
      <w:r w:rsidRPr="00DA72BC">
        <w:rPr>
          <w:color w:val="000000" w:themeColor="text1"/>
          <w:u w:val="single" w:color="000000" w:themeColor="text1"/>
        </w:rPr>
        <w:t xml:space="preserve">oard </w:t>
      </w:r>
      <w:r w:rsidR="00DD38B2" w:rsidRPr="00DA72BC">
        <w:rPr>
          <w:color w:val="000000" w:themeColor="text1"/>
          <w:u w:val="single" w:color="000000" w:themeColor="text1"/>
        </w:rPr>
        <w:t xml:space="preserve">within </w:t>
      </w:r>
      <w:r w:rsidR="00DD38B2">
        <w:rPr>
          <w:color w:val="000000" w:themeColor="text1"/>
          <w:u w:val="single" w:color="000000" w:themeColor="text1"/>
        </w:rPr>
        <w:t xml:space="preserve">ninety </w:t>
      </w:r>
      <w:r w:rsidR="00DD38B2" w:rsidRPr="00DA72BC">
        <w:rPr>
          <w:color w:val="000000" w:themeColor="text1"/>
          <w:u w:val="single" w:color="000000" w:themeColor="text1"/>
        </w:rPr>
        <w:t>calendar days from the date of an alleged violation, or discovery an alleged violation.</w:t>
      </w:r>
      <w:r w:rsidR="00DD38B2">
        <w:rPr>
          <w:color w:val="000000" w:themeColor="text1"/>
          <w:u w:val="single" w:color="000000" w:themeColor="text1"/>
        </w:rPr>
        <w:t xml:space="preserve">  The complaint must be in writing</w:t>
      </w:r>
      <w:r w:rsidR="00EB7684">
        <w:rPr>
          <w:color w:val="000000" w:themeColor="text1"/>
          <w:u w:val="single" w:color="000000" w:themeColor="text1"/>
        </w:rPr>
        <w:t>,</w:t>
      </w:r>
      <w:r w:rsidR="00DD38B2">
        <w:rPr>
          <w:color w:val="000000" w:themeColor="text1"/>
          <w:u w:val="single" w:color="000000" w:themeColor="text1"/>
        </w:rPr>
        <w:t xml:space="preserve"> on a form provided by the board, and must include details of the alleged violation and a filing fee set forth by the Public Service Commission.  </w:t>
      </w:r>
      <w:r w:rsidR="00DD38B2" w:rsidRPr="00DA72BC">
        <w:rPr>
          <w:color w:val="000000" w:themeColor="text1"/>
          <w:u w:val="single" w:color="000000" w:themeColor="text1"/>
        </w:rPr>
        <w:t xml:space="preserve">The cost to file will be retained for expenses of the </w:t>
      </w:r>
      <w:r w:rsidR="00DD38B2">
        <w:rPr>
          <w:color w:val="000000" w:themeColor="text1"/>
          <w:u w:val="single" w:color="000000" w:themeColor="text1"/>
        </w:rPr>
        <w:t>b</w:t>
      </w:r>
      <w:r w:rsidR="00DD38B2" w:rsidRPr="00DA72BC">
        <w:rPr>
          <w:color w:val="000000" w:themeColor="text1"/>
          <w:u w:val="single" w:color="000000" w:themeColor="text1"/>
        </w:rPr>
        <w:t>oard.</w:t>
      </w:r>
      <w:r w:rsidR="00DD38B2">
        <w:rPr>
          <w:color w:val="000000" w:themeColor="text1"/>
          <w:u w:val="single" w:color="000000" w:themeColor="text1"/>
        </w:rPr>
        <w:t xml:space="preserve">  </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G</w:t>
      </w:r>
      <w:r w:rsidRPr="00DA72BC">
        <w:rPr>
          <w:color w:val="000000" w:themeColor="text1"/>
          <w:u w:val="single" w:color="000000" w:themeColor="text1"/>
        </w:rPr>
        <w:t>)</w:t>
      </w:r>
      <w:r w:rsidR="00B11EF0" w:rsidRPr="00B11EF0">
        <w:rPr>
          <w:color w:val="000000" w:themeColor="text1"/>
          <w:u w:color="000000" w:themeColor="text1"/>
        </w:rPr>
        <w:tab/>
      </w:r>
      <w:r w:rsidRPr="00DA72BC">
        <w:rPr>
          <w:color w:val="000000" w:themeColor="text1"/>
          <w:u w:val="single" w:color="000000" w:themeColor="text1"/>
        </w:rPr>
        <w:t xml:space="preserve">The </w:t>
      </w:r>
      <w:r w:rsidR="003C462C">
        <w:rPr>
          <w:color w:val="000000" w:themeColor="text1"/>
          <w:u w:val="single" w:color="000000" w:themeColor="text1"/>
        </w:rPr>
        <w:t>b</w:t>
      </w:r>
      <w:r w:rsidR="00DD38B2">
        <w:rPr>
          <w:color w:val="000000" w:themeColor="text1"/>
          <w:u w:val="single" w:color="000000" w:themeColor="text1"/>
        </w:rPr>
        <w:t>oard shall</w:t>
      </w:r>
      <w:r w:rsidRPr="00DA72BC">
        <w:rPr>
          <w:color w:val="000000" w:themeColor="text1"/>
          <w:u w:val="single" w:color="000000" w:themeColor="text1"/>
        </w:rPr>
        <w:t xml:space="preserve"> </w:t>
      </w:r>
      <w:r w:rsidR="00DD38B2">
        <w:rPr>
          <w:color w:val="000000" w:themeColor="text1"/>
          <w:u w:val="single" w:color="000000" w:themeColor="text1"/>
        </w:rPr>
        <w:t>send</w:t>
      </w:r>
      <w:r w:rsidRPr="00DA72BC">
        <w:rPr>
          <w:color w:val="000000" w:themeColor="text1"/>
          <w:u w:val="single" w:color="000000" w:themeColor="text1"/>
        </w:rPr>
        <w:t xml:space="preserve"> a copy of the complaint </w:t>
      </w:r>
      <w:r w:rsidR="00DD38B2" w:rsidRPr="00DA72BC">
        <w:rPr>
          <w:color w:val="000000" w:themeColor="text1"/>
          <w:u w:val="single" w:color="000000" w:themeColor="text1"/>
        </w:rPr>
        <w:t>by registered mail</w:t>
      </w:r>
      <w:r w:rsidR="00DD38B2">
        <w:rPr>
          <w:color w:val="000000" w:themeColor="text1"/>
          <w:u w:val="single" w:color="000000" w:themeColor="text1"/>
        </w:rPr>
        <w:t xml:space="preserve"> </w:t>
      </w:r>
      <w:r w:rsidRPr="00DA72BC">
        <w:rPr>
          <w:color w:val="000000" w:themeColor="text1"/>
          <w:u w:val="single" w:color="000000" w:themeColor="text1"/>
        </w:rPr>
        <w:t xml:space="preserve">to the alleged violator within ten calendar days of receipt of the complaint . </w:t>
      </w:r>
      <w:r w:rsidR="003C462C">
        <w:rPr>
          <w:color w:val="000000" w:themeColor="text1"/>
          <w:u w:val="single" w:color="000000" w:themeColor="text1"/>
        </w:rPr>
        <w:t xml:space="preserve"> </w:t>
      </w:r>
      <w:r w:rsidRPr="00DA72BC">
        <w:rPr>
          <w:color w:val="000000" w:themeColor="text1"/>
          <w:u w:val="single" w:color="000000" w:themeColor="text1"/>
        </w:rPr>
        <w:t xml:space="preserve">The alleged violator has </w:t>
      </w:r>
      <w:r w:rsidR="003C462C">
        <w:rPr>
          <w:color w:val="000000" w:themeColor="text1"/>
          <w:u w:val="single" w:color="000000" w:themeColor="text1"/>
        </w:rPr>
        <w:t xml:space="preserve">thirty </w:t>
      </w:r>
      <w:r w:rsidRPr="00DA72BC">
        <w:rPr>
          <w:color w:val="000000" w:themeColor="text1"/>
          <w:u w:val="single" w:color="000000" w:themeColor="text1"/>
        </w:rPr>
        <w:t>calendar days to respond to the complaint.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H</w:t>
      </w:r>
      <w:r w:rsidRPr="00DA72BC">
        <w:rPr>
          <w:color w:val="000000" w:themeColor="text1"/>
          <w:u w:val="single" w:color="000000" w:themeColor="text1"/>
        </w:rPr>
        <w:t>)</w:t>
      </w:r>
      <w:r w:rsidR="00B11EF0" w:rsidRPr="00B11EF0">
        <w:rPr>
          <w:color w:val="000000" w:themeColor="text1"/>
          <w:u w:color="000000" w:themeColor="text1"/>
        </w:rPr>
        <w:tab/>
      </w:r>
      <w:r w:rsidR="00DD38B2">
        <w:rPr>
          <w:color w:val="000000" w:themeColor="text1"/>
          <w:u w:val="single" w:color="000000" w:themeColor="text1"/>
        </w:rPr>
        <w:t>The board shal</w:t>
      </w:r>
      <w:r w:rsidRPr="00DA72BC">
        <w:rPr>
          <w:color w:val="000000" w:themeColor="text1"/>
          <w:u w:val="single" w:color="000000" w:themeColor="text1"/>
        </w:rPr>
        <w:t>l</w:t>
      </w:r>
      <w:r w:rsidR="00DD38B2">
        <w:rPr>
          <w:color w:val="000000" w:themeColor="text1"/>
          <w:u w:val="single" w:color="000000" w:themeColor="text1"/>
        </w:rPr>
        <w:t xml:space="preserve"> schedule a meeting to</w:t>
      </w:r>
      <w:r w:rsidRPr="00DA72BC">
        <w:rPr>
          <w:color w:val="000000" w:themeColor="text1"/>
          <w:u w:val="single" w:color="000000" w:themeColor="text1"/>
        </w:rPr>
        <w:t xml:space="preserve"> determine if a violation has occurred, and render a decision of the alleged violation. </w:t>
      </w:r>
      <w:r w:rsidR="003C462C">
        <w:rPr>
          <w:color w:val="000000" w:themeColor="text1"/>
          <w:u w:val="single" w:color="000000" w:themeColor="text1"/>
        </w:rPr>
        <w:t xml:space="preserve"> </w:t>
      </w:r>
      <w:r w:rsidRPr="00DA72BC">
        <w:rPr>
          <w:color w:val="000000" w:themeColor="text1"/>
          <w:u w:val="single" w:color="000000" w:themeColor="text1"/>
        </w:rPr>
        <w:t xml:space="preserve">Either party to the complaint may request a hearing before the </w:t>
      </w:r>
      <w:r w:rsidR="003C462C">
        <w:rPr>
          <w:color w:val="000000" w:themeColor="text1"/>
          <w:u w:val="single" w:color="000000" w:themeColor="text1"/>
        </w:rPr>
        <w:t>b</w:t>
      </w:r>
      <w:r w:rsidRPr="00DA72BC">
        <w:rPr>
          <w:color w:val="000000" w:themeColor="text1"/>
          <w:u w:val="single" w:color="000000" w:themeColor="text1"/>
        </w:rPr>
        <w:t>oard.</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 xml:space="preserve"> </w:t>
      </w: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I</w:t>
      </w:r>
      <w:r w:rsidRPr="00DA72BC">
        <w:rPr>
          <w:color w:val="000000" w:themeColor="text1"/>
          <w:u w:val="single" w:color="000000" w:themeColor="text1"/>
        </w:rPr>
        <w:t>) The non</w:t>
      </w:r>
      <w:r w:rsidR="00D25F99">
        <w:rPr>
          <w:color w:val="000000" w:themeColor="text1"/>
          <w:u w:val="single" w:color="000000" w:themeColor="text1"/>
        </w:rPr>
        <w:noBreakHyphen/>
      </w:r>
      <w:r w:rsidRPr="00DA72BC">
        <w:rPr>
          <w:color w:val="000000" w:themeColor="text1"/>
          <w:u w:val="single" w:color="000000" w:themeColor="text1"/>
        </w:rPr>
        <w:t>prevailing party will be required to reimburse or relinquish the cost to file and pay the app</w:t>
      </w:r>
      <w:r w:rsidR="00DD38B2">
        <w:rPr>
          <w:color w:val="000000" w:themeColor="text1"/>
          <w:u w:val="single" w:color="000000" w:themeColor="text1"/>
        </w:rPr>
        <w:t xml:space="preserve">ropriate fine or </w:t>
      </w:r>
      <w:r w:rsidRPr="00DA72BC">
        <w:rPr>
          <w:color w:val="000000" w:themeColor="text1"/>
          <w:u w:val="single" w:color="000000" w:themeColor="text1"/>
        </w:rPr>
        <w:t xml:space="preserve">penalty </w:t>
      </w:r>
      <w:r w:rsidR="00DD38B2">
        <w:rPr>
          <w:color w:val="000000" w:themeColor="text1"/>
          <w:u w:val="single" w:color="000000" w:themeColor="text1"/>
        </w:rPr>
        <w:t>provided by this chapter</w:t>
      </w:r>
      <w:r w:rsidRPr="00DA72BC">
        <w:rPr>
          <w:color w:val="000000" w:themeColor="text1"/>
          <w:u w:val="single" w:color="000000" w:themeColor="text1"/>
        </w:rPr>
        <w:t xml:space="preserve">. </w:t>
      </w:r>
      <w:r w:rsidR="003C462C">
        <w:rPr>
          <w:color w:val="000000" w:themeColor="text1"/>
          <w:u w:val="single" w:color="000000" w:themeColor="text1"/>
        </w:rPr>
        <w:t xml:space="preserve">  </w:t>
      </w:r>
      <w:r w:rsidRPr="00DA72BC">
        <w:rPr>
          <w:color w:val="000000" w:themeColor="text1"/>
          <w:u w:val="single" w:color="000000" w:themeColor="text1"/>
        </w:rPr>
        <w:t xml:space="preserve"> Penalties collected shall be remitted as d</w:t>
      </w:r>
      <w:r w:rsidR="003C462C">
        <w:rPr>
          <w:color w:val="000000" w:themeColor="text1"/>
          <w:u w:val="single" w:color="000000" w:themeColor="text1"/>
        </w:rPr>
        <w:t xml:space="preserve">irected by the </w:t>
      </w:r>
      <w:r w:rsidR="00DD38B2">
        <w:rPr>
          <w:color w:val="000000" w:themeColor="text1"/>
          <w:u w:val="single" w:color="000000" w:themeColor="text1"/>
        </w:rPr>
        <w:t>Public Service Commission</w:t>
      </w:r>
      <w:r w:rsidRPr="00DA72BC">
        <w:rPr>
          <w:color w:val="000000" w:themeColor="text1"/>
          <w:u w:val="single"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E156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97602" w:rsidRPr="00DA72BC">
        <w:rPr>
          <w:color w:val="000000" w:themeColor="text1"/>
          <w:u w:color="000000" w:themeColor="text1"/>
        </w:rPr>
        <w:t>Section 58</w:t>
      </w:r>
      <w:r w:rsidR="00D25F99">
        <w:rPr>
          <w:color w:val="000000" w:themeColor="text1"/>
          <w:u w:color="000000" w:themeColor="text1"/>
        </w:rPr>
        <w:noBreakHyphen/>
      </w:r>
      <w:r w:rsidR="00A97602" w:rsidRPr="00DA72BC">
        <w:rPr>
          <w:color w:val="000000" w:themeColor="text1"/>
          <w:u w:color="000000" w:themeColor="text1"/>
        </w:rPr>
        <w:t>35</w:t>
      </w:r>
      <w:r w:rsidR="00D25F99">
        <w:rPr>
          <w:color w:val="000000" w:themeColor="text1"/>
          <w:u w:color="000000" w:themeColor="text1"/>
        </w:rPr>
        <w:noBreakHyphen/>
      </w:r>
      <w:r w:rsidR="00A97602" w:rsidRPr="00DA72BC">
        <w:rPr>
          <w:strike/>
          <w:color w:val="000000" w:themeColor="text1"/>
          <w:u w:color="000000" w:themeColor="text1"/>
        </w:rPr>
        <w:t>120</w:t>
      </w:r>
      <w:r w:rsidR="00A97602" w:rsidRPr="00DA72BC">
        <w:rPr>
          <w:color w:val="000000" w:themeColor="text1"/>
          <w:u w:val="single" w:color="000000" w:themeColor="text1"/>
        </w:rPr>
        <w:t>150.</w:t>
      </w:r>
      <w:r w:rsidR="00A97602" w:rsidRPr="00DA72BC">
        <w:rPr>
          <w:color w:val="000000" w:themeColor="text1"/>
          <w:u w:color="000000" w:themeColor="text1"/>
        </w:rPr>
        <w:tab/>
        <w:t xml:space="preserve">Any person who violates any provision of this chapter shall be subject to a civil penalty not to exceed one thousand dollars for each such violation. </w:t>
      </w:r>
      <w:r w:rsidR="003C462C">
        <w:rPr>
          <w:color w:val="000000" w:themeColor="text1"/>
          <w:u w:color="000000" w:themeColor="text1"/>
        </w:rPr>
        <w:t xml:space="preserve"> </w:t>
      </w:r>
      <w:r w:rsidR="00A97602" w:rsidRPr="00DA72BC">
        <w:rPr>
          <w:color w:val="000000" w:themeColor="text1"/>
          <w:u w:color="000000" w:themeColor="text1"/>
        </w:rPr>
        <w:t xml:space="preserve">Actions to recover the </w:t>
      </w:r>
      <w:r w:rsidR="00A97602" w:rsidRPr="00DA72BC">
        <w:rPr>
          <w:color w:val="000000" w:themeColor="text1"/>
          <w:u w:color="000000" w:themeColor="text1"/>
        </w:rPr>
        <w:lastRenderedPageBreak/>
        <w:t xml:space="preserve">penalty provided for in this section shall be brought by the </w:t>
      </w:r>
      <w:r w:rsidR="00A97602" w:rsidRPr="00DA72BC">
        <w:rPr>
          <w:strike/>
          <w:color w:val="000000" w:themeColor="text1"/>
          <w:u w:color="000000" w:themeColor="text1"/>
        </w:rPr>
        <w:t>attorney general</w:t>
      </w:r>
      <w:r w:rsidR="00A97602" w:rsidRPr="00DA72BC">
        <w:rPr>
          <w:color w:val="000000" w:themeColor="text1"/>
          <w:u w:color="000000" w:themeColor="text1"/>
        </w:rPr>
        <w:t xml:space="preserve"> </w:t>
      </w:r>
      <w:r w:rsidR="00A97602" w:rsidRPr="00DA72BC">
        <w:rPr>
          <w:color w:val="000000" w:themeColor="text1"/>
          <w:u w:val="single" w:color="000000" w:themeColor="text1"/>
        </w:rPr>
        <w:t>South Carolina Underground Utility Safety and Damage Prevention Board</w:t>
      </w:r>
      <w:r w:rsidR="00A97602" w:rsidRPr="00DA72BC">
        <w:rPr>
          <w:color w:val="000000" w:themeColor="text1"/>
          <w:u w:color="000000" w:themeColor="text1"/>
        </w:rPr>
        <w:t xml:space="preserve"> at the request of the injured party </w:t>
      </w:r>
      <w:r w:rsidR="00A97602" w:rsidRPr="00DA72BC">
        <w:rPr>
          <w:strike/>
          <w:color w:val="000000" w:themeColor="text1"/>
          <w:u w:color="000000" w:themeColor="text1"/>
        </w:rPr>
        <w:t>in the proper forum in and for the county in which the cause, or some part thereof, arose or in which the defendant has its principal place of business or resides</w:t>
      </w:r>
      <w:r w:rsidR="00A97602" w:rsidRPr="00DA72BC">
        <w:rPr>
          <w:color w:val="000000" w:themeColor="text1"/>
          <w:u w:color="000000" w:themeColor="text1"/>
        </w:rPr>
        <w:t xml:space="preserve">. </w:t>
      </w:r>
      <w:r w:rsidR="003C462C">
        <w:rPr>
          <w:color w:val="000000" w:themeColor="text1"/>
          <w:u w:color="000000" w:themeColor="text1"/>
        </w:rPr>
        <w:t xml:space="preserve"> </w:t>
      </w:r>
      <w:r w:rsidR="00A97602" w:rsidRPr="00DA72BC">
        <w:rPr>
          <w:color w:val="000000" w:themeColor="text1"/>
          <w:u w:color="000000" w:themeColor="text1"/>
        </w:rPr>
        <w:t xml:space="preserve">All penalties recovered in any such actions shall be paid into the general fund of the State. </w:t>
      </w:r>
      <w:r w:rsidR="003C462C">
        <w:rPr>
          <w:color w:val="000000" w:themeColor="text1"/>
          <w:u w:color="000000" w:themeColor="text1"/>
        </w:rPr>
        <w:t xml:space="preserve"> </w:t>
      </w:r>
      <w:r w:rsidR="00A97602" w:rsidRPr="00DA72BC">
        <w:rPr>
          <w:color w:val="000000" w:themeColor="text1"/>
          <w:u w:color="000000" w:themeColor="text1"/>
        </w:rPr>
        <w:t xml:space="preserve">This chapter does not affect any civil remedies for personal injury or property damage except as otherwise specifically provided for in this chapter. </w:t>
      </w:r>
      <w:r w:rsidR="003C462C">
        <w:rPr>
          <w:color w:val="000000" w:themeColor="text1"/>
          <w:u w:color="000000" w:themeColor="text1"/>
        </w:rPr>
        <w:t xml:space="preserve"> </w:t>
      </w:r>
      <w:r w:rsidR="00A97602" w:rsidRPr="00DA72BC">
        <w:rPr>
          <w:color w:val="000000" w:themeColor="text1"/>
          <w:u w:color="000000" w:themeColor="text1"/>
        </w:rPr>
        <w:t>The penalty provisions of this chapter are cumulative to and not in conflict with any provisions of law with respect to civil remedies for personal injury or property damage.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642DD5"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DD5">
        <w:rPr>
          <w:color w:val="000000" w:themeColor="text1"/>
          <w:u w:color="000000" w:themeColor="text1"/>
        </w:rPr>
        <w:tab/>
      </w:r>
      <w:r w:rsidR="00A97602" w:rsidRPr="00DA72BC">
        <w:rPr>
          <w:color w:val="000000" w:themeColor="text1"/>
          <w:u w:val="single" w:color="000000" w:themeColor="text1"/>
        </w:rPr>
        <w:t>Section 58</w:t>
      </w:r>
      <w:r w:rsidR="00D25F99">
        <w:rPr>
          <w:color w:val="000000" w:themeColor="text1"/>
          <w:u w:val="single" w:color="000000" w:themeColor="text1"/>
        </w:rPr>
        <w:noBreakHyphen/>
      </w:r>
      <w:r w:rsidR="00A97602" w:rsidRPr="00DA72BC">
        <w:rPr>
          <w:color w:val="000000" w:themeColor="text1"/>
          <w:u w:val="single" w:color="000000" w:themeColor="text1"/>
        </w:rPr>
        <w:t>35</w:t>
      </w:r>
      <w:r w:rsidR="00D25F99">
        <w:rPr>
          <w:color w:val="000000" w:themeColor="text1"/>
          <w:u w:val="single" w:color="000000" w:themeColor="text1"/>
        </w:rPr>
        <w:noBreakHyphen/>
      </w:r>
      <w:r w:rsidR="00A97602" w:rsidRPr="00DA72BC">
        <w:rPr>
          <w:color w:val="000000" w:themeColor="text1"/>
          <w:u w:val="single" w:color="000000" w:themeColor="text1"/>
        </w:rPr>
        <w:t>160.</w:t>
      </w:r>
      <w:r w:rsidR="00A97602" w:rsidRPr="00DA72BC">
        <w:rPr>
          <w:color w:val="000000" w:themeColor="text1"/>
          <w:u w:color="000000" w:themeColor="text1"/>
        </w:rPr>
        <w:tab/>
      </w:r>
      <w:r w:rsidR="00A97602" w:rsidRPr="00DA72BC">
        <w:rPr>
          <w:color w:val="000000" w:themeColor="text1"/>
          <w:u w:color="000000" w:themeColor="text1"/>
        </w:rPr>
        <w:tab/>
      </w:r>
      <w:r w:rsidR="0075240B">
        <w:rPr>
          <w:color w:val="000000" w:themeColor="text1"/>
          <w:u w:val="single" w:color="000000" w:themeColor="text1"/>
        </w:rPr>
        <w:t>(A</w:t>
      </w:r>
      <w:r w:rsidR="00A97602" w:rsidRPr="00DA72BC">
        <w:rPr>
          <w:color w:val="000000" w:themeColor="text1"/>
          <w:u w:val="single" w:color="000000" w:themeColor="text1"/>
        </w:rPr>
        <w:t>)</w:t>
      </w:r>
      <w:r w:rsidRPr="00642DD5">
        <w:rPr>
          <w:color w:val="000000" w:themeColor="text1"/>
          <w:u w:color="000000" w:themeColor="text1"/>
        </w:rPr>
        <w:tab/>
      </w:r>
      <w:r w:rsidR="00A97602" w:rsidRPr="00DA72BC">
        <w:rPr>
          <w:color w:val="000000" w:themeColor="text1"/>
          <w:u w:val="single" w:color="000000" w:themeColor="text1"/>
        </w:rPr>
        <w:t>If a violation of this article results in physical contact with an underground facility, the violator is</w:t>
      </w:r>
      <w:r w:rsidR="002D6166">
        <w:rPr>
          <w:color w:val="000000" w:themeColor="text1"/>
          <w:u w:val="single" w:color="000000" w:themeColor="text1"/>
        </w:rPr>
        <w:t xml:space="preserve"> </w:t>
      </w:r>
      <w:r w:rsidR="00A97602" w:rsidRPr="00DA72BC">
        <w:rPr>
          <w:color w:val="000000" w:themeColor="text1"/>
          <w:u w:val="single" w:color="000000" w:themeColor="text1"/>
        </w:rPr>
        <w:t>liable to the owner of the facility for actual damages to the facilities.</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val="single" w:color="000000" w:themeColor="text1"/>
        </w:rPr>
        <w:t>(</w:t>
      </w:r>
      <w:r w:rsidR="0075240B">
        <w:rPr>
          <w:color w:val="000000" w:themeColor="text1"/>
          <w:u w:val="single" w:color="000000" w:themeColor="text1"/>
        </w:rPr>
        <w:t>B</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If the owner or operator fails to locate or incorrectly locates the underground facility, pursuant to this article, the owner or operator becomes liable for resulting damages, costs</w:t>
      </w:r>
      <w:r w:rsidR="00B11EF0">
        <w:rPr>
          <w:color w:val="000000" w:themeColor="text1"/>
          <w:u w:val="single" w:color="000000" w:themeColor="text1"/>
        </w:rPr>
        <w:t>,</w:t>
      </w:r>
      <w:r w:rsidRPr="00DA72BC">
        <w:rPr>
          <w:color w:val="000000" w:themeColor="text1"/>
          <w:u w:val="single" w:color="000000" w:themeColor="text1"/>
        </w:rPr>
        <w:t xml:space="preserve"> and expenses to the injured party.</w:t>
      </w:r>
    </w:p>
    <w:p w:rsidR="00A97602" w:rsidRPr="002D6166"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0075240B">
        <w:rPr>
          <w:color w:val="000000" w:themeColor="text1"/>
          <w:u w:val="single" w:color="000000" w:themeColor="text1"/>
        </w:rPr>
        <w:t>(C</w:t>
      </w:r>
      <w:r w:rsidRPr="00DA72BC">
        <w:rPr>
          <w:color w:val="000000" w:themeColor="text1"/>
          <w:u w:val="single" w:color="000000" w:themeColor="text1"/>
        </w:rPr>
        <w:t>)</w:t>
      </w:r>
      <w:r w:rsidR="00642DD5" w:rsidRPr="00642DD5">
        <w:rPr>
          <w:color w:val="000000" w:themeColor="text1"/>
          <w:u w:color="000000" w:themeColor="text1"/>
        </w:rPr>
        <w:tab/>
      </w:r>
      <w:r w:rsidRPr="00DA72BC">
        <w:rPr>
          <w:color w:val="000000" w:themeColor="text1"/>
          <w:u w:val="single" w:color="000000" w:themeColor="text1"/>
        </w:rPr>
        <w:t xml:space="preserve">If, after receiving proper notification, the </w:t>
      </w:r>
      <w:r w:rsidR="00B11EF0">
        <w:rPr>
          <w:color w:val="000000" w:themeColor="text1"/>
          <w:u w:val="single" w:color="000000" w:themeColor="text1"/>
        </w:rPr>
        <w:t>n</w:t>
      </w:r>
      <w:r w:rsidRPr="00DA72BC">
        <w:rPr>
          <w:color w:val="000000" w:themeColor="text1"/>
          <w:u w:val="single" w:color="000000" w:themeColor="text1"/>
        </w:rPr>
        <w:t xml:space="preserve">otification </w:t>
      </w:r>
      <w:r w:rsidR="00B11EF0">
        <w:rPr>
          <w:color w:val="000000" w:themeColor="text1"/>
          <w:u w:val="single" w:color="000000" w:themeColor="text1"/>
        </w:rPr>
        <w:t>c</w:t>
      </w:r>
      <w:r w:rsidRPr="00DA72BC">
        <w:rPr>
          <w:color w:val="000000" w:themeColor="text1"/>
          <w:u w:val="single" w:color="000000" w:themeColor="text1"/>
        </w:rPr>
        <w:t xml:space="preserve">enter fails to discharge its duties, resulting in damage to an underground facility, the </w:t>
      </w:r>
      <w:r w:rsidR="00B11EF0">
        <w:rPr>
          <w:color w:val="000000" w:themeColor="text1"/>
          <w:u w:val="single" w:color="000000" w:themeColor="text1"/>
        </w:rPr>
        <w:t>n</w:t>
      </w:r>
      <w:r w:rsidRPr="00DA72BC">
        <w:rPr>
          <w:color w:val="000000" w:themeColor="text1"/>
          <w:u w:val="single" w:color="000000" w:themeColor="text1"/>
        </w:rPr>
        <w:t xml:space="preserve">otification </w:t>
      </w:r>
      <w:r w:rsidR="00B11EF0">
        <w:rPr>
          <w:color w:val="000000" w:themeColor="text1"/>
          <w:u w:val="single" w:color="000000" w:themeColor="text1"/>
        </w:rPr>
        <w:t>c</w:t>
      </w:r>
      <w:r w:rsidRPr="00DA72BC">
        <w:rPr>
          <w:color w:val="000000" w:themeColor="text1"/>
          <w:u w:val="single" w:color="000000" w:themeColor="text1"/>
        </w:rPr>
        <w:t xml:space="preserve">enter, if found liable, shall be liable to all parties as defined in this act.  </w:t>
      </w:r>
      <w:r w:rsidRPr="00DA72BC">
        <w:rPr>
          <w:color w:val="000000" w:themeColor="text1"/>
          <w:u w:val="single" w:color="000000" w:themeColor="text1"/>
        </w:rPr>
        <w:cr/>
      </w:r>
      <w:r w:rsidR="00642DD5" w:rsidRPr="00642DD5">
        <w:rPr>
          <w:color w:val="000000" w:themeColor="text1"/>
          <w:u w:color="000000" w:themeColor="text1"/>
        </w:rPr>
        <w:tab/>
      </w:r>
      <w:r w:rsidR="00880D67">
        <w:rPr>
          <w:color w:val="000000" w:themeColor="text1"/>
          <w:u w:val="single" w:color="000000" w:themeColor="text1"/>
        </w:rPr>
        <w:t>(</w:t>
      </w:r>
      <w:r w:rsidR="0075240B">
        <w:rPr>
          <w:color w:val="000000" w:themeColor="text1"/>
          <w:u w:val="single" w:color="000000" w:themeColor="text1"/>
        </w:rPr>
        <w:t>D</w:t>
      </w:r>
      <w:r w:rsidRPr="002D6166">
        <w:rPr>
          <w:color w:val="000000" w:themeColor="text1"/>
          <w:u w:val="single" w:color="000000" w:themeColor="text1"/>
        </w:rPr>
        <w:t>)</w:t>
      </w:r>
      <w:r w:rsidR="00642DD5" w:rsidRPr="00642DD5">
        <w:rPr>
          <w:color w:val="000000" w:themeColor="text1"/>
          <w:u w:color="000000" w:themeColor="text1"/>
        </w:rPr>
        <w:tab/>
      </w:r>
      <w:r w:rsidRPr="002D6166">
        <w:rPr>
          <w:color w:val="000000" w:themeColor="text1"/>
          <w:u w:val="single" w:color="000000" w:themeColor="text1"/>
        </w:rPr>
        <w:t>This section is not applicable to an excavation made:</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(1)</w:t>
      </w:r>
      <w:r w:rsidR="00642DD5" w:rsidRPr="00642DD5">
        <w:rPr>
          <w:color w:val="000000" w:themeColor="text1"/>
          <w:u w:color="000000" w:themeColor="text1"/>
        </w:rPr>
        <w:tab/>
      </w:r>
      <w:r w:rsidR="002D6166">
        <w:rPr>
          <w:color w:val="000000" w:themeColor="text1"/>
          <w:u w:val="single" w:color="000000" w:themeColor="text1"/>
        </w:rPr>
        <w:t>d</w:t>
      </w:r>
      <w:r w:rsidRPr="00DA72BC">
        <w:rPr>
          <w:color w:val="000000" w:themeColor="text1"/>
          <w:u w:val="single" w:color="000000" w:themeColor="text1"/>
        </w:rPr>
        <w:t>uring an emergency which involves danger to life, health</w:t>
      </w:r>
      <w:r w:rsidR="00B11EF0">
        <w:rPr>
          <w:color w:val="000000" w:themeColor="text1"/>
          <w:u w:val="single" w:color="000000" w:themeColor="text1"/>
        </w:rPr>
        <w:t>,</w:t>
      </w:r>
      <w:r w:rsidRPr="00DA72BC">
        <w:rPr>
          <w:color w:val="000000" w:themeColor="text1"/>
          <w:u w:val="single" w:color="000000" w:themeColor="text1"/>
        </w:rPr>
        <w:t xml:space="preserve"> or property if reasonable precautions are taken to protect undergroun</w:t>
      </w:r>
      <w:r w:rsidR="002D6166">
        <w:rPr>
          <w:color w:val="000000" w:themeColor="text1"/>
          <w:u w:val="single" w:color="000000" w:themeColor="text1"/>
        </w:rPr>
        <w:t>d facilities;</w:t>
      </w:r>
    </w:p>
    <w:p w:rsidR="00A97602" w:rsidRPr="002D6166"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ab/>
      </w:r>
      <w:r w:rsidRPr="00DA72BC">
        <w:rPr>
          <w:color w:val="000000" w:themeColor="text1"/>
          <w:u w:color="000000" w:themeColor="text1"/>
        </w:rPr>
        <w:tab/>
      </w:r>
      <w:r w:rsidRPr="00DA72BC">
        <w:rPr>
          <w:color w:val="000000" w:themeColor="text1"/>
          <w:u w:val="single" w:color="000000" w:themeColor="text1"/>
        </w:rPr>
        <w:t>(2)</w:t>
      </w:r>
      <w:r w:rsidR="00642DD5" w:rsidRPr="00642DD5">
        <w:rPr>
          <w:color w:val="000000" w:themeColor="text1"/>
          <w:u w:color="000000" w:themeColor="text1"/>
        </w:rPr>
        <w:tab/>
      </w:r>
      <w:r w:rsidR="002D6166">
        <w:rPr>
          <w:color w:val="000000" w:themeColor="text1"/>
          <w:u w:val="single" w:color="000000" w:themeColor="text1"/>
        </w:rPr>
        <w:t>w</w:t>
      </w:r>
      <w:r w:rsidRPr="00DA72BC">
        <w:rPr>
          <w:color w:val="000000" w:themeColor="text1"/>
          <w:u w:val="single" w:color="000000" w:themeColor="text1"/>
        </w:rPr>
        <w:t>ith hand tools on property owned or occupied by the person performing the excavation while gardening or tilling such property.</w:t>
      </w:r>
      <w:r w:rsidR="002D6166">
        <w:rPr>
          <w:color w:val="000000" w:themeColor="text1"/>
          <w:u w:color="000000" w:themeColor="text1"/>
        </w:rPr>
        <w:t>”</w:t>
      </w: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7602" w:rsidRPr="00DA72BC" w:rsidRDefault="00A97602" w:rsidP="00A9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2BC">
        <w:rPr>
          <w:color w:val="000000" w:themeColor="text1"/>
          <w:u w:color="000000" w:themeColor="text1"/>
        </w:rPr>
        <w:t>SECTION</w:t>
      </w:r>
      <w:r w:rsidRPr="00DA72BC">
        <w:rPr>
          <w:color w:val="000000" w:themeColor="text1"/>
          <w:u w:color="000000" w:themeColor="text1"/>
        </w:rPr>
        <w:tab/>
        <w:t>2.</w:t>
      </w:r>
      <w:r w:rsidRPr="00DA72BC">
        <w:rPr>
          <w:color w:val="000000" w:themeColor="text1"/>
          <w:u w:color="000000" w:themeColor="text1"/>
        </w:rPr>
        <w:tab/>
        <w:t>This act takes effect upon approval by the Governor.</w:t>
      </w:r>
    </w:p>
    <w:p w:rsidR="00CE119B" w:rsidRDefault="00D25F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119B" w:rsidRDefault="00CE119B" w:rsidP="00CE119B">
      <w:pPr>
        <w:suppressAutoHyphens/>
        <w:jc w:val="both"/>
        <w:rPr>
          <w:rFonts w:eastAsia="Times New Roman"/>
        </w:rPr>
      </w:pPr>
    </w:p>
    <w:sectPr w:rsidR="00CE119B" w:rsidSect="00CE119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D67" w:rsidRDefault="00880D67" w:rsidP="00522CE0">
      <w:r>
        <w:separator/>
      </w:r>
    </w:p>
  </w:endnote>
  <w:endnote w:type="continuationSeparator" w:id="0">
    <w:p w:rsidR="00880D67" w:rsidRDefault="00880D6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726C9F-BF7E-4E53-ACE1-8B26E1FFD498}"/>
    <w:embedBold r:id="rId2" w:fontKey="{0FF6BEE2-2EDC-4B0A-93D1-9237269E1D25}"/>
    <w:embedItalic r:id="rId3" w:fontKey="{BD9D7DB2-935A-4CFD-B74F-6E71FEEEF87C}"/>
  </w:font>
  <w:font w:name="Calibri">
    <w:panose1 w:val="020F0502020204030204"/>
    <w:charset w:val="00"/>
    <w:family w:val="swiss"/>
    <w:pitch w:val="variable"/>
    <w:sig w:usb0="A00002EF" w:usb1="4000207B" w:usb2="00000000" w:usb3="00000000" w:csb0="0000009F" w:csb1="00000000"/>
    <w:embedRegular r:id="rId4" w:fontKey="{42649CAE-F868-4E04-846A-A02D64D8D942}"/>
    <w:embedItalic r:id="rId5" w:fontKey="{1CB8D4A7-6EA9-4592-B3CB-A684A7A5249C}"/>
  </w:font>
  <w:font w:name="Cambria">
    <w:panose1 w:val="02040503050406030204"/>
    <w:charset w:val="00"/>
    <w:family w:val="roman"/>
    <w:pitch w:val="variable"/>
    <w:sig w:usb0="A00002EF" w:usb1="4000004B" w:usb2="00000000" w:usb3="00000000" w:csb0="0000009F" w:csb1="00000000"/>
    <w:embedRegular r:id="rId6" w:fontKey="{2C6071E2-DBDE-48EE-ADF3-B6B380500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017" w:rsidRPr="00CE119B" w:rsidRDefault="00CE119B" w:rsidP="00CE119B">
    <w:pPr>
      <w:pStyle w:val="Footer"/>
      <w:tabs>
        <w:tab w:val="clear" w:pos="4680"/>
        <w:tab w:val="clear" w:pos="9360"/>
        <w:tab w:val="center" w:pos="2995"/>
      </w:tabs>
      <w:spacing w:before="120"/>
    </w:pPr>
    <w:r>
      <w:t>[1068]</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D67" w:rsidRDefault="00880D67" w:rsidP="00522CE0">
      <w:r>
        <w:separator/>
      </w:r>
    </w:p>
  </w:footnote>
  <w:footnote w:type="continuationSeparator" w:id="0">
    <w:p w:rsidR="00880D67" w:rsidRDefault="00880D6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56UTIL.MRH.MTR"/>
    <w:docVar w:name="CoverAttorneyInitials" w:val="MRH"/>
    <w:docVar w:name="CoverAttorneyLastName" w:val="Hitchcock"/>
    <w:docVar w:name="CoverBillType" w:val="b"/>
    <w:docVar w:name="CoverSenator" w:val="MTR"/>
    <w:docVar w:name="dvBillNumber" w:val="1068"/>
    <w:docVar w:name="dvBillNumberPrefix" w:val="S. "/>
    <w:docVar w:name="dvOriginalBody" w:val="Senate"/>
    <w:docVar w:name="fulldraftpath" w:val="L:\S-RES\MTR\056UTIL.MRH.MTR.DOCX"/>
    <w:docVar w:name="NameofBody" w:val="S"/>
    <w:docVar w:name="vgroup2" w:val="S-RES"/>
  </w:docVars>
  <w:rsids>
    <w:rsidRoot w:val="00057B48"/>
    <w:rsid w:val="00042AC1"/>
    <w:rsid w:val="00044972"/>
    <w:rsid w:val="00046516"/>
    <w:rsid w:val="000529D9"/>
    <w:rsid w:val="00057B48"/>
    <w:rsid w:val="00065DDF"/>
    <w:rsid w:val="0007601D"/>
    <w:rsid w:val="00080001"/>
    <w:rsid w:val="00096FF7"/>
    <w:rsid w:val="000B0720"/>
    <w:rsid w:val="000B5EAF"/>
    <w:rsid w:val="000D38DA"/>
    <w:rsid w:val="000E4FD9"/>
    <w:rsid w:val="0010229B"/>
    <w:rsid w:val="00164067"/>
    <w:rsid w:val="00170561"/>
    <w:rsid w:val="00186AC9"/>
    <w:rsid w:val="00197DF1"/>
    <w:rsid w:val="001B3DD9"/>
    <w:rsid w:val="001D3BAC"/>
    <w:rsid w:val="00245C4E"/>
    <w:rsid w:val="0024799D"/>
    <w:rsid w:val="00266301"/>
    <w:rsid w:val="00277D41"/>
    <w:rsid w:val="0028777A"/>
    <w:rsid w:val="00290386"/>
    <w:rsid w:val="002C5896"/>
    <w:rsid w:val="002D3BED"/>
    <w:rsid w:val="002D6166"/>
    <w:rsid w:val="002F5297"/>
    <w:rsid w:val="002F5687"/>
    <w:rsid w:val="002F6188"/>
    <w:rsid w:val="00305865"/>
    <w:rsid w:val="00307C2B"/>
    <w:rsid w:val="0035195E"/>
    <w:rsid w:val="00383247"/>
    <w:rsid w:val="003C462C"/>
    <w:rsid w:val="003D6E2B"/>
    <w:rsid w:val="003E7597"/>
    <w:rsid w:val="003F4E65"/>
    <w:rsid w:val="00450668"/>
    <w:rsid w:val="00451928"/>
    <w:rsid w:val="004913EA"/>
    <w:rsid w:val="004952FA"/>
    <w:rsid w:val="004B6A22"/>
    <w:rsid w:val="004D610E"/>
    <w:rsid w:val="004D7F37"/>
    <w:rsid w:val="004F62F3"/>
    <w:rsid w:val="00522CE0"/>
    <w:rsid w:val="00565148"/>
    <w:rsid w:val="005813FE"/>
    <w:rsid w:val="00593361"/>
    <w:rsid w:val="005A2AA9"/>
    <w:rsid w:val="005A5017"/>
    <w:rsid w:val="005A648C"/>
    <w:rsid w:val="005C5DE8"/>
    <w:rsid w:val="005F1745"/>
    <w:rsid w:val="005F2137"/>
    <w:rsid w:val="005F7E06"/>
    <w:rsid w:val="00611102"/>
    <w:rsid w:val="00642DD5"/>
    <w:rsid w:val="006C74EA"/>
    <w:rsid w:val="006D21CD"/>
    <w:rsid w:val="0071623B"/>
    <w:rsid w:val="00720D40"/>
    <w:rsid w:val="007318D4"/>
    <w:rsid w:val="0075240B"/>
    <w:rsid w:val="00765784"/>
    <w:rsid w:val="007A4390"/>
    <w:rsid w:val="007A76DE"/>
    <w:rsid w:val="007B0B51"/>
    <w:rsid w:val="007E3281"/>
    <w:rsid w:val="007E5CB7"/>
    <w:rsid w:val="007F6F84"/>
    <w:rsid w:val="00817C03"/>
    <w:rsid w:val="0082238A"/>
    <w:rsid w:val="008314D2"/>
    <w:rsid w:val="00880D67"/>
    <w:rsid w:val="008A7F8F"/>
    <w:rsid w:val="008B2F42"/>
    <w:rsid w:val="008B4DA2"/>
    <w:rsid w:val="008C1D57"/>
    <w:rsid w:val="008D0D06"/>
    <w:rsid w:val="008E185F"/>
    <w:rsid w:val="008E4ACB"/>
    <w:rsid w:val="008F023B"/>
    <w:rsid w:val="008F1E34"/>
    <w:rsid w:val="00904E16"/>
    <w:rsid w:val="009162B3"/>
    <w:rsid w:val="00927C62"/>
    <w:rsid w:val="00983951"/>
    <w:rsid w:val="00984124"/>
    <w:rsid w:val="00984640"/>
    <w:rsid w:val="00995C37"/>
    <w:rsid w:val="009A4F90"/>
    <w:rsid w:val="009A6338"/>
    <w:rsid w:val="009C118A"/>
    <w:rsid w:val="009D0288"/>
    <w:rsid w:val="009D0990"/>
    <w:rsid w:val="00A02011"/>
    <w:rsid w:val="00A0767E"/>
    <w:rsid w:val="00A32A0C"/>
    <w:rsid w:val="00A4011E"/>
    <w:rsid w:val="00A83BD5"/>
    <w:rsid w:val="00A85758"/>
    <w:rsid w:val="00A86015"/>
    <w:rsid w:val="00A97602"/>
    <w:rsid w:val="00AD1866"/>
    <w:rsid w:val="00AE1565"/>
    <w:rsid w:val="00AE1716"/>
    <w:rsid w:val="00AE59C8"/>
    <w:rsid w:val="00AF7B09"/>
    <w:rsid w:val="00B10098"/>
    <w:rsid w:val="00B11EF0"/>
    <w:rsid w:val="00B5790D"/>
    <w:rsid w:val="00B60F13"/>
    <w:rsid w:val="00B945C5"/>
    <w:rsid w:val="00BA20EA"/>
    <w:rsid w:val="00BB5AFC"/>
    <w:rsid w:val="00BC0A56"/>
    <w:rsid w:val="00BD526F"/>
    <w:rsid w:val="00BE1E5C"/>
    <w:rsid w:val="00C05A95"/>
    <w:rsid w:val="00C10EEA"/>
    <w:rsid w:val="00C17539"/>
    <w:rsid w:val="00C3582D"/>
    <w:rsid w:val="00C45366"/>
    <w:rsid w:val="00C5117B"/>
    <w:rsid w:val="00C56C7B"/>
    <w:rsid w:val="00C74052"/>
    <w:rsid w:val="00C80328"/>
    <w:rsid w:val="00CB187A"/>
    <w:rsid w:val="00CC0EC7"/>
    <w:rsid w:val="00CD4ED8"/>
    <w:rsid w:val="00CE119B"/>
    <w:rsid w:val="00CE2676"/>
    <w:rsid w:val="00CE3BDD"/>
    <w:rsid w:val="00D1088B"/>
    <w:rsid w:val="00D156D2"/>
    <w:rsid w:val="00D17A8D"/>
    <w:rsid w:val="00D240EC"/>
    <w:rsid w:val="00D24B21"/>
    <w:rsid w:val="00D25024"/>
    <w:rsid w:val="00D25F99"/>
    <w:rsid w:val="00D35C6F"/>
    <w:rsid w:val="00D86943"/>
    <w:rsid w:val="00D92C49"/>
    <w:rsid w:val="00DA47B9"/>
    <w:rsid w:val="00DB17E3"/>
    <w:rsid w:val="00DB202D"/>
    <w:rsid w:val="00DD38B2"/>
    <w:rsid w:val="00E76AD9"/>
    <w:rsid w:val="00E91E2F"/>
    <w:rsid w:val="00EA3546"/>
    <w:rsid w:val="00EB17BB"/>
    <w:rsid w:val="00EB47AE"/>
    <w:rsid w:val="00EB7684"/>
    <w:rsid w:val="00EC34E1"/>
    <w:rsid w:val="00EE5725"/>
    <w:rsid w:val="00F00C0F"/>
    <w:rsid w:val="00F017ED"/>
    <w:rsid w:val="00F02153"/>
    <w:rsid w:val="00F0234A"/>
    <w:rsid w:val="00F36243"/>
    <w:rsid w:val="00F444C0"/>
    <w:rsid w:val="00F51ABC"/>
    <w:rsid w:val="00F52959"/>
    <w:rsid w:val="00F55884"/>
    <w:rsid w:val="00F60872"/>
    <w:rsid w:val="00F60C58"/>
    <w:rsid w:val="00F65017"/>
    <w:rsid w:val="00F9320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4780</Words>
  <Characters>27251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2010-01-20T14:22:00Z</cp:lastPrinted>
  <dcterms:created xsi:type="dcterms:W3CDTF">2010-01-20T16:47:00Z</dcterms:created>
  <dcterms:modified xsi:type="dcterms:W3CDTF">2010-01-20T16:47:00Z</dcterms:modified>
</cp:coreProperties>
</file>