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1D6" w:rsidRDefault="000761D6" w:rsidP="002A3EB4">
      <w:pPr>
        <w:pStyle w:val="BillDots"/>
      </w:pPr>
      <w:r>
        <w:t>INTRODUCED</w:t>
      </w:r>
    </w:p>
    <w:p w:rsidR="000761D6" w:rsidRDefault="000761D6" w:rsidP="002A3EB4">
      <w:pPr>
        <w:pStyle w:val="BillDots"/>
      </w:pPr>
      <w:r>
        <w:t>February 3, 2010</w:t>
      </w:r>
    </w:p>
    <w:p w:rsidR="000761D6" w:rsidRDefault="000761D6" w:rsidP="002A3EB4">
      <w:pPr>
        <w:pStyle w:val="BillDots"/>
      </w:pPr>
    </w:p>
    <w:p w:rsidR="000761D6" w:rsidRPr="000761D6" w:rsidRDefault="000761D6" w:rsidP="000761D6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1138</w:t>
      </w:r>
    </w:p>
    <w:p w:rsidR="000761D6" w:rsidRDefault="000761D6" w:rsidP="002A3EB4">
      <w:pPr>
        <w:pStyle w:val="BillDots"/>
      </w:pPr>
    </w:p>
    <w:p w:rsidR="000761D6" w:rsidRDefault="000761D6" w:rsidP="002A3EB4">
      <w:pPr>
        <w:pStyle w:val="BillDots"/>
      </w:pPr>
      <w:r>
        <w:t xml:space="preserve">Introduced by </w:t>
      </w:r>
      <w:r w:rsidRPr="00181DA6">
        <w:t>Senators Fair, Reese, Ryberg, Rose, S. Martin, Shoopman, Massey, Mulvaney, Alexander, Ford, Campbell, Anderson, Campsen, Williams, Grooms, Davis, Rankin, Scott, Pinckney, Nicholson, Coleman,</w:t>
      </w:r>
      <w:r w:rsidR="00BA6994">
        <w:t xml:space="preserve"> Malloy, Thomas,</w:t>
      </w:r>
      <w:r w:rsidRPr="00181DA6">
        <w:t xml:space="preserve"> Bright and Jackson</w:t>
      </w:r>
    </w:p>
    <w:p w:rsidR="000761D6" w:rsidRDefault="000761D6" w:rsidP="002A3EB4">
      <w:pPr>
        <w:pStyle w:val="BillDots"/>
      </w:pPr>
    </w:p>
    <w:p w:rsidR="000761D6" w:rsidRDefault="000761D6" w:rsidP="00BA699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S. Printed 2/3/10--S.</w:t>
      </w:r>
      <w:r w:rsidR="00BA6994">
        <w:tab/>
        <w:t>[SEC 2/4/10 2:41 PM]</w:t>
      </w:r>
    </w:p>
    <w:p w:rsidR="000761D6" w:rsidRDefault="000761D6" w:rsidP="002A3EB4">
      <w:pPr>
        <w:pStyle w:val="BillDots"/>
      </w:pPr>
      <w:r>
        <w:t>Read the first time February 3, 2010.</w:t>
      </w:r>
    </w:p>
    <w:p w:rsidR="000761D6" w:rsidRPr="000761D6" w:rsidRDefault="000761D6" w:rsidP="000761D6">
      <w:pPr>
        <w:pStyle w:val="BillDots"/>
        <w:jc w:val="center"/>
      </w:pPr>
      <w:r>
        <w:rPr>
          <w:u w:val="single"/>
        </w:rPr>
        <w:t>            </w:t>
      </w:r>
    </w:p>
    <w:p w:rsidR="000761D6" w:rsidRDefault="000761D6" w:rsidP="002A3EB4">
      <w:pPr>
        <w:pStyle w:val="BillDots"/>
      </w:pPr>
    </w:p>
    <w:p w:rsidR="000761D6" w:rsidRDefault="000761D6" w:rsidP="002A3EB4">
      <w:pPr>
        <w:pStyle w:val="BillDots"/>
        <w:sectPr w:rsidR="000761D6" w:rsidSect="000761D6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F01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D7D2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REQUEST THAT THE DEPARTMENTS OF CORRECTIONS, PROBATION, PAROLE AND PARDON SERVICES, AND JUVENILE JUSTICE OFFER FAITH</w:t>
      </w:r>
      <w:r w:rsidR="00583DD9">
        <w:noBreakHyphen/>
      </w:r>
      <w:r>
        <w:t xml:space="preserve">BASED PROGRAMS WITHIN THEIR INSTITUTIONS TO ASSIST THEIR CLIENTS </w:t>
      </w:r>
      <w:r w:rsidR="00503EDD">
        <w:t xml:space="preserve">TO </w:t>
      </w:r>
      <w:r>
        <w:t>ADJUST TO INSTITUTIONAL LIFE, BECOME PRODUCTIVE CITIZENS ONCE THEY ARE RELEASED, AND REDUCE RECIDIVISM.</w:t>
      </w: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E049A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E049A">
        <w:t>the Senate declares that faith</w:t>
      </w:r>
      <w:r w:rsidR="00583DD9">
        <w:noBreakHyphen/>
      </w:r>
      <w:r w:rsidR="005E049A">
        <w:t>based programs offered in correctional facilities and probation and parole services have the potential to facilitate institutional and community adjustment, help inmates assume personal responsibility, and reduce recidivism; and</w:t>
      </w:r>
    </w:p>
    <w:p w:rsidR="005E049A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049A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the intent of the Senate that the South Carolina Department of Corrections, the South Carolina Department of </w:t>
      </w:r>
      <w:r w:rsidR="00E70F61">
        <w:t>P</w:t>
      </w:r>
      <w:r>
        <w:t>robation, Parole and Pardon Services, and the South Carolina Department of Juvenile Justice shall continuously:  (1) develop community linkages with churches, synagogues, mosques, and other faith</w:t>
      </w:r>
      <w:r w:rsidR="00583DD9">
        <w:noBreakHyphen/>
      </w:r>
      <w:r>
        <w:t>based entities to assist offenders in their release back into the community; (2)</w:t>
      </w:r>
      <w:r w:rsidR="00CD7D28">
        <w:t xml:space="preserve"> </w:t>
      </w:r>
      <w:r>
        <w:t>increase the number of volunteers who mentor and otherwise minister to offenders from various faith</w:t>
      </w:r>
      <w:r w:rsidR="00583DD9">
        <w:noBreakHyphen/>
      </w:r>
      <w:r>
        <w:t>based entities in the community; and (3) measure recidivism rates for offenders who have participated in religious programs; and</w:t>
      </w:r>
    </w:p>
    <w:p w:rsidR="005E049A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D28" w:rsidRDefault="005E049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departments shall ensure that any faith component of any program is offered on a voluntary basis and, an offender</w:t>
      </w:r>
      <w:r w:rsidR="00583DD9" w:rsidRPr="00583DD9">
        <w:t>’</w:t>
      </w:r>
      <w:r>
        <w:t>s faith orientation, or lack thereof, will not be considered in determining admission to a faith</w:t>
      </w:r>
      <w:r w:rsidR="00583DD9">
        <w:noBreakHyphen/>
      </w:r>
      <w:r>
        <w:t>based program and that the program does not attempt to convert an offender toward a particular faith or religious practice</w:t>
      </w:r>
      <w:r w:rsidR="001B1728">
        <w:t xml:space="preserve">.  </w:t>
      </w:r>
      <w:r w:rsidR="00CD7D28">
        <w:t>Now, therefore,</w:t>
      </w: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Senate:</w:t>
      </w: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5E049A">
        <w:t>the members of the South Carolina Senate</w:t>
      </w:r>
      <w:r w:rsidR="00503EDD">
        <w:t xml:space="preserve">, by this </w:t>
      </w:r>
      <w:r w:rsidR="00AA1F80">
        <w:t>resolution</w:t>
      </w:r>
      <w:r w:rsidR="00503EDD">
        <w:t>,</w:t>
      </w:r>
      <w:r w:rsidR="005E049A">
        <w:t xml:space="preserve"> request that the Departments of </w:t>
      </w:r>
      <w:r w:rsidR="00E70F61" w:rsidRPr="00E70F61">
        <w:t>Corrections</w:t>
      </w:r>
      <w:r w:rsidR="005E049A">
        <w:t>, Probation, Parol</w:t>
      </w:r>
      <w:r w:rsidR="00583DD9">
        <w:t>e</w:t>
      </w:r>
      <w:r w:rsidR="005E049A">
        <w:t xml:space="preserve"> and Pardon Services,</w:t>
      </w:r>
      <w:r w:rsidR="00583DD9">
        <w:t xml:space="preserve"> </w:t>
      </w:r>
      <w:r w:rsidR="005E049A">
        <w:t>and Juvenile Justice offer faith</w:t>
      </w:r>
      <w:r w:rsidR="00583DD9">
        <w:noBreakHyphen/>
      </w:r>
      <w:r w:rsidR="005E049A">
        <w:t>based programs wi</w:t>
      </w:r>
      <w:r w:rsidR="00583DD9">
        <w:t xml:space="preserve">thin their institutions to assist their clients </w:t>
      </w:r>
      <w:r w:rsidR="00503EDD">
        <w:t xml:space="preserve">to </w:t>
      </w:r>
      <w:r w:rsidR="00583DD9">
        <w:t>adjust to institutional life, become productive citizens once they are released, and reduce recidivism.</w:t>
      </w:r>
    </w:p>
    <w:p w:rsidR="00CD7D28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D7D2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</w:t>
      </w:r>
      <w:r w:rsidR="00583DD9">
        <w:t xml:space="preserve">the Departments of </w:t>
      </w:r>
      <w:r w:rsidR="00E70F61" w:rsidRPr="00E70F61">
        <w:t>Corrections</w:t>
      </w:r>
      <w:r w:rsidR="00583DD9">
        <w:t>, Probation, Parole and Pardon Services, and Juvenile Justice</w:t>
      </w:r>
      <w:r>
        <w:t>.</w:t>
      </w:r>
    </w:p>
    <w:p w:rsidR="006F01D8" w:rsidRDefault="00583DD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01D8" w:rsidRDefault="006F01D8" w:rsidP="009325B8">
      <w:pPr>
        <w:suppressAutoHyphens/>
      </w:pPr>
    </w:p>
    <w:sectPr w:rsidR="006F01D8" w:rsidSect="000761D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49A" w:rsidRDefault="005E049A" w:rsidP="009F0C77">
      <w:r>
        <w:separator/>
      </w:r>
    </w:p>
  </w:endnote>
  <w:endnote w:type="continuationSeparator" w:id="0">
    <w:p w:rsidR="005E049A" w:rsidRDefault="005E049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98079C-C75C-4AEE-B597-555208F7987F}"/>
    <w:embedBold r:id="rId2" w:fontKey="{5D09329F-5057-4E1B-8712-613CB2F0F41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79D9FA7-10D5-4AAF-B32F-637B3851B37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7128588-4D32-4FF9-9A83-CE3080618A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16B96FF-BA35-47FD-BDD4-FD6C65C5A66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A5DAF" w:rsidRPr="006F01D8" w:rsidRDefault="006F01D8" w:rsidP="006F01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[1138</w:t>
    </w:r>
    <w:r w:rsidR="000761D6">
      <w:t>-</w:t>
    </w:r>
    <w:fldSimple w:instr=" PAGE  \* MERGEFORMAT ">
      <w:r w:rsidR="009325B8">
        <w:rPr>
          <w:noProof/>
        </w:rPr>
        <w:t>1</w:t>
      </w:r>
    </w:fldSimple>
    <w:r w:rsidR="000761D6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61D6" w:rsidRPr="006F01D8" w:rsidRDefault="000761D6" w:rsidP="006F01D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[1138]</w:t>
    </w:r>
    <w:r>
      <w:tab/>
    </w:r>
    <w:fldSimple w:instr=" PAGE  \* MERGEFORMAT ">
      <w:r w:rsidR="009325B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49A" w:rsidRDefault="005E049A" w:rsidP="009F0C77">
      <w:r>
        <w:separator/>
      </w:r>
    </w:p>
  </w:footnote>
  <w:footnote w:type="continuationSeparator" w:id="0">
    <w:p w:rsidR="005E049A" w:rsidRDefault="005E049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6012CM10"/>
    <w:docVar w:name="CoverBillType" w:val="r"/>
    <w:docVar w:name="docpath" w:val="L:\Council\bills\SWB\6012CM10.DOCX"/>
    <w:docVar w:name="dvBillNumber" w:val="1138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C86FD1"/>
    <w:rsid w:val="00026C9A"/>
    <w:rsid w:val="000761D6"/>
    <w:rsid w:val="000965A1"/>
    <w:rsid w:val="000C40EE"/>
    <w:rsid w:val="000E1785"/>
    <w:rsid w:val="001023A4"/>
    <w:rsid w:val="0010776B"/>
    <w:rsid w:val="00133E66"/>
    <w:rsid w:val="00134ACF"/>
    <w:rsid w:val="00144E15"/>
    <w:rsid w:val="001A4A62"/>
    <w:rsid w:val="001A681E"/>
    <w:rsid w:val="001B1728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61E45"/>
    <w:rsid w:val="004809EE"/>
    <w:rsid w:val="00503EDD"/>
    <w:rsid w:val="00511EE9"/>
    <w:rsid w:val="00521E00"/>
    <w:rsid w:val="00577C6C"/>
    <w:rsid w:val="00583DD9"/>
    <w:rsid w:val="0058501B"/>
    <w:rsid w:val="005E049A"/>
    <w:rsid w:val="006215AA"/>
    <w:rsid w:val="006340D9"/>
    <w:rsid w:val="00643B8E"/>
    <w:rsid w:val="00665EBC"/>
    <w:rsid w:val="0069470D"/>
    <w:rsid w:val="006A476C"/>
    <w:rsid w:val="006C6A93"/>
    <w:rsid w:val="006E02F9"/>
    <w:rsid w:val="006F01D8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25B8"/>
    <w:rsid w:val="009352BB"/>
    <w:rsid w:val="00990668"/>
    <w:rsid w:val="009A3D54"/>
    <w:rsid w:val="009F0C77"/>
    <w:rsid w:val="009F4DD1"/>
    <w:rsid w:val="00A64E80"/>
    <w:rsid w:val="00A741D9"/>
    <w:rsid w:val="00A9741D"/>
    <w:rsid w:val="00AA1F80"/>
    <w:rsid w:val="00AA5DAF"/>
    <w:rsid w:val="00AD4B17"/>
    <w:rsid w:val="00B26FA6"/>
    <w:rsid w:val="00B741CB"/>
    <w:rsid w:val="00B934F3"/>
    <w:rsid w:val="00BA6994"/>
    <w:rsid w:val="00BB6347"/>
    <w:rsid w:val="00BD2134"/>
    <w:rsid w:val="00C038D8"/>
    <w:rsid w:val="00C045DD"/>
    <w:rsid w:val="00C109B2"/>
    <w:rsid w:val="00C3136F"/>
    <w:rsid w:val="00C3483A"/>
    <w:rsid w:val="00C74E9D"/>
    <w:rsid w:val="00C82FD3"/>
    <w:rsid w:val="00C86FD1"/>
    <w:rsid w:val="00CA0BD6"/>
    <w:rsid w:val="00CC6B7B"/>
    <w:rsid w:val="00CD3619"/>
    <w:rsid w:val="00CD7D28"/>
    <w:rsid w:val="00CF4447"/>
    <w:rsid w:val="00D405E7"/>
    <w:rsid w:val="00D41D56"/>
    <w:rsid w:val="00D6260D"/>
    <w:rsid w:val="00D6662B"/>
    <w:rsid w:val="00D95E2F"/>
    <w:rsid w:val="00D970A9"/>
    <w:rsid w:val="00DB3AC0"/>
    <w:rsid w:val="00DD2775"/>
    <w:rsid w:val="00DE68F0"/>
    <w:rsid w:val="00DF3845"/>
    <w:rsid w:val="00DF7E17"/>
    <w:rsid w:val="00E21FD4"/>
    <w:rsid w:val="00E70F61"/>
    <w:rsid w:val="00EB00A2"/>
    <w:rsid w:val="00EB1BF3"/>
    <w:rsid w:val="00EF3EEE"/>
    <w:rsid w:val="00F149A7"/>
    <w:rsid w:val="00F34F80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D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D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622596-A6AD-4B13-919B-B98ECD5A9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AngelaHopkins</cp:lastModifiedBy>
  <cp:revision>2</cp:revision>
  <cp:lastPrinted>2010-01-25T20:07:00Z</cp:lastPrinted>
  <dcterms:created xsi:type="dcterms:W3CDTF">2010-02-04T19:41:00Z</dcterms:created>
  <dcterms:modified xsi:type="dcterms:W3CDTF">2010-02-04T19:41:00Z</dcterms:modified>
</cp:coreProperties>
</file>