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6D7E" w:rsidRP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F3224E">
        <w:rPr>
          <w:rFonts w:eastAsia="Times New Roman"/>
        </w:rPr>
        <w:t>AMENDMENT AMENDED AND ADOPTED</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F3224E">
        <w:rPr>
          <w:rFonts w:eastAsia="Times New Roman"/>
        </w:rPr>
        <w:t>5</w:t>
      </w:r>
      <w:r>
        <w:rPr>
          <w:rFonts w:eastAsia="Times New Roman"/>
        </w:rPr>
        <w:t>, 2010</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Pr="00936D7E" w:rsidRDefault="00936D7E" w:rsidP="00936D7E">
      <w:pPr>
        <w:tabs>
          <w:tab w:val="right" w:pos="5933"/>
        </w:tabs>
        <w:suppressAutoHyphens/>
        <w:jc w:val="both"/>
        <w:rPr>
          <w:rFonts w:eastAsia="Times New Roman"/>
        </w:rPr>
      </w:pPr>
      <w:r>
        <w:rPr>
          <w:rFonts w:eastAsia="Times New Roman"/>
        </w:rPr>
        <w:tab/>
      </w:r>
      <w:r>
        <w:rPr>
          <w:rFonts w:eastAsia="Times New Roman"/>
          <w:b/>
          <w:sz w:val="36"/>
        </w:rPr>
        <w:t>S. 1154</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90FEA">
        <w:t>Senators Malloy, Knotts, Campsen, McConnell, Fair, Cromer, Ford, Elliott, Scott, Nicholson, Coleman, Massey, Cleary, Hutto, Peeler, Williams, Land, Rose, Campbell, L. Martin, Leventis, Leatherman, Setzler, O</w:t>
      </w:r>
      <w:r>
        <w:t>’</w:t>
      </w:r>
      <w:r w:rsidRPr="00A90FEA">
        <w:t>Dell and Hayes</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F3224E">
        <w:rPr>
          <w:rFonts w:eastAsia="Times New Roman"/>
        </w:rPr>
        <w:t>5/</w:t>
      </w:r>
      <w:r>
        <w:rPr>
          <w:rFonts w:eastAsia="Times New Roman"/>
        </w:rPr>
        <w:t>10--S.</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936D7E" w:rsidRDefault="00936D7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D7E" w:rsidSect="00936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w:t>
      </w:r>
      <w:r w:rsidRPr="00194616">
        <w:rPr>
          <w:color w:val="000000" w:themeColor="text1"/>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194616">
        <w:rPr>
          <w:color w:val="000000" w:themeColor="text1"/>
          <w:u w:color="000000" w:themeColor="text1"/>
        </w:rPr>
        <w:noBreakHyphen/>
        <w:t>based practices for smarter use of correctional funding, and improve public safety.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PART 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Criminal Offenses Revisions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w:t>
      </w:r>
      <w:r w:rsidRPr="00194616">
        <w:rPr>
          <w:color w:val="000000" w:themeColor="text1"/>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SECTION</w:t>
      </w:r>
      <w:r w:rsidRPr="00194616">
        <w:rPr>
          <w:color w:val="000000" w:themeColor="text1"/>
          <w:u w:color="000000" w:themeColor="text1"/>
        </w:rPr>
        <w:tab/>
        <w:t>3.</w:t>
      </w: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110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110.</w:t>
      </w:r>
      <w:r w:rsidRPr="00194616">
        <w:rPr>
          <w:color w:val="000000" w:themeColor="text1"/>
          <w:u w:color="000000" w:themeColor="text1"/>
        </w:rPr>
        <w:tab/>
        <w:t>(A)</w:t>
      </w:r>
      <w:r w:rsidRPr="00194616">
        <w:rPr>
          <w:color w:val="000000" w:themeColor="text1"/>
          <w:u w:color="000000" w:themeColor="text1"/>
        </w:rPr>
        <w:tab/>
        <w:t xml:space="preserve">A person who wilfully and maliciously causes an explosion, sets fire to, burns, or causes to be burned or aids, counsels, or procures a burning that results in damage to a </w:t>
      </w:r>
      <w:r w:rsidRPr="00194616">
        <w:rPr>
          <w:color w:val="000000" w:themeColor="text1"/>
          <w:u w:val="single" w:color="000000" w:themeColor="text1"/>
        </w:rPr>
        <w:t>dwelling house,</w:t>
      </w:r>
      <w:r w:rsidRPr="00194616">
        <w:rPr>
          <w:color w:val="000000" w:themeColor="text1"/>
          <w:u w:color="000000" w:themeColor="text1"/>
        </w:rPr>
        <w:t xml:space="preserve"> building, structure, or any property </w:t>
      </w:r>
      <w:r w:rsidRPr="00194616">
        <w:rPr>
          <w:strike/>
          <w:color w:val="000000" w:themeColor="text1"/>
          <w:u w:color="000000" w:themeColor="text1"/>
        </w:rPr>
        <w:t>specified in subsections (B) and (C)</w:t>
      </w:r>
      <w:r w:rsidRPr="00194616">
        <w:rPr>
          <w:color w:val="000000" w:themeColor="text1"/>
          <w:u w:color="000000" w:themeColor="text1"/>
        </w:rPr>
        <w:t xml:space="preserve"> whether the property of himself or another, which results, either directly or indirectly, in </w:t>
      </w:r>
      <w:r w:rsidRPr="00194616">
        <w:rPr>
          <w:color w:val="000000" w:themeColor="text1"/>
          <w:u w:val="single" w:color="000000" w:themeColor="text1"/>
        </w:rPr>
        <w:t>the</w:t>
      </w:r>
      <w:r w:rsidRPr="00194616">
        <w:rPr>
          <w:color w:val="000000" w:themeColor="text1"/>
          <w:u w:color="000000" w:themeColor="text1"/>
        </w:rPr>
        <w:t xml:space="preserve"> death </w:t>
      </w:r>
      <w:r w:rsidRPr="00194616">
        <w:rPr>
          <w:strike/>
          <w:color w:val="000000" w:themeColor="text1"/>
          <w:u w:color="000000" w:themeColor="text1"/>
        </w:rPr>
        <w:t>or serious bodily injury to</w:t>
      </w:r>
      <w:r w:rsidRPr="00194616">
        <w:rPr>
          <w:color w:val="000000" w:themeColor="text1"/>
          <w:u w:color="000000" w:themeColor="text1"/>
        </w:rPr>
        <w:t xml:space="preserve"> </w:t>
      </w:r>
      <w:r w:rsidRPr="00194616">
        <w:rPr>
          <w:color w:val="000000" w:themeColor="text1"/>
          <w:u w:val="single" w:color="000000" w:themeColor="text1"/>
        </w:rPr>
        <w:t>of</w:t>
      </w:r>
      <w:r w:rsidRPr="00194616">
        <w:rPr>
          <w:color w:val="000000" w:themeColor="text1"/>
          <w:u w:color="000000" w:themeColor="text1"/>
        </w:rPr>
        <w:t xml:space="preserve"> a person is guilty of arson in the first degree and, upon conviction, must be imprisoned not less than t</w:t>
      </w:r>
      <w:r w:rsidRPr="00194616">
        <w:rPr>
          <w:strike/>
          <w:color w:val="000000" w:themeColor="text1"/>
          <w:u w:color="000000" w:themeColor="text1"/>
        </w:rPr>
        <w:t>en nor more than</w:t>
      </w:r>
      <w:r w:rsidRPr="00194616">
        <w:rPr>
          <w:color w:val="000000" w:themeColor="text1"/>
          <w:u w:color="000000" w:themeColor="text1"/>
        </w:rPr>
        <w:t xml:space="preserve"> thirty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A person who wilfully and maliciously causes an explosion, sets fire to, burns, or causes to be burned or aids, counsels, or procures </w:t>
      </w:r>
      <w:r w:rsidRPr="00194616">
        <w:rPr>
          <w:strike/>
          <w:color w:val="000000" w:themeColor="text1"/>
          <w:u w:color="000000" w:themeColor="text1"/>
        </w:rPr>
        <w:t>the</w:t>
      </w:r>
      <w:r w:rsidRPr="00194616">
        <w:rPr>
          <w:color w:val="000000" w:themeColor="text1"/>
          <w:u w:color="000000" w:themeColor="text1"/>
        </w:rPr>
        <w:t xml:space="preserve"> </w:t>
      </w:r>
      <w:r w:rsidRPr="00194616">
        <w:rPr>
          <w:color w:val="000000" w:themeColor="text1"/>
          <w:u w:val="single" w:color="000000" w:themeColor="text1"/>
        </w:rPr>
        <w:t>a</w:t>
      </w:r>
      <w:r w:rsidRPr="00194616">
        <w:rPr>
          <w:color w:val="000000" w:themeColor="text1"/>
          <w:u w:color="000000" w:themeColor="text1"/>
        </w:rPr>
        <w:t xml:space="preserve"> burning that results in damage to a dwelling house, </w:t>
      </w:r>
      <w:r w:rsidRPr="00194616">
        <w:rPr>
          <w:strike/>
          <w:color w:val="000000" w:themeColor="text1"/>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194616">
        <w:rPr>
          <w:color w:val="000000" w:themeColor="text1"/>
          <w:u w:color="000000" w:themeColor="text1"/>
        </w:rPr>
        <w:t xml:space="preserve"> </w:t>
      </w:r>
      <w:r w:rsidRPr="00194616">
        <w:rPr>
          <w:color w:val="000000" w:themeColor="text1"/>
          <w:u w:val="single" w:color="000000" w:themeColor="text1"/>
        </w:rPr>
        <w:t>building, structure, or any property</w:t>
      </w:r>
      <w:r w:rsidRPr="00194616">
        <w:rPr>
          <w:color w:val="000000" w:themeColor="text1"/>
          <w:u w:color="000000" w:themeColor="text1"/>
        </w:rPr>
        <w:t xml:space="preserve"> whether the property of himself or another, </w:t>
      </w:r>
      <w:r w:rsidRPr="00194616">
        <w:rPr>
          <w:color w:val="000000" w:themeColor="text1"/>
          <w:u w:val="single" w:color="000000" w:themeColor="text1"/>
        </w:rPr>
        <w:t>which results, either directly or indirectly, in serious bodily injury to a person</w:t>
      </w:r>
      <w:r w:rsidRPr="00194616">
        <w:rPr>
          <w:color w:val="000000" w:themeColor="text1"/>
          <w:u w:color="000000" w:themeColor="text1"/>
        </w:rPr>
        <w:t xml:space="preserve"> is guilty of arson in the second degree and, upon conviction, must be imprisoned not less than </w:t>
      </w:r>
      <w:r w:rsidRPr="00194616">
        <w:rPr>
          <w:strike/>
          <w:color w:val="000000" w:themeColor="text1"/>
          <w:u w:color="000000" w:themeColor="text1"/>
        </w:rPr>
        <w:t>five</w:t>
      </w:r>
      <w:r w:rsidRPr="00194616">
        <w:rPr>
          <w:color w:val="000000" w:themeColor="text1"/>
          <w:u w:color="000000" w:themeColor="text1"/>
        </w:rPr>
        <w:t xml:space="preserve"> </w:t>
      </w:r>
      <w:r w:rsidRPr="00194616">
        <w:rPr>
          <w:color w:val="000000" w:themeColor="text1"/>
          <w:u w:val="single" w:color="000000" w:themeColor="text1"/>
        </w:rPr>
        <w:t>three</w:t>
      </w:r>
      <w:r w:rsidRPr="00194616">
        <w:rPr>
          <w:color w:val="000000" w:themeColor="text1"/>
          <w:u w:color="000000" w:themeColor="text1"/>
        </w:rPr>
        <w:t xml:space="preserve"> nor more than twenty</w:t>
      </w:r>
      <w:r w:rsidRPr="00194616">
        <w:rPr>
          <w:color w:val="000000" w:themeColor="text1"/>
          <w:u w:color="000000" w:themeColor="text1"/>
        </w:rPr>
        <w:noBreakHyphen/>
        <w:t xml:space="preserve">five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A person who wilfully and maliciously</w:t>
      </w:r>
      <w:r w:rsidRPr="00194616">
        <w:rPr>
          <w:strike/>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(1)</w:t>
      </w:r>
      <w:r w:rsidRPr="00194616">
        <w:rPr>
          <w:color w:val="000000" w:themeColor="text1"/>
          <w:u w:color="000000" w:themeColor="text1"/>
        </w:rPr>
        <w:t xml:space="preserve"> causes an explosion, sets fire to, burns, or causes </w:t>
      </w:r>
      <w:r w:rsidRPr="00194616">
        <w:rPr>
          <w:strike/>
          <w:color w:val="000000" w:themeColor="text1"/>
          <w:u w:color="000000" w:themeColor="text1"/>
        </w:rPr>
        <w:t>a burning which</w:t>
      </w:r>
      <w:r w:rsidRPr="00194616">
        <w:rPr>
          <w:color w:val="000000" w:themeColor="text1"/>
          <w:u w:color="000000" w:themeColor="text1"/>
        </w:rPr>
        <w:t xml:space="preserve"> </w:t>
      </w:r>
      <w:r w:rsidRPr="00194616">
        <w:rPr>
          <w:color w:val="000000" w:themeColor="text1"/>
          <w:u w:val="single" w:color="000000" w:themeColor="text1"/>
        </w:rPr>
        <w:t>to be burned or aids, counsels, or procures a burning that</w:t>
      </w:r>
      <w:r w:rsidRPr="00194616">
        <w:rPr>
          <w:color w:val="000000" w:themeColor="text1"/>
          <w:u w:color="000000" w:themeColor="text1"/>
        </w:rPr>
        <w:t xml:space="preserve"> results in damage to a </w:t>
      </w:r>
      <w:r w:rsidRPr="00194616">
        <w:rPr>
          <w:color w:val="000000" w:themeColor="text1"/>
          <w:u w:val="single" w:color="000000" w:themeColor="text1"/>
        </w:rPr>
        <w:t>dwelling house,</w:t>
      </w:r>
      <w:r w:rsidRPr="00194616">
        <w:rPr>
          <w:color w:val="000000" w:themeColor="text1"/>
          <w:u w:color="000000" w:themeColor="text1"/>
        </w:rPr>
        <w:t xml:space="preserve"> building</w:t>
      </w:r>
      <w:r w:rsidRPr="00194616">
        <w:rPr>
          <w:color w:val="000000" w:themeColor="text1"/>
          <w:u w:val="single" w:color="000000" w:themeColor="text1"/>
        </w:rPr>
        <w:t>,</w:t>
      </w:r>
      <w:r w:rsidRPr="00194616">
        <w:rPr>
          <w:color w:val="000000" w:themeColor="text1"/>
          <w:u w:color="000000" w:themeColor="text1"/>
        </w:rPr>
        <w:t xml:space="preserve"> </w:t>
      </w:r>
      <w:r w:rsidRPr="00194616">
        <w:rPr>
          <w:strike/>
          <w:color w:val="000000" w:themeColor="text1"/>
          <w:u w:color="000000" w:themeColor="text1"/>
        </w:rPr>
        <w:t>or</w:t>
      </w:r>
      <w:r w:rsidRPr="00194616">
        <w:rPr>
          <w:color w:val="000000" w:themeColor="text1"/>
          <w:u w:color="000000" w:themeColor="text1"/>
        </w:rPr>
        <w:t xml:space="preserve"> structure </w:t>
      </w:r>
      <w:r w:rsidRPr="00194616">
        <w:rPr>
          <w:strike/>
          <w:color w:val="000000" w:themeColor="text1"/>
          <w:u w:color="000000" w:themeColor="text1"/>
        </w:rPr>
        <w:t>other than those specified in subsection (A) or (B), a railway car, a ship, boat, or other watercraft, an aircraft, an automobile or other motor vehicle, or personal property; or</w:t>
      </w:r>
      <w:r w:rsidRPr="00194616">
        <w:rPr>
          <w:color w:val="000000" w:themeColor="text1"/>
          <w:u w:val="single" w:color="000000" w:themeColor="text1"/>
        </w:rPr>
        <w:t>, or any property,</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Pr="00194616">
        <w:rPr>
          <w:color w:val="000000" w:themeColor="text1"/>
          <w:u w:color="000000" w:themeColor="text1"/>
        </w:rPr>
        <w:t xml:space="preserve"> </w:t>
      </w:r>
      <w:r w:rsidRPr="00194616">
        <w:rPr>
          <w:strike/>
          <w:color w:val="000000" w:themeColor="text1"/>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194616">
        <w:rPr>
          <w:color w:val="000000" w:themeColor="text1"/>
          <w:u w:color="000000" w:themeColor="text1"/>
        </w:rPr>
        <w:t xml:space="preserve"> whether the property of himself or another, </w:t>
      </w:r>
      <w:r w:rsidRPr="00194616">
        <w:rPr>
          <w:color w:val="000000" w:themeColor="text1"/>
          <w:u w:val="single" w:color="000000" w:themeColor="text1"/>
        </w:rPr>
        <w:t>which results, either directly or indirectly, in bodily injury to a person or damage to the property</w:t>
      </w:r>
      <w:r w:rsidRPr="00194616">
        <w:rPr>
          <w:color w:val="000000" w:themeColor="text1"/>
          <w:u w:color="000000" w:themeColor="text1"/>
        </w:rPr>
        <w:t xml:space="preserve"> is guilty of arson in the third degree and, upon conviction, must be imprisoned </w:t>
      </w:r>
      <w:r w:rsidRPr="00194616">
        <w:rPr>
          <w:strike/>
          <w:color w:val="000000" w:themeColor="text1"/>
          <w:u w:color="000000" w:themeColor="text1"/>
        </w:rPr>
        <w:t>not less than one and</w:t>
      </w:r>
      <w:r w:rsidRPr="00194616">
        <w:rPr>
          <w:color w:val="000000" w:themeColor="text1"/>
          <w:u w:color="000000" w:themeColor="text1"/>
        </w:rPr>
        <w:t xml:space="preserve"> not more than </w:t>
      </w:r>
      <w:r w:rsidRPr="00194616">
        <w:rPr>
          <w:strike/>
          <w:color w:val="000000" w:themeColor="text1"/>
          <w:u w:color="000000" w:themeColor="text1"/>
        </w:rPr>
        <w:t>ten</w:t>
      </w:r>
      <w:r w:rsidRPr="00194616">
        <w:rPr>
          <w:color w:val="000000" w:themeColor="text1"/>
          <w:u w:color="000000" w:themeColor="text1"/>
        </w:rPr>
        <w:t xml:space="preserve"> </w:t>
      </w:r>
      <w:r w:rsidRPr="00194616">
        <w:rPr>
          <w:color w:val="000000" w:themeColor="text1"/>
          <w:u w:val="single" w:color="000000" w:themeColor="text1"/>
        </w:rPr>
        <w:t>fifteen</w:t>
      </w:r>
      <w:r w:rsidRPr="00194616">
        <w:rPr>
          <w:color w:val="000000" w:themeColor="text1"/>
          <w:u w:color="000000" w:themeColor="text1"/>
        </w:rPr>
        <w:t xml:space="preserve">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For purposes of this section, ‘damage’ means an application of fire or explosive that results in burning, charring, blistering, </w:t>
      </w:r>
      <w:r w:rsidRPr="00194616">
        <w:rPr>
          <w:color w:val="000000" w:themeColor="text1"/>
          <w:u w:color="000000" w:themeColor="text1"/>
        </w:rPr>
        <w:lastRenderedPageBreak/>
        <w:t>scorching, smoking, singeing, discoloring, or changing the fiber or composition of a building, structure, or any property specified in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w:t>
      </w: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210.</w:t>
      </w:r>
      <w:r w:rsidRPr="00194616">
        <w:rPr>
          <w:strike/>
          <w:color w:val="000000" w:themeColor="text1"/>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r>
      <w:r w:rsidRPr="00194616">
        <w:rPr>
          <w:color w:val="000000" w:themeColor="text1"/>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the death of the person, shall constitute the crime of assault and battery by mob in the first degree and, upon conviction, an offender shall be punished by imprisonment for not less than thirty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serious bodily injury to the person, shall constitute the crime of assault and battery by mob in the second degree and, upon conviction, an offender shall be punished by imprisonment for not less than three years nor more than twenty-five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(D)</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bodily injury to the person, shall constitute the crime of assault and battery by mob in the third degree and, upon conviction, an offender shall be punished by imprisonment for not more than one year.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(E)</w:t>
      </w:r>
      <w:r w:rsidRPr="00194616">
        <w:rPr>
          <w:color w:val="000000" w:themeColor="text1"/>
          <w:u w:color="000000" w:themeColor="text1"/>
        </w:rPr>
        <w:tab/>
      </w:r>
      <w:r w:rsidRPr="00194616">
        <w:rPr>
          <w:color w:val="000000" w:themeColor="text1"/>
          <w:u w:val="single" w:color="000000" w:themeColor="text1"/>
        </w:rPr>
        <w:t>When any mob commits an act of violence, the sheriff of the county wherein the crime occurs and the solicitor of the circuit wherein the county is located shall act as speedily as possible to apprehend and identify the members of the mob and bring them to trial.</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(F)</w:t>
      </w:r>
      <w:r w:rsidRPr="00194616">
        <w:rPr>
          <w:color w:val="000000" w:themeColor="text1"/>
          <w:u w:color="000000" w:themeColor="text1"/>
        </w:rPr>
        <w:tab/>
      </w:r>
      <w:r w:rsidRPr="00194616">
        <w:rPr>
          <w:color w:val="000000" w:themeColor="text1"/>
          <w:u w:val="single" w:color="000000" w:themeColor="text1"/>
        </w:rPr>
        <w:t xml:space="preserve">The solicitor of any circuit shall have summary power to conduct any investigation deemed necessary by him in order to </w:t>
      </w:r>
      <w:r w:rsidRPr="00194616">
        <w:rPr>
          <w:color w:val="000000" w:themeColor="text1"/>
          <w:u w:val="single" w:color="000000" w:themeColor="text1"/>
        </w:rPr>
        <w:lastRenderedPageBreak/>
        <w:t>apprehend the members of a mob and may subpoena witnesses and take testimony under oath.</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94616">
        <w:rPr>
          <w:color w:val="000000" w:themeColor="text1"/>
          <w:u w:color="000000" w:themeColor="text1"/>
        </w:rPr>
        <w:tab/>
      </w:r>
      <w:r w:rsidRPr="00194616">
        <w:rPr>
          <w:color w:val="000000" w:themeColor="text1"/>
          <w:u w:val="single" w:color="000000" w:themeColor="text1"/>
        </w:rPr>
        <w:t>(G)</w:t>
      </w:r>
      <w:r w:rsidRPr="00194616">
        <w:rPr>
          <w:color w:val="000000" w:themeColor="text1"/>
          <w:u w:color="000000" w:themeColor="text1"/>
        </w:rPr>
        <w:tab/>
      </w:r>
      <w:r w:rsidRPr="00194616">
        <w:rPr>
          <w:color w:val="000000" w:themeColor="text1"/>
          <w:u w:val="single" w:color="000000" w:themeColor="text1"/>
        </w:rPr>
        <w:t>This article shall not be construed to relieve a member of any such mob from civil liability.</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5.</w:t>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220, 16</w:t>
      </w:r>
      <w:r w:rsidRPr="00194616">
        <w:rPr>
          <w:color w:val="000000" w:themeColor="text1"/>
          <w:u w:color="000000" w:themeColor="text1"/>
        </w:rPr>
        <w:noBreakHyphen/>
        <w:t>3</w:t>
      </w:r>
      <w:r w:rsidRPr="00194616">
        <w:rPr>
          <w:color w:val="000000" w:themeColor="text1"/>
          <w:u w:color="000000" w:themeColor="text1"/>
        </w:rPr>
        <w:noBreakHyphen/>
        <w:t>230, 16</w:t>
      </w:r>
      <w:r w:rsidRPr="00194616">
        <w:rPr>
          <w:color w:val="000000" w:themeColor="text1"/>
          <w:u w:color="000000" w:themeColor="text1"/>
        </w:rPr>
        <w:noBreakHyphen/>
        <w:t>3</w:t>
      </w:r>
      <w:r w:rsidRPr="00194616">
        <w:rPr>
          <w:color w:val="000000" w:themeColor="text1"/>
          <w:u w:color="000000" w:themeColor="text1"/>
        </w:rPr>
        <w:noBreakHyphen/>
        <w:t>240, 16</w:t>
      </w:r>
      <w:r w:rsidRPr="00194616">
        <w:rPr>
          <w:color w:val="000000" w:themeColor="text1"/>
          <w:u w:color="000000" w:themeColor="text1"/>
        </w:rPr>
        <w:noBreakHyphen/>
        <w:t>3</w:t>
      </w:r>
      <w:r w:rsidRPr="00194616">
        <w:rPr>
          <w:color w:val="000000" w:themeColor="text1"/>
          <w:u w:color="000000" w:themeColor="text1"/>
        </w:rPr>
        <w:noBreakHyphen/>
        <w:t>250, 16</w:t>
      </w:r>
      <w:r w:rsidRPr="00194616">
        <w:rPr>
          <w:color w:val="000000" w:themeColor="text1"/>
          <w:u w:color="000000" w:themeColor="text1"/>
        </w:rPr>
        <w:noBreakHyphen/>
        <w:t>3</w:t>
      </w:r>
      <w:r w:rsidRPr="00194616">
        <w:rPr>
          <w:color w:val="000000" w:themeColor="text1"/>
          <w:u w:color="000000" w:themeColor="text1"/>
        </w:rPr>
        <w:noBreakHyphen/>
        <w:t>260, and 16</w:t>
      </w:r>
      <w:r w:rsidRPr="00194616">
        <w:rPr>
          <w:color w:val="000000" w:themeColor="text1"/>
          <w:u w:color="000000" w:themeColor="text1"/>
        </w:rPr>
        <w:noBreakHyphen/>
        <w:t>3</w:t>
      </w:r>
      <w:r w:rsidRPr="00194616">
        <w:rPr>
          <w:color w:val="000000" w:themeColor="text1"/>
          <w:u w:color="000000" w:themeColor="text1"/>
        </w:rPr>
        <w:noBreakHyphen/>
        <w:t>270 of the 1976 Code.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color w:val="000000" w:themeColor="text1"/>
          <w:sz w:val="22"/>
          <w:u w:color="000000" w:themeColor="text1"/>
        </w:rPr>
        <w:t>SECTION</w:t>
      </w:r>
      <w:r>
        <w:rPr>
          <w:color w:val="000000" w:themeColor="text1"/>
          <w:sz w:val="22"/>
          <w:u w:color="000000" w:themeColor="text1"/>
        </w:rPr>
        <w:tab/>
        <w:t>6.</w:t>
      </w:r>
      <w:r w:rsidRPr="00194616">
        <w:rPr>
          <w:color w:val="000000" w:themeColor="text1"/>
          <w:sz w:val="22"/>
          <w:u w:color="000000" w:themeColor="text1"/>
        </w:rPr>
        <w:tab/>
      </w:r>
      <w:r>
        <w:rPr>
          <w:color w:val="000000" w:themeColor="text1"/>
          <w:sz w:val="22"/>
          <w:u w:color="000000" w:themeColor="text1"/>
        </w:rPr>
        <w:t>A.</w:t>
      </w:r>
      <w:r>
        <w:rPr>
          <w:color w:val="000000" w:themeColor="text1"/>
          <w:sz w:val="22"/>
          <w:u w:color="000000" w:themeColor="text1"/>
        </w:rPr>
        <w:tab/>
      </w:r>
      <w:r w:rsidRPr="00194616">
        <w:rPr>
          <w:color w:val="000000" w:themeColor="text1"/>
          <w:sz w:val="22"/>
          <w:u w:color="000000" w:themeColor="text1"/>
        </w:rPr>
        <w:tab/>
      </w:r>
      <w:r w:rsidRPr="00194616">
        <w:rPr>
          <w:sz w:val="22"/>
        </w:rPr>
        <w:t>Article 1, Chapter 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“Section 16</w:t>
      </w:r>
      <w:r w:rsidRPr="00194616">
        <w:noBreakHyphen/>
        <w:t>3</w:t>
      </w:r>
      <w:r w:rsidRPr="00194616">
        <w:noBreakHyphen/>
        <w:t>29.</w:t>
      </w:r>
      <w:r w:rsidRPr="00194616">
        <w:tab/>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t>Article 7, Chapter 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“S</w:t>
      </w:r>
      <w:r>
        <w:rPr>
          <w:bCs/>
        </w:rPr>
        <w:t>ection 16</w:t>
      </w:r>
      <w:r>
        <w:rPr>
          <w:bCs/>
        </w:rPr>
        <w:noBreakHyphen/>
        <w:t>3</w:t>
      </w:r>
      <w:r>
        <w:rPr>
          <w:bCs/>
        </w:rPr>
        <w:noBreakHyphen/>
        <w:t>600.</w:t>
      </w:r>
      <w:r>
        <w:rPr>
          <w:bCs/>
        </w:rPr>
        <w:tab/>
      </w:r>
      <w:r w:rsidRPr="00194616">
        <w:t>(A)</w:t>
      </w:r>
      <w:r w:rsidRPr="00194616">
        <w:tab/>
        <w:t>For purposes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(1)</w:t>
      </w:r>
      <w:r w:rsidRPr="00194616">
        <w:tab/>
        <w:t>‘Great bodily injury’ means bodily injury which causes a substantial risk of death or which causes serious, permanent disfigurement or protracted loss or impairment of the function of a bodily member or organ.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‘Moderate bodily injury’ means bodily injury which requires medical treatment but does not cause a substantial risk of death or which does not cause serious, permanent disfigurement or protracted loss or impairment of the function of a bodily member or organ.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‘Private parts’ means the genital area or buttocks of a male or female or the breasts of a female.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(B)(1)</w:t>
      </w:r>
      <w:r w:rsidRPr="00194616">
        <w:tab/>
        <w:t xml:space="preserve">A person commits the offense of assault and battery of a high and aggravated nature if the person unlawfully injures another person,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 xml:space="preserve">great bodily injury to </w:t>
      </w:r>
      <w:r>
        <w:t>another</w:t>
      </w:r>
      <w:r w:rsidRPr="00194616">
        <w:t xml:space="preserve"> person results;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the act is accomplished by means likely to produce death or great bodily injury.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felony, and, upon conviction, must be imprisoned for not more than twenty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lastRenderedPageBreak/>
        <w:tab/>
      </w:r>
      <w:r w:rsidRPr="00194616">
        <w:tab/>
        <w:t>(3)</w:t>
      </w:r>
      <w:r w:rsidRPr="00194616">
        <w:tab/>
        <w:t>Assault and battery of a high and aggravated nature is a lesser</w:t>
      </w:r>
      <w:r w:rsidRPr="00194616">
        <w:noBreakHyphen/>
        <w:t>included offense of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194616">
        <w:t>A person commits the offense of assault and battery in the first degree if the person unlawfully: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injures another person, and the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Pr="00194616">
        <w:tab/>
        <w:t>involves nonconsensual touching of the private parts of an adult, either under or above clothing, with lewd and lascivious intent;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tab/>
        <w:t>(ii)</w:t>
      </w:r>
      <w:r w:rsidRPr="00194616">
        <w:tab/>
        <w:t>occurred during the commission of a robbery, burglary, kidnapping, or theft;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offers or attempts to injure another person with the present ability to do so, and the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Pr="00194616">
        <w:tab/>
        <w:t>is accomplished by means likely to produce death or great bodily injury;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tab/>
        <w:t>(ii)</w:t>
      </w:r>
      <w:r w:rsidRPr="00194616">
        <w:tab/>
        <w:t>occurred during the commission of a robbery, burglary, kidnapping, or theft.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felony, and, upon conviction, must be imprisoned for not more than ten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Assault and battery in the first degree is a lesser</w:t>
      </w:r>
      <w:r w:rsidRPr="00194616">
        <w:noBreakHyphen/>
        <w:t>included offense of assault and battery of a high and 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(D)(1)</w:t>
      </w:r>
      <w:r w:rsidRPr="00194616">
        <w:tab/>
        <w:t>A person commits the offense of assault and battery in the second degree if the person unlawfully injures another person, or offers or attempts to injure another person with the present ability to do so,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 xml:space="preserve">moderate bodily injury to </w:t>
      </w:r>
      <w:r>
        <w:t>another</w:t>
      </w:r>
      <w:r w:rsidRPr="00194616">
        <w:t xml:space="preserve"> person results or moderate bodily injury to </w:t>
      </w:r>
      <w:r>
        <w:t>another</w:t>
      </w:r>
      <w:r w:rsidRPr="00194616">
        <w:t xml:space="preserve"> person could have resulted;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the act involves the taking of indecent liberties or familiarities  and the nonconsensual touching of the private parts of an adult, either under or above clothing;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(c)</w:t>
      </w:r>
      <w:r w:rsidRPr="00194616">
        <w:tab/>
        <w:t>there is a great disparity of the size or physical condition between the actor and the victim.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misdemeanor, and, upon conviction, must be fined not more than two thousand five hundred dollars, or imprisoned for not more than three years,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 xml:space="preserve"> </w:t>
      </w:r>
      <w:r w:rsidRPr="00194616">
        <w:rPr>
          <w:bCs/>
        </w:rPr>
        <w:t>Assault and battery in the second degree is a lesser</w:t>
      </w:r>
      <w:r w:rsidRPr="00194616">
        <w:rPr>
          <w:bCs/>
        </w:rPr>
        <w:noBreakHyphen/>
        <w:t xml:space="preserve">included offense of </w:t>
      </w:r>
      <w:r w:rsidRPr="00194616">
        <w:t xml:space="preserve">assault and battery in the first degree, as defined in subsection (C)(1), assault and battery of a high and </w:t>
      </w:r>
      <w:r w:rsidRPr="00194616">
        <w:lastRenderedPageBreak/>
        <w:t>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(E)(1)</w:t>
      </w:r>
      <w:r w:rsidRPr="00194616">
        <w:tab/>
        <w:t>A person commits the offense of assault and battery in the third degree if the person unlawfully injures another person, or offers or attempts to injure another person with the present ability to do so.</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misdemeanor, and, upon conviction, must be fined not more than five hundred dollars, or imprisoned for not more than thirty days,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r>
      <w:r w:rsidRPr="00194616">
        <w:rPr>
          <w:bCs/>
        </w:rPr>
        <w:t>Assault and battery in the third degree is a lesser</w:t>
      </w:r>
      <w:r w:rsidRPr="00194616">
        <w:rPr>
          <w:bCs/>
        </w:rPr>
        <w:noBreakHyphen/>
        <w:t xml:space="preserve">included offense of </w:t>
      </w:r>
      <w:r w:rsidRPr="00194616">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Pr="00194616">
        <w:tab/>
        <w:t>Section 16</w:t>
      </w:r>
      <w:r w:rsidRPr="00194616">
        <w:noBreakHyphen/>
        <w:t>3</w:t>
      </w:r>
      <w:r w:rsidRPr="00194616">
        <w:noBreakHyphen/>
        <w:t>610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noBreakHyphen/>
        <w:t>3</w:t>
      </w:r>
      <w:r>
        <w:noBreakHyphen/>
        <w:t>610.</w:t>
      </w:r>
      <w:r>
        <w:tab/>
      </w:r>
      <w:r w:rsidRPr="00194616">
        <w:t xml:space="preserve">If </w:t>
      </w:r>
      <w:r w:rsidRPr="00194616">
        <w:rPr>
          <w:strike/>
        </w:rPr>
        <w:t>any</w:t>
      </w:r>
      <w:r w:rsidRPr="00194616">
        <w:t xml:space="preserve"> a person </w:t>
      </w:r>
      <w:r w:rsidRPr="00194616">
        <w:rPr>
          <w:strike/>
        </w:rPr>
        <w:t>be</w:t>
      </w:r>
      <w:r w:rsidRPr="00194616">
        <w:t xml:space="preserve"> is convicted of </w:t>
      </w:r>
      <w:r w:rsidRPr="00194616">
        <w:rPr>
          <w:strike/>
        </w:rPr>
        <w:t>assault, assault and battery, assault or assault and battery with intent to kill</w:t>
      </w:r>
      <w:r w:rsidRPr="00194616">
        <w:t xml:space="preserve"> </w:t>
      </w:r>
      <w:r w:rsidRPr="00194616">
        <w:rPr>
          <w:u w:val="single"/>
        </w:rPr>
        <w:t>an offense pursuant to Section 16</w:t>
      </w:r>
      <w:r w:rsidRPr="00194616">
        <w:rPr>
          <w:u w:val="single"/>
        </w:rPr>
        <w:noBreakHyphen/>
        <w:t>3</w:t>
      </w:r>
      <w:r w:rsidRPr="00194616">
        <w:rPr>
          <w:u w:val="single"/>
        </w:rPr>
        <w:noBreakHyphen/>
        <w:t>29, 16</w:t>
      </w:r>
      <w:r w:rsidRPr="00194616">
        <w:rPr>
          <w:u w:val="single"/>
        </w:rPr>
        <w:noBreakHyphen/>
        <w:t>3</w:t>
      </w:r>
      <w:r w:rsidRPr="00194616">
        <w:rPr>
          <w:u w:val="single"/>
        </w:rPr>
        <w:noBreakHyphen/>
        <w:t>600,</w:t>
      </w:r>
      <w:r w:rsidRPr="00194616">
        <w:t xml:space="preserve"> or manslaughter</w:t>
      </w:r>
      <w:r w:rsidRPr="00194616">
        <w:rPr>
          <w:u w:val="single"/>
        </w:rPr>
        <w:t>,</w:t>
      </w:r>
      <w:r w:rsidRPr="00194616">
        <w:t xml:space="preserve"> and </w:t>
      </w:r>
      <w:r w:rsidRPr="00194616">
        <w:rPr>
          <w:strike/>
        </w:rPr>
        <w:t>it shall appear upon the trial that the assault, assault and battery, assault or assault and battery with intent to kill or manslaughter shall have been</w:t>
      </w:r>
      <w:r w:rsidRPr="00194616">
        <w:t xml:space="preserve"> </w:t>
      </w:r>
      <w:r w:rsidRPr="00194616">
        <w:rPr>
          <w:u w:val="single"/>
        </w:rPr>
        <w:t>the offense is</w:t>
      </w:r>
      <w:r w:rsidRPr="00194616">
        <w:t xml:space="preserve"> committed with a deadly weapon of the character as specified in Section 16</w:t>
      </w:r>
      <w:r w:rsidRPr="00194616">
        <w:noBreakHyphen/>
        <w:t>23</w:t>
      </w:r>
      <w:r w:rsidRPr="00194616">
        <w:noBreakHyphen/>
        <w:t xml:space="preserve">460 carried </w:t>
      </w:r>
      <w:r w:rsidRPr="00194616">
        <w:rPr>
          <w:u w:val="single"/>
        </w:rPr>
        <w:t>or</w:t>
      </w:r>
      <w:r w:rsidRPr="00194616">
        <w:t xml:space="preserve"> concealed upon the person of the defendant</w:t>
      </w:r>
      <w:r w:rsidRPr="00194616">
        <w:rPr>
          <w:strike/>
        </w:rPr>
        <w:t xml:space="preserve"> so convicted</w:t>
      </w:r>
      <w:r w:rsidRPr="00194616">
        <w:rPr>
          <w:u w:val="single"/>
        </w:rPr>
        <w:t>,</w:t>
      </w:r>
      <w:r w:rsidRPr="00194616">
        <w:t xml:space="preserve"> the </w:t>
      </w:r>
      <w:r w:rsidRPr="00194616">
        <w:rPr>
          <w:strike/>
        </w:rPr>
        <w:t>presiding</w:t>
      </w:r>
      <w:r w:rsidRPr="00194616">
        <w:t xml:space="preserve"> judge shall, in addition to the punishment provided by law for such </w:t>
      </w:r>
      <w:r w:rsidRPr="00194616">
        <w:rPr>
          <w:strike/>
        </w:rPr>
        <w:t>assault, assault and battery, assault or assault and battery with intent to kill or manslaughter</w:t>
      </w:r>
      <w:r w:rsidRPr="00194616">
        <w:t xml:space="preserve"> </w:t>
      </w:r>
      <w:r w:rsidRPr="00194616">
        <w:rPr>
          <w:u w:val="single"/>
        </w:rPr>
        <w:t>offense</w:t>
      </w:r>
      <w:r w:rsidRPr="00194616">
        <w:t xml:space="preserve">, </w:t>
      </w:r>
      <w:r w:rsidRPr="00194616">
        <w:rPr>
          <w:strike/>
        </w:rPr>
        <w:t>inflict further punishment upon</w:t>
      </w:r>
      <w:r w:rsidRPr="00194616">
        <w:t xml:space="preserve"> </w:t>
      </w:r>
      <w:r w:rsidRPr="00194616">
        <w:rPr>
          <w:u w:val="single"/>
        </w:rPr>
        <w:t>sentence</w:t>
      </w:r>
      <w:r w:rsidRPr="00194616">
        <w:t xml:space="preserve"> the person </w:t>
      </w:r>
      <w:r w:rsidRPr="00194616">
        <w:rPr>
          <w:strike/>
        </w:rPr>
        <w:t>so convicted by confinement in the Penitentiary</w:t>
      </w:r>
      <w:r w:rsidRPr="00194616">
        <w:t xml:space="preserve"> </w:t>
      </w:r>
      <w:r w:rsidRPr="00194616">
        <w:rPr>
          <w:u w:val="single"/>
        </w:rPr>
        <w:t>to imprisonment</w:t>
      </w:r>
      <w:r w:rsidRPr="00194616">
        <w:t xml:space="preserve"> for not less than three months nor more than twelve months, </w:t>
      </w:r>
      <w:r w:rsidRPr="00194616">
        <w:rPr>
          <w:strike/>
        </w:rPr>
        <w:t>with or without hard labor,</w:t>
      </w:r>
      <w:r w:rsidRPr="00194616">
        <w:t xml:space="preserve"> or a fine of not less than two hundred dollars</w:t>
      </w:r>
      <w:r w:rsidRPr="00194616">
        <w:rPr>
          <w:u w:val="single"/>
        </w:rPr>
        <w:t>,</w:t>
      </w:r>
      <w:r w:rsidRPr="00194616">
        <w:t xml:space="preserve"> or both </w:t>
      </w:r>
      <w:r w:rsidRPr="00194616">
        <w:rPr>
          <w:strike/>
        </w:rPr>
        <w:t>fine and imprisonment, at the discretion of the judge</w:t>
      </w:r>
      <w:r w:rsidRPr="00194616">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612, 16</w:t>
      </w:r>
      <w:r w:rsidRPr="00194616">
        <w:rPr>
          <w:color w:val="000000" w:themeColor="text1"/>
          <w:u w:color="000000" w:themeColor="text1"/>
        </w:rPr>
        <w:noBreakHyphen/>
        <w:t>3</w:t>
      </w:r>
      <w:r w:rsidRPr="00194616">
        <w:rPr>
          <w:color w:val="000000" w:themeColor="text1"/>
          <w:u w:color="000000" w:themeColor="text1"/>
        </w:rPr>
        <w:noBreakHyphen/>
        <w:t>620, 16</w:t>
      </w:r>
      <w:r w:rsidRPr="00194616">
        <w:rPr>
          <w:color w:val="000000" w:themeColor="text1"/>
          <w:u w:color="000000" w:themeColor="text1"/>
        </w:rPr>
        <w:noBreakHyphen/>
        <w:t>3</w:t>
      </w:r>
      <w:r w:rsidRPr="00194616">
        <w:rPr>
          <w:color w:val="000000" w:themeColor="text1"/>
          <w:u w:color="000000" w:themeColor="text1"/>
        </w:rPr>
        <w:noBreakHyphen/>
        <w:t>630, and 16</w:t>
      </w:r>
      <w:r w:rsidRPr="00194616">
        <w:rPr>
          <w:color w:val="000000" w:themeColor="text1"/>
          <w:u w:color="000000" w:themeColor="text1"/>
        </w:rPr>
        <w:noBreakHyphen/>
        <w:t>3</w:t>
      </w:r>
      <w:r w:rsidRPr="00194616">
        <w:rPr>
          <w:color w:val="000000" w:themeColor="text1"/>
          <w:u w:color="000000" w:themeColor="text1"/>
        </w:rPr>
        <w:noBreakHyphen/>
        <w:t>635 of the 1976 Code.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t xml:space="preserve">The common law offenses of assault and battery with intent to kill, </w:t>
      </w:r>
      <w:r>
        <w:t xml:space="preserve">assault with intent to kill, </w:t>
      </w:r>
      <w:r w:rsidRPr="00194616">
        <w:t xml:space="preserve">assault and battery of a high and aggravated nature, simple assault and battery, assault of a high and aggravated nature, aggravated assault, </w:t>
      </w:r>
      <w:r>
        <w:t xml:space="preserve">and </w:t>
      </w:r>
      <w:r w:rsidRPr="00194616">
        <w:t xml:space="preserve">simple assault are </w:t>
      </w:r>
      <w:r w:rsidRPr="00194616">
        <w:lastRenderedPageBreak/>
        <w:t xml:space="preserve">abolished for offenses occurring on or after the effective date of this act.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Pr="00194616">
        <w:tab/>
        <w:t>Wherever in the 1976 Code of Laws reference is made to the common law offense of assault and battery of a high and aggravated nature, it means assault and battery with intent to kill, as contained in repealed Section 16</w:t>
      </w:r>
      <w:r w:rsidRPr="00194616">
        <w:noBreakHyphen/>
        <w:t>3</w:t>
      </w:r>
      <w:r w:rsidRPr="00194616">
        <w:noBreakHyphen/>
        <w:t>620, and</w:t>
      </w:r>
      <w:r w:rsidRPr="00194616">
        <w:rPr>
          <w:bCs/>
        </w:rPr>
        <w:t>, except for references in Section 16</w:t>
      </w:r>
      <w:r w:rsidRPr="00194616">
        <w:rPr>
          <w:bCs/>
        </w:rPr>
        <w:noBreakHyphen/>
        <w:t>1</w:t>
      </w:r>
      <w:r w:rsidRPr="00194616">
        <w:rPr>
          <w:bCs/>
        </w:rPr>
        <w:noBreakHyphen/>
        <w:t>60 and Section 17</w:t>
      </w:r>
      <w:r w:rsidRPr="00194616">
        <w:rPr>
          <w:bCs/>
        </w:rPr>
        <w:noBreakHyphen/>
        <w:t>25</w:t>
      </w:r>
      <w:r w:rsidRPr="00194616">
        <w:rPr>
          <w:bCs/>
        </w:rPr>
        <w:noBreakHyphen/>
        <w:t>45,</w:t>
      </w:r>
      <w:r w:rsidRPr="00194616">
        <w:t xml:space="preserve"> wherever in the 1976 Code reference is made to assault and battery with intent to kill, it means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194616">
        <w:rPr>
          <w:color w:val="000000" w:themeColor="text1"/>
          <w:u w:color="000000" w:themeColor="text1"/>
        </w:rPr>
        <w:tab/>
        <w:t>Section 22</w:t>
      </w:r>
      <w:r w:rsidRPr="00194616">
        <w:rPr>
          <w:color w:val="000000" w:themeColor="text1"/>
          <w:u w:color="000000" w:themeColor="text1"/>
        </w:rPr>
        <w:noBreakHyphen/>
        <w:t>3</w:t>
      </w:r>
      <w:r w:rsidRPr="00194616">
        <w:rPr>
          <w:color w:val="000000" w:themeColor="text1"/>
          <w:u w:color="000000" w:themeColor="text1"/>
        </w:rPr>
        <w:noBreakHyphen/>
        <w:t>560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“Section 22</w:t>
      </w:r>
      <w:r>
        <w:rPr>
          <w:color w:val="000000" w:themeColor="text1"/>
          <w:sz w:val="22"/>
          <w:szCs w:val="22"/>
          <w:u w:color="000000" w:themeColor="text1"/>
        </w:rPr>
        <w:noBreakHyphen/>
        <w:t>3</w:t>
      </w:r>
      <w:r>
        <w:rPr>
          <w:color w:val="000000" w:themeColor="text1"/>
          <w:sz w:val="22"/>
          <w:szCs w:val="22"/>
          <w:u w:color="000000" w:themeColor="text1"/>
        </w:rPr>
        <w:noBreakHyphen/>
        <w:t>560.</w:t>
      </w:r>
      <w:r w:rsidRPr="00194616">
        <w:rPr>
          <w:strike/>
          <w:color w:val="000000" w:themeColor="text1"/>
          <w:sz w:val="22"/>
          <w:szCs w:val="22"/>
          <w:u w:color="000000" w:themeColor="text1"/>
        </w:rPr>
        <w:t>(A)</w:t>
      </w:r>
      <w:r w:rsidRPr="00194616">
        <w:rPr>
          <w:color w:val="000000" w:themeColor="text1"/>
          <w:sz w:val="22"/>
          <w:szCs w:val="22"/>
          <w:u w:color="000000" w:themeColor="text1"/>
        </w:rPr>
        <w:tab/>
        <w:t xml:space="preserve">Magistrates may punish by fine not exceeding five hundred dollars or imprisonment for a term not exceeding thirty days, or both, all </w:t>
      </w:r>
      <w:r w:rsidRPr="00194616">
        <w:rPr>
          <w:strike/>
          <w:color w:val="000000" w:themeColor="text1"/>
          <w:sz w:val="22"/>
          <w:szCs w:val="22"/>
          <w:u w:color="000000" w:themeColor="text1"/>
        </w:rPr>
        <w:t>assaults and batteries and other</w:t>
      </w:r>
      <w:r w:rsidRPr="00194616">
        <w:rPr>
          <w:color w:val="000000" w:themeColor="text1"/>
          <w:sz w:val="22"/>
          <w:szCs w:val="22"/>
          <w:u w:color="000000" w:themeColor="text1"/>
        </w:rPr>
        <w:t xml:space="preserve"> breaches of the peace </w:t>
      </w:r>
      <w:r w:rsidRPr="00194616">
        <w:rPr>
          <w:strike/>
          <w:color w:val="000000" w:themeColor="text1"/>
          <w:sz w:val="22"/>
          <w:szCs w:val="22"/>
          <w:u w:color="000000" w:themeColor="text1"/>
        </w:rPr>
        <w:t>when the offense is neither an assault and battery against school personnel pursuant to Section 16</w:t>
      </w:r>
      <w:r w:rsidRPr="00194616">
        <w:rPr>
          <w:strike/>
          <w:color w:val="000000" w:themeColor="text1"/>
          <w:sz w:val="22"/>
          <w:szCs w:val="22"/>
          <w:u w:color="000000" w:themeColor="text1"/>
        </w:rPr>
        <w:noBreakHyphen/>
        <w:t>3</w:t>
      </w:r>
      <w:r w:rsidRPr="00194616">
        <w:rPr>
          <w:strike/>
          <w:color w:val="000000" w:themeColor="text1"/>
          <w:sz w:val="22"/>
          <w:szCs w:val="22"/>
          <w:u w:color="000000" w:themeColor="text1"/>
        </w:rPr>
        <w:noBreakHyphen/>
        <w:t>612 nor an assault and battery of a high and aggravated nature requiring, in their judgment or by law, greater punishment</w:t>
      </w:r>
      <w:r w:rsidRPr="00194616">
        <w:rPr>
          <w:color w:val="000000" w:themeColor="text1"/>
          <w:sz w:val="22"/>
          <w:szCs w:val="22"/>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w:t>
      </w:r>
      <w:r w:rsidRPr="00194616">
        <w:rPr>
          <w:color w:val="000000" w:themeColor="text1"/>
          <w:u w:color="000000" w:themeColor="text1"/>
        </w:rPr>
        <w:tab/>
      </w:r>
      <w:r w:rsidRPr="00194616">
        <w:rPr>
          <w:strike/>
          <w:color w:val="000000" w:themeColor="text1"/>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94616">
        <w:rPr>
          <w:color w:val="000000" w:themeColor="text1"/>
          <w:u w:color="000000" w:themeColor="text1"/>
        </w:rPr>
        <w:tab/>
        <w:t>Section 17</w:t>
      </w:r>
      <w:r w:rsidRPr="00194616">
        <w:rPr>
          <w:color w:val="000000" w:themeColor="text1"/>
          <w:u w:color="000000" w:themeColor="text1"/>
        </w:rPr>
        <w:noBreakHyphen/>
        <w:t>15</w:t>
      </w:r>
      <w:r w:rsidRPr="00194616">
        <w:rPr>
          <w:color w:val="000000" w:themeColor="text1"/>
          <w:u w:color="000000" w:themeColor="text1"/>
        </w:rPr>
        <w:noBreakHyphen/>
        <w:t>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Pr>
          <w:color w:val="000000" w:themeColor="text1"/>
          <w:u w:color="000000" w:themeColor="text1"/>
        </w:rPr>
        <w:t>“Section 17</w:t>
      </w:r>
      <w:r>
        <w:rPr>
          <w:color w:val="000000" w:themeColor="text1"/>
          <w:u w:color="000000" w:themeColor="text1"/>
        </w:rPr>
        <w:noBreakHyphen/>
        <w:t>15</w:t>
      </w:r>
      <w:r>
        <w:rPr>
          <w:color w:val="000000" w:themeColor="text1"/>
          <w:u w:color="000000" w:themeColor="text1"/>
        </w:rPr>
        <w:noBreakHyphen/>
        <w:t>30.</w:t>
      </w:r>
      <w:r w:rsidRPr="00194616">
        <w:rPr>
          <w:color w:val="000000" w:themeColor="text1"/>
          <w:u w:color="000000" w:themeColor="text1"/>
        </w:rPr>
        <w:tab/>
        <w:t>(A)</w:t>
      </w:r>
      <w:r w:rsidRPr="00194616">
        <w:rPr>
          <w:color w:val="000000" w:themeColor="text1"/>
          <w:u w:color="000000" w:themeColor="text1"/>
        </w:rPr>
        <w:tab/>
        <w:t xml:space="preserve">In determining conditions of release that will reasonably assure appearance, or if release would constitute an unreasonable danger to the community, the court </w:t>
      </w:r>
      <w:r w:rsidRPr="00194616">
        <w:rPr>
          <w:color w:val="000000" w:themeColor="text1"/>
          <w:u w:color="000000" w:themeColor="text1"/>
        </w:rPr>
        <w:lastRenderedPageBreak/>
        <w:t xml:space="preserve">may, on the basis of available information, consider the nature and circumstances of the offense charged and the accused’s: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family ties;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employment;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 xml:space="preserve">financial resources;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 xml:space="preserve">character and mental condition;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 xml:space="preserve">length of residence in the community;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 xml:space="preserve">record of convictions;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 xml:space="preserve">record of flight to avoid prosecution or failure to appear at other court proceedings.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The court shall consider: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the accused’s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rPr>
        <w:t>(2)</w:t>
      </w:r>
      <w:r w:rsidRPr="00194616">
        <w:rPr>
          <w:color w:val="000000" w:themeColor="text1"/>
        </w:rPr>
        <w:tab/>
      </w:r>
      <w:r w:rsidRPr="00194616">
        <w:rPr>
          <w:color w:val="000000" w:themeColor="text1"/>
          <w:u w:val="single"/>
        </w:rPr>
        <w:t xml:space="preserve">any charges pending against the accused at the time release is requested;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886A08">
        <w:rPr>
          <w:color w:val="000000" w:themeColor="text1"/>
          <w:u w:color="000000" w:themeColor="text1"/>
        </w:rPr>
        <w:t>(</w:t>
      </w:r>
      <w:r>
        <w:rPr>
          <w:strike/>
          <w:color w:val="000000" w:themeColor="text1"/>
          <w:u w:color="000000" w:themeColor="text1"/>
        </w:rPr>
        <w:t>2</w:t>
      </w:r>
      <w:r w:rsidRPr="00194616">
        <w:rPr>
          <w:color w:val="000000" w:themeColor="text1"/>
          <w:u w:val="single"/>
        </w:rPr>
        <w:t>3</w:t>
      </w:r>
      <w:r w:rsidRPr="00886A08">
        <w:rPr>
          <w:color w:val="000000" w:themeColor="text1"/>
        </w:rPr>
        <w:t>)</w:t>
      </w:r>
      <w:r w:rsidRPr="00194616">
        <w:rPr>
          <w:color w:val="000000" w:themeColor="text1"/>
          <w:u w:color="000000" w:themeColor="text1"/>
        </w:rPr>
        <w:tab/>
        <w:t xml:space="preserve">all incident reports generated as a result of the offense charged, if available;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886A08">
        <w:rPr>
          <w:color w:val="000000" w:themeColor="text1"/>
          <w:u w:color="000000" w:themeColor="text1"/>
        </w:rPr>
        <w:t>(</w:t>
      </w:r>
      <w:r>
        <w:rPr>
          <w:strike/>
          <w:color w:val="000000" w:themeColor="text1"/>
          <w:u w:color="000000" w:themeColor="text1"/>
        </w:rPr>
        <w:t>3</w:t>
      </w:r>
      <w:r w:rsidRPr="00194616">
        <w:rPr>
          <w:color w:val="000000" w:themeColor="text1"/>
          <w:u w:val="single"/>
        </w:rPr>
        <w:t>4</w:t>
      </w:r>
      <w:r w:rsidRPr="00886A08">
        <w:rPr>
          <w:color w:val="000000" w:themeColor="text1"/>
        </w:rPr>
        <w:t>)</w:t>
      </w:r>
      <w:r w:rsidRPr="00194616">
        <w:rPr>
          <w:color w:val="000000" w:themeColor="text1"/>
          <w:u w:color="000000" w:themeColor="text1"/>
        </w:rPr>
        <w:tab/>
        <w:t xml:space="preserve">whether the accused is an alien unlawfully present in the United States, and poses a substantial flight risk due to this status.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rPr>
        <w:t>(1)</w:t>
      </w:r>
      <w:r w:rsidRPr="00194616">
        <w:rPr>
          <w:color w:val="000000" w:themeColor="text1"/>
        </w:rPr>
        <w:tab/>
      </w:r>
      <w:r w:rsidRPr="00194616">
        <w:rPr>
          <w:color w:val="000000" w:themeColor="text1"/>
          <w:u w:val="single" w:color="000000" w:themeColor="text1"/>
        </w:rPr>
        <w:t>the accused’s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(2)</w:t>
      </w:r>
      <w:r w:rsidRPr="00194616">
        <w:rPr>
          <w:color w:val="000000" w:themeColor="text1"/>
        </w:rPr>
        <w:tab/>
      </w:r>
      <w:r w:rsidRPr="00194616">
        <w:rPr>
          <w:color w:val="000000" w:themeColor="text1"/>
          <w:u w:val="single" w:color="000000" w:themeColor="text1"/>
        </w:rPr>
        <w:t>any charges pending against the accused at the time release is requested;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(3)</w:t>
      </w:r>
      <w:r w:rsidRPr="00194616">
        <w:rPr>
          <w:color w:val="000000" w:themeColor="text1"/>
        </w:rPr>
        <w:tab/>
      </w:r>
      <w:r w:rsidRPr="00194616">
        <w:rPr>
          <w:color w:val="000000" w:themeColor="text1"/>
          <w:u w:val="single" w:color="000000" w:themeColor="text1"/>
        </w:rPr>
        <w:t xml:space="preserve">all incident reports generated as a result of the offense charged;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(4)</w:t>
      </w:r>
      <w:r w:rsidRPr="00194616">
        <w:rPr>
          <w:color w:val="000000" w:themeColor="text1"/>
        </w:rPr>
        <w:tab/>
      </w:r>
      <w:r w:rsidRPr="00194616">
        <w:rPr>
          <w:color w:val="000000" w:themeColor="text1"/>
          <w:u w:val="single" w:color="000000" w:themeColor="text1"/>
        </w:rPr>
        <w:t>any other information that will assist the court in determining conditions of release.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u w:val="single"/>
        </w:rPr>
        <w:t>(D)</w:t>
      </w:r>
      <w:r w:rsidRPr="00194616">
        <w:rPr>
          <w:color w:val="000000" w:themeColor="text1"/>
        </w:rPr>
        <w:tab/>
      </w:r>
      <w:r w:rsidRPr="00194616">
        <w:rPr>
          <w:color w:val="000000" w:themeColor="text1"/>
          <w:u w:val="single" w:color="000000" w:themeColor="text1"/>
        </w:rPr>
        <w:t>The law enforcement officer, local detention facility officer, or local jail officer, as applicable, shall inform the court if any of the information required in this subsection is not available at the time of the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hearing.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rPr>
        <w:tab/>
      </w:r>
      <w:r w:rsidRPr="00194616">
        <w:rPr>
          <w:color w:val="000000" w:themeColor="text1"/>
          <w:u w:val="single"/>
        </w:rPr>
        <w:t>(E)</w:t>
      </w:r>
      <w:r w:rsidRPr="00194616">
        <w:rPr>
          <w:color w:val="000000" w:themeColor="text1"/>
        </w:rPr>
        <w:tab/>
      </w:r>
      <w:r w:rsidRPr="00194616">
        <w:rPr>
          <w:color w:val="000000" w:themeColor="text1"/>
          <w:u w:val="single"/>
        </w:rPr>
        <w:t>A court hearing this matter has contempt powers to enforce these provisions.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10.</w:t>
      </w:r>
      <w:r w:rsidRPr="00194616">
        <w:rPr>
          <w:color w:val="000000" w:themeColor="text1"/>
          <w:u w:color="000000" w:themeColor="text1"/>
        </w:rPr>
        <w:tab/>
        <w:t>Section 22</w:t>
      </w:r>
      <w:r w:rsidRPr="00194616">
        <w:rPr>
          <w:color w:val="000000" w:themeColor="text1"/>
          <w:u w:color="000000" w:themeColor="text1"/>
        </w:rPr>
        <w:noBreakHyphen/>
        <w:t>5</w:t>
      </w:r>
      <w:r w:rsidRPr="00194616">
        <w:rPr>
          <w:color w:val="000000" w:themeColor="text1"/>
          <w:u w:color="000000" w:themeColor="text1"/>
        </w:rPr>
        <w:noBreakHyphen/>
        <w:t>510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5</w:t>
      </w:r>
      <w:r>
        <w:rPr>
          <w:color w:val="000000" w:themeColor="text1"/>
          <w:u w:color="000000" w:themeColor="text1"/>
        </w:rPr>
        <w:noBreakHyphen/>
        <w:t>510.</w:t>
      </w:r>
      <w:r w:rsidRPr="00194616">
        <w:rPr>
          <w:color w:val="000000" w:themeColor="text1"/>
          <w:u w:color="000000" w:themeColor="text1"/>
        </w:rPr>
        <w:tab/>
        <w:t>(A)</w:t>
      </w:r>
      <w:r w:rsidRPr="00194616">
        <w:rPr>
          <w:color w:val="000000" w:themeColor="text1"/>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194616">
        <w:rPr>
          <w:color w:val="000000" w:themeColor="text1"/>
          <w:u w:val="single"/>
        </w:rPr>
        <w:t>, including, but not limited to, any charges pending against the person requesting bail</w:t>
      </w:r>
      <w:r w:rsidRPr="00194616">
        <w:rPr>
          <w:color w:val="000000" w:themeColor="text1"/>
          <w:u w:color="000000" w:themeColor="text1"/>
        </w:rPr>
        <w:t>.  ‘Violent offenses’ as used in this section means the offenses contained in Section 16</w:t>
      </w:r>
      <w:r w:rsidRPr="00194616">
        <w:rPr>
          <w:color w:val="000000" w:themeColor="text1"/>
          <w:u w:color="000000" w:themeColor="text1"/>
        </w:rPr>
        <w:noBreakHyphen/>
        <w:t>1</w:t>
      </w:r>
      <w:r w:rsidRPr="00194616">
        <w:rPr>
          <w:color w:val="000000" w:themeColor="text1"/>
          <w:u w:color="000000" w:themeColor="text1"/>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A person charged with a bailable offense must have a bond hearing within twenty</w:t>
      </w:r>
      <w:r w:rsidRPr="00194616">
        <w:rPr>
          <w:color w:val="000000" w:themeColor="text1"/>
          <w:u w:color="000000" w:themeColor="text1"/>
        </w:rPr>
        <w:noBreakHyphen/>
        <w:t xml:space="preserve">four hours of his arrest and must be released within a reasonable time, not to exceed four hours, after the bond is delivered to the incarcerating facility.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rPr>
        <w:t>(C)</w:t>
      </w:r>
      <w:r w:rsidRPr="00194616">
        <w:rPr>
          <w:color w:val="000000" w:themeColor="text1"/>
          <w:u w:color="000000" w:themeColor="text1"/>
        </w:rPr>
        <w:tab/>
      </w:r>
      <w:r w:rsidRPr="00194616">
        <w:rPr>
          <w:color w:val="000000" w:themeColor="text1"/>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rPr>
        <w:t>(1)</w:t>
      </w:r>
      <w:r w:rsidRPr="00194616">
        <w:rPr>
          <w:color w:val="000000" w:themeColor="text1"/>
        </w:rPr>
        <w:tab/>
      </w:r>
      <w:r w:rsidRPr="00194616">
        <w:rPr>
          <w:color w:val="000000" w:themeColor="text1"/>
          <w:u w:val="single" w:color="000000" w:themeColor="text1"/>
        </w:rPr>
        <w:t>the person’s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(2)</w:t>
      </w:r>
      <w:r w:rsidRPr="00194616">
        <w:rPr>
          <w:color w:val="000000" w:themeColor="text1"/>
        </w:rPr>
        <w:tab/>
      </w:r>
      <w:r w:rsidRPr="00194616">
        <w:rPr>
          <w:color w:val="000000" w:themeColor="text1"/>
          <w:u w:val="single" w:color="000000" w:themeColor="text1"/>
        </w:rPr>
        <w:t>any charges pending against the person;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(3)</w:t>
      </w:r>
      <w:r w:rsidRPr="00194616">
        <w:rPr>
          <w:color w:val="000000" w:themeColor="text1"/>
        </w:rPr>
        <w:tab/>
      </w:r>
      <w:r w:rsidRPr="00194616">
        <w:rPr>
          <w:color w:val="000000" w:themeColor="text1"/>
          <w:u w:val="single" w:color="000000" w:themeColor="text1"/>
        </w:rPr>
        <w:t xml:space="preserve">all incident reports generated as a result of the offense charged;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(4)</w:t>
      </w:r>
      <w:r w:rsidRPr="00194616">
        <w:rPr>
          <w:color w:val="000000" w:themeColor="text1"/>
        </w:rPr>
        <w:tab/>
      </w:r>
      <w:r w:rsidRPr="00194616">
        <w:rPr>
          <w:color w:val="000000" w:themeColor="text1"/>
          <w:u w:val="single" w:color="000000" w:themeColor="text1"/>
        </w:rPr>
        <w:t xml:space="preserve">any other information that will assist the court in determining bail.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u w:val="single"/>
        </w:rPr>
        <w:t>(D)</w:t>
      </w:r>
      <w:r w:rsidRPr="00194616">
        <w:rPr>
          <w:color w:val="000000" w:themeColor="text1"/>
        </w:rPr>
        <w:tab/>
      </w:r>
      <w:r w:rsidRPr="00194616">
        <w:rPr>
          <w:color w:val="000000" w:themeColor="text1"/>
          <w:u w:val="single" w:color="000000" w:themeColor="text1"/>
        </w:rPr>
        <w:t>The law enforcement officer, local detention facility officer, or local jail officer, as applicable, shall inform the court if any of the information required in this subsection is not available at the time of the bond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bond hearing.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rPr>
        <w:tab/>
      </w:r>
      <w:r w:rsidRPr="00194616">
        <w:rPr>
          <w:color w:val="000000" w:themeColor="text1"/>
          <w:u w:val="single"/>
        </w:rPr>
        <w:t>(E)</w:t>
      </w:r>
      <w:r w:rsidRPr="00194616">
        <w:rPr>
          <w:color w:val="000000" w:themeColor="text1"/>
        </w:rPr>
        <w:tab/>
      </w:r>
      <w:r w:rsidRPr="00194616">
        <w:rPr>
          <w:color w:val="000000" w:themeColor="text1"/>
          <w:u w:val="single"/>
        </w:rPr>
        <w:t>A court hearing this matter has contempt powers to enforce these provisions.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11.</w:t>
      </w: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312(C)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312.</w:t>
      </w:r>
      <w:r w:rsidRPr="00194616">
        <w:rPr>
          <w:color w:val="000000" w:themeColor="text1"/>
          <w:u w:color="000000" w:themeColor="text1"/>
        </w:rPr>
        <w:tab/>
        <w:t>(C)</w:t>
      </w:r>
      <w:r w:rsidRPr="00194616">
        <w:rPr>
          <w:color w:val="000000" w:themeColor="text1"/>
          <w:u w:val="single" w:color="000000" w:themeColor="text1"/>
        </w:rPr>
        <w:t>(1)</w:t>
      </w:r>
      <w:r w:rsidRPr="00194616">
        <w:rPr>
          <w:color w:val="000000" w:themeColor="text1"/>
          <w:u w:color="000000" w:themeColor="text1"/>
        </w:rPr>
        <w:tab/>
      </w:r>
      <w:r w:rsidRPr="00194616">
        <w:rPr>
          <w:color w:val="000000" w:themeColor="text1"/>
          <w:u w:val="single" w:color="000000" w:themeColor="text1"/>
        </w:rPr>
        <w:t>Burglary in the second degree pursuant to subsection (A) is a felony punishable by imprisonment for not more than ten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t xml:space="preserve">Burglary in the second degree </w:t>
      </w:r>
      <w:r w:rsidRPr="00194616">
        <w:rPr>
          <w:color w:val="000000" w:themeColor="text1"/>
          <w:u w:val="single" w:color="000000" w:themeColor="text1"/>
        </w:rPr>
        <w:t>pursuant to subsection (B)</w:t>
      </w:r>
      <w:r w:rsidRPr="00194616">
        <w:rPr>
          <w:color w:val="000000" w:themeColor="text1"/>
          <w:u w:color="000000" w:themeColor="text1"/>
        </w:rPr>
        <w:t xml:space="preserve"> is a felony punishable by imprisonment for not more than fifteen years, provided, that no person convicted of burglary in the second degree </w:t>
      </w:r>
      <w:r w:rsidRPr="00194616">
        <w:rPr>
          <w:color w:val="000000" w:themeColor="text1"/>
          <w:u w:val="single" w:color="000000" w:themeColor="text1"/>
        </w:rPr>
        <w:t>pursuant to subsection (B)</w:t>
      </w:r>
      <w:r w:rsidRPr="00194616">
        <w:rPr>
          <w:color w:val="000000" w:themeColor="text1"/>
          <w:u w:color="000000" w:themeColor="text1"/>
        </w:rPr>
        <w:t xml:space="preserve"> shall be eligible for parole except upon service of not less than one</w:t>
      </w:r>
      <w:r w:rsidRPr="00194616">
        <w:rPr>
          <w:color w:val="000000" w:themeColor="text1"/>
          <w:u w:color="000000" w:themeColor="text1"/>
        </w:rPr>
        <w:noBreakHyphen/>
        <w:t xml:space="preserve">third of the term of the sentence.”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12.</w:t>
      </w:r>
      <w:r w:rsidRPr="00194616">
        <w:rPr>
          <w:color w:val="000000" w:themeColor="text1"/>
          <w:u w:color="000000" w:themeColor="text1"/>
        </w:rPr>
        <w:tab/>
        <w:t>Section 16</w:t>
      </w:r>
      <w:r w:rsidRPr="00194616">
        <w:rPr>
          <w:color w:val="000000" w:themeColor="text1"/>
          <w:u w:color="000000" w:themeColor="text1"/>
        </w:rPr>
        <w:noBreakHyphen/>
        <w:t>17</w:t>
      </w:r>
      <w:r w:rsidRPr="00194616">
        <w:rPr>
          <w:color w:val="000000" w:themeColor="text1"/>
          <w:u w:color="000000" w:themeColor="text1"/>
        </w:rPr>
        <w:noBreakHyphen/>
        <w:t>420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17</w:t>
      </w:r>
      <w:r w:rsidRPr="00194616">
        <w:rPr>
          <w:color w:val="000000" w:themeColor="text1"/>
          <w:u w:color="000000" w:themeColor="text1"/>
        </w:rPr>
        <w:noBreakHyphen/>
        <w:t>420.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It shall be unlawful: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any person to (a) enter upon any such school or college premises or (b) loiter around the premises, except on business, without the permission of the principal or president in charge.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t xml:space="preserve">Any person violating any of the provisions of this section shall be guilty of a misdemeanor and, on conviction thereof, shall pay a fine of not </w:t>
      </w:r>
      <w:r w:rsidRPr="00194616">
        <w:rPr>
          <w:strike/>
          <w:color w:val="000000" w:themeColor="text1"/>
          <w:u w:color="000000" w:themeColor="text1"/>
        </w:rPr>
        <w:t>less than one hundred dollars nor</w:t>
      </w:r>
      <w:r w:rsidRPr="00194616">
        <w:rPr>
          <w:color w:val="000000" w:themeColor="text1"/>
          <w:u w:color="000000" w:themeColor="text1"/>
        </w:rPr>
        <w:t xml:space="preserve"> more than one thousand dollars or be imprisoned in the county jail for not </w:t>
      </w:r>
      <w:r w:rsidRPr="00194616">
        <w:rPr>
          <w:strike/>
          <w:color w:val="000000" w:themeColor="text1"/>
          <w:u w:color="000000" w:themeColor="text1"/>
        </w:rPr>
        <w:t>less than thirty days nor</w:t>
      </w:r>
      <w:r w:rsidRPr="00194616">
        <w:rPr>
          <w:color w:val="000000" w:themeColor="text1"/>
          <w:u w:color="000000" w:themeColor="text1"/>
        </w:rPr>
        <w:t xml:space="preserve"> more than ninety days.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The summary courts are vested with jurisdiction to hear and dispose of cases involving a violation of this section.  If the person is a child as defined by Section 63</w:t>
      </w:r>
      <w:r w:rsidRPr="00194616">
        <w:rPr>
          <w:color w:val="000000" w:themeColor="text1"/>
          <w:u w:val="single" w:color="000000" w:themeColor="text1"/>
        </w:rPr>
        <w:noBreakHyphen/>
        <w:t>19</w:t>
      </w:r>
      <w:r w:rsidRPr="00194616">
        <w:rPr>
          <w:color w:val="000000" w:themeColor="text1"/>
          <w:u w:val="single" w:color="000000" w:themeColor="text1"/>
        </w:rPr>
        <w:noBreakHyphen/>
        <w:t>20, jurisdiction must remain vested in the Family Court.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13.</w:t>
      </w:r>
      <w:r w:rsidRPr="00194616">
        <w:rPr>
          <w:color w:val="000000" w:themeColor="text1"/>
          <w:u w:color="000000" w:themeColor="text1"/>
        </w:rPr>
        <w:tab/>
        <w:t>Amend Article 1, Chapter 25, Title 17 of the 1976 Code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65.</w:t>
      </w:r>
      <w:r w:rsidRPr="00194616">
        <w:rPr>
          <w:color w:val="000000" w:themeColor="text1"/>
          <w:u w:color="000000" w:themeColor="text1"/>
        </w:rPr>
        <w:tab/>
        <w:t>(A)</w:t>
      </w:r>
      <w:r w:rsidRPr="00194616">
        <w:rPr>
          <w:color w:val="000000" w:themeColor="text1"/>
          <w:u w:color="000000" w:themeColor="text1"/>
        </w:rPr>
        <w:tab/>
        <w:t>Upon the State’s motion made within one year of sentencing, the court may reduce a sentence if the defendant, after sentencing, provided: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substantial assistance in investigating or prosecuting another person;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(2)</w:t>
      </w:r>
      <w:r w:rsidRPr="00194616">
        <w:rPr>
          <w:color w:val="000000" w:themeColor="text1"/>
          <w:u w:color="000000" w:themeColor="text1"/>
        </w:rPr>
        <w:tab/>
      </w:r>
      <w:r w:rsidRPr="00194616">
        <w:rPr>
          <w:color w:val="000000" w:themeColor="text1"/>
          <w:szCs w:val="23"/>
          <w:u w:color="000000" w:themeColor="text1"/>
        </w:rPr>
        <w:t>aid to a Department of Corrections employee or volunteer who was in danger of being seriously injured or killed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color w:val="000000" w:themeColor="text1"/>
          <w:u w:color="000000" w:themeColor="text1"/>
        </w:rPr>
        <w:tab/>
        <w:t>(B)</w:t>
      </w:r>
      <w:r w:rsidRPr="00194616">
        <w:rPr>
          <w:color w:val="000000" w:themeColor="text1"/>
          <w:u w:color="000000" w:themeColor="text1"/>
        </w:rPr>
        <w:tab/>
      </w:r>
      <w:r w:rsidRPr="00194616">
        <w:rPr>
          <w:color w:val="000000" w:themeColor="text1"/>
          <w:szCs w:val="23"/>
          <w:u w:color="000000" w:themeColor="text1"/>
        </w:rPr>
        <w:t xml:space="preserve">Upon the State’s motion made more than one year after sentencing, the court may reduce a sentence if the defendant’s substantial assistance involved: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bCs/>
          <w:color w:val="000000" w:themeColor="text1"/>
          <w:szCs w:val="23"/>
          <w:u w:color="000000" w:themeColor="text1"/>
        </w:rPr>
        <w:tab/>
      </w:r>
      <w:r w:rsidRPr="00194616">
        <w:rPr>
          <w:bCs/>
          <w:color w:val="000000" w:themeColor="text1"/>
          <w:szCs w:val="23"/>
          <w:u w:color="000000" w:themeColor="text1"/>
        </w:rPr>
        <w:tab/>
        <w:t>(1)</w:t>
      </w:r>
      <w:r w:rsidRPr="00194616">
        <w:rPr>
          <w:bCs/>
          <w:color w:val="000000" w:themeColor="text1"/>
          <w:szCs w:val="23"/>
          <w:u w:color="000000" w:themeColor="text1"/>
        </w:rPr>
        <w:tab/>
      </w:r>
      <w:r w:rsidRPr="00194616">
        <w:rPr>
          <w:color w:val="000000" w:themeColor="text1"/>
          <w:szCs w:val="23"/>
          <w:u w:color="000000" w:themeColor="text1"/>
        </w:rPr>
        <w:t xml:space="preserve">information not known to the defendant until one year or more after sentencing;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color w:val="000000" w:themeColor="text1"/>
          <w:szCs w:val="23"/>
          <w:u w:color="000000" w:themeColor="text1"/>
        </w:rPr>
        <w:tab/>
      </w:r>
      <w:r w:rsidRPr="00194616">
        <w:rPr>
          <w:color w:val="000000" w:themeColor="text1"/>
          <w:szCs w:val="23"/>
          <w:u w:color="000000" w:themeColor="text1"/>
        </w:rPr>
        <w:tab/>
      </w:r>
      <w:r w:rsidRPr="00194616">
        <w:rPr>
          <w:bCs/>
          <w:color w:val="000000" w:themeColor="text1"/>
          <w:szCs w:val="23"/>
          <w:u w:color="000000" w:themeColor="text1"/>
        </w:rPr>
        <w:t>(2)</w:t>
      </w:r>
      <w:r w:rsidRPr="00194616">
        <w:rPr>
          <w:bCs/>
          <w:color w:val="000000" w:themeColor="text1"/>
          <w:szCs w:val="23"/>
          <w:u w:color="000000" w:themeColor="text1"/>
        </w:rPr>
        <w:tab/>
      </w:r>
      <w:r w:rsidRPr="00194616">
        <w:rPr>
          <w:color w:val="000000" w:themeColor="text1"/>
          <w:szCs w:val="23"/>
          <w:u w:color="000000" w:themeColor="text1"/>
        </w:rPr>
        <w:t xml:space="preserve">information provided by the defendant to the State within one year of sentencing, but which did not become useful to the State until more than one year after sentencing;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bCs/>
          <w:color w:val="000000" w:themeColor="text1"/>
          <w:szCs w:val="23"/>
          <w:u w:color="000000" w:themeColor="text1"/>
        </w:rPr>
        <w:tab/>
      </w:r>
      <w:r w:rsidRPr="00194616">
        <w:rPr>
          <w:bCs/>
          <w:color w:val="000000" w:themeColor="text1"/>
          <w:szCs w:val="23"/>
          <w:u w:color="000000" w:themeColor="text1"/>
        </w:rPr>
        <w:tab/>
        <w:t>(3)</w:t>
      </w:r>
      <w:r w:rsidRPr="00194616">
        <w:rPr>
          <w:bCs/>
          <w:color w:val="000000" w:themeColor="text1"/>
          <w:szCs w:val="23"/>
          <w:u w:color="000000" w:themeColor="text1"/>
        </w:rPr>
        <w:tab/>
      </w:r>
      <w:r w:rsidRPr="00194616">
        <w:rPr>
          <w:color w:val="000000" w:themeColor="text1"/>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szCs w:val="23"/>
          <w:u w:color="000000" w:themeColor="text1"/>
        </w:rPr>
        <w:tab/>
      </w:r>
      <w:r w:rsidRPr="00194616">
        <w:rPr>
          <w:color w:val="000000" w:themeColor="text1"/>
          <w:szCs w:val="23"/>
          <w:u w:color="000000" w:themeColor="text1"/>
        </w:rPr>
        <w:tab/>
        <w:t>(4)</w:t>
      </w:r>
      <w:r w:rsidRPr="00194616">
        <w:rPr>
          <w:color w:val="000000" w:themeColor="text1"/>
          <w:szCs w:val="23"/>
          <w:u w:color="000000" w:themeColor="text1"/>
        </w:rPr>
        <w:tab/>
        <w:t>aid to a Department of Corrections employee or volunteer who was in danger of being seriously injured or killed.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r>
      <w:r w:rsidRPr="00194616">
        <w:rPr>
          <w:color w:val="000000" w:themeColor="text1"/>
          <w:szCs w:val="23"/>
          <w:u w:color="000000" w:themeColor="text1"/>
        </w:rPr>
        <w:t>A motion made pursuant to this provision shall be filed by that circuit’s solicitor in the county where the defendant’s case arose.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14.</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440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94616">
        <w:rPr>
          <w:color w:val="000000" w:themeColor="text1"/>
          <w:u w:color="000000" w:themeColor="text1"/>
        </w:rPr>
        <w:t>“Section 56</w:t>
      </w:r>
      <w:r w:rsidRPr="00194616">
        <w:rPr>
          <w:color w:val="000000" w:themeColor="text1"/>
          <w:u w:color="000000" w:themeColor="text1"/>
        </w:rPr>
        <w:noBreakHyphen/>
        <w:t>1</w:t>
      </w:r>
      <w:r w:rsidRPr="00194616">
        <w:rPr>
          <w:color w:val="000000" w:themeColor="text1"/>
          <w:u w:color="000000" w:themeColor="text1"/>
        </w:rPr>
        <w:noBreakHyphen/>
        <w:t>440.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A person who drives a motor vehicle on a public highway of this State without a driver’s license in violation of Section 56</w:t>
      </w:r>
      <w:r w:rsidRPr="00194616">
        <w:rPr>
          <w:color w:val="000000" w:themeColor="text1"/>
          <w:u w:color="000000" w:themeColor="text1"/>
        </w:rPr>
        <w:noBreakHyphen/>
        <w:t>1</w:t>
      </w:r>
      <w:r w:rsidRPr="00194616">
        <w:rPr>
          <w:color w:val="000000" w:themeColor="text1"/>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194616">
        <w:rPr>
          <w:color w:val="000000" w:themeColor="text1"/>
          <w:u w:color="000000" w:themeColor="text1"/>
        </w:rPr>
        <w:noBreakHyphen/>
        <w:t>five days, or both, and for a third and subsequent offense must be imprisoned for not less than forty</w:t>
      </w:r>
      <w:r w:rsidRPr="00194616">
        <w:rPr>
          <w:color w:val="000000" w:themeColor="text1"/>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The summary courts are vested with jurisdiction to hear and dispose of cases involving a violation of this section.</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B.</w:t>
      </w:r>
      <w:r w:rsidRPr="00194616">
        <w:rPr>
          <w:color w:val="000000" w:themeColor="text1"/>
          <w:u w:color="000000" w:themeColor="text1"/>
        </w:rPr>
        <w:tab/>
      </w:r>
      <w:r w:rsidRPr="00194616">
        <w:t>Section 56-3-1970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56-3-1970.</w:t>
      </w:r>
      <w:r>
        <w:tab/>
        <w:t>(A)</w:t>
      </w:r>
      <w:r>
        <w:tab/>
      </w:r>
      <w:r w:rsidRPr="00194616">
        <w:t>It is unlawful to park any vehicle in a parking place clearly designated for handicapped persons unless the vehicle bears the distinguishing license plate or placard provided in Section 56</w:t>
      </w:r>
      <w:r w:rsidRPr="00194616">
        <w:noBreakHyphen/>
        <w:t>3</w:t>
      </w:r>
      <w:r w:rsidRPr="00194616">
        <w:noBreakHyphen/>
        <w:t xml:space="preserve">1960.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It is unlawful for any person who is not handicapped or who is not transporting a handicapped person to exercise the parking privileges granted handicapped persons pursuant to Sections 56</w:t>
      </w:r>
      <w:r w:rsidRPr="00194616">
        <w:noBreakHyphen/>
        <w:t>3</w:t>
      </w:r>
      <w:r w:rsidRPr="00194616">
        <w:noBreakHyphen/>
        <w:t>1910, 56</w:t>
      </w:r>
      <w:r w:rsidRPr="00194616">
        <w:noBreakHyphen/>
        <w:t>3</w:t>
      </w:r>
      <w:r w:rsidRPr="00194616">
        <w:noBreakHyphen/>
        <w:t>1960, and 56</w:t>
      </w:r>
      <w:r w:rsidRPr="00194616">
        <w:noBreakHyphen/>
        <w:t>3</w:t>
      </w:r>
      <w:r w:rsidRPr="00194616">
        <w:noBreakHyphen/>
        <w:t xml:space="preserve">1965. </w:t>
      </w:r>
    </w:p>
    <w:p w:rsidR="00F3224E" w:rsidRPr="00194616" w:rsidRDefault="00F3224E" w:rsidP="00F3224E">
      <w:pPr>
        <w:tabs>
          <w:tab w:val="left" w:pos="270"/>
        </w:tabs>
        <w:jc w:val="both"/>
      </w:pPr>
      <w:r>
        <w:tab/>
        <w:t>(C)</w:t>
      </w:r>
      <w:r>
        <w:tab/>
      </w:r>
      <w:r w:rsidRPr="00194616">
        <w:t>A person violating the provisions of this section is guilty of a misdemeanor and, upon conviction, must be fined not less than five hundred dollars nor more than one thousand dollars or imprisoned for not more than thirty days for each offense.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194616">
        <w:rPr>
          <w:u w:val="single"/>
        </w:rPr>
        <w:t>D)</w:t>
      </w:r>
      <w:r>
        <w:tab/>
      </w:r>
      <w:r w:rsidRPr="00194616">
        <w:rPr>
          <w:u w:val="single"/>
        </w:rPr>
        <w:t>The summary courts are vested with jurisdiction to hear and dispose of cases involving a violation of this section.</w:t>
      </w:r>
      <w:r w:rsidRPr="00194616">
        <w:t>”</w:t>
      </w:r>
      <w:r w:rsidRPr="00194616">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rPr>
          <w:color w:val="000000" w:themeColor="text1"/>
          <w:u w:color="000000" w:themeColor="text1"/>
        </w:rPr>
        <w:t>SECTION</w:t>
      </w:r>
      <w:r w:rsidRPr="00194616">
        <w:rPr>
          <w:color w:val="000000" w:themeColor="text1"/>
          <w:u w:color="000000" w:themeColor="text1"/>
        </w:rPr>
        <w:tab/>
        <w:t>15.</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r>
      <w:r w:rsidRPr="00194616">
        <w:t>Article 1, Chapter 1, Title 56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rPr>
        <w:tab/>
      </w:r>
      <w:r w:rsidRPr="00194616">
        <w:rPr>
          <w:u w:color="000000"/>
        </w:rPr>
        <w:t>“Section 56</w:t>
      </w:r>
      <w:r w:rsidRPr="00194616">
        <w:rPr>
          <w:u w:color="000000"/>
        </w:rPr>
        <w:noBreakHyphen/>
        <w:t>1</w:t>
      </w:r>
      <w:r w:rsidRPr="00194616">
        <w:rPr>
          <w:u w:color="000000"/>
        </w:rPr>
        <w:noBreakHyphen/>
        <w:t>395.</w:t>
      </w:r>
      <w:r w:rsidRPr="00194616">
        <w:rPr>
          <w:u w:color="000000"/>
        </w:rPr>
        <w:tab/>
        <w:t>(A)</w:t>
      </w:r>
      <w:r w:rsidRPr="00194616">
        <w:rPr>
          <w:u w:color="000000"/>
        </w:rPr>
        <w:tab/>
      </w:r>
      <w:r w:rsidRPr="00194616">
        <w:t>The Department of Motor Vehicles shall establish a driver’s license reinstatement fee payment program. A person who is a South Carolina resident, is eighteen years of age or older, and has had his driver’s license suspended may apply to the Department of Motor Vehicles to obtain a license valid for no more than six months to allow time for payment of 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six-month license upon payment of a thirty-five dollar administrative fee and payment of fifteen percent of the reinstatement fees owed.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(B)</w:t>
      </w:r>
      <w:r w:rsidRPr="00194616">
        <w:tab/>
        <w:t>During the period of the six-month license, the person must make periodic payments of the reinstatement fees owed.  Monies paid shall be applied to suspensions in chronological order, with the oldest fees being paid first.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(C)</w:t>
      </w:r>
      <w:r w:rsidRPr="00194616">
        <w:tab/>
        <w:t>When all fees are paid</w:t>
      </w:r>
      <w:r>
        <w:t>,</w:t>
      </w:r>
      <w:r w:rsidRPr="00194616">
        <w:t xml:space="preserve"> and the department records demonstrate that the person has no other suspensions, the person is eligible to renew his regular driver’s license.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(D)</w:t>
      </w:r>
      <w:r w:rsidRPr="00194616">
        <w:tab/>
        <w:t>If all fees are not paid by the end of the six-month period, existing suspensions shall be reactivated.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lastRenderedPageBreak/>
        <w:tab/>
        <w:t>(E)</w:t>
      </w:r>
      <w:r w:rsidRPr="00194616">
        <w:tab/>
        <w:t>This subsection applies only to a person whose driver’s license has been suspended pursuant to Sections 34</w:t>
      </w:r>
      <w:r w:rsidRPr="00194616">
        <w:noBreakHyphen/>
        <w:t>11</w:t>
      </w:r>
      <w:r w:rsidRPr="00194616">
        <w:noBreakHyphen/>
        <w:t>70, 56</w:t>
      </w:r>
      <w:r w:rsidRPr="00194616">
        <w:noBreakHyphen/>
        <w:t>1</w:t>
      </w:r>
      <w:r w:rsidRPr="00194616">
        <w:noBreakHyphen/>
        <w:t>120, 56</w:t>
      </w:r>
      <w:r w:rsidRPr="00194616">
        <w:noBreakHyphen/>
        <w:t>1</w:t>
      </w:r>
      <w:r w:rsidRPr="00194616">
        <w:noBreakHyphen/>
        <w:t>170, 56</w:t>
      </w:r>
      <w:r w:rsidRPr="00194616">
        <w:noBreakHyphen/>
        <w:t>1</w:t>
      </w:r>
      <w:r w:rsidRPr="00194616">
        <w:noBreakHyphen/>
        <w:t>185, 56</w:t>
      </w:r>
      <w:r w:rsidRPr="00194616">
        <w:noBreakHyphen/>
        <w:t>1</w:t>
      </w:r>
      <w:r w:rsidRPr="00194616">
        <w:noBreakHyphen/>
        <w:t>240, 56</w:t>
      </w:r>
      <w:r w:rsidRPr="00194616">
        <w:noBreakHyphen/>
        <w:t>1</w:t>
      </w:r>
      <w:r w:rsidRPr="00194616">
        <w:noBreakHyphen/>
        <w:t>270, 56</w:t>
      </w:r>
      <w:r w:rsidRPr="00194616">
        <w:noBreakHyphen/>
        <w:t>1</w:t>
      </w:r>
      <w:r w:rsidRPr="00194616">
        <w:noBreakHyphen/>
        <w:t>290, 56</w:t>
      </w:r>
      <w:r w:rsidRPr="00194616">
        <w:noBreakHyphen/>
        <w:t>1</w:t>
      </w:r>
      <w:r w:rsidRPr="00194616">
        <w:noBreakHyphen/>
        <w:t>460(A)(1), 56</w:t>
      </w:r>
      <w:r w:rsidRPr="00194616">
        <w:noBreakHyphen/>
        <w:t>2</w:t>
      </w:r>
      <w:r w:rsidRPr="00194616">
        <w:noBreakHyphen/>
        <w:t>2740, 56</w:t>
      </w:r>
      <w:r w:rsidRPr="00194616">
        <w:noBreakHyphen/>
        <w:t>9</w:t>
      </w:r>
      <w:r w:rsidRPr="00194616">
        <w:noBreakHyphen/>
        <w:t>351, 56</w:t>
      </w:r>
      <w:r w:rsidRPr="00194616">
        <w:noBreakHyphen/>
        <w:t>9</w:t>
      </w:r>
      <w:r w:rsidRPr="00194616">
        <w:noBreakHyphen/>
        <w:t>354, 56</w:t>
      </w:r>
      <w:r w:rsidRPr="00194616">
        <w:noBreakHyphen/>
        <w:t>9</w:t>
      </w:r>
      <w:r w:rsidRPr="00194616">
        <w:noBreakHyphen/>
        <w:t>357, 56</w:t>
      </w:r>
      <w:r w:rsidRPr="00194616">
        <w:noBreakHyphen/>
        <w:t>9</w:t>
      </w:r>
      <w:r w:rsidRPr="00194616">
        <w:noBreakHyphen/>
        <w:t>430, 56</w:t>
      </w:r>
      <w:r w:rsidRPr="00194616">
        <w:noBreakHyphen/>
        <w:t>9</w:t>
      </w:r>
      <w:r w:rsidRPr="00194616">
        <w:noBreakHyphen/>
        <w:t>490, 56</w:t>
      </w:r>
      <w:r w:rsidRPr="00194616">
        <w:noBreakHyphen/>
        <w:t>9</w:t>
      </w:r>
      <w:r w:rsidRPr="00194616">
        <w:noBreakHyphen/>
        <w:t>610, 56</w:t>
      </w:r>
      <w:r w:rsidRPr="00194616">
        <w:noBreakHyphen/>
        <w:t>9</w:t>
      </w:r>
      <w:r w:rsidRPr="00194616">
        <w:noBreakHyphen/>
        <w:t>620, 56</w:t>
      </w:r>
      <w:r w:rsidRPr="00194616">
        <w:noBreakHyphen/>
        <w:t>10</w:t>
      </w:r>
      <w:r w:rsidRPr="00194616">
        <w:noBreakHyphen/>
        <w:t>225, 56</w:t>
      </w:r>
      <w:r w:rsidRPr="00194616">
        <w:noBreakHyphen/>
        <w:t>10</w:t>
      </w:r>
      <w:r w:rsidRPr="00194616">
        <w:noBreakHyphen/>
        <w:t>240, 56</w:t>
      </w:r>
      <w:r w:rsidRPr="00194616">
        <w:noBreakHyphen/>
        <w:t>10</w:t>
      </w:r>
      <w:r w:rsidRPr="00194616">
        <w:noBreakHyphen/>
        <w:t>270, 56</w:t>
      </w:r>
      <w:r w:rsidRPr="00194616">
        <w:noBreakHyphen/>
        <w:t>10</w:t>
      </w:r>
      <w:r w:rsidRPr="00194616">
        <w:noBreakHyphen/>
        <w:t>520, 56</w:t>
      </w:r>
      <w:r w:rsidRPr="00194616">
        <w:noBreakHyphen/>
        <w:t>10</w:t>
      </w:r>
      <w:r w:rsidRPr="00194616">
        <w:noBreakHyphen/>
        <w:t>530, and 56</w:t>
      </w:r>
      <w:r w:rsidRPr="00194616">
        <w:noBreakHyphen/>
        <w:t>25</w:t>
      </w:r>
      <w:r w:rsidRPr="00194616">
        <w:noBreakHyphen/>
        <w:t>20.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194616">
        <w:tab/>
        <w:t>(F)</w:t>
      </w:r>
      <w:r w:rsidRPr="00194616">
        <w:tab/>
      </w:r>
      <w:r w:rsidRPr="00194616">
        <w:rPr>
          <w:szCs w:val="24"/>
        </w:rPr>
        <w:t>No person may participate in the payment program more than one time in any three-year period.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(G)</w:t>
      </w:r>
      <w:r w:rsidRPr="00194616">
        <w:tab/>
        <w:t>The payment program administrative fee of thirty-five dollars must be placed by the Comptroller General into a special restricted account to be used by the Department of Motor Vehicles to defray its expenses.”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t>Article 1, Chapter 1, Title 56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“Sec</w:t>
      </w:r>
      <w:r>
        <w:t>tion 56</w:t>
      </w:r>
      <w:r>
        <w:noBreakHyphen/>
        <w:t>1</w:t>
      </w:r>
      <w:r>
        <w:noBreakHyphen/>
        <w:t>396.</w:t>
      </w:r>
      <w:r>
        <w:tab/>
        <w:t>(A)</w:t>
      </w:r>
      <w:r>
        <w:tab/>
      </w:r>
      <w:r w:rsidRPr="00194616">
        <w:t xml:space="preserve">The Department of Motor Vehicles shall establish a driver’s license suspension amnesty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 xml:space="preserve">The amnesty period must be for one week on an annual basis at the department’s discretion.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194616">
        <w:t xml:space="preserve">During the amnesty period, a person whose driver’s license is suspended prior to the amnesty period may apply to the department to have qualifying suspensions cleared.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194616">
        <w:t>If the person has met all conditions for reinstatement</w:t>
      </w:r>
      <w:r>
        <w:t xml:space="preserve"> other than service of the suspension period</w:t>
      </w:r>
      <w:r w:rsidRPr="00194616">
        <w:t>, including payment of all applicable fees, the department must reinstate the person’s driver’s license.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194616">
        <w:t>If the qualifying suspensions are cleared, but non-qualifying suspensions remain to be served, the department must recalculate the remaining suspension start dates to begin as soon as feasible.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194616">
        <w:t>Qualifying suspensions include, and are limited to, suspensions pursuant to Sections 34</w:t>
      </w:r>
      <w:r w:rsidRPr="00194616">
        <w:noBreakHyphen/>
        <w:t>11</w:t>
      </w:r>
      <w:r w:rsidRPr="00194616">
        <w:noBreakHyphen/>
        <w:t>70, 56</w:t>
      </w:r>
      <w:r w:rsidRPr="00194616">
        <w:noBreakHyphen/>
        <w:t>1</w:t>
      </w:r>
      <w:r w:rsidRPr="00194616">
        <w:noBreakHyphen/>
        <w:t>120, 56</w:t>
      </w:r>
      <w:r w:rsidRPr="00194616">
        <w:noBreakHyphen/>
        <w:t>1</w:t>
      </w:r>
      <w:r w:rsidRPr="00194616">
        <w:noBreakHyphen/>
        <w:t>170, 56</w:t>
      </w:r>
      <w:r w:rsidRPr="00194616">
        <w:noBreakHyphen/>
        <w:t>1</w:t>
      </w:r>
      <w:r w:rsidRPr="00194616">
        <w:noBreakHyphen/>
        <w:t>185, 56</w:t>
      </w:r>
      <w:r w:rsidRPr="00194616">
        <w:noBreakHyphen/>
        <w:t>1</w:t>
      </w:r>
      <w:r w:rsidRPr="00194616">
        <w:noBreakHyphen/>
        <w:t>240, 56</w:t>
      </w:r>
      <w:r w:rsidRPr="00194616">
        <w:noBreakHyphen/>
        <w:t>1</w:t>
      </w:r>
      <w:r w:rsidRPr="00194616">
        <w:noBreakHyphen/>
        <w:t>270, 56</w:t>
      </w:r>
      <w:r w:rsidRPr="00194616">
        <w:noBreakHyphen/>
        <w:t>1</w:t>
      </w:r>
      <w:r w:rsidRPr="00194616">
        <w:noBreakHyphen/>
        <w:t>290, 56</w:t>
      </w:r>
      <w:r w:rsidRPr="00194616">
        <w:noBreakHyphen/>
        <w:t>1</w:t>
      </w:r>
      <w:r w:rsidRPr="00194616">
        <w:noBreakHyphen/>
        <w:t>460(A)(1), 56</w:t>
      </w:r>
      <w:r w:rsidRPr="00194616">
        <w:noBreakHyphen/>
        <w:t>2</w:t>
      </w:r>
      <w:r w:rsidRPr="00194616">
        <w:noBreakHyphen/>
        <w:t>2740, 56</w:t>
      </w:r>
      <w:r w:rsidRPr="00194616">
        <w:noBreakHyphen/>
        <w:t>9</w:t>
      </w:r>
      <w:r w:rsidRPr="00194616">
        <w:noBreakHyphen/>
        <w:t>351, 56</w:t>
      </w:r>
      <w:r w:rsidRPr="00194616">
        <w:noBreakHyphen/>
        <w:t>9</w:t>
      </w:r>
      <w:r w:rsidRPr="00194616">
        <w:noBreakHyphen/>
        <w:t>354, 56</w:t>
      </w:r>
      <w:r w:rsidRPr="00194616">
        <w:noBreakHyphen/>
        <w:t>9</w:t>
      </w:r>
      <w:r w:rsidRPr="00194616">
        <w:noBreakHyphen/>
        <w:t>357, 56</w:t>
      </w:r>
      <w:r w:rsidRPr="00194616">
        <w:noBreakHyphen/>
        <w:t>9</w:t>
      </w:r>
      <w:r w:rsidRPr="00194616">
        <w:noBreakHyphen/>
        <w:t>430, 56</w:t>
      </w:r>
      <w:r w:rsidRPr="00194616">
        <w:noBreakHyphen/>
        <w:t>9</w:t>
      </w:r>
      <w:r w:rsidRPr="00194616">
        <w:noBreakHyphen/>
        <w:t>490, 56</w:t>
      </w:r>
      <w:r w:rsidRPr="00194616">
        <w:noBreakHyphen/>
        <w:t>9</w:t>
      </w:r>
      <w:r w:rsidRPr="00194616">
        <w:noBreakHyphen/>
        <w:t>610, 56</w:t>
      </w:r>
      <w:r w:rsidRPr="00194616">
        <w:noBreakHyphen/>
        <w:t>9</w:t>
      </w:r>
      <w:r w:rsidRPr="00194616">
        <w:noBreakHyphen/>
        <w:t>620, 56</w:t>
      </w:r>
      <w:r w:rsidRPr="00194616">
        <w:noBreakHyphen/>
        <w:t>10</w:t>
      </w:r>
      <w:r w:rsidRPr="00194616">
        <w:noBreakHyphen/>
        <w:t>225, 56</w:t>
      </w:r>
      <w:r w:rsidRPr="00194616">
        <w:noBreakHyphen/>
        <w:t>10</w:t>
      </w:r>
      <w:r w:rsidRPr="00194616">
        <w:noBreakHyphen/>
        <w:t>240, 56</w:t>
      </w:r>
      <w:r w:rsidRPr="00194616">
        <w:noBreakHyphen/>
        <w:t>10</w:t>
      </w:r>
      <w:r w:rsidRPr="00194616">
        <w:noBreakHyphen/>
        <w:t>270, 56</w:t>
      </w:r>
      <w:r w:rsidRPr="00194616">
        <w:noBreakHyphen/>
        <w:t>10</w:t>
      </w:r>
      <w:r w:rsidRPr="00194616">
        <w:noBreakHyphen/>
        <w:t>520, 56</w:t>
      </w:r>
      <w:r w:rsidRPr="00194616">
        <w:noBreakHyphen/>
        <w:t>10</w:t>
      </w:r>
      <w:r w:rsidRPr="00194616">
        <w:noBreakHyphen/>
        <w:t>530, and 56</w:t>
      </w:r>
      <w:r w:rsidRPr="00194616">
        <w:noBreakHyphen/>
        <w:t>25</w:t>
      </w:r>
      <w:r w:rsidRPr="00194616">
        <w:noBreakHyphen/>
        <w:t>20.”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SECTION</w:t>
      </w:r>
      <w:r w:rsidRPr="003547BF">
        <w:rPr>
          <w:color w:val="000000" w:themeColor="text1"/>
          <w:u w:color="000000" w:themeColor="text1"/>
        </w:rPr>
        <w:tab/>
        <w:t>16.</w:t>
      </w:r>
      <w:r w:rsidRPr="003547BF">
        <w:rPr>
          <w:color w:val="000000" w:themeColor="text1"/>
          <w:u w:color="000000" w:themeColor="text1"/>
        </w:rPr>
        <w:tab/>
        <w:t>A.</w:t>
      </w:r>
      <w:r w:rsidRPr="003547BF">
        <w:rPr>
          <w:color w:val="000000" w:themeColor="text1"/>
          <w:u w:color="000000" w:themeColor="text1"/>
        </w:rPr>
        <w:tab/>
      </w:r>
      <w:r w:rsidRPr="003547BF">
        <w:rPr>
          <w:color w:val="000000" w:themeColor="text1"/>
          <w:u w:color="000000" w:themeColor="text1"/>
        </w:rPr>
        <w:tab/>
        <w:t>Section 16-11-510(B)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rPr>
          <w:color w:val="000000" w:themeColor="text1"/>
          <w:u w:color="000000" w:themeColor="text1"/>
        </w:rPr>
        <w:tab/>
        <w:t>“(B)</w:t>
      </w:r>
      <w:r w:rsidRPr="003547BF">
        <w:rPr>
          <w:color w:val="000000" w:themeColor="text1"/>
          <w:u w:color="000000" w:themeColor="text1"/>
        </w:rPr>
        <w:tab/>
      </w:r>
      <w:r w:rsidRPr="003547BF">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felony and, upon conviction, must be fined in the discretion of the court or imprisoned not more than ten years, or both, if the injury to the property or the property loss is worth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injury to the property or the property loss is worth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injury to the property or the property loss is worth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or both, as permitted by law and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 or both</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B.</w:t>
      </w:r>
      <w:r w:rsidRPr="003547BF">
        <w:tab/>
        <w:t>Section 16-11-520(B)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injury to the property or the property loss is worth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injury to the property or the property loss is worth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injury to the property or the property loss is worth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w:t>
      </w:r>
      <w:r w:rsidRPr="003547BF">
        <w:rPr>
          <w:strike/>
          <w:color w:val="000000" w:themeColor="text1"/>
          <w:u w:color="000000" w:themeColor="text1"/>
        </w:rPr>
        <w:t>, or both, as permitted by law and without presentment or indictment of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 or both</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C.</w:t>
      </w:r>
      <w:r w:rsidRPr="003547BF">
        <w:tab/>
        <w:t>Section 16-11-523(C)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misdemeanor </w:t>
      </w:r>
      <w:r w:rsidRPr="003547BF">
        <w:rPr>
          <w:u w:val="single"/>
        </w:rPr>
        <w:t>under the jurisdiction magistrate’s or municipal court, notwithstanding the provisions of Sections 22-3-540, 22-3-545, 22-3-550, and 14-25-65,</w:t>
      </w:r>
      <w:r w:rsidRPr="003547BF">
        <w:t xml:space="preserve"> and, upon conviction, must be fined not more than </w:t>
      </w:r>
      <w:r w:rsidRPr="003547BF">
        <w:rPr>
          <w:strike/>
        </w:rPr>
        <w:t>five</w:t>
      </w:r>
      <w:r w:rsidRPr="003547BF">
        <w:t xml:space="preserve"> </w:t>
      </w:r>
      <w:r w:rsidRPr="003547BF">
        <w:rPr>
          <w:strike/>
        </w:rPr>
        <w:t>hundred</w:t>
      </w:r>
      <w:r w:rsidRPr="003547BF">
        <w:t xml:space="preserve"> </w:t>
      </w:r>
      <w:r w:rsidRPr="003547BF">
        <w:rPr>
          <w:u w:val="single"/>
        </w:rPr>
        <w:t>one thousand</w:t>
      </w:r>
      <w:r w:rsidRPr="003547BF">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3547BF">
        <w:rPr>
          <w:strike/>
        </w:rPr>
        <w:t>one</w:t>
      </w:r>
      <w:r w:rsidRPr="003547BF">
        <w:t xml:space="preserve"> </w:t>
      </w:r>
      <w:r w:rsidRPr="003547BF">
        <w:rPr>
          <w:u w:val="single"/>
        </w:rPr>
        <w:t>two</w:t>
      </w:r>
      <w:r w:rsidRPr="003547BF">
        <w:t xml:space="preserve"> thousand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or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D.</w:t>
      </w:r>
      <w:r w:rsidRPr="003547BF">
        <w:tab/>
      </w:r>
      <w:r w:rsidRPr="003547BF">
        <w:tab/>
        <w:t>Section 16-13-10(B)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amount of the forgery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amount of the forgery is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If the forgery does not involve a dollar amount, the person is guilty of a misdemeanor </w:t>
      </w:r>
      <w:r w:rsidRPr="003547BF">
        <w:rPr>
          <w:u w:val="single"/>
        </w:rPr>
        <w:t xml:space="preserve">under the jurisdiction of the magistrate’s or municipal court, notwithstanding the provisions of Sections 22-3-540, 22-3-545, 22-3-550, and 14-25-65, </w:t>
      </w:r>
      <w:r w:rsidRPr="003547BF">
        <w:t xml:space="preserve"> and, upon </w:t>
      </w:r>
      <w:r w:rsidRPr="003547BF">
        <w:lastRenderedPageBreak/>
        <w:t>conviction, must be fined in the discretion of the court or imprisoned not more than three years, or both.”</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E.</w:t>
      </w:r>
      <w:r w:rsidRPr="003547BF">
        <w:tab/>
        <w:t>Section 16-13-30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16-13-30.</w:t>
      </w:r>
      <w:r w:rsidRPr="003547BF">
        <w:tab/>
        <w:t>(A)</w:t>
      </w:r>
      <w:r w:rsidRPr="003547BF">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3547BF">
        <w:rPr>
          <w:strike/>
        </w:rPr>
        <w:t>one</w:t>
      </w:r>
      <w:r w:rsidRPr="003547BF">
        <w:t xml:space="preserve"> </w:t>
      </w:r>
      <w:r w:rsidRPr="003547BF">
        <w:rPr>
          <w:u w:val="single"/>
        </w:rPr>
        <w:t>two</w:t>
      </w:r>
      <w:r w:rsidRPr="003547BF">
        <w:t xml:space="preserve"> thousand dollars or less, is petit larceny, a misdemeanor, triable in the magistrate’s court </w:t>
      </w:r>
      <w:r w:rsidRPr="003547BF">
        <w:rPr>
          <w:u w:val="single"/>
        </w:rPr>
        <w:t>or municipal court, notwithstanding the provisions of Sections 22-3-540, 22-3-545, 22-3-550, and 14-25-65</w:t>
      </w:r>
      <w:r w:rsidRPr="003547BF">
        <w:t xml:space="preserve">.  Upon conviction, the person must be fined </w:t>
      </w:r>
      <w:r w:rsidRPr="003547BF">
        <w:rPr>
          <w:u w:val="single"/>
        </w:rPr>
        <w:t>not more than one thousand dollars,</w:t>
      </w:r>
      <w:r w:rsidRPr="003547BF">
        <w:t xml:space="preserve"> or imprisoned </w:t>
      </w:r>
      <w:r w:rsidRPr="003547BF">
        <w:rPr>
          <w:strike/>
        </w:rPr>
        <w:t>not more than</w:t>
      </w:r>
      <w:r w:rsidRPr="003547BF">
        <w:t xml:space="preserve"> </w:t>
      </w:r>
      <w:r w:rsidRPr="003547BF">
        <w:rPr>
          <w:strike/>
        </w:rPr>
        <w:t>is permitted by law without presentment or indictment by the grand jury</w:t>
      </w:r>
      <w:r w:rsidRPr="003547BF">
        <w:t xml:space="preserve"> </w:t>
      </w:r>
      <w:r w:rsidRPr="003547BF">
        <w:rPr>
          <w:u w:val="single"/>
        </w:rPr>
        <w:t>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Larceny of goods, chattels, instruments, or other personalty valued in excess of </w:t>
      </w:r>
      <w:r w:rsidRPr="003547BF">
        <w:rPr>
          <w:strike/>
        </w:rPr>
        <w:t>one</w:t>
      </w:r>
      <w:r w:rsidRPr="003547BF">
        <w:t xml:space="preserve"> </w:t>
      </w:r>
      <w:r w:rsidRPr="003547BF">
        <w:rPr>
          <w:u w:val="single"/>
        </w:rPr>
        <w:t>two</w:t>
      </w:r>
      <w:r w:rsidRPr="003547BF">
        <w:t xml:space="preserve"> thousand dollars is grand larceny.  Upon conviction, the person is guilty of a felony and must be fined in the discretion of the court or imprisoned not more than: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five years if the value of the personalty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ten years if the value of the personalty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F.</w:t>
      </w:r>
      <w:r w:rsidRPr="003547BF">
        <w:tab/>
        <w:t>Section 16-13-40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16-13-40.</w:t>
      </w:r>
      <w:r w:rsidRPr="003547BF">
        <w:tab/>
      </w:r>
      <w:r w:rsidRPr="003547BF">
        <w:rPr>
          <w:u w:val="single"/>
        </w:rPr>
        <w:t>(A)</w:t>
      </w:r>
      <w:r w:rsidRPr="003547BF">
        <w:tab/>
        <w:t xml:space="preserve">It is unlawful for a person to steal or take by robbery a bond, warrant, bill, or promissory note for the payment or securing the payment of money belonging to another.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instrument stolen or taken has a value of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w:t>
      </w:r>
      <w:r w:rsidRPr="003547BF">
        <w:lastRenderedPageBreak/>
        <w:t xml:space="preserve">value of the instrument stolen or taken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if the instrument stolen or taken has a value of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G.</w:t>
      </w:r>
      <w:r w:rsidRPr="003547BF">
        <w:tab/>
      </w:r>
      <w:r w:rsidRPr="003547BF">
        <w:tab/>
        <w:t>Section 16-13-50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16-13-50.</w:t>
      </w:r>
      <w:r w:rsidRPr="003547BF">
        <w:tab/>
      </w:r>
      <w:r w:rsidRPr="003547BF">
        <w:rPr>
          <w:u w:val="single"/>
        </w:rPr>
        <w:t>(A)</w:t>
      </w:r>
      <w:r w:rsidRPr="003547BF">
        <w:tab/>
        <w:t xml:space="preserve">A person convicted of the larceny of a horse, mule, cow, hog, or any other livestock is guilty of a: </w:t>
      </w:r>
      <w:r w:rsidRPr="003547BF">
        <w:tab/>
      </w:r>
      <w:r w:rsidRPr="003547BF">
        <w:tab/>
      </w:r>
      <w:r w:rsidRPr="003547BF">
        <w:tab/>
        <w:t>(1)</w:t>
      </w:r>
      <w:r w:rsidRPr="003547BF">
        <w:tab/>
        <w:t>felony and, upon conviction, must be imprisoned not more than ten years or fined not more than twenty</w:t>
      </w:r>
      <w:r w:rsidRPr="003547BF">
        <w:noBreakHyphen/>
        <w:t xml:space="preserve">five hundred dollars, or both, if the value of the livestock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imprisoned not more than five years or fined not more than five hundred dollars, or both, if the value of the livestock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livestock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 or both</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A motor vehicle or other chattel used by or found in possession of a person engaged in the commission of a crime under this section is subject to confiscation and must be confiscated and sold under the provisions of Section 27</w:t>
      </w:r>
      <w:r w:rsidRPr="003547BF">
        <w:noBreakHyphen/>
        <w:t>21</w:t>
      </w:r>
      <w:r w:rsidRPr="003547BF">
        <w:noBreakHyphen/>
        <w:t xml:space="preserve">10.”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H.</w:t>
      </w:r>
      <w:r w:rsidRPr="003547BF">
        <w:tab/>
      </w:r>
      <w:r w:rsidRPr="003547BF">
        <w:tab/>
        <w:t>Section 16-13-66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16-13-66.</w:t>
      </w:r>
      <w:r w:rsidRPr="003547BF">
        <w:tab/>
      </w:r>
      <w:r w:rsidRPr="003547BF">
        <w:rPr>
          <w:u w:val="single"/>
        </w:rPr>
        <w:t>(A)</w:t>
      </w:r>
      <w:r w:rsidRPr="003547BF">
        <w:tab/>
        <w:t>A person violating the provision of Section 16</w:t>
      </w:r>
      <w:r w:rsidRPr="003547BF">
        <w:noBreakHyphen/>
        <w:t>13</w:t>
      </w:r>
      <w:r w:rsidRPr="003547BF">
        <w:noBreakHyphen/>
        <w:t xml:space="preserve">65 is guilty of a misdemeanor and, upon conviction: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for the first offense, must be fined an amount not to exceed </w:t>
      </w:r>
      <w:r w:rsidRPr="003547BF">
        <w:rPr>
          <w:strike/>
        </w:rPr>
        <w:t>five hundred</w:t>
      </w:r>
      <w:r w:rsidRPr="003547BF">
        <w:t xml:space="preserve"> </w:t>
      </w:r>
      <w:r w:rsidRPr="003547BF">
        <w:rPr>
          <w:u w:val="single"/>
        </w:rPr>
        <w:t>one thousand</w:t>
      </w:r>
      <w:r w:rsidRPr="003547BF">
        <w:t xml:space="preserve"> dollars or imprisoned for a term not to exceed one year, or both, and shall pay restitution to the culturist an amount determined by the court. </w:t>
      </w:r>
      <w:r w:rsidRPr="003547BF">
        <w:rPr>
          <w:u w:val="single"/>
        </w:rPr>
        <w:t xml:space="preserve"> Notwithstanding the provisions of Sections 22-3-540, 22-3-545, 22-3-550, and 14-25-65, an offense punishable under this subitem may be tried in magistrate’s or municipal court.</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(2)</w:t>
      </w:r>
      <w:r w:rsidRPr="003547BF">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val="single" w:color="000000" w:themeColor="text1"/>
        </w:rPr>
        <w:t>(B)</w:t>
      </w:r>
      <w:r w:rsidRPr="003547BF">
        <w:rPr>
          <w:color w:val="000000" w:themeColor="text1"/>
          <w:u w:color="000000" w:themeColor="text1"/>
        </w:rPr>
        <w:tab/>
      </w:r>
      <w:r w:rsidRPr="003547BF">
        <w:rPr>
          <w:strike/>
          <w:color w:val="000000" w:themeColor="text1"/>
          <w:u w:color="000000" w:themeColor="text1"/>
        </w:rPr>
        <w:t>Provided further, that if</w:t>
      </w:r>
      <w:r w:rsidRPr="003547BF">
        <w:rPr>
          <w:color w:val="000000" w:themeColor="text1"/>
          <w:u w:color="000000" w:themeColor="text1"/>
        </w:rPr>
        <w:t xml:space="preserve"> </w:t>
      </w:r>
      <w:r w:rsidRPr="003547BF">
        <w:rPr>
          <w:color w:val="000000" w:themeColor="text1"/>
          <w:u w:val="single" w:color="000000" w:themeColor="text1"/>
        </w:rPr>
        <w:t>If</w:t>
      </w:r>
      <w:r w:rsidRPr="003547BF">
        <w:rPr>
          <w:color w:val="000000" w:themeColor="text1"/>
          <w:u w:color="000000" w:themeColor="text1"/>
        </w:rPr>
        <w:t xml:space="preserve"> the value of such property stolen or damaged is less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hundred dollars, the case shall be tried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the punishment shall be </w:t>
      </w:r>
      <w:r w:rsidRPr="003547BF">
        <w:rPr>
          <w:strike/>
          <w:color w:val="000000" w:themeColor="text1"/>
          <w:u w:color="000000" w:themeColor="text1"/>
        </w:rPr>
        <w:t>no more than is permitted by law without presentment or indictment by a grand jury</w:t>
      </w:r>
      <w:r w:rsidRPr="003547BF">
        <w:rPr>
          <w:color w:val="000000" w:themeColor="text1"/>
          <w:u w:color="000000" w:themeColor="text1"/>
        </w:rPr>
        <w:t xml:space="preserve"> </w:t>
      </w:r>
      <w:r w:rsidRPr="003547BF">
        <w:rPr>
          <w:color w:val="000000" w:themeColor="text1"/>
          <w:u w:val="single" w:color="000000" w:themeColor="text1"/>
        </w:rPr>
        <w:t>a fine of not more than one thousand dollars, and imprisonment for not more than thirty days, or both</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I.</w:t>
      </w:r>
      <w:r w:rsidRPr="003547BF">
        <w:tab/>
        <w:t>Section 16-13-70(B)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In addition to the punishment specified in this section, the person must make good to the person injured all damages </w:t>
      </w:r>
      <w:r w:rsidRPr="003547BF">
        <w:lastRenderedPageBreak/>
        <w:t>sustained and, if the matter be a trespass only, the person committing the offense shall make good to the person injured all damages that accrued.”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J.</w:t>
      </w:r>
      <w:r w:rsidRPr="003547BF">
        <w:tab/>
        <w:t>Section 16-13-80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color="000000" w:themeColor="text1"/>
        </w:rPr>
        <w:t>“Section 16</w:t>
      </w:r>
      <w:r w:rsidRPr="003547BF">
        <w:rPr>
          <w:color w:val="000000" w:themeColor="text1"/>
          <w:u w:color="000000" w:themeColor="text1"/>
        </w:rPr>
        <w:noBreakHyphen/>
        <w:t>13</w:t>
      </w:r>
      <w:r w:rsidRPr="003547BF">
        <w:rPr>
          <w:color w:val="000000" w:themeColor="text1"/>
          <w:u w:color="000000" w:themeColor="text1"/>
        </w:rPr>
        <w:noBreakHyphen/>
        <w:t>80.</w:t>
      </w:r>
      <w:r w:rsidRPr="003547BF">
        <w:rPr>
          <w:color w:val="000000" w:themeColor="text1"/>
          <w:u w:color="000000" w:themeColor="text1"/>
        </w:rPr>
        <w:tab/>
        <w:t xml:space="preserve">The larceny of a bicycle is a misdemeanor and, upon conviction, the person must be punishable at the discretion of the court.  When the value of the bicycle is less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the case is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upon conviction, the person must be fined not more than </w:t>
      </w:r>
      <w:r w:rsidRPr="003547BF">
        <w:rPr>
          <w:strike/>
          <w:color w:val="000000" w:themeColor="text1"/>
          <w:u w:color="000000" w:themeColor="text1"/>
        </w:rPr>
        <w:t>five hundred</w:t>
      </w:r>
      <w:r w:rsidRPr="003547BF">
        <w:rPr>
          <w:color w:val="000000" w:themeColor="text1"/>
          <w:u w:color="000000" w:themeColor="text1"/>
        </w:rPr>
        <w:t xml:space="preserve"> </w:t>
      </w:r>
      <w:r w:rsidRPr="003547BF">
        <w:rPr>
          <w:color w:val="000000" w:themeColor="text1"/>
          <w:u w:val="single" w:color="000000" w:themeColor="text1"/>
        </w:rPr>
        <w:t>one thousand</w:t>
      </w:r>
      <w:r w:rsidRPr="003547BF">
        <w:rPr>
          <w:color w:val="000000" w:themeColor="text1"/>
          <w:u w:color="000000" w:themeColor="text1"/>
        </w:rPr>
        <w:t xml:space="preserve"> dollars or imprisoned not more than thirty days.”</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K.</w:t>
      </w:r>
      <w:r w:rsidRPr="003547BF">
        <w:tab/>
        <w:t>Section 16-13-110(B)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upon conviction, must be fined not more than </w:t>
      </w:r>
      <w:r w:rsidRPr="003547BF">
        <w:rPr>
          <w:strike/>
          <w:color w:val="000000" w:themeColor="text1"/>
          <w:u w:color="000000" w:themeColor="text1"/>
        </w:rPr>
        <w:t>five hundred</w:t>
      </w:r>
      <w:r w:rsidRPr="003547BF">
        <w:rPr>
          <w:color w:val="000000" w:themeColor="text1"/>
          <w:u w:color="000000" w:themeColor="text1"/>
        </w:rPr>
        <w:t xml:space="preserve"> </w:t>
      </w:r>
      <w:r w:rsidRPr="003547BF">
        <w:rPr>
          <w:color w:val="000000" w:themeColor="text1"/>
          <w:u w:val="single" w:color="000000" w:themeColor="text1"/>
        </w:rPr>
        <w:t>one thousand</w:t>
      </w:r>
      <w:r w:rsidRPr="003547BF">
        <w:rPr>
          <w:color w:val="000000" w:themeColor="text1"/>
          <w:u w:color="000000" w:themeColor="text1"/>
        </w:rPr>
        <w:t xml:space="preserve"> dollars or imprisoned not more than thirty days if the value of the shoplifted merchandise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not more than one thousand dollars or imprisoned not more than five years, or both, if the value of the shoplifted merchandise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felony and, upon conviction, must be imprisoned not more than ten years if the value of the shoplifted merchandise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L.</w:t>
      </w:r>
      <w:r w:rsidRPr="003547BF">
        <w:tab/>
        <w:t>Section 16-13-180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16-13-180.</w:t>
      </w:r>
      <w:r w:rsidRPr="003547BF">
        <w:tab/>
      </w:r>
      <w:r w:rsidRPr="003547BF">
        <w:rPr>
          <w:u w:val="single"/>
        </w:rPr>
        <w:t>(A)</w:t>
      </w:r>
      <w:r w:rsidRPr="003547BF">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lastRenderedPageBreak/>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not less than one thousand dollars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not less than two thousand dollars or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For the purposes of this section, the receipt of multiple items in a single transaction or event constitutes a single offense.”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M.</w:t>
      </w:r>
      <w:r w:rsidRPr="003547BF">
        <w:tab/>
        <w:t>Section 16-13-210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16-13-210.</w:t>
      </w:r>
      <w:r w:rsidRPr="003547BF">
        <w:tab/>
      </w:r>
      <w:r w:rsidRPr="003547BF">
        <w:rPr>
          <w:u w:val="single"/>
        </w:rPr>
        <w:t>(A)</w:t>
      </w:r>
      <w:r w:rsidRPr="003547BF">
        <w:tab/>
        <w:t xml:space="preserve">It is unlawful for an officer or other person charged with the safekeeping, transfer, and disbursement of public funds to embezzle these funds.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to be proportioned to the amount of the embezzlement and imprisoned not more than ten years if the amount of the embezzled funds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to be proportioned to the amount of embezzlement and imprisoned not more than five years if the amount of the embezzled funds is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The person convicted of a felony is disqualified from holding any office of honor or emolument in this State; but the General Assembly, by a two-thirds vote, may remove this disability upon payment in full of the principal and interest of the sum embezzled.”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N.</w:t>
      </w:r>
      <w:r w:rsidRPr="003547BF">
        <w:tab/>
      </w:r>
      <w:r w:rsidRPr="003547BF">
        <w:tab/>
        <w:t>Section 16-13-230(B)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amount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amount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if the amount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O.</w:t>
      </w:r>
      <w:r w:rsidRPr="003547BF">
        <w:tab/>
      </w:r>
      <w:r w:rsidRPr="003547BF">
        <w:tab/>
        <w:t>Section 16-13-240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16-13-240.</w:t>
      </w:r>
      <w:r w:rsidRPr="003547BF">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not more than five hundred dollars and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of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P.</w:t>
      </w:r>
      <w:r w:rsidRPr="003547BF">
        <w:tab/>
        <w:t>Section 16-13-260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16-13-260.</w:t>
      </w:r>
      <w:r w:rsidRPr="003547BF">
        <w:tab/>
        <w:t xml:space="preserve">A person who falsely and deceitfully obtains or gets into his hands or possession any money, goods, </w:t>
      </w:r>
      <w:r w:rsidRPr="003547BF">
        <w:lastRenderedPageBreak/>
        <w:t xml:space="preserve">chattels, jewels, or other things of another person by color and means of any false token or counterfeit letter made in another person’s name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in the discretion of the court or imprisoned not more than ten years, or both,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or both,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property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or imprisoned </w:t>
      </w:r>
      <w:r w:rsidRPr="003547BF">
        <w:rPr>
          <w:strike/>
        </w:rPr>
        <w:t>not more than is permitted by law without presentment or indictment by the grand jury</w:t>
      </w:r>
      <w:r w:rsidRPr="003547BF">
        <w:rPr>
          <w:u w:val="single"/>
        </w:rPr>
        <w:t xml:space="preserve"> 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Q.</w:t>
      </w:r>
      <w:r w:rsidRPr="003547BF">
        <w:tab/>
        <w:t>Section 16-13-290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16-13-290.</w:t>
      </w:r>
      <w:r w:rsidRPr="003547BF">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in the discretion of the court or imprisoned not more than ten years, or both, if the property or thing obtained has a value of more than </w:t>
      </w:r>
      <w:r w:rsidRPr="003547BF">
        <w:rPr>
          <w:strike/>
        </w:rPr>
        <w:t>two</w:t>
      </w:r>
      <w:r w:rsidRPr="003547BF">
        <w:t xml:space="preserve"> </w:t>
      </w:r>
      <w:r w:rsidRPr="003547BF">
        <w:rPr>
          <w:u w:val="single"/>
        </w:rPr>
        <w:t>four</w:t>
      </w:r>
      <w:r w:rsidRPr="003547BF">
        <w:t xml:space="preserve"> hundred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and, upon conviction, must be fined not more than </w:t>
      </w:r>
      <w:r w:rsidRPr="003547BF">
        <w:rPr>
          <w:strike/>
        </w:rPr>
        <w:t>one</w:t>
      </w:r>
      <w:r w:rsidRPr="003547BF">
        <w:t xml:space="preserve"> </w:t>
      </w:r>
      <w:r w:rsidRPr="003547BF">
        <w:rPr>
          <w:u w:val="single"/>
        </w:rPr>
        <w:t>two</w:t>
      </w:r>
      <w:r w:rsidRPr="003547BF">
        <w:t xml:space="preserve"> hundred dollars or imprisoned not more than thirty days if the property or thing obtained has a value of </w:t>
      </w:r>
      <w:r w:rsidRPr="003547BF">
        <w:rPr>
          <w:strike/>
        </w:rPr>
        <w:t>two</w:t>
      </w:r>
      <w:r w:rsidRPr="003547BF">
        <w:t xml:space="preserve"> </w:t>
      </w:r>
      <w:r w:rsidRPr="003547BF">
        <w:rPr>
          <w:u w:val="single"/>
        </w:rPr>
        <w:t>four</w:t>
      </w:r>
      <w:r w:rsidRPr="003547BF">
        <w:t xml:space="preserve"> hundred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R.</w:t>
      </w:r>
      <w:r w:rsidRPr="003547BF">
        <w:tab/>
        <w:t>Section 16-13-331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16-13-331.</w:t>
      </w:r>
      <w:r w:rsidRPr="003547BF">
        <w:tab/>
        <w:t xml:space="preserve">Whoever, without authority, with the intention of depriving the library or archive of the ownership of such property, willfully conceals a book or other library or archive property, while still on the premises of such library or archive, or </w:t>
      </w:r>
      <w:r w:rsidRPr="003547BF">
        <w:lastRenderedPageBreak/>
        <w:t xml:space="preserve">willfully or without authority removes any book or other property from any library or archive or collection shall be deemed guilty of a misdemeanor </w:t>
      </w:r>
      <w:r w:rsidRPr="003547BF">
        <w:rPr>
          <w:u w:val="single"/>
        </w:rPr>
        <w:t>under the jurisdiction of the magistrate’s or municipal court, notwithstanding the provisions of Sections 22-3-540, 22-3-545, 22-3-550, and 14-25-65,</w:t>
      </w:r>
      <w:r w:rsidRPr="003547BF">
        <w:t xml:space="preserve"> and upon conviction shall be punished in accordance with the following:  (1) by a fine of not more than six hundred dollars or imprisonment for not more than six months;   provided,  however, that if the value of the library or archive property is less than </w:t>
      </w:r>
      <w:r w:rsidRPr="003547BF">
        <w:rPr>
          <w:strike/>
        </w:rPr>
        <w:t>fifty</w:t>
      </w:r>
      <w:r w:rsidRPr="003547BF">
        <w:t xml:space="preserve"> </w:t>
      </w:r>
      <w:r w:rsidRPr="003547BF">
        <w:rPr>
          <w:u w:val="single"/>
        </w:rPr>
        <w:t>one hundred</w:t>
      </w:r>
      <w:r w:rsidRPr="003547BF">
        <w:t xml:space="preserve"> dollars, the punishment shall be a fine of not more than </w:t>
      </w:r>
      <w:r w:rsidRPr="003547BF">
        <w:rPr>
          <w:strike/>
        </w:rPr>
        <w:t>one</w:t>
      </w:r>
      <w:r w:rsidRPr="003547BF">
        <w:t xml:space="preserve"> </w:t>
      </w:r>
      <w:r w:rsidRPr="003547BF">
        <w:rPr>
          <w:u w:val="single"/>
        </w:rPr>
        <w:t>two</w:t>
      </w:r>
      <w:r w:rsidRPr="003547BF">
        <w:t xml:space="preserve"> hundred dollars or imprisonment for not more than thirty days.  Proof of the willful concealment of any book or other library or archive property while still on the premises of such library or archive shall be prima facie evidence of intent to commit larceny thereof.”</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S.</w:t>
      </w:r>
      <w:r w:rsidRPr="003547BF">
        <w:tab/>
        <w:t>Section 16-13-420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“Section 16</w:t>
      </w:r>
      <w:r w:rsidRPr="003547BF">
        <w:rPr>
          <w:color w:val="000000" w:themeColor="text1"/>
          <w:u w:color="000000" w:themeColor="text1"/>
        </w:rPr>
        <w:noBreakHyphen/>
        <w:t>13</w:t>
      </w:r>
      <w:r w:rsidRPr="003547BF">
        <w:rPr>
          <w:color w:val="000000" w:themeColor="text1"/>
          <w:u w:color="000000" w:themeColor="text1"/>
        </w:rPr>
        <w:noBreakHyphen/>
        <w:t>420.</w:t>
      </w:r>
      <w:r w:rsidRPr="003547BF">
        <w:rPr>
          <w:color w:val="000000" w:themeColor="text1"/>
          <w:u w:color="000000" w:themeColor="text1"/>
        </w:rPr>
        <w:tab/>
        <w:t>(A)</w:t>
      </w:r>
      <w:r w:rsidRPr="003547BF">
        <w:rPr>
          <w:color w:val="000000" w:themeColor="text1"/>
          <w:u w:color="000000" w:themeColor="text1"/>
        </w:rPr>
        <w:tab/>
      </w:r>
      <w:r w:rsidRPr="003547BF">
        <w:rPr>
          <w:color w:val="000000" w:themeColor="text1"/>
          <w:u w:color="000000" w:themeColor="text1"/>
        </w:rPr>
        <w:tab/>
        <w:t xml:space="preserve">A person having any </w:t>
      </w:r>
      <w:r w:rsidRPr="003547BF">
        <w:rPr>
          <w:strike/>
          <w:color w:val="000000" w:themeColor="text1"/>
          <w:u w:color="000000" w:themeColor="text1"/>
        </w:rPr>
        <w:t>motor vehicle, trailer, appliance, equipment, tool, clothing, or formal wear</w:t>
      </w:r>
      <w:r w:rsidRPr="003547BF">
        <w:rPr>
          <w:color w:val="000000" w:themeColor="text1"/>
          <w:u w:color="000000" w:themeColor="text1"/>
        </w:rPr>
        <w:t xml:space="preserve"> </w:t>
      </w:r>
      <w:r w:rsidRPr="003547BF">
        <w:rPr>
          <w:color w:val="000000" w:themeColor="text1"/>
          <w:u w:val="single" w:color="000000" w:themeColor="text1"/>
        </w:rPr>
        <w:t>property</w:t>
      </w:r>
      <w:r w:rsidRPr="003547BF">
        <w:rPr>
          <w:color w:val="000000" w:themeColor="text1"/>
          <w:u w:color="000000" w:themeColor="text1"/>
        </w:rPr>
        <w:t xml:space="preserve"> in his possession or under his control by virtue of a lease or rental agreement is guilty of larceny if he: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(1)</w:t>
      </w:r>
      <w:r w:rsidRPr="003547BF">
        <w:rPr>
          <w:color w:val="000000" w:themeColor="text1"/>
          <w:u w:color="000000" w:themeColor="text1"/>
        </w:rPr>
        <w:tab/>
        <w:t xml:space="preserve">wilfully and fraudulently fails to return the </w:t>
      </w:r>
      <w:r w:rsidRPr="003547BF">
        <w:rPr>
          <w:strike/>
          <w:color w:val="000000" w:themeColor="text1"/>
          <w:u w:color="000000" w:themeColor="text1"/>
        </w:rPr>
        <w:t>motor vehicle, trailer, appliance, equipment, tool, clothing, or formal wear</w:t>
      </w:r>
      <w:r w:rsidRPr="003547BF">
        <w:rPr>
          <w:color w:val="000000" w:themeColor="text1"/>
          <w:u w:color="000000" w:themeColor="text1"/>
        </w:rPr>
        <w:t xml:space="preserve"> </w:t>
      </w:r>
      <w:r w:rsidRPr="003547BF">
        <w:rPr>
          <w:color w:val="000000" w:themeColor="text1"/>
          <w:u w:val="single" w:color="000000" w:themeColor="text1"/>
        </w:rPr>
        <w:t>property</w:t>
      </w:r>
      <w:r w:rsidRPr="003547BF">
        <w:rPr>
          <w:color w:val="000000" w:themeColor="text1"/>
          <w:u w:color="000000" w:themeColor="text1"/>
        </w:rPr>
        <w:t xml:space="preserve"> within seventy</w:t>
      </w:r>
      <w:r w:rsidRPr="003547BF">
        <w:rPr>
          <w:color w:val="000000" w:themeColor="text1"/>
          <w:u w:color="000000" w:themeColor="text1"/>
        </w:rPr>
        <w:noBreakHyphen/>
        <w:t xml:space="preserve">two hours after the lease or rental agreement has expired;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(2)</w:t>
      </w:r>
      <w:r w:rsidRPr="003547BF">
        <w:rPr>
          <w:color w:val="000000" w:themeColor="text1"/>
          <w:u w:color="000000" w:themeColor="text1"/>
        </w:rPr>
        <w:tab/>
        <w:t xml:space="preserve">fraudulently secretes or appropriates the property to any use or purpose not within the due and lawful execution of </w:t>
      </w:r>
      <w:r w:rsidRPr="003547BF">
        <w:rPr>
          <w:strike/>
          <w:color w:val="000000" w:themeColor="text1"/>
          <w:u w:color="000000" w:themeColor="text1"/>
        </w:rPr>
        <w:t>his</w:t>
      </w:r>
      <w:r w:rsidRPr="003547BF">
        <w:rPr>
          <w:color w:val="000000" w:themeColor="text1"/>
          <w:u w:color="000000" w:themeColor="text1"/>
        </w:rPr>
        <w:t xml:space="preserve"> </w:t>
      </w:r>
      <w:r w:rsidRPr="003547BF">
        <w:rPr>
          <w:color w:val="000000" w:themeColor="text1"/>
          <w:u w:val="single"/>
        </w:rPr>
        <w:t>the</w:t>
      </w:r>
      <w:r w:rsidRPr="003547BF">
        <w:rPr>
          <w:color w:val="000000" w:themeColor="text1"/>
          <w:u w:color="000000" w:themeColor="text1"/>
        </w:rPr>
        <w:t xml:space="preserve"> lease or rental agreement.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The provisions of this section do not apply to lease</w:t>
      </w:r>
      <w:r w:rsidRPr="003547BF">
        <w:rPr>
          <w:color w:val="000000" w:themeColor="text1"/>
          <w:u w:color="000000" w:themeColor="text1"/>
        </w:rPr>
        <w:noBreakHyphen/>
        <w:t xml:space="preserve">purchase agreements or conditional sales type contracts.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t>(B)</w:t>
      </w:r>
      <w:r w:rsidRPr="003547BF">
        <w:rPr>
          <w:color w:val="000000" w:themeColor="text1"/>
          <w:u w:color="000000" w:themeColor="text1"/>
        </w:rPr>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(1)</w:t>
      </w:r>
      <w:r w:rsidRPr="003547BF">
        <w:rPr>
          <w:color w:val="000000" w:themeColor="text1"/>
          <w:u w:color="000000" w:themeColor="text1"/>
        </w:rPr>
        <w:tab/>
        <w:t xml:space="preserve">felony and, upon conviction, must be fined in the discretion of the court or imprisoned not more than ten years, or both, if the value of the rented or leased item is </w:t>
      </w:r>
      <w:r w:rsidRPr="003547BF">
        <w:rPr>
          <w:strike/>
          <w:color w:val="000000" w:themeColor="text1"/>
          <w:u w:color="000000" w:themeColor="text1"/>
        </w:rPr>
        <w:t>five</w:t>
      </w:r>
      <w:r w:rsidRPr="003547BF">
        <w:rPr>
          <w:color w:val="000000" w:themeColor="text1"/>
          <w:u w:color="000000" w:themeColor="text1"/>
        </w:rPr>
        <w:t xml:space="preserve"> </w:t>
      </w:r>
      <w:r w:rsidRPr="003547BF">
        <w:rPr>
          <w:color w:val="000000" w:themeColor="text1"/>
          <w:u w:val="single"/>
        </w:rPr>
        <w:t>ten</w:t>
      </w:r>
      <w:r w:rsidRPr="003547BF">
        <w:rPr>
          <w:color w:val="000000" w:themeColor="text1"/>
        </w:rPr>
        <w:t xml:space="preserve"> </w:t>
      </w:r>
      <w:r w:rsidRPr="003547BF">
        <w:rPr>
          <w:color w:val="000000" w:themeColor="text1"/>
          <w:u w:color="000000" w:themeColor="text1"/>
        </w:rPr>
        <w:t xml:space="preserve">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(2)</w:t>
      </w:r>
      <w:r w:rsidRPr="003547BF">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rPr>
        <w:t>two</w:t>
      </w:r>
      <w:r w:rsidRPr="003547BF">
        <w:rPr>
          <w:color w:val="000000" w:themeColor="text1"/>
        </w:rPr>
        <w:t xml:space="preserve"> </w:t>
      </w:r>
      <w:r w:rsidRPr="003547BF">
        <w:rPr>
          <w:color w:val="000000" w:themeColor="text1"/>
          <w:u w:color="000000" w:themeColor="text1"/>
        </w:rPr>
        <w:t xml:space="preserve">thousand dollars but less than </w:t>
      </w:r>
      <w:r w:rsidRPr="003547BF">
        <w:rPr>
          <w:strike/>
          <w:color w:val="000000" w:themeColor="text1"/>
          <w:u w:color="000000" w:themeColor="text1"/>
        </w:rPr>
        <w:t>five</w:t>
      </w:r>
      <w:r w:rsidRPr="003547BF">
        <w:rPr>
          <w:color w:val="000000" w:themeColor="text1"/>
          <w:u w:color="000000" w:themeColor="text1"/>
        </w:rPr>
        <w:t xml:space="preserve"> </w:t>
      </w:r>
      <w:r w:rsidRPr="003547BF">
        <w:rPr>
          <w:color w:val="000000" w:themeColor="text1"/>
          <w:u w:val="single"/>
        </w:rPr>
        <w:t>ten</w:t>
      </w:r>
      <w:r w:rsidRPr="003547BF">
        <w:rPr>
          <w:color w:val="000000" w:themeColor="text1"/>
        </w:rPr>
        <w:t xml:space="preserve"> </w:t>
      </w:r>
      <w:r w:rsidRPr="003547BF">
        <w:rPr>
          <w:color w:val="000000" w:themeColor="text1"/>
          <w:u w:color="000000" w:themeColor="text1"/>
        </w:rPr>
        <w:t xml:space="preserve">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rented or </w:t>
      </w:r>
      <w:r w:rsidRPr="003547BF">
        <w:rPr>
          <w:color w:val="000000" w:themeColor="text1"/>
          <w:u w:color="000000" w:themeColor="text1"/>
        </w:rPr>
        <w:lastRenderedPageBreak/>
        <w:t xml:space="preserve">leased item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not more than </w:t>
      </w:r>
      <w:r w:rsidRPr="003547BF">
        <w:rPr>
          <w:color w:val="000000" w:themeColor="text1"/>
          <w:u w:val="single" w:color="000000" w:themeColor="text1"/>
        </w:rPr>
        <w:t>thirty days</w:t>
      </w:r>
      <w:r w:rsidRPr="003547BF">
        <w:rPr>
          <w:color w:val="000000" w:themeColor="text1"/>
          <w:u w:color="000000" w:themeColor="text1"/>
        </w:rPr>
        <w:t xml:space="preserve"> </w:t>
      </w:r>
      <w:r w:rsidRPr="003547BF">
        <w:rPr>
          <w:strike/>
          <w:color w:val="000000" w:themeColor="text1"/>
          <w:u w:color="000000" w:themeColor="text1"/>
        </w:rPr>
        <w:t>is permitted by law without presentment or indictment by the grand jury</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T.</w:t>
      </w:r>
      <w:r w:rsidRPr="003547BF">
        <w:tab/>
        <w:t>Section 16-13-430(C)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if the amount of food stamps fraudulently acquired or used is of a value of </w:t>
      </w:r>
      <w:r w:rsidRPr="003547BF">
        <w:rPr>
          <w:strike/>
        </w:rPr>
        <w:t>five</w:t>
      </w:r>
      <w:r w:rsidRPr="003547BF">
        <w:t xml:space="preserve"> </w:t>
      </w:r>
      <w:r w:rsidRPr="003547BF">
        <w:rPr>
          <w:u w:val="single"/>
        </w:rPr>
        <w:t>ten</w:t>
      </w:r>
      <w:r w:rsidRPr="003547BF">
        <w:t xml:space="preserve"> thousand dollars or more.  Upon conviction, the person must be fined not more than five thousand dollars or imprisoned not more than ten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if the amount of food stamps fraudulently acquired or used is of a value of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Upon conviction, the person must be fined not more than five hundred dollars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amount of food stamps fraudulently acquired or used is of a value of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 xml:space="preserve">not more than one thousand dollars, </w:t>
      </w:r>
      <w:r w:rsidRPr="003547BF">
        <w:rPr>
          <w:color w:val="000000" w:themeColor="text1"/>
          <w:u w:color="000000" w:themeColor="text1"/>
        </w:rPr>
        <w:t xml:space="preserve">or imprisoned not more than </w:t>
      </w:r>
      <w:r w:rsidRPr="003547BF">
        <w:rPr>
          <w:color w:val="000000" w:themeColor="text1"/>
          <w:u w:val="single" w:color="000000" w:themeColor="text1"/>
        </w:rPr>
        <w:t>thirty days, or both</w:t>
      </w:r>
      <w:r w:rsidRPr="003547BF">
        <w:rPr>
          <w:color w:val="000000" w:themeColor="text1"/>
          <w:u w:color="000000" w:themeColor="text1"/>
        </w:rPr>
        <w:t xml:space="preserve"> </w:t>
      </w:r>
      <w:r w:rsidRPr="003547BF">
        <w:rPr>
          <w:strike/>
          <w:color w:val="000000" w:themeColor="text1"/>
          <w:u w:color="000000" w:themeColor="text1"/>
        </w:rPr>
        <w:t>is permitted by law without presentment or indictment by the grand jury</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U.</w:t>
      </w:r>
      <w:r w:rsidRPr="003547BF">
        <w:tab/>
        <w:t>Section 16-14-80(B)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misdemeanor </w:t>
      </w:r>
      <w:r w:rsidRPr="003547BF">
        <w:rPr>
          <w:u w:val="single"/>
        </w:rPr>
        <w:t>under the jurisdiction of the magistrate’s or municipal court, notwithstanding the provisions of Sections 22-3-540, 22-3-545, 22-3-550, and 14-25-65,</w:t>
      </w:r>
      <w:r w:rsidRPr="003547BF">
        <w:t xml:space="preserve"> and, upon conviction, must be sentenced pursuant to Section 16</w:t>
      </w:r>
      <w:r w:rsidRPr="003547BF">
        <w:noBreakHyphen/>
        <w:t>14</w:t>
      </w:r>
      <w:r w:rsidRPr="003547BF">
        <w:noBreakHyphen/>
        <w:t xml:space="preserve">100(a) if the value of the money, goods, services, and anything else of value, is </w:t>
      </w:r>
      <w:r w:rsidRPr="003547BF">
        <w:rPr>
          <w:strike/>
        </w:rPr>
        <w:t>five hundred</w:t>
      </w:r>
      <w:r w:rsidRPr="003547BF">
        <w:t xml:space="preserve"> </w:t>
      </w:r>
      <w:r w:rsidRPr="003547BF">
        <w:rPr>
          <w:u w:val="single"/>
        </w:rPr>
        <w:t>one thousand</w:t>
      </w:r>
      <w:r w:rsidRPr="003547BF">
        <w:t xml:space="preserve"> dollars or less in any six</w:t>
      </w:r>
      <w:r w:rsidRPr="003547BF">
        <w:noBreakHyphen/>
        <w:t xml:space="preserve">month period;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felony and, upon conviction, must be sentenced pursuant to Section 16</w:t>
      </w:r>
      <w:r w:rsidRPr="003547BF">
        <w:noBreakHyphen/>
        <w:t>14</w:t>
      </w:r>
      <w:r w:rsidRPr="003547BF">
        <w:noBreakHyphen/>
        <w:t xml:space="preserve">100(b) if the value of the money, goods, services, or anything of value is more than </w:t>
      </w:r>
      <w:r w:rsidRPr="003547BF">
        <w:rPr>
          <w:strike/>
        </w:rPr>
        <w:t>five hundred</w:t>
      </w:r>
      <w:r w:rsidRPr="003547BF">
        <w:t xml:space="preserve"> </w:t>
      </w:r>
      <w:r w:rsidRPr="003547BF">
        <w:rPr>
          <w:u w:val="single"/>
        </w:rPr>
        <w:t>one thousand</w:t>
      </w:r>
      <w:r w:rsidRPr="003547BF">
        <w:t xml:space="preserve"> dollars in any six</w:t>
      </w:r>
      <w:r w:rsidRPr="003547BF">
        <w:noBreakHyphen/>
        <w:t>month period.”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V.</w:t>
      </w:r>
      <w:r w:rsidRPr="003547BF">
        <w:tab/>
      </w:r>
      <w:r w:rsidRPr="003547BF">
        <w:tab/>
        <w:t>Section 16-14-100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16-14-100.</w:t>
      </w:r>
      <w:r w:rsidRPr="003547BF">
        <w:tab/>
        <w:t>(a)</w:t>
      </w:r>
      <w:r w:rsidRPr="003547BF">
        <w:tab/>
        <w:t xml:space="preserve">A crime punishable under this subsection is a misdemeanor </w:t>
      </w:r>
      <w:r w:rsidRPr="003547BF">
        <w:rPr>
          <w:u w:val="single"/>
        </w:rPr>
        <w:t>under the jurisdiction of the magistrate’s or municipal court, notwithstanding the provisions of Sections 22-3-540, 22-3-545, 22-3-550, and 14-25-65,</w:t>
      </w:r>
      <w:r w:rsidRPr="003547BF">
        <w:t xml:space="preserve"> and, upon conviction, the person must be fined not more than </w:t>
      </w:r>
      <w:r w:rsidRPr="003547BF">
        <w:rPr>
          <w:strike/>
        </w:rPr>
        <w:t>one</w:t>
      </w:r>
      <w:r w:rsidRPr="003547BF">
        <w:t xml:space="preserve"> </w:t>
      </w:r>
      <w:r w:rsidRPr="003547BF">
        <w:rPr>
          <w:u w:val="single"/>
        </w:rPr>
        <w:t>two</w:t>
      </w:r>
      <w:r w:rsidRPr="003547BF">
        <w:t xml:space="preserve"> thousand dollars or imprisoned not more than one year,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A crime punishable under this subsection is a felony and, upon conviction, the person must be fined not less than three thousand dollars nor more than five thousand dollars or imprisoned not more than five years, or both.”</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W.</w:t>
      </w:r>
      <w:r w:rsidRPr="003547BF">
        <w:tab/>
      </w:r>
      <w:r w:rsidRPr="003547BF">
        <w:tab/>
        <w:t>Section 16-17-600(C)</w:t>
      </w:r>
      <w:r w:rsidRPr="003547BF">
        <w:tab/>
        <w:t xml:space="preserve">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“(C)(1)</w:t>
      </w:r>
      <w:r w:rsidRPr="003547BF">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A person violating the provisions of item (1) is guilty of: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r>
      <w:r w:rsidRPr="003547BF">
        <w:tab/>
        <w:t>(a)</w:t>
      </w:r>
      <w:r w:rsidRPr="003547BF">
        <w:tab/>
        <w:t xml:space="preserve">a felony and, upon conviction, if the theft of, destruction to, injury to, or loss of property is valued at </w:t>
      </w:r>
      <w:r w:rsidRPr="003547BF">
        <w:rPr>
          <w:strike/>
        </w:rPr>
        <w:t>two</w:t>
      </w:r>
      <w:r w:rsidRPr="003547BF">
        <w:t xml:space="preserve"> </w:t>
      </w:r>
      <w:r w:rsidRPr="003547BF">
        <w:rPr>
          <w:u w:val="single"/>
        </w:rPr>
        <w:t>four</w:t>
      </w:r>
      <w:r w:rsidRPr="003547BF">
        <w:t xml:space="preserve"> hundred dollars or more, must be fined not more than five thousand dollars or imprisoned not more than five years, or both, and must be required to perform not more than five hundred hours of community service;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tab/>
      </w:r>
      <w:r w:rsidRPr="003547BF">
        <w:rPr>
          <w:color w:val="000000" w:themeColor="text1"/>
          <w:u w:color="000000" w:themeColor="text1"/>
        </w:rPr>
        <w:t>(b)</w:t>
      </w:r>
      <w:r w:rsidRPr="003547BF">
        <w:rPr>
          <w:color w:val="000000" w:themeColor="text1"/>
          <w:u w:color="000000" w:themeColor="text1"/>
        </w:rPr>
        <w:tab/>
        <w:t xml:space="preserve">a 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theft of, destruction to, injury to, or loss of property is valued at less than </w:t>
      </w:r>
      <w:r w:rsidRPr="003547BF">
        <w:rPr>
          <w:strike/>
          <w:color w:val="000000" w:themeColor="text1"/>
          <w:u w:color="000000" w:themeColor="text1"/>
        </w:rPr>
        <w:t>two</w:t>
      </w:r>
      <w:r w:rsidRPr="003547BF">
        <w:rPr>
          <w:color w:val="000000" w:themeColor="text1"/>
          <w:u w:color="000000" w:themeColor="text1"/>
        </w:rPr>
        <w:t xml:space="preserve"> </w:t>
      </w:r>
      <w:r w:rsidRPr="003547BF">
        <w:rPr>
          <w:color w:val="000000" w:themeColor="text1"/>
          <w:u w:val="single" w:color="000000" w:themeColor="text1"/>
        </w:rPr>
        <w:t>four</w:t>
      </w:r>
      <w:r w:rsidRPr="003547BF">
        <w:rPr>
          <w:color w:val="000000" w:themeColor="text1"/>
          <w:u w:color="000000" w:themeColor="text1"/>
        </w:rPr>
        <w:t xml:space="preserve"> hundred dollars.  Upon conviction, a person must be fined </w:t>
      </w:r>
      <w:r w:rsidRPr="003547BF">
        <w:rPr>
          <w:color w:val="000000" w:themeColor="text1"/>
          <w:u w:val="single" w:color="000000" w:themeColor="text1"/>
        </w:rPr>
        <w:t>not more than one thousand dollars, or</w:t>
      </w:r>
      <w:r w:rsidRPr="003547BF">
        <w:rPr>
          <w:color w:val="000000" w:themeColor="text1"/>
          <w:u w:color="000000" w:themeColor="text1"/>
        </w:rPr>
        <w:t xml:space="preserve"> imprisoned </w:t>
      </w:r>
      <w:r w:rsidRPr="003547BF">
        <w:rPr>
          <w:color w:val="000000" w:themeColor="text1"/>
          <w:u w:val="single" w:color="000000" w:themeColor="text1"/>
        </w:rPr>
        <w:t>not more than thirty days</w:t>
      </w:r>
      <w:r w:rsidRPr="003547BF">
        <w:rPr>
          <w:color w:val="000000" w:themeColor="text1"/>
          <w:u w:color="000000" w:themeColor="text1"/>
        </w:rPr>
        <w:t xml:space="preserve">, or both, </w:t>
      </w:r>
      <w:r w:rsidRPr="003547BF">
        <w:rPr>
          <w:strike/>
          <w:color w:val="000000" w:themeColor="text1"/>
          <w:u w:color="000000" w:themeColor="text1"/>
        </w:rPr>
        <w:t>pursuant to the jurisdiction of magistrates as provided in Section 22</w:t>
      </w:r>
      <w:r w:rsidRPr="003547BF">
        <w:rPr>
          <w:strike/>
          <w:color w:val="000000" w:themeColor="text1"/>
          <w:u w:color="000000" w:themeColor="text1"/>
        </w:rPr>
        <w:noBreakHyphen/>
        <w:t>3</w:t>
      </w:r>
      <w:r w:rsidRPr="003547BF">
        <w:rPr>
          <w:strike/>
          <w:color w:val="000000" w:themeColor="text1"/>
          <w:u w:color="000000" w:themeColor="text1"/>
        </w:rPr>
        <w:noBreakHyphen/>
        <w:t xml:space="preserve">550 , </w:t>
      </w:r>
      <w:r w:rsidRPr="003547BF">
        <w:rPr>
          <w:color w:val="000000" w:themeColor="text1"/>
          <w:u w:color="000000" w:themeColor="text1"/>
        </w:rPr>
        <w:t>and must be required to perform not more than two hundred fifty hours of community service.”</w:t>
      </w:r>
      <w:r>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X.</w:t>
      </w:r>
      <w:r w:rsidRPr="003547BF">
        <w:tab/>
      </w:r>
      <w:r w:rsidRPr="003547BF">
        <w:tab/>
        <w:t>Section 16-21-80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16-21-80.</w:t>
      </w:r>
      <w:r w:rsidRPr="003547BF">
        <w:tab/>
        <w:t xml:space="preserve">A person not entitled to the possession of a vehicle who receives, possesses, conceals, sells, or disposes of it, knowing it to be stolen or converted under circumstances constituting a crime,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value of the vehicle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 xml:space="preserve">not more than one thousand dollars, or </w:t>
      </w:r>
      <w:r w:rsidRPr="003547BF">
        <w:t>imprisoned</w:t>
      </w:r>
      <w:r w:rsidRPr="003547BF">
        <w:rPr>
          <w:strike/>
        </w:rPr>
        <w:t>, not more than is permitted by law without presentment or indictment by the grand jury</w:t>
      </w:r>
      <w:r w:rsidRPr="003547BF">
        <w:t xml:space="preserve"> </w:t>
      </w:r>
      <w:r w:rsidRPr="003547BF">
        <w:rPr>
          <w:u w:val="single"/>
        </w:rPr>
        <w:t xml:space="preserve"> not more than thirty days,</w:t>
      </w:r>
      <w:r w:rsidRPr="003547BF">
        <w:t xml:space="preserve"> or both</w:t>
      </w:r>
      <w:r w:rsidRPr="003547BF">
        <w:rPr>
          <w:strike/>
        </w:rPr>
        <w:t>,</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value of the vehicle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or both, if the value of the vehicle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Y.</w:t>
      </w:r>
      <w:r w:rsidRPr="003547BF">
        <w:tab/>
      </w:r>
      <w:r w:rsidRPr="003547BF">
        <w:tab/>
        <w:t>Section 36-9-410(C)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If the value of the personal property subject to a perfected security interest is worth: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r>
      <w:r w:rsidRPr="003547BF">
        <w:rPr>
          <w:strike/>
        </w:rPr>
        <w:t>one</w:t>
      </w:r>
      <w:r w:rsidRPr="003547BF">
        <w:t xml:space="preserve"> </w:t>
      </w:r>
      <w:r w:rsidRPr="003547BF">
        <w:rPr>
          <w:u w:val="single"/>
        </w:rPr>
        <w:t>two</w:t>
      </w:r>
      <w:r w:rsidRPr="003547BF">
        <w:t xml:space="preserve"> thousand dollars or less, a person who violates the provisions of this section is guilty of a misdemeanor triable in the magistrate’s court </w:t>
      </w:r>
      <w:r w:rsidRPr="003547BF">
        <w:rPr>
          <w:u w:val="single"/>
        </w:rPr>
        <w:t xml:space="preserve">or the municipal court, notwithstanding the provisions of Sections 22-3-540, 22-3-545, </w:t>
      </w:r>
      <w:r>
        <w:rPr>
          <w:u w:val="single"/>
        </w:rPr>
        <w:t xml:space="preserve"> </w:t>
      </w:r>
      <w:r w:rsidRPr="003547BF">
        <w:rPr>
          <w:u w:val="single"/>
        </w:rPr>
        <w:t>22-3-550, and 14-25-65,</w:t>
      </w:r>
      <w:r w:rsidRPr="003547BF">
        <w:t xml:space="preserve">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a person who violates the provisions of this section is guilty of a felony and, upon conviction, must be fined in the discretion of the court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r>
      <w:r w:rsidRPr="003547BF">
        <w:rPr>
          <w:strike/>
        </w:rPr>
        <w:t>five</w:t>
      </w:r>
      <w:r w:rsidRPr="003547BF">
        <w:t xml:space="preserve"> </w:t>
      </w:r>
      <w:r w:rsidRPr="003547BF">
        <w:rPr>
          <w:u w:val="single"/>
        </w:rPr>
        <w:t>ten</w:t>
      </w:r>
      <w:r w:rsidRPr="003547BF">
        <w:t xml:space="preserve"> thousand dollars or more, a person who violates the provisions of this section is guilty of a felony and, upon conviction, must be fined in the discretion of the court or imprisoned not more than ten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Z.</w:t>
      </w:r>
      <w:r w:rsidRPr="003547BF">
        <w:tab/>
      </w:r>
      <w:r w:rsidRPr="003547BF">
        <w:tab/>
        <w:t>Section 38-55-170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38-55-170.</w:t>
      </w:r>
      <w:r w:rsidRPr="003547BF">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if the amount of the claim is </w:t>
      </w:r>
      <w:r w:rsidRPr="003547BF">
        <w:rPr>
          <w:strike/>
        </w:rPr>
        <w:t>five</w:t>
      </w:r>
      <w:r w:rsidRPr="003547BF">
        <w:t xml:space="preserve"> </w:t>
      </w:r>
      <w:r w:rsidRPr="003547BF">
        <w:rPr>
          <w:u w:val="single"/>
        </w:rPr>
        <w:t>ten</w:t>
      </w:r>
      <w:r w:rsidRPr="003547BF">
        <w:t xml:space="preserve"> thousand dollars or more.  Upon conviction, the person must be imprisoned not more than ten years or fined not more than five thousand dollars,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if the amount of the claim is more than </w:t>
      </w:r>
      <w:r w:rsidRPr="003547BF">
        <w:rPr>
          <w:strike/>
        </w:rPr>
        <w:t>one</w:t>
      </w:r>
      <w:r w:rsidRPr="003547BF">
        <w:t xml:space="preserve"> </w:t>
      </w:r>
      <w:r w:rsidRPr="003547BF">
        <w:rPr>
          <w:u w:val="single"/>
        </w:rPr>
        <w:t xml:space="preserve"> 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Upon conviction, the person must be fined in the discretion of the court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amount of the claim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rPr>
          <w:u w:val="single"/>
        </w:rPr>
        <w:t xml:space="preserve"> not more than thirty days, or both</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A.A.</w:t>
      </w:r>
      <w:r w:rsidRPr="003547BF">
        <w:tab/>
      </w:r>
      <w:r w:rsidRPr="003547BF">
        <w:tab/>
        <w:t>Section 45-1-50(A) of the 1976 Code of Laws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 xml:space="preserve">“(A) A person who: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 xml:space="preserve">(1) obtains food, lodging or other service, or accommodation at any hotel, motel, inn, boarding or rooming house, campground, cafe, or restaurant and intentionally absconds without paying for it;  or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 xml:space="preserve">(2) while a guest at any hotel, motel, inn, boarding or rooming house, campground, cafe, or restaurant, intentionally defrauds the keeper in a transaction arising out of the relationship as guest, is guilty of a misdemeanor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six months, or both. </w:t>
      </w:r>
      <w:r w:rsidRPr="003547BF">
        <w:rPr>
          <w:u w:val="single"/>
        </w:rPr>
        <w:t>Notwithstanding the provisions of Sections 22-3-540, 22-3-545, 22-3-550, and 14-25-65, an offense punishable under this subsection may be tried in magistrates or municipal court.</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B.B.</w:t>
      </w:r>
      <w:r w:rsidRPr="003547BF">
        <w:tab/>
        <w:t>Section 45-2-40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45-2-40.</w:t>
      </w:r>
      <w:r w:rsidRPr="003547BF">
        <w:tab/>
        <w:t>(A)</w:t>
      </w:r>
      <w:r w:rsidRPr="003547BF">
        <w:tab/>
        <w:t xml:space="preserve">A person who on the premises or property of a lodging establishment: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uses or possesses a controlled substance in violation of Chapter 53 of Title 44;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consumes or possesses beer, wine, or alcoholic liquors in violation of Sections 63</w:t>
      </w:r>
      <w:r w:rsidRPr="003547BF">
        <w:noBreakHyphen/>
        <w:t>19</w:t>
      </w:r>
      <w:r w:rsidRPr="003547BF">
        <w:noBreakHyphen/>
        <w:t xml:space="preserve">2440 or </w:t>
      </w:r>
      <w:r w:rsidRPr="003547BF">
        <w:rPr>
          <w:strike/>
        </w:rPr>
        <w:t>630</w:t>
      </w:r>
      <w:r w:rsidRPr="003547BF">
        <w:rPr>
          <w:strike/>
        </w:rPr>
        <w:noBreakHyphen/>
        <w:t>19</w:t>
      </w:r>
      <w:r w:rsidRPr="003547BF">
        <w:rPr>
          <w:strike/>
        </w:rPr>
        <w:noBreakHyphen/>
        <w:t>2450</w:t>
      </w:r>
      <w:r w:rsidRPr="003547BF">
        <w:t xml:space="preserve"> </w:t>
      </w:r>
      <w:r>
        <w:t xml:space="preserve">    </w:t>
      </w:r>
      <w:r w:rsidRPr="003547BF">
        <w:rPr>
          <w:u w:val="single"/>
        </w:rPr>
        <w:t>63-19-2450</w:t>
      </w:r>
      <w:r w:rsidRPr="003547BF">
        <w:t xml:space="preserve">; is guilty of a misdemeanor </w:t>
      </w:r>
      <w:r w:rsidRPr="003547BF">
        <w:rPr>
          <w:u w:val="single"/>
        </w:rPr>
        <w:t>under the jurisdiction of the magistrates or municipal court, notwithstanding the provisions of Sections 22-3-540, 22-3-545, 22-3-550, and 14-25-65,</w:t>
      </w:r>
      <w:r w:rsidRPr="003547BF">
        <w:t xml:space="preserve"> and, upon conviction, must be fined not more than five hundred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on the premises or property of a lodging establishment maliciously and wilfully commits a violation of this chapter resulting in damage to a lodging establishment room or its furnishings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if the amount of injury or damage to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amount of injury or damage to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amount of injury or damage to the property is </w:t>
      </w:r>
      <w:r w:rsidRPr="003547BF">
        <w:rPr>
          <w:strike/>
        </w:rPr>
        <w:t>one</w:t>
      </w:r>
      <w:r w:rsidRPr="003547BF">
        <w:t xml:space="preserve"> </w:t>
      </w:r>
      <w:r w:rsidRPr="003547BF">
        <w:rPr>
          <w:u w:val="single"/>
        </w:rPr>
        <w:t>two</w:t>
      </w:r>
      <w:r w:rsidRPr="003547BF">
        <w:t xml:space="preserve"> thousand dollars or less.  Upon conviction, the person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rents or leases a room in a lodging establishment for the purpose of allowing the room to be used by another to do any act enumerated in subsections (A) or (B) of this section is guilty of a misdemeanor </w:t>
      </w:r>
      <w:r w:rsidRPr="003547BF">
        <w:rPr>
          <w:u w:val="single"/>
        </w:rPr>
        <w:t xml:space="preserve">under the jurisdiction of the magistrate’s or municipal court, notwithstanding the provisions of Sections 22-3-540, 22-3-545, 22-3-550, and </w:t>
      </w:r>
      <w:r>
        <w:rPr>
          <w:u w:val="single"/>
        </w:rPr>
        <w:t xml:space="preserve">   </w:t>
      </w:r>
      <w:r w:rsidRPr="003547BF">
        <w:rPr>
          <w:u w:val="single"/>
        </w:rPr>
        <w:t>14-25-65,</w:t>
      </w:r>
      <w:r w:rsidRPr="003547BF">
        <w:t xml:space="preserve">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(D)</w:t>
      </w:r>
      <w:r w:rsidRPr="003547BF">
        <w:tab/>
        <w:t xml:space="preserve">In a case arising under this section involving damage to a lodging establishment room or its furnishings, the court may order the person renting or leasing the lodging establishment room or the person causing such damage,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to pay restitution for any damages suffered by the owner or operator of the lodging establishment, which damages may include the lodging establishment’s loss of revenue resulting from the establishment’s inability to rent or lease the room during the period of time the lodging establishment room is being repaired;  and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to pay damages or restitution to any other person who is injured in person or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 xml:space="preserve">In a case arising under this subsection triable in magistrate’s court </w:t>
      </w:r>
      <w:r w:rsidRPr="003547BF">
        <w:rPr>
          <w:u w:val="single"/>
        </w:rPr>
        <w:t>or municipal court, notwithstanding the provisions of Sections 22-3-540, 22-3-545, 22-3-550, and 14-25-65,</w:t>
      </w:r>
      <w:r w:rsidRPr="003547BF">
        <w:t xml:space="preserve"> a </w:t>
      </w:r>
      <w:r w:rsidRPr="003547BF">
        <w:rPr>
          <w:strike/>
        </w:rPr>
        <w:t>magistrate</w:t>
      </w:r>
      <w:r w:rsidRPr="003547BF">
        <w:t xml:space="preserve"> </w:t>
      </w:r>
      <w:r w:rsidRPr="003547BF">
        <w:rPr>
          <w:u w:val="single"/>
        </w:rPr>
        <w:t>judge</w:t>
      </w:r>
      <w:r w:rsidRPr="003547BF">
        <w:t xml:space="preserve"> may order restitution not to exceed </w:t>
      </w:r>
      <w:r w:rsidRPr="003547BF">
        <w:rPr>
          <w:strike/>
        </w:rPr>
        <w:t>one thousand dollars</w:t>
      </w:r>
      <w:r w:rsidRPr="003547BF">
        <w:t xml:space="preserve"> </w:t>
      </w:r>
      <w:r w:rsidRPr="003547BF">
        <w:rPr>
          <w:u w:val="single"/>
        </w:rPr>
        <w:t>the civil jurisdictional amount of magistrates court provided in 22</w:t>
      </w:r>
      <w:r w:rsidRPr="003547BF">
        <w:rPr>
          <w:u w:val="single"/>
        </w:rPr>
        <w:noBreakHyphen/>
        <w:t>3</w:t>
      </w:r>
      <w:r w:rsidRPr="003547BF">
        <w:rPr>
          <w:u w:val="single"/>
        </w:rPr>
        <w:noBreakHyphen/>
        <w:t>10(2)</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 xml:space="preserve">In the case of a minor, the parents of the minor are liable for acts of the minor in violation of this section which cause damages to the lodging establishment room or furnishings or cause injury to persons or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(E)</w:t>
      </w:r>
      <w:r w:rsidRPr="003547BF">
        <w:tab/>
        <w:t>This section does not prohibit the prosecution of a person for the underlying violation which occurred on the premises or property of the lodging establishment.”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C.C.</w:t>
      </w:r>
      <w:r w:rsidRPr="003547BF">
        <w:tab/>
        <w:t>Section 46-1-20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46-1-20.</w:t>
      </w:r>
      <w:r w:rsidRPr="003547BF">
        <w:tab/>
        <w:t xml:space="preserve">A person who steals from the field any grain, cotton, or vegetables, whether severed from the freehold or not,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imprisoned not more than ten years or fined not more than five hundred dollars if the value of the crop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crop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crop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D.D.</w:t>
      </w:r>
      <w:r w:rsidRPr="003547BF">
        <w:tab/>
        <w:t>Section 46-1-40 of the 1976 Code is amended to read:</w:t>
      </w:r>
    </w:p>
    <w:p w:rsidR="002C0B4F" w:rsidRPr="003547BF" w:rsidRDefault="002C0B4F" w:rsidP="002C0B4F">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46-1-40.</w:t>
      </w:r>
      <w:r w:rsidRPr="003547BF">
        <w:tab/>
        <w:t xml:space="preserve">A person who steals tobacco plants, whether severed from the freehold or not, from any tobacco plant beds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imprisoned not more than ten years or fined not more than five hundred dollars if the value of the tobacco plants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tobacco plants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tobacco plants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 xml:space="preserve"> 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E.E.</w:t>
      </w:r>
      <w:r w:rsidRPr="003547BF">
        <w:tab/>
        <w:t>Section 46-1-60(B)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sale amount of the commodities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sale amount of the commodities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sale amount of the commodities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F.F.</w:t>
      </w:r>
      <w:r w:rsidRPr="003547BF">
        <w:tab/>
        <w:t>Section 46-1-70(B)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felony and, upon conviction, must be fined in the discretion of the court or imprisoned not more than ten years, or both, if the sale amount of the commodities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sale amount of the commodities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sale amount of the commodities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G.G.</w:t>
      </w:r>
      <w:r w:rsidRPr="003547BF">
        <w:tab/>
      </w:r>
      <w:r w:rsidRPr="003547BF">
        <w:tab/>
        <w:t>Section 49-1-50(C)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value of the lumber or timber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value of the lumber or timber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F3224E"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value of the lumber or timber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194616"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17.</w:t>
      </w:r>
      <w:r w:rsidRPr="00194616">
        <w:rPr>
          <w:color w:val="000000" w:themeColor="text1"/>
          <w:u w:color="000000" w:themeColor="text1"/>
        </w:rPr>
        <w:tab/>
        <w:t>Repeal Section 16</w:t>
      </w:r>
      <w:r w:rsidRPr="00194616">
        <w:rPr>
          <w:color w:val="000000" w:themeColor="text1"/>
          <w:u w:color="000000" w:themeColor="text1"/>
        </w:rPr>
        <w:noBreakHyphen/>
        <w:t>13</w:t>
      </w:r>
      <w:r w:rsidRPr="00194616">
        <w:rPr>
          <w:color w:val="000000" w:themeColor="text1"/>
          <w:u w:color="000000" w:themeColor="text1"/>
        </w:rPr>
        <w:noBreakHyphen/>
        <w:t xml:space="preserve">425 of the 1976 Code.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18.</w:t>
      </w:r>
      <w:r>
        <w:rPr>
          <w:color w:val="000000" w:themeColor="text1"/>
          <w:u w:color="000000" w:themeColor="text1"/>
        </w:rPr>
        <w:tab/>
        <w:t>A.</w:t>
      </w:r>
      <w:r w:rsidRPr="00194616">
        <w:rPr>
          <w:color w:val="000000" w:themeColor="text1"/>
          <w:u w:color="000000" w:themeColor="text1"/>
        </w:rPr>
        <w:tab/>
      </w:r>
      <w:r w:rsidRPr="00194616">
        <w:rPr>
          <w:rFonts w:eastAsia="Calibri"/>
          <w:color w:val="000000" w:themeColor="text1"/>
          <w:u w:color="000000" w:themeColor="text1"/>
        </w:rPr>
        <w:t>Section 56</w:t>
      </w:r>
      <w:r w:rsidRPr="00194616">
        <w:rPr>
          <w:color w:val="000000" w:themeColor="text1"/>
          <w:u w:color="000000" w:themeColor="text1"/>
        </w:rPr>
        <w:noBreakHyphen/>
      </w:r>
      <w:r w:rsidRPr="00194616">
        <w:rPr>
          <w:rFonts w:eastAsia="Calibri"/>
          <w:color w:val="000000" w:themeColor="text1"/>
          <w:u w:color="000000" w:themeColor="text1"/>
        </w:rPr>
        <w:t>1</w:t>
      </w:r>
      <w:r w:rsidRPr="00194616">
        <w:rPr>
          <w:color w:val="000000" w:themeColor="text1"/>
          <w:u w:color="000000" w:themeColor="text1"/>
        </w:rPr>
        <w:noBreakHyphen/>
      </w:r>
      <w:r w:rsidRPr="00194616">
        <w:rPr>
          <w:rFonts w:eastAsia="Calibri"/>
          <w:color w:val="000000" w:themeColor="text1"/>
          <w:u w:color="000000" w:themeColor="text1"/>
        </w:rPr>
        <w:t>460(A)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ab/>
        <w:t>“</w:t>
      </w:r>
      <w:r w:rsidRPr="00194616">
        <w:rPr>
          <w:rFonts w:eastAsia="Calibri"/>
          <w:color w:val="000000" w:themeColor="text1"/>
          <w:u w:color="000000" w:themeColor="text1"/>
        </w:rPr>
        <w:t>Section 56</w:t>
      </w:r>
      <w:r w:rsidRPr="00194616">
        <w:rPr>
          <w:color w:val="000000" w:themeColor="text1"/>
          <w:u w:color="000000" w:themeColor="text1"/>
        </w:rPr>
        <w:noBreakHyphen/>
      </w:r>
      <w:r w:rsidRPr="00194616">
        <w:rPr>
          <w:rFonts w:eastAsia="Calibri"/>
          <w:color w:val="000000" w:themeColor="text1"/>
          <w:u w:color="000000" w:themeColor="text1"/>
        </w:rPr>
        <w:t>1</w:t>
      </w:r>
      <w:r w:rsidRPr="00194616">
        <w:rPr>
          <w:color w:val="000000" w:themeColor="text1"/>
          <w:u w:color="000000" w:themeColor="text1"/>
        </w:rPr>
        <w:noBreakHyphen/>
      </w:r>
      <w:r>
        <w:rPr>
          <w:rFonts w:eastAsia="Calibri"/>
          <w:color w:val="000000" w:themeColor="text1"/>
          <w:u w:color="000000" w:themeColor="text1"/>
        </w:rPr>
        <w:t>460.</w:t>
      </w:r>
      <w:r>
        <w:rPr>
          <w:rFonts w:eastAsia="Calibri"/>
          <w:color w:val="000000" w:themeColor="text1"/>
          <w:u w:color="000000" w:themeColor="text1"/>
        </w:rPr>
        <w:tab/>
      </w:r>
      <w:r w:rsidRPr="00194616">
        <w:rPr>
          <w:rFonts w:eastAsia="Calibri"/>
          <w:color w:val="000000" w:themeColor="text1"/>
          <w:u w:color="000000" w:themeColor="text1"/>
        </w:rPr>
        <w:t>(A)(1)</w:t>
      </w:r>
      <w:r w:rsidRPr="00194616">
        <w:rPr>
          <w:rFonts w:eastAsia="Calibri"/>
          <w:color w:val="000000" w:themeColor="text1"/>
          <w:u w:color="000000" w:themeColor="text1"/>
        </w:rPr>
        <w:tab/>
        <w:t>Except as provided in subitem</w:t>
      </w:r>
      <w:r w:rsidRPr="00194616">
        <w:rPr>
          <w:rFonts w:eastAsia="Calibri"/>
          <w:color w:val="000000" w:themeColor="text1"/>
          <w:u w:val="single" w:color="000000" w:themeColor="text1"/>
        </w:rPr>
        <w:t>s</w:t>
      </w:r>
      <w:r w:rsidRPr="00194616">
        <w:rPr>
          <w:rFonts w:eastAsia="Calibri"/>
          <w:color w:val="000000" w:themeColor="text1"/>
          <w:u w:color="000000" w:themeColor="text1"/>
        </w:rPr>
        <w:t xml:space="preserve"> (2) </w:t>
      </w:r>
      <w:r w:rsidRPr="00194616">
        <w:rPr>
          <w:rFonts w:eastAsia="Calibri"/>
          <w:color w:val="000000" w:themeColor="text1"/>
          <w:u w:val="single" w:color="000000" w:themeColor="text1"/>
        </w:rPr>
        <w:t>and (3)</w:t>
      </w:r>
      <w:r w:rsidRPr="00194616">
        <w:rPr>
          <w:rFonts w:eastAsia="Calibri"/>
          <w:color w:val="000000" w:themeColor="text1"/>
          <w:u w:color="000000" w:themeColor="text1"/>
        </w:rPr>
        <w:t xml:space="preserve">, a person who drives a motor vehicle on any public </w:t>
      </w:r>
      <w:r w:rsidRPr="00194616">
        <w:rPr>
          <w:rFonts w:eastAsia="Calibri"/>
          <w:color w:val="000000" w:themeColor="text1"/>
          <w:u w:color="000000" w:themeColor="text1"/>
        </w:rPr>
        <w:lastRenderedPageBreak/>
        <w:t>highway of this State when his license to drive is canceled, suspended, or revoked must, upon conviction, be punished as follows: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(a)</w:t>
      </w:r>
      <w:r w:rsidRPr="00194616">
        <w:rPr>
          <w:rFonts w:eastAsia="Calibri"/>
          <w:color w:val="000000" w:themeColor="text1"/>
          <w:u w:color="000000" w:themeColor="text1"/>
        </w:rPr>
        <w:tab/>
        <w:t xml:space="preserve">for a first offense, fined three hundred dollars or imprisoned for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thirty days,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(b)</w:t>
      </w:r>
      <w:r w:rsidRPr="00194616">
        <w:rPr>
          <w:rFonts w:eastAsia="Calibri"/>
          <w:color w:val="000000" w:themeColor="text1"/>
          <w:u w:color="000000" w:themeColor="text1"/>
        </w:rPr>
        <w:tab/>
        <w:t xml:space="preserve">for a second offense, fined six hundred dollars or imprisoned for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sixty consecutive days, or both;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(c)</w:t>
      </w:r>
      <w:r w:rsidRPr="00194616">
        <w:rPr>
          <w:rFonts w:eastAsia="Calibri"/>
          <w:color w:val="000000" w:themeColor="text1"/>
          <w:u w:color="000000" w:themeColor="text1"/>
        </w:rPr>
        <w:tab/>
        <w:t xml:space="preserve">for a third and subsequent offense, fined one thousand dollars and imprisoned for </w:t>
      </w:r>
      <w:r w:rsidRPr="00194616">
        <w:rPr>
          <w:rFonts w:eastAsia="Calibri"/>
          <w:strike/>
          <w:color w:val="000000" w:themeColor="text1"/>
          <w:u w:color="000000" w:themeColor="text1"/>
        </w:rPr>
        <w:t>not less than</w:t>
      </w:r>
      <w:r w:rsidRPr="00194616">
        <w:rPr>
          <w:rFonts w:eastAsia="Calibri"/>
          <w:color w:val="000000" w:themeColor="text1"/>
          <w:u w:color="000000" w:themeColor="text1"/>
        </w:rPr>
        <w:t xml:space="preserve">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ninety days</w:t>
      </w:r>
      <w:r w:rsidRPr="00194616">
        <w:rPr>
          <w:rFonts w:eastAsia="Calibri"/>
          <w:color w:val="000000" w:themeColor="text1"/>
          <w:u w:val="single"/>
        </w:rPr>
        <w:t>, or both, or confined to a person’s place of residence pursuant to the Home Detention Act for not less than ninety days</w:t>
      </w:r>
      <w:r w:rsidRPr="00194616">
        <w:rPr>
          <w:rFonts w:eastAsia="Calibri"/>
          <w:color w:val="000000" w:themeColor="text1"/>
          <w:u w:color="000000" w:themeColor="text1"/>
        </w:rPr>
        <w:t xml:space="preserve"> nor more than six months</w:t>
      </w:r>
      <w:r w:rsidRPr="00194616">
        <w:rPr>
          <w:rFonts w:eastAsia="Calibri"/>
          <w:strike/>
          <w:color w:val="000000" w:themeColor="text1"/>
        </w:rPr>
        <w:t>,</w:t>
      </w:r>
      <w:r w:rsidRPr="00194616">
        <w:rPr>
          <w:rFonts w:eastAsia="Calibri"/>
          <w:color w:val="000000" w:themeColor="text1"/>
          <w:u w:val="single"/>
        </w:rPr>
        <w:t>.</w:t>
      </w:r>
      <w:r>
        <w:rPr>
          <w:rFonts w:eastAsia="Calibri"/>
          <w:color w:val="000000" w:themeColor="text1"/>
        </w:rPr>
        <w:t xml:space="preserve"> </w:t>
      </w:r>
      <w:r w:rsidRPr="00194616">
        <w:rPr>
          <w:rFonts w:eastAsia="Calibri"/>
          <w:strike/>
          <w:color w:val="000000" w:themeColor="text1"/>
          <w:u w:color="000000" w:themeColor="text1"/>
        </w:rPr>
        <w:t>no</w:t>
      </w:r>
      <w:r w:rsidRPr="00194616">
        <w:rPr>
          <w:rFonts w:eastAsia="Calibri"/>
          <w:color w:val="000000" w:themeColor="text1"/>
          <w:u w:color="000000" w:themeColor="text1"/>
        </w:rPr>
        <w:t xml:space="preserve"> </w:t>
      </w:r>
      <w:r w:rsidRPr="00194616">
        <w:rPr>
          <w:rFonts w:eastAsia="Calibri"/>
          <w:color w:val="000000" w:themeColor="text1"/>
          <w:u w:val="single"/>
        </w:rPr>
        <w:t>No</w:t>
      </w:r>
      <w:r w:rsidRPr="00194616">
        <w:rPr>
          <w:rFonts w:eastAsia="Calibri"/>
          <w:color w:val="000000" w:themeColor="text1"/>
        </w:rPr>
        <w:t xml:space="preserve"> </w:t>
      </w:r>
      <w:r w:rsidRPr="00194616">
        <w:rPr>
          <w:rFonts w:eastAsia="Calibri"/>
          <w:color w:val="000000" w:themeColor="text1"/>
          <w:u w:color="000000" w:themeColor="text1"/>
        </w:rPr>
        <w:t xml:space="preserve">portion of </w:t>
      </w:r>
      <w:r w:rsidRPr="00194616">
        <w:rPr>
          <w:rFonts w:eastAsia="Calibri"/>
          <w:strike/>
          <w:color w:val="000000" w:themeColor="text1"/>
          <w:u w:color="000000" w:themeColor="text1"/>
        </w:rPr>
        <w:t>which</w:t>
      </w:r>
      <w:r w:rsidRPr="00194616">
        <w:rPr>
          <w:rFonts w:eastAsia="Calibri"/>
          <w:color w:val="000000" w:themeColor="text1"/>
          <w:u w:color="000000" w:themeColor="text1"/>
        </w:rPr>
        <w:t xml:space="preserve"> </w:t>
      </w:r>
      <w:r w:rsidRPr="00194616">
        <w:rPr>
          <w:rFonts w:eastAsia="Calibri"/>
          <w:color w:val="000000" w:themeColor="text1"/>
          <w:u w:val="single"/>
        </w:rPr>
        <w:t>a term of imprisonment or confinement under home detention</w:t>
      </w:r>
      <w:r w:rsidRPr="00194616">
        <w:rPr>
          <w:rFonts w:eastAsia="Calibri"/>
          <w:color w:val="000000" w:themeColor="text1"/>
        </w:rPr>
        <w:t xml:space="preserve"> </w:t>
      </w:r>
      <w:r w:rsidRPr="00194616">
        <w:rPr>
          <w:rFonts w:eastAsia="Calibri"/>
          <w:color w:val="000000" w:themeColor="text1"/>
          <w:u w:color="000000" w:themeColor="text1"/>
        </w:rPr>
        <w:t>may be suspended by the trial judge.</w:t>
      </w:r>
      <w:r>
        <w:rPr>
          <w:rFonts w:eastAsia="Calibri"/>
          <w:color w:val="000000" w:themeColor="text1"/>
          <w:u w:color="000000" w:themeColor="text1"/>
        </w:rPr>
        <w:t xml:space="preserve"> </w:t>
      </w:r>
      <w:r w:rsidRPr="00194616">
        <w:rPr>
          <w:rFonts w:eastAsia="Calibri"/>
          <w:color w:val="000000" w:themeColor="text1"/>
          <w:u w:color="000000" w:themeColor="text1"/>
        </w:rPr>
        <w:t xml:space="preserve"> </w:t>
      </w:r>
      <w:r w:rsidRPr="00194616">
        <w:rPr>
          <w:rFonts w:eastAsia="Calibri"/>
          <w:color w:val="000000" w:themeColor="text1"/>
          <w:u w:val="single" w:color="000000" w:themeColor="text1"/>
        </w:rPr>
        <w:t>For purposes of this subitem, a person sentenced to confinement pursuant to the Home Detention Act is required to pay for the cost of such confinement.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rPr>
        <w:tab/>
      </w:r>
      <w:r w:rsidRPr="00194616">
        <w:rPr>
          <w:rFonts w:eastAsia="Calibri"/>
          <w:color w:val="000000" w:themeColor="text1"/>
        </w:rPr>
        <w:tab/>
      </w:r>
      <w:r w:rsidRPr="00194616">
        <w:rPr>
          <w:rFonts w:eastAsia="Calibri"/>
          <w:color w:val="000000" w:themeColor="text1"/>
        </w:rPr>
        <w:tab/>
      </w:r>
      <w:r w:rsidRPr="00194616">
        <w:rPr>
          <w:rFonts w:eastAsia="Calibri"/>
          <w:color w:val="000000" w:themeColor="text1"/>
          <w:u w:val="single"/>
        </w:rPr>
        <w:t>(d)</w:t>
      </w:r>
      <w:r w:rsidRPr="00194616">
        <w:rPr>
          <w:rFonts w:eastAsia="Calibri"/>
          <w:color w:val="000000" w:themeColor="text1"/>
        </w:rPr>
        <w:tab/>
      </w:r>
      <w:r w:rsidRPr="00194616">
        <w:rPr>
          <w:rFonts w:eastAsia="Calibri"/>
          <w:color w:val="000000" w:themeColor="text1"/>
          <w:u w:color="000000" w:themeColor="text1"/>
        </w:rPr>
        <w:t>Notwithstanding the provisions of Sections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540, 22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545, and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 xml:space="preserve">550, an offense punishable under this subitem may be tried in </w:t>
      </w:r>
      <w:r w:rsidRPr="00194616">
        <w:rPr>
          <w:rFonts w:eastAsia="Calibri"/>
          <w:strike/>
          <w:color w:val="000000" w:themeColor="text1"/>
          <w:u w:color="000000" w:themeColor="text1"/>
        </w:rPr>
        <w:t>magistrate’s court</w:t>
      </w:r>
      <w:r w:rsidRPr="00194616">
        <w:rPr>
          <w:rFonts w:eastAsia="Calibri"/>
          <w:color w:val="000000" w:themeColor="text1"/>
          <w:u w:color="000000" w:themeColor="text1"/>
        </w:rPr>
        <w:t xml:space="preserve"> </w:t>
      </w:r>
      <w:r w:rsidRPr="00194616">
        <w:rPr>
          <w:rFonts w:eastAsia="Calibri"/>
          <w:color w:val="000000" w:themeColor="text1"/>
          <w:u w:val="single"/>
        </w:rPr>
        <w:t>the summary courts</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rPr>
        <w:t>(e)</w:t>
      </w:r>
      <w:r>
        <w:rPr>
          <w:rFonts w:eastAsia="Calibri"/>
          <w:color w:val="000000" w:themeColor="text1"/>
        </w:rPr>
        <w:tab/>
      </w:r>
      <w:r w:rsidRPr="00194616">
        <w:rPr>
          <w:u w:val="single"/>
        </w:rPr>
        <w:t>(i)</w:t>
      </w:r>
      <w:r w:rsidRPr="00194616">
        <w:tab/>
      </w:r>
      <w:r w:rsidRPr="00194616">
        <w:rPr>
          <w:u w:val="single"/>
        </w:rPr>
        <w:t>A person convicted of a first or second offense of this subitem, as de</w:t>
      </w:r>
      <w:r>
        <w:rPr>
          <w:u w:val="single"/>
        </w:rPr>
        <w:t xml:space="preserve">termined by the records of the </w:t>
      </w:r>
      <w:r w:rsidRPr="00194616">
        <w:rPr>
          <w:u w:val="single"/>
        </w:rPr>
        <w:t xml:space="preserve">department, and who is employed or enrolled in a college or university at any time while his driver’s license is suspended pursuant to this subitem, may apply for a route restricted driver’s license permitting him to drive only to and from work or his place of education and in the course of his employment or education during the period of suspension. </w:t>
      </w:r>
      <w:r>
        <w:rPr>
          <w:u w:val="single"/>
        </w:rPr>
        <w:t xml:space="preserve"> </w:t>
      </w:r>
      <w:r w:rsidRPr="00194616">
        <w:rPr>
          <w:u w:val="single"/>
        </w:rPr>
        <w:t>The department may issue the route restricted driver’s license only upon a showing by the person that he is employed or enro</w:t>
      </w:r>
      <w:r>
        <w:rPr>
          <w:u w:val="single"/>
        </w:rPr>
        <w:t>lled in a college or university</w:t>
      </w:r>
      <w:r w:rsidRPr="00194616">
        <w:rPr>
          <w:u w:val="single"/>
        </w:rPr>
        <w:t xml:space="preserve"> and that he lives further than one mile from his place of employment or place of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rPr>
          <w:u w:val="single"/>
        </w:rPr>
        <w:t>(ii)</w:t>
      </w:r>
      <w:r w:rsidRPr="00194616">
        <w:tab/>
      </w:r>
      <w:r w:rsidRPr="00194616">
        <w:rPr>
          <w:u w:val="single"/>
        </w:rPr>
        <w:t>When the department issues a route restricted driver’s license, it shall designate reasonable restrictions on the times during which and routes on which the person may operate a motor vehicle.  A person holding a route restricted driver’s license pursuant to this subitem must report</w:t>
      </w:r>
      <w:r>
        <w:rPr>
          <w:u w:val="single"/>
        </w:rPr>
        <w:t xml:space="preserve"> </w:t>
      </w:r>
      <w:r w:rsidRPr="00194616">
        <w:rPr>
          <w:u w:val="single"/>
        </w:rPr>
        <w:t>to the department immediately any change in his employment hours, place of employment, st</w:t>
      </w:r>
      <w:r>
        <w:rPr>
          <w:u w:val="single"/>
        </w:rPr>
        <w:t>atus as a student, or residence</w:t>
      </w:r>
      <w:r w:rsidRPr="00194616">
        <w:rPr>
          <w:u w:val="single"/>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4616">
        <w:tab/>
      </w:r>
      <w:r w:rsidRPr="00194616">
        <w:tab/>
      </w:r>
      <w:r w:rsidRPr="00194616">
        <w:tab/>
      </w:r>
      <w:r w:rsidRPr="00194616">
        <w:rPr>
          <w:u w:val="single"/>
        </w:rPr>
        <w:t>(iii)</w:t>
      </w:r>
      <w:r w:rsidRPr="00194616">
        <w:tab/>
      </w:r>
      <w:r w:rsidRPr="00194616">
        <w:rPr>
          <w:u w:val="single"/>
        </w:rPr>
        <w:t xml:space="preserve">The fee for a route restricted driver’s license issued pursuant to this subitem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194616">
        <w:rPr>
          <w:u w:val="single"/>
        </w:rPr>
        <w:lastRenderedPageBreak/>
        <w:t xml:space="preserve">its expenses. </w:t>
      </w:r>
      <w:r>
        <w:rPr>
          <w:u w:val="single"/>
        </w:rPr>
        <w:t xml:space="preserve"> </w:t>
      </w:r>
      <w:r w:rsidRPr="00194616">
        <w:rPr>
          <w:u w:val="single"/>
        </w:rPr>
        <w:t>The remainder of the fees collected pursuant to this subitem must be credited to the Department of Transportation State Non</w:t>
      </w:r>
      <w:r w:rsidRPr="00194616">
        <w:rPr>
          <w:u w:val="single"/>
        </w:rPr>
        <w:noBreakHyphen/>
        <w:t xml:space="preserve">Federal Aid Highway Fund.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rPr>
          <w:u w:val="single"/>
        </w:rPr>
        <w:t>(iv)</w:t>
      </w:r>
      <w:r w:rsidRPr="00194616">
        <w:tab/>
      </w:r>
      <w:r w:rsidRPr="00194616">
        <w:rPr>
          <w:u w:val="single"/>
        </w:rPr>
        <w:t>The operation of a motor vehicle outside the time limits and route imposed by a route restricted license by the person issued that license is a violation of subitem (A)(1).</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t>(2)</w:t>
      </w:r>
      <w:r w:rsidRPr="00194616">
        <w:rPr>
          <w:rFonts w:eastAsia="Calibri"/>
          <w:color w:val="000000" w:themeColor="text1"/>
          <w:u w:color="000000" w:themeColor="text1"/>
        </w:rPr>
        <w:tab/>
        <w:t>A person who drives a motor vehicle on any public highway of this State when his license has been suspended or revoked pursuant to the provisions of Section 56</w:t>
      </w:r>
      <w:r w:rsidRPr="00194616">
        <w:rPr>
          <w:color w:val="000000" w:themeColor="text1"/>
          <w:u w:color="000000" w:themeColor="text1"/>
        </w:rPr>
        <w:noBreakHyphen/>
      </w:r>
      <w:r w:rsidRPr="00194616">
        <w:rPr>
          <w:rFonts w:eastAsia="Calibri"/>
          <w:color w:val="000000" w:themeColor="text1"/>
          <w:u w:color="000000" w:themeColor="text1"/>
        </w:rPr>
        <w:t>5</w:t>
      </w:r>
      <w:r w:rsidRPr="00194616">
        <w:rPr>
          <w:color w:val="000000" w:themeColor="text1"/>
          <w:u w:color="000000" w:themeColor="text1"/>
        </w:rPr>
        <w:noBreakHyphen/>
      </w:r>
      <w:r w:rsidRPr="00194616">
        <w:rPr>
          <w:rFonts w:eastAsia="Calibri"/>
          <w:color w:val="000000" w:themeColor="text1"/>
          <w:u w:color="000000" w:themeColor="text1"/>
        </w:rPr>
        <w:t>2990 must, upon conviction, be punished as follows: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(a)</w:t>
      </w:r>
      <w:r w:rsidRPr="00194616">
        <w:rPr>
          <w:rFonts w:eastAsia="Calibri"/>
          <w:color w:val="000000" w:themeColor="text1"/>
          <w:u w:color="000000" w:themeColor="text1"/>
        </w:rPr>
        <w:tab/>
        <w:t>for a first offense, fined three hundred dollars or imprisoned for not less than ten nor more than thirty days;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(b)</w:t>
      </w:r>
      <w:r w:rsidRPr="00194616">
        <w:rPr>
          <w:rFonts w:eastAsia="Calibri"/>
          <w:color w:val="000000" w:themeColor="text1"/>
          <w:u w:color="000000" w:themeColor="text1"/>
        </w:rPr>
        <w:tab/>
        <w:t>for a second offense, fined six hundred dollars or imprisoned for not less than sixty days nor more than six months;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(c)</w:t>
      </w:r>
      <w:r w:rsidRPr="00194616">
        <w:rPr>
          <w:rFonts w:eastAsia="Calibri"/>
          <w:color w:val="000000" w:themeColor="text1"/>
          <w:u w:color="000000" w:themeColor="text1"/>
        </w:rPr>
        <w:tab/>
        <w:t>for a third and subsequent offense, fined one thousand dollars and imprisoned for not less than six months nor more than three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rPr>
        <w:t>(d)</w:t>
      </w:r>
      <w:r w:rsidRPr="00194616">
        <w:rPr>
          <w:rFonts w:eastAsia="Calibri"/>
          <w:color w:val="000000" w:themeColor="text1"/>
        </w:rPr>
        <w:tab/>
      </w:r>
      <w:r w:rsidRPr="00194616">
        <w:rPr>
          <w:rFonts w:eastAsia="Calibri"/>
          <w:color w:val="000000" w:themeColor="text1"/>
          <w:u w:color="000000" w:themeColor="text1"/>
        </w:rPr>
        <w:t>No portion of the minimum sentence imposed under this subitem may be suspended.</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w:t>
      </w:r>
      <w:r>
        <w:rPr>
          <w:color w:val="000000" w:themeColor="text1"/>
          <w:u w:color="000000" w:themeColor="text1"/>
        </w:rPr>
        <w:tab/>
      </w:r>
      <w:r w:rsidRPr="00D42C29">
        <w:rPr>
          <w:rFonts w:eastAsia="Times New Roman"/>
        </w:rPr>
        <w:t>Article 5, Chapter 1, Title 56 of the 1976 Code is amended by adding:</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42C29">
        <w:rPr>
          <w:rFonts w:eastAsia="Times New Roman"/>
        </w:rPr>
        <w:tab/>
        <w:t>“Section 56-1-1105.</w:t>
      </w:r>
      <w:r w:rsidRPr="00D42C29">
        <w:rPr>
          <w:rFonts w:eastAsia="Times New Roman"/>
        </w:rPr>
        <w:tab/>
        <w:t>(A)</w:t>
      </w:r>
      <w:r w:rsidRPr="00D42C29">
        <w:rPr>
          <w:rFonts w:eastAsia="Times New Roman"/>
        </w:rPr>
        <w:tab/>
        <w:t xml:space="preserve">For purposes of this section: </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Times New Roman"/>
        </w:rPr>
        <w:tab/>
      </w:r>
      <w:r w:rsidRPr="00D42C29">
        <w:rPr>
          <w:rFonts w:eastAsia="Times New Roman"/>
        </w:rPr>
        <w:tab/>
        <w:t>(1)</w:t>
      </w:r>
      <w:r w:rsidRPr="00D42C29">
        <w:rPr>
          <w:rFonts w:eastAsia="Times New Roman"/>
        </w:rPr>
        <w:tab/>
      </w:r>
      <w:r w:rsidRPr="00D42C29">
        <w:rPr>
          <w:color w:val="000000" w:themeColor="text1"/>
        </w:rPr>
        <w:t>‘G</w:t>
      </w:r>
      <w:r w:rsidRPr="00D42C29">
        <w:rPr>
          <w:rFonts w:eastAsia="Calibri"/>
          <w:color w:val="000000" w:themeColor="text1"/>
        </w:rPr>
        <w:t>reat bodily injury</w:t>
      </w:r>
      <w:r w:rsidRPr="00D42C29">
        <w:rPr>
          <w:color w:val="000000" w:themeColor="text1"/>
        </w:rPr>
        <w:t>’</w:t>
      </w:r>
      <w:r w:rsidRPr="00D42C29">
        <w:rPr>
          <w:rFonts w:eastAsia="Calibri"/>
          <w:color w:val="000000" w:themeColor="text1"/>
        </w:rPr>
        <w:t xml:space="preserve"> means bodily injury which creates a substantial risk of death or which causes serious, permanent disfigurement, or protracted loss or impairment of the function of any bodily member or organ.</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42C29">
        <w:rPr>
          <w:rFonts w:eastAsia="Calibri"/>
          <w:color w:val="000000" w:themeColor="text1"/>
        </w:rPr>
        <w:tab/>
      </w:r>
      <w:r w:rsidRPr="00D42C29">
        <w:rPr>
          <w:rFonts w:eastAsia="Calibri"/>
          <w:color w:val="000000" w:themeColor="text1"/>
        </w:rPr>
        <w:tab/>
        <w:t>(2)</w:t>
      </w:r>
      <w:r w:rsidRPr="00D42C29">
        <w:rPr>
          <w:rFonts w:eastAsia="Calibri"/>
          <w:color w:val="000000" w:themeColor="text1"/>
        </w:rPr>
        <w:tab/>
        <w:t>‘Habitual offender’ has the same meaning as in Section 56-1-1020.</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Times New Roman"/>
        </w:rPr>
        <w:tab/>
        <w:t>(B)</w:t>
      </w:r>
      <w:r w:rsidRPr="00D42C29">
        <w:rPr>
          <w:rFonts w:eastAsia="Times New Roman"/>
        </w:rPr>
        <w:tab/>
      </w:r>
      <w:r w:rsidRPr="00D42C29">
        <w:rPr>
          <w:rFonts w:eastAsia="Calibri"/>
          <w:color w:val="000000" w:themeColor="text1"/>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Calibri"/>
          <w:color w:val="000000" w:themeColor="text1"/>
        </w:rPr>
        <w:tab/>
      </w:r>
      <w:r w:rsidRPr="00D42C29">
        <w:rPr>
          <w:rFonts w:eastAsia="Calibri"/>
          <w:color w:val="000000" w:themeColor="text1"/>
        </w:rPr>
        <w:tab/>
        <w:t>(1)</w:t>
      </w:r>
      <w:r w:rsidRPr="00D42C29">
        <w:rPr>
          <w:rFonts w:eastAsia="Calibri"/>
          <w:color w:val="000000" w:themeColor="text1"/>
        </w:rPr>
        <w:tab/>
        <w:t>by a fine of not more than five thousand dollars and imprisonment for not more than ten years when great bodily injury results; or</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Calibri"/>
          <w:color w:val="000000" w:themeColor="text1"/>
        </w:rPr>
        <w:lastRenderedPageBreak/>
        <w:tab/>
      </w:r>
      <w:r w:rsidRPr="00D42C29">
        <w:rPr>
          <w:rFonts w:eastAsia="Calibri"/>
          <w:color w:val="000000" w:themeColor="text1"/>
        </w:rPr>
        <w:tab/>
        <w:t>(2)</w:t>
      </w:r>
      <w:r w:rsidRPr="00D42C29">
        <w:rPr>
          <w:rFonts w:eastAsia="Calibri"/>
          <w:color w:val="000000" w:themeColor="text1"/>
        </w:rPr>
        <w:tab/>
        <w:t>by a fine of not less than five thousand dollars nor more than ten thousand dollars and imprisonment for not more than twenty years when death results.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2C29">
        <w:rPr>
          <w:rFonts w:eastAsia="Calibri"/>
          <w:color w:val="000000" w:themeColor="text1"/>
        </w:rPr>
        <w:tab/>
        <w:t>(C)</w:t>
      </w:r>
      <w:r w:rsidRPr="00D42C29">
        <w:rPr>
          <w:rFonts w:eastAsia="Calibri"/>
          <w:color w:val="000000" w:themeColor="text1"/>
        </w:rPr>
        <w:tab/>
      </w:r>
      <w:r w:rsidRPr="00D42C29">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r w:rsidRPr="00D42C29">
        <w:rPr>
          <w:color w:val="000000" w:themeColor="text1"/>
        </w:rPr>
        <w:t>”</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19.</w:t>
      </w:r>
      <w:r w:rsidRPr="00194616">
        <w:rPr>
          <w:color w:val="000000" w:themeColor="text1"/>
          <w:u w:color="000000" w:themeColor="text1"/>
        </w:rPr>
        <w:tab/>
        <w:t>Section 16</w:t>
      </w:r>
      <w:r w:rsidRPr="00194616">
        <w:rPr>
          <w:color w:val="000000" w:themeColor="text1"/>
          <w:u w:color="000000" w:themeColor="text1"/>
        </w:rPr>
        <w:noBreakHyphen/>
        <w:t>5</w:t>
      </w:r>
      <w:r w:rsidRPr="00194616">
        <w:rPr>
          <w:color w:val="000000" w:themeColor="text1"/>
          <w:u w:color="000000" w:themeColor="text1"/>
        </w:rPr>
        <w:noBreakHyphen/>
        <w:t>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5</w:t>
      </w:r>
      <w:r w:rsidRPr="00194616">
        <w:rPr>
          <w:color w:val="000000" w:themeColor="text1"/>
          <w:u w:color="000000" w:themeColor="text1"/>
        </w:rPr>
        <w:noBreakHyphen/>
        <w:t>50.</w:t>
      </w:r>
      <w:r w:rsidRPr="00194616">
        <w:rPr>
          <w:color w:val="000000" w:themeColor="text1"/>
          <w:u w:color="000000" w:themeColor="text1"/>
        </w:rPr>
        <w:tab/>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Pr="00194616">
        <w:rPr>
          <w:strike/>
          <w:color w:val="000000" w:themeColor="text1"/>
          <w:u w:color="000000" w:themeColor="text1"/>
        </w:rPr>
        <w:t>less than fifty nor</w:t>
      </w:r>
      <w:r w:rsidRPr="00194616">
        <w:rPr>
          <w:color w:val="000000" w:themeColor="text1"/>
          <w:u w:color="000000" w:themeColor="text1"/>
        </w:rPr>
        <w:t xml:space="preserve"> more than </w:t>
      </w:r>
      <w:r w:rsidRPr="00194616">
        <w:rPr>
          <w:strike/>
          <w:color w:val="000000" w:themeColor="text1"/>
          <w:u w:color="000000" w:themeColor="text1"/>
        </w:rPr>
        <w:t>one</w:t>
      </w:r>
      <w:r w:rsidRPr="00194616">
        <w:rPr>
          <w:color w:val="000000" w:themeColor="text1"/>
          <w:u w:color="000000" w:themeColor="text1"/>
        </w:rPr>
        <w:t xml:space="preserve"> </w:t>
      </w:r>
      <w:r w:rsidRPr="00194616">
        <w:rPr>
          <w:color w:val="000000" w:themeColor="text1"/>
          <w:u w:val="single" w:color="000000" w:themeColor="text1"/>
        </w:rPr>
        <w:t>three</w:t>
      </w:r>
      <w:r w:rsidRPr="00194616">
        <w:rPr>
          <w:color w:val="000000" w:themeColor="text1"/>
          <w:u w:color="000000" w:themeColor="text1"/>
        </w:rPr>
        <w:t xml:space="preserve"> thousand dollars or imprisonment for not </w:t>
      </w:r>
      <w:r w:rsidRPr="00194616">
        <w:rPr>
          <w:strike/>
          <w:color w:val="000000" w:themeColor="text1"/>
          <w:u w:color="000000" w:themeColor="text1"/>
        </w:rPr>
        <w:t>less than three months nor</w:t>
      </w:r>
      <w:r w:rsidRPr="00194616">
        <w:rPr>
          <w:color w:val="000000" w:themeColor="text1"/>
          <w:u w:color="000000" w:themeColor="text1"/>
        </w:rPr>
        <w:t xml:space="preserve"> more than </w:t>
      </w:r>
      <w:r w:rsidRPr="00194616">
        <w:rPr>
          <w:strike/>
          <w:color w:val="000000" w:themeColor="text1"/>
          <w:u w:color="000000" w:themeColor="text1"/>
        </w:rPr>
        <w:t>one year</w:t>
      </w:r>
      <w:r w:rsidRPr="00194616">
        <w:rPr>
          <w:color w:val="000000" w:themeColor="text1"/>
          <w:u w:color="000000" w:themeColor="text1"/>
        </w:rPr>
        <w:t xml:space="preserve"> </w:t>
      </w:r>
      <w:r w:rsidRPr="00194616">
        <w:rPr>
          <w:color w:val="000000" w:themeColor="text1"/>
          <w:u w:val="single" w:color="000000" w:themeColor="text1"/>
        </w:rPr>
        <w:t>three years</w:t>
      </w:r>
      <w:r w:rsidRPr="00194616">
        <w:rPr>
          <w:color w:val="000000" w:themeColor="text1"/>
          <w:u w:color="000000" w:themeColor="text1"/>
        </w:rPr>
        <w:t xml:space="preserve">, or both, at the discretion of the court having jurisdiction.”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20.</w:t>
      </w: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 xml:space="preserve">45 of the 1976 Code </w:t>
      </w:r>
      <w:r>
        <w:rPr>
          <w:color w:val="000000" w:themeColor="text1"/>
          <w:u w:color="000000" w:themeColor="text1"/>
        </w:rPr>
        <w:t>is</w:t>
      </w:r>
      <w:r w:rsidRPr="00194616">
        <w:rPr>
          <w:color w:val="000000" w:themeColor="text1"/>
          <w:u w:color="000000" w:themeColor="text1"/>
        </w:rPr>
        <w:t xml:space="preserve">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25</w:t>
      </w:r>
      <w:r>
        <w:rPr>
          <w:color w:val="000000" w:themeColor="text1"/>
          <w:u w:color="000000" w:themeColor="text1"/>
        </w:rPr>
        <w:noBreakHyphen/>
        <w:t>45.</w:t>
      </w:r>
      <w:r w:rsidRPr="00194616">
        <w:rPr>
          <w:color w:val="000000" w:themeColor="text1"/>
          <w:u w:color="000000" w:themeColor="text1"/>
        </w:rPr>
        <w:tab/>
        <w:t>(A)</w:t>
      </w:r>
      <w:r w:rsidRPr="00194616">
        <w:rPr>
          <w:color w:val="000000" w:themeColor="text1"/>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194616">
        <w:rPr>
          <w:color w:val="000000" w:themeColor="text1"/>
          <w:u w:val="single" w:color="000000" w:themeColor="text1"/>
        </w:rPr>
        <w:t>either: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val="single" w:color="000000" w:themeColor="text1"/>
        </w:rPr>
        <w:t>(1)</w:t>
      </w:r>
      <w:r w:rsidRPr="00194616">
        <w:rPr>
          <w:color w:val="000000" w:themeColor="text1"/>
          <w:u w:color="000000" w:themeColor="text1"/>
        </w:rPr>
        <w:tab/>
        <w:t xml:space="preserve">one or more prior convictions for: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D12F8A">
        <w:rPr>
          <w:color w:val="000000" w:themeColor="text1"/>
          <w:u w:color="000000" w:themeColor="text1"/>
        </w:rPr>
        <w:t>(</w:t>
      </w:r>
      <w:r w:rsidRPr="00194616">
        <w:rPr>
          <w:strike/>
          <w:color w:val="000000" w:themeColor="text1"/>
          <w:u w:color="000000" w:themeColor="text1"/>
        </w:rPr>
        <w:t>1</w:t>
      </w:r>
      <w:r w:rsidRPr="00194616">
        <w:rPr>
          <w:color w:val="000000" w:themeColor="text1"/>
          <w:u w:val="single" w:color="000000" w:themeColor="text1"/>
        </w:rPr>
        <w:t>a)</w:t>
      </w:r>
      <w:r w:rsidRPr="00194616">
        <w:rPr>
          <w:color w:val="000000" w:themeColor="text1"/>
          <w:u w:color="000000" w:themeColor="text1"/>
        </w:rPr>
        <w:tab/>
        <w:t xml:space="preserve">a most serious offense; </w:t>
      </w:r>
      <w:r w:rsidRPr="00194616">
        <w:rPr>
          <w:color w:val="000000" w:themeColor="text1"/>
          <w:u w:val="single" w:color="000000" w:themeColor="text1"/>
        </w:rPr>
        <w: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D12F8A">
        <w:rPr>
          <w:color w:val="000000" w:themeColor="text1"/>
          <w:u w:color="000000" w:themeColor="text1"/>
        </w:rPr>
        <w:t>(</w:t>
      </w:r>
      <w:r w:rsidRPr="00194616">
        <w:rPr>
          <w:strike/>
          <w:color w:val="000000" w:themeColor="text1"/>
          <w:u w:color="000000" w:themeColor="text1"/>
        </w:rPr>
        <w:t>2</w:t>
      </w:r>
      <w:r w:rsidRPr="00194616">
        <w:rPr>
          <w:color w:val="000000" w:themeColor="text1"/>
          <w:u w:val="single" w:color="000000" w:themeColor="text1"/>
        </w:rPr>
        <w:t>b)</w:t>
      </w:r>
      <w:r w:rsidRPr="00194616">
        <w:rPr>
          <w:color w:val="000000" w:themeColor="text1"/>
          <w:u w:color="000000" w:themeColor="text1"/>
        </w:rPr>
        <w:tab/>
        <w:t>a federal or out</w:t>
      </w:r>
      <w:r w:rsidRPr="00194616">
        <w:rPr>
          <w:color w:val="000000" w:themeColor="text1"/>
          <w:u w:color="000000" w:themeColor="text1"/>
        </w:rPr>
        <w:noBreakHyphen/>
        <w:t>of</w:t>
      </w:r>
      <w:r w:rsidRPr="00194616">
        <w:rPr>
          <w:color w:val="000000" w:themeColor="text1"/>
          <w:u w:color="000000" w:themeColor="text1"/>
        </w:rPr>
        <w:noBreakHyphen/>
        <w:t xml:space="preserve">state conviction for an offense that would be classified as a most serious offense under this section;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(3) any combination of the offenses listed in items (1) and (2) above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r>
      <w:r w:rsidRPr="00194616">
        <w:rPr>
          <w:color w:val="000000" w:themeColor="text1"/>
          <w:u w:val="single" w:color="000000" w:themeColor="text1"/>
        </w:rPr>
        <w:t>two or more prior convictions for: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r>
      <w:r w:rsidRPr="00194616">
        <w:rPr>
          <w:color w:val="000000" w:themeColor="text1"/>
          <w:u w:val="single" w:color="000000" w:themeColor="text1"/>
        </w:rPr>
        <w:t>a serious offense;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a federal or out</w:t>
      </w:r>
      <w:r w:rsidRPr="00194616">
        <w:rPr>
          <w:color w:val="000000" w:themeColor="text1"/>
          <w:u w:val="single" w:color="000000" w:themeColor="text1"/>
        </w:rPr>
        <w:noBreakHyphen/>
        <w:t>of</w:t>
      </w:r>
      <w:r w:rsidRPr="00194616">
        <w:rPr>
          <w:color w:val="000000" w:themeColor="text1"/>
          <w:u w:val="single" w:color="000000" w:themeColor="text1"/>
        </w:rPr>
        <w:noBreakHyphen/>
        <w:t>state conviction for an offense that would be classified as a serious offense under this section</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94616">
        <w:t xml:space="preserve">a serious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94616">
        <w:t xml:space="preserve">a most serious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94616">
        <w:t>a federal or out</w:t>
      </w:r>
      <w:r w:rsidRPr="00194616">
        <w:noBreakHyphen/>
        <w:t>of</w:t>
      </w:r>
      <w:r w:rsidRPr="00194616">
        <w:noBreakHyphen/>
        <w:t xml:space="preserve">state offense that would be classified as a serious offense or most serious offense under this section;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94616">
        <w:t xml:space="preserve">any combination of the offenses listed in items (1), (2), and (3) above.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194616">
        <w:t xml:space="preserve">As used in this 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 xml:space="preserve">(1) ‘Most serious offense’ means: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1</w:t>
      </w:r>
      <w:r>
        <w:noBreakHyphen/>
        <w:t>40</w:t>
      </w:r>
      <w:r>
        <w:tab/>
      </w:r>
      <w:r>
        <w:tab/>
      </w:r>
      <w:r>
        <w:tab/>
      </w:r>
      <w:r>
        <w:tab/>
      </w:r>
      <w:r>
        <w:tab/>
      </w:r>
      <w:r w:rsidRPr="00194616">
        <w:t xml:space="preserve">Accessory, for any offense enumerated in this item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t>16</w:t>
      </w:r>
      <w:r w:rsidRPr="00194616">
        <w:noBreakHyphen/>
        <w:t>1</w:t>
      </w:r>
      <w:r w:rsidRPr="00194616">
        <w:noBreakHyphen/>
        <w:t>80</w:t>
      </w:r>
      <w:r>
        <w:tab/>
      </w:r>
      <w:r>
        <w:tab/>
      </w:r>
      <w:r>
        <w:tab/>
      </w:r>
      <w:r>
        <w:tab/>
      </w:r>
      <w:r>
        <w:tab/>
      </w:r>
      <w:r w:rsidRPr="00194616">
        <w:t xml:space="preserve">Attempt, for any offense enumerated in this item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3</w:t>
      </w:r>
      <w:r>
        <w:noBreakHyphen/>
        <w:t>10</w:t>
      </w:r>
      <w:r>
        <w:tab/>
      </w:r>
      <w:r>
        <w:tab/>
      </w:r>
      <w:r>
        <w:tab/>
      </w:r>
      <w:r>
        <w:tab/>
      </w:r>
      <w:r>
        <w:tab/>
      </w:r>
      <w:r w:rsidRPr="00194616">
        <w:t xml:space="preserve">Murder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u w:val="single"/>
        </w:rPr>
        <w:t>16-3-29</w:t>
      </w:r>
      <w:r w:rsidRPr="00194616">
        <w:tab/>
      </w:r>
      <w:r w:rsidRPr="00194616">
        <w:tab/>
      </w:r>
      <w:r w:rsidRPr="00194616">
        <w:tab/>
      </w:r>
      <w:r>
        <w:tab/>
      </w:r>
      <w:r w:rsidRPr="00194616">
        <w:rPr>
          <w:u w:val="single"/>
        </w:rPr>
        <w:t>Attempted Murder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30</w:t>
      </w:r>
      <w:r>
        <w:tab/>
      </w:r>
      <w:r>
        <w:tab/>
      </w:r>
      <w:r>
        <w:tab/>
      </w:r>
      <w:r>
        <w:tab/>
      </w:r>
      <w:r w:rsidRPr="00194616">
        <w:rPr>
          <w:strike/>
        </w:rPr>
        <w:t>Killing by poison</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40</w:t>
      </w:r>
      <w:r>
        <w:tab/>
      </w:r>
      <w:r>
        <w:tab/>
      </w:r>
      <w:r>
        <w:tab/>
      </w:r>
      <w:r>
        <w:tab/>
      </w:r>
      <w:r w:rsidRPr="00194616">
        <w:rPr>
          <w:strike/>
        </w:rPr>
        <w:t>Killing by stabbing or thrusting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50</w:t>
      </w:r>
      <w:r>
        <w:tab/>
      </w:r>
      <w:r>
        <w:tab/>
      </w:r>
      <w:r>
        <w:tab/>
      </w:r>
      <w:r>
        <w:tab/>
      </w:r>
      <w:r w:rsidRPr="00194616">
        <w:t xml:space="preserve">Voluntary manslaughter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85(A)(1)</w:t>
      </w:r>
      <w:r>
        <w:tab/>
      </w:r>
      <w:r>
        <w:tab/>
      </w:r>
      <w:r w:rsidRPr="00194616">
        <w:t xml:space="preserve">Homicide by child abuse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85(A)(2)</w:t>
      </w:r>
      <w:r>
        <w:tab/>
      </w:r>
      <w:r>
        <w:tab/>
      </w:r>
      <w:r w:rsidRPr="00194616">
        <w:t xml:space="preserve">Aiding and abetting homicide by child abuse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tab/>
      </w:r>
      <w:r>
        <w:tab/>
      </w:r>
      <w:r>
        <w:tab/>
      </w:r>
      <w:r>
        <w:tab/>
      </w:r>
      <w:r w:rsidRPr="00194616">
        <w:t xml:space="preserve">Lynching,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6A544E">
        <w:rPr>
          <w:u w:val="single"/>
        </w:rPr>
        <w:t>16-3-210</w:t>
      </w:r>
      <w:r>
        <w:rPr>
          <w:u w:val="single"/>
        </w:rPr>
        <w:t>(B)</w:t>
      </w:r>
      <w:r>
        <w:tab/>
      </w:r>
      <w:r>
        <w:tab/>
      </w:r>
      <w:r w:rsidRPr="006A544E">
        <w:rPr>
          <w:u w:val="single"/>
        </w:rPr>
        <w:t xml:space="preserve">Assault and </w:t>
      </w:r>
      <w:r>
        <w:rPr>
          <w:u w:val="single"/>
        </w:rPr>
        <w:t>b</w:t>
      </w:r>
      <w:r w:rsidRPr="006A544E">
        <w:rPr>
          <w:u w:val="single"/>
        </w:rPr>
        <w:t xml:space="preserve">attery by </w:t>
      </w:r>
      <w:r>
        <w:rPr>
          <w:u w:val="single"/>
        </w:rPr>
        <w:t>m</w:t>
      </w:r>
      <w:r w:rsidRPr="006A544E">
        <w:rPr>
          <w:u w:val="single"/>
        </w:rPr>
        <w:t>ob</w:t>
      </w:r>
      <w:r>
        <w:rPr>
          <w:u w:val="single"/>
        </w:rPr>
        <w:t xml:space="preserve">, </w:t>
      </w:r>
      <w:r w:rsidRPr="006A544E">
        <w:rPr>
          <w:u w:val="single"/>
        </w:rPr>
        <w:t>First degree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430</w:t>
      </w:r>
      <w:r>
        <w:tab/>
      </w:r>
      <w:r>
        <w:tab/>
      </w:r>
      <w:r>
        <w:tab/>
      </w:r>
      <w:r>
        <w:tab/>
      </w:r>
      <w:r w:rsidRPr="00194616">
        <w:rPr>
          <w:strike/>
        </w:rPr>
        <w:t>Killing in a duel</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620</w:t>
      </w:r>
      <w:r>
        <w:tab/>
      </w:r>
      <w:r>
        <w:tab/>
      </w:r>
      <w:r>
        <w:tab/>
      </w:r>
      <w:r>
        <w:tab/>
      </w:r>
      <w:r w:rsidRPr="00194616">
        <w:t xml:space="preserve">Assault and battery with intent to kill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t>16</w:t>
      </w:r>
      <w:r>
        <w:noBreakHyphen/>
        <w:t>3</w:t>
      </w:r>
      <w:r>
        <w:noBreakHyphen/>
        <w:t>652</w:t>
      </w:r>
      <w:r>
        <w:tab/>
      </w:r>
      <w:r>
        <w:tab/>
      </w:r>
      <w:r>
        <w:tab/>
      </w:r>
      <w:r>
        <w:tab/>
      </w:r>
      <w:r w:rsidRPr="00194616">
        <w:t xml:space="preserve">Criminal sexual conduct,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653</w:t>
      </w:r>
      <w:r>
        <w:tab/>
      </w:r>
      <w:r>
        <w:tab/>
      </w:r>
      <w:r>
        <w:tab/>
      </w:r>
      <w:r>
        <w:tab/>
      </w:r>
      <w:r w:rsidRPr="00194616">
        <w:t xml:space="preserve">Criminal sexual conduct,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3</w:t>
      </w:r>
      <w:r>
        <w:noBreakHyphen/>
        <w:t>655</w:t>
      </w:r>
      <w:r>
        <w:tab/>
      </w:r>
      <w:r>
        <w:tab/>
      </w:r>
      <w:r>
        <w:tab/>
      </w:r>
      <w:r>
        <w:tab/>
      </w:r>
      <w:r w:rsidRPr="00194616">
        <w:t xml:space="preserve">Criminal sexual conduct with minors, except where evidence presented at the criminal proceeding and the court, after the conviction, makes a specific finding on the record that the conviction obtained </w:t>
      </w:r>
      <w:r>
        <w:t xml:space="preserve">for this offense </w:t>
      </w:r>
      <w:r w:rsidRPr="00194616">
        <w:t>resulted from consensual sexual conduct where the victim was younger than the actor, as contained in Section 16</w:t>
      </w:r>
      <w:r w:rsidRPr="00194616">
        <w:noBreakHyphen/>
        <w:t>3</w:t>
      </w:r>
      <w:r w:rsidRPr="00194616">
        <w:noBreakHyphen/>
        <w:t xml:space="preserve">655(3)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t>16</w:t>
      </w:r>
      <w:r>
        <w:noBreakHyphen/>
        <w:t>3</w:t>
      </w:r>
      <w:r>
        <w:noBreakHyphen/>
        <w:t>656</w:t>
      </w:r>
      <w:r>
        <w:tab/>
      </w:r>
      <w:r>
        <w:tab/>
      </w:r>
      <w:r>
        <w:tab/>
      </w:r>
      <w:r>
        <w:tab/>
      </w:r>
      <w:r w:rsidRPr="00194616">
        <w:t xml:space="preserve">Assault with intent to commit criminal sexual conduct, First and Second degree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910</w:t>
      </w:r>
      <w:r>
        <w:tab/>
      </w:r>
      <w:r>
        <w:tab/>
      </w:r>
      <w:r>
        <w:tab/>
      </w:r>
      <w:r>
        <w:tab/>
        <w:t>Kidnapping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920</w:t>
      </w:r>
      <w:r>
        <w:tab/>
      </w:r>
      <w:r>
        <w:tab/>
      </w:r>
      <w:r>
        <w:tab/>
      </w:r>
      <w:r>
        <w:tab/>
      </w:r>
      <w:r w:rsidRPr="00194616">
        <w:t xml:space="preserve">Conspiracy to commit kidnapping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1075</w:t>
      </w:r>
      <w:r>
        <w:tab/>
      </w:r>
      <w:r>
        <w:tab/>
      </w:r>
      <w:r>
        <w:tab/>
      </w:r>
      <w:r w:rsidRPr="00194616">
        <w:t xml:space="preserve">Carjacking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110(A)</w:t>
      </w:r>
      <w:r>
        <w:tab/>
      </w:r>
      <w:r>
        <w:tab/>
      </w:r>
      <w:r w:rsidRPr="00194616">
        <w:t xml:space="preserve">Arson,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311</w:t>
      </w:r>
      <w:r>
        <w:tab/>
      </w:r>
      <w:r>
        <w:tab/>
      </w:r>
      <w:r>
        <w:tab/>
      </w:r>
      <w:r w:rsidRPr="00194616">
        <w:t xml:space="preserve">Burglary,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330(A)</w:t>
      </w:r>
      <w:r>
        <w:tab/>
      </w:r>
      <w:r>
        <w:tab/>
      </w:r>
      <w:r w:rsidRPr="00194616">
        <w:t xml:space="preserve">Armed robbery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330(B)</w:t>
      </w:r>
      <w:r>
        <w:tab/>
      </w:r>
      <w:r>
        <w:tab/>
      </w:r>
      <w:r w:rsidRPr="00194616">
        <w:t xml:space="preserve">Attempted armed robbery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540</w:t>
      </w:r>
      <w:r>
        <w:tab/>
      </w:r>
      <w:r>
        <w:tab/>
      </w:r>
      <w:r>
        <w:tab/>
      </w:r>
      <w:r w:rsidRPr="00194616">
        <w:t xml:space="preserve">Damaging or destroying building, vehicle, or other property by means of explosive incendiary,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24</w:t>
      </w:r>
      <w:r>
        <w:noBreakHyphen/>
        <w:t>13</w:t>
      </w:r>
      <w:r>
        <w:noBreakHyphen/>
        <w:t>450</w:t>
      </w:r>
      <w:r>
        <w:tab/>
      </w:r>
      <w:r>
        <w:tab/>
      </w:r>
      <w:r>
        <w:tab/>
      </w:r>
      <w:r w:rsidRPr="00194616">
        <w:t xml:space="preserve">Taking of a hostage by an inmate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25</w:t>
      </w:r>
      <w:r>
        <w:noBreakHyphen/>
        <w:t>7</w:t>
      </w:r>
      <w:r>
        <w:noBreakHyphen/>
        <w:t>30</w:t>
      </w:r>
      <w:r>
        <w:tab/>
      </w:r>
      <w:r>
        <w:tab/>
      </w:r>
      <w:r>
        <w:tab/>
      </w:r>
      <w:r>
        <w:tab/>
      </w:r>
      <w:r w:rsidRPr="00194616">
        <w:t xml:space="preserve">Giving information respecting national or state defense to foreign contacts during war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25</w:t>
      </w:r>
      <w:r>
        <w:noBreakHyphen/>
        <w:t>7</w:t>
      </w:r>
      <w:r>
        <w:noBreakHyphen/>
        <w:t>40</w:t>
      </w:r>
      <w:r>
        <w:tab/>
      </w:r>
      <w:r>
        <w:tab/>
      </w:r>
      <w:r>
        <w:tab/>
      </w:r>
      <w:r>
        <w:tab/>
      </w:r>
      <w:r w:rsidRPr="00194616">
        <w:t xml:space="preserve">Gathering information for an enemy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85(F)</w:t>
      </w:r>
      <w:r>
        <w:tab/>
      </w:r>
      <w:r>
        <w:tab/>
      </w:r>
      <w:r>
        <w:tab/>
      </w:r>
      <w:r w:rsidRPr="00194616">
        <w:t xml:space="preserve">Abuse or neglect of a vulnerable adult resulting in death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55</w:t>
      </w:r>
      <w:r>
        <w:noBreakHyphen/>
        <w:t>1</w:t>
      </w:r>
      <w:r>
        <w:noBreakHyphen/>
        <w:t>30(3)</w:t>
      </w:r>
      <w:r>
        <w:tab/>
      </w:r>
      <w:r>
        <w:tab/>
      </w:r>
      <w:r>
        <w:tab/>
      </w:r>
      <w:r w:rsidRPr="00194616">
        <w:t xml:space="preserve">Unlawful removing or damaging of airport facility or equipment when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1030(B)(3)</w:t>
      </w:r>
      <w:r>
        <w:tab/>
      </w:r>
      <w:r w:rsidRPr="00194616">
        <w:t>Interference with traffic</w:t>
      </w:r>
      <w:r w:rsidRPr="00194616">
        <w:noBreakHyphen/>
        <w:t xml:space="preserve">control devices or railroad signs or signals prohibited when death results from violation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58</w:t>
      </w:r>
      <w:r>
        <w:noBreakHyphen/>
        <w:t>17</w:t>
      </w:r>
      <w:r>
        <w:noBreakHyphen/>
        <w:t>4090</w:t>
      </w:r>
      <w:r>
        <w:tab/>
      </w:r>
      <w:r>
        <w:tab/>
      </w:r>
      <w:r>
        <w:tab/>
      </w:r>
      <w:r w:rsidRPr="00194616">
        <w:t xml:space="preserve">Obstruction of railroad,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194616">
        <w:t xml:space="preserve">‘Serious offense’ means: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194616">
        <w:t xml:space="preserve">any offense which is punishable by a maximum term of imprisonment for thirty years or more which is not referenced in subsection (C)(1);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194616">
        <w:t xml:space="preserve">those felonies enumerated as follows: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tab/>
      </w:r>
      <w:r>
        <w:tab/>
      </w:r>
      <w:r>
        <w:tab/>
      </w:r>
      <w:r w:rsidRPr="00194616">
        <w:t xml:space="preserve">Lynching,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6A544E">
        <w:rPr>
          <w:u w:val="single"/>
        </w:rPr>
        <w:t>16-3-210(C)</w:t>
      </w:r>
      <w:r>
        <w:tab/>
      </w:r>
      <w:r>
        <w:tab/>
      </w:r>
      <w:r w:rsidRPr="006A544E">
        <w:rPr>
          <w:u w:val="single"/>
        </w:rPr>
        <w:t xml:space="preserve">Assault and </w:t>
      </w:r>
      <w:r>
        <w:rPr>
          <w:u w:val="single"/>
        </w:rPr>
        <w:t>b</w:t>
      </w:r>
      <w:r w:rsidRPr="006A544E">
        <w:rPr>
          <w:u w:val="single"/>
        </w:rPr>
        <w:t xml:space="preserve">attery by </w:t>
      </w:r>
      <w:r>
        <w:rPr>
          <w:u w:val="single"/>
        </w:rPr>
        <w:t>m</w:t>
      </w:r>
      <w:r w:rsidRPr="006A544E">
        <w:rPr>
          <w:u w:val="single"/>
        </w:rPr>
        <w:t>ob</w:t>
      </w:r>
      <w:r>
        <w:rPr>
          <w:u w:val="single"/>
        </w:rPr>
        <w:t>,</w:t>
      </w:r>
      <w:r w:rsidRPr="006A544E">
        <w:rPr>
          <w:u w:val="single"/>
        </w:rPr>
        <w:t xml:space="preserve"> Second degree</w:t>
      </w:r>
      <w: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rPr>
          <w:u w:val="single"/>
        </w:rPr>
        <w:t>16-3-600(B)(1)</w:t>
      </w:r>
      <w:r w:rsidRPr="00194616">
        <w:tab/>
      </w:r>
      <w:r w:rsidRPr="00194616">
        <w:rPr>
          <w:u w:val="single"/>
        </w:rPr>
        <w:t>Assault and battery of a high and aggravated nature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tab/>
      </w:r>
      <w:r>
        <w:tab/>
      </w:r>
      <w:r>
        <w:tab/>
      </w:r>
      <w:r w:rsidRPr="00194616">
        <w:t xml:space="preserve">Engaging child for sexual performance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tab/>
      </w:r>
      <w:r>
        <w:tab/>
      </w:r>
      <w:r>
        <w:tab/>
      </w:r>
      <w:r>
        <w:tab/>
      </w:r>
      <w:r w:rsidRPr="00194616">
        <w:t xml:space="preserve">Acceptance of bribes by officers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9</w:t>
      </w:r>
      <w:r>
        <w:noBreakHyphen/>
        <w:t>290</w:t>
      </w:r>
      <w:r>
        <w:tab/>
      </w:r>
      <w:r>
        <w:tab/>
      </w:r>
      <w:r>
        <w:tab/>
      </w:r>
      <w:r>
        <w:tab/>
      </w:r>
      <w:r w:rsidRPr="00194616">
        <w:t xml:space="preserve">Accepting bribes for purpose of procuring public office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110(B)</w:t>
      </w:r>
      <w:r>
        <w:tab/>
      </w:r>
      <w:r>
        <w:tab/>
      </w:r>
      <w:r w:rsidRPr="00194616">
        <w:t xml:space="preserve">Arson,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16</w:t>
      </w:r>
      <w:r w:rsidRPr="00194616">
        <w:noBreakHyphen/>
        <w:t>11</w:t>
      </w:r>
      <w:r w:rsidRPr="00194616">
        <w:noBreakHyphen/>
        <w:t>312</w:t>
      </w:r>
      <w:r>
        <w:t>(B)</w:t>
      </w:r>
      <w:r>
        <w:tab/>
      </w:r>
      <w:r>
        <w:tab/>
      </w:r>
      <w:r w:rsidRPr="00194616">
        <w:t xml:space="preserve">Burglary,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380(B)</w:t>
      </w:r>
      <w:r>
        <w:tab/>
      </w:r>
      <w:r>
        <w:tab/>
      </w:r>
      <w:r w:rsidRPr="00194616">
        <w:t xml:space="preserve">Theft of a person using an automated teller machine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210(1)</w:t>
      </w:r>
      <w:r>
        <w:tab/>
      </w:r>
      <w:r>
        <w:tab/>
      </w:r>
      <w:r w:rsidRPr="00194616">
        <w:t xml:space="preserve">Embezzlement of public funds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230(B)(3)</w:t>
      </w:r>
      <w:r>
        <w:tab/>
      </w:r>
      <w:r w:rsidRPr="00194616">
        <w:t xml:space="preserve">Breach of trust with fraudulent intent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240(1)</w:t>
      </w:r>
      <w:r>
        <w:tab/>
      </w:r>
      <w:r>
        <w:tab/>
      </w:r>
      <w:r w:rsidRPr="00194616">
        <w:t xml:space="preserve">Obtaining signature or property by false pretenses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540(3)</w:t>
      </w:r>
      <w:r>
        <w:tab/>
      </w:r>
      <w:r>
        <w:tab/>
      </w:r>
      <w:r w:rsidRPr="00194616">
        <w:t xml:space="preserve">Insurance fraud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370(e)</w:t>
      </w:r>
      <w:r>
        <w:tab/>
      </w:r>
      <w:r>
        <w:tab/>
      </w:r>
      <w:r w:rsidRPr="00194616">
        <w:t xml:space="preserve">Trafficking in controlled substances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375(C)</w:t>
      </w:r>
      <w:r>
        <w:tab/>
      </w:r>
      <w:r>
        <w:tab/>
      </w:r>
      <w:r w:rsidRPr="00194616">
        <w:t xml:space="preserve">Trafficking in ice, crank, or crack cocaine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445(B)(</w:t>
      </w:r>
      <w:r>
        <w:t>1)&amp;(2)</w:t>
      </w:r>
      <w:r>
        <w:tab/>
      </w:r>
      <w:r>
        <w:tab/>
      </w:r>
      <w:r w:rsidRPr="00194616">
        <w:t xml:space="preserve">Distribute, sell, manufacture, or possess with intent to distribute controlled substances within proximity of school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56</w:t>
      </w:r>
      <w:r w:rsidRPr="00194616">
        <w:noBreakHyphen/>
        <w:t>5</w:t>
      </w:r>
      <w:r w:rsidRPr="00194616">
        <w:noBreakHyphen/>
        <w:t>2945</w:t>
      </w:r>
      <w:r>
        <w:tab/>
      </w:r>
      <w:r>
        <w:tab/>
      </w:r>
      <w:r>
        <w:tab/>
      </w:r>
      <w:r w:rsidRPr="00194616">
        <w:t xml:space="preserve">Causing death by operating vehicle while under influence of drugs or alcohol;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194616">
        <w:t xml:space="preserve">the offenses enumerated below: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tab/>
      </w:r>
      <w:r>
        <w:tab/>
      </w:r>
      <w:r>
        <w:tab/>
      </w:r>
      <w:r w:rsidRPr="00194616">
        <w:t xml:space="preserve">Accessory before the fact for any of the offenses listed in subitems (a) and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tab/>
      </w:r>
      <w:r>
        <w:tab/>
      </w:r>
      <w:r>
        <w:tab/>
      </w:r>
      <w:r w:rsidRPr="00194616">
        <w:t xml:space="preserve">Attempt to commit any of the offenses listed in subitems (a) and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r>
      <w:r>
        <w:tab/>
      </w:r>
      <w:r w:rsidRPr="00194616">
        <w:t xml:space="preserve">Abuse or neglect of a vulnerable adult resulting in great bodily injury.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194616">
        <w:t xml:space="preserve">‘Conviction’ means any conviction, guilty plea, or plea of nolo contendere.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194616">
        <w:t xml:space="preserve">Except as provided in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194616">
        <w:t xml:space="preserve">For the purpose of this section only, a person sentenced pursuant to this section may be paroled if: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94616">
        <w:t xml:space="preserve">the Department of Corrections requests the Department of Probation, Parole, and Pardon Services to consider the person for parole;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94616">
        <w:t xml:space="preserve">the Department of Probation, Parole, and Pardon Services determines that due to the person’s health or age he is no longer a threat to society;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(a)</w:t>
      </w:r>
      <w:r>
        <w:tab/>
      </w:r>
      <w:r w:rsidRPr="00194616">
        <w:t>the person has served at least thirty years of the sentence imposed pursuant to this section and has reached at least sixty</w:t>
      </w:r>
      <w:r w:rsidRPr="00194616">
        <w:noBreakHyphen/>
        <w:t xml:space="preserve">five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94616">
        <w:t xml:space="preserve">the person has served at least twenty years of the sentence imposed pursuant to this section and has reached at least seventy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94616">
        <w:t xml:space="preserve">the person is afflicted with a terminal illness where life expectancy is one year or less;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194616">
        <w:t xml:space="preserve">the person can produce evidence comprising the most extraordinary circumstances.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194616">
        <w:t>For the purpose of determining a prior or previous conviction under this section and Section 17</w:t>
      </w:r>
      <w:r w:rsidRPr="00194616">
        <w:noBreakHyphen/>
        <w:t>25</w:t>
      </w:r>
      <w:r w:rsidRPr="00194616">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Pr="00194616">
        <w:rPr>
          <w:color w:val="000000" w:themeColor="text1"/>
          <w:u w:color="000000" w:themeColor="text1"/>
        </w:rPr>
        <w:t xml:space="preserve">The decision to invoke sentencing under </w:t>
      </w:r>
      <w:r w:rsidRPr="00194616">
        <w:rPr>
          <w:strike/>
          <w:color w:val="000000" w:themeColor="text1"/>
          <w:u w:color="000000" w:themeColor="text1"/>
        </w:rPr>
        <w:t>Section 17</w:t>
      </w:r>
      <w:r w:rsidRPr="00194616">
        <w:rPr>
          <w:strike/>
          <w:color w:val="000000" w:themeColor="text1"/>
          <w:u w:color="000000" w:themeColor="text1"/>
        </w:rPr>
        <w:noBreakHyphen/>
        <w:t>25</w:t>
      </w:r>
      <w:r w:rsidRPr="00194616">
        <w:rPr>
          <w:strike/>
          <w:color w:val="000000" w:themeColor="text1"/>
          <w:u w:color="000000" w:themeColor="text1"/>
        </w:rPr>
        <w:noBreakHyphen/>
        <w:t>45(B)</w:t>
      </w:r>
      <w:r w:rsidRPr="00194616">
        <w:rPr>
          <w:color w:val="000000" w:themeColor="text1"/>
          <w:u w:color="000000" w:themeColor="text1"/>
        </w:rPr>
        <w:t xml:space="preserve"> </w:t>
      </w:r>
      <w:r w:rsidRPr="00194616">
        <w:rPr>
          <w:color w:val="000000" w:themeColor="text1"/>
          <w:u w:val="single" w:color="000000" w:themeColor="text1"/>
        </w:rPr>
        <w:t>this section</w:t>
      </w:r>
      <w:r w:rsidRPr="00194616">
        <w:rPr>
          <w:color w:val="000000" w:themeColor="text1"/>
          <w:u w:color="000000" w:themeColor="text1"/>
        </w:rPr>
        <w:t xml:space="preserve"> is in the discretion of the solicitor.  </w:t>
      </w:r>
      <w:r w:rsidRPr="00194616">
        <w:rPr>
          <w:strike/>
          <w:color w:val="000000" w:themeColor="text1"/>
          <w:u w:color="000000" w:themeColor="text1"/>
        </w:rPr>
        <w:t>The provisions of Section 17</w:t>
      </w:r>
      <w:r w:rsidRPr="00194616">
        <w:rPr>
          <w:strike/>
          <w:color w:val="000000" w:themeColor="text1"/>
          <w:u w:color="000000" w:themeColor="text1"/>
        </w:rPr>
        <w:noBreakHyphen/>
        <w:t>25</w:t>
      </w:r>
      <w:r w:rsidRPr="00194616">
        <w:rPr>
          <w:strike/>
          <w:color w:val="000000" w:themeColor="text1"/>
          <w:u w:color="000000" w:themeColor="text1"/>
        </w:rPr>
        <w:noBreakHyphen/>
        <w:t>45(A) shall be mandatory.</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(H)</w:t>
      </w:r>
      <w:r>
        <w:tab/>
      </w:r>
      <w:r w:rsidRPr="00194616">
        <w:t>Where the solicitor is required to seek or determines to seek sentencing of a defendant under this section, written notice must be given by the solicitor to the defendant and defendant’s counsel not less than ten days before trial.”</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21.</w:t>
      </w:r>
      <w:r w:rsidRPr="00194616">
        <w:rPr>
          <w:color w:val="000000" w:themeColor="text1"/>
          <w:u w:color="000000" w:themeColor="text1"/>
        </w:rPr>
        <w:tab/>
        <w:t>Sections 16</w:t>
      </w:r>
      <w:r w:rsidRPr="00194616">
        <w:rPr>
          <w:color w:val="000000" w:themeColor="text1"/>
          <w:u w:color="000000" w:themeColor="text1"/>
        </w:rPr>
        <w:noBreakHyphen/>
        <w:t>3</w:t>
      </w:r>
      <w:r w:rsidRPr="00194616">
        <w:rPr>
          <w:color w:val="000000" w:themeColor="text1"/>
          <w:u w:color="000000" w:themeColor="text1"/>
        </w:rPr>
        <w:noBreakHyphen/>
        <w:t xml:space="preserve">20(A) and (B) of the 1976 Code are amended to read: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20.</w:t>
      </w:r>
      <w:r w:rsidRPr="00194616">
        <w:rPr>
          <w:color w:val="000000" w:themeColor="text1"/>
          <w:u w:color="000000" w:themeColor="text1"/>
        </w:rPr>
        <w:tab/>
        <w:t>(A)</w:t>
      </w:r>
      <w:r w:rsidRPr="00194616">
        <w:rPr>
          <w:color w:val="000000" w:themeColor="text1"/>
          <w:u w:color="000000" w:themeColor="text1"/>
        </w:rPr>
        <w:tab/>
        <w:t xml:space="preserve">A person who is convicted of or pleads guilty to murder must be punished by death, </w:t>
      </w:r>
      <w:r w:rsidRPr="00194616">
        <w:rPr>
          <w:strike/>
          <w:color w:val="000000" w:themeColor="text1"/>
          <w:u w:color="000000" w:themeColor="text1"/>
        </w:rPr>
        <w:t>by imprisonment for life,</w:t>
      </w:r>
      <w:r w:rsidRPr="00194616">
        <w:rPr>
          <w:color w:val="000000" w:themeColor="text1"/>
          <w:u w:color="000000" w:themeColor="text1"/>
        </w:rPr>
        <w:t xml:space="preserve"> or by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Pr="00194616">
        <w:rPr>
          <w:color w:val="000000" w:themeColor="text1"/>
          <w:u w:val="single" w:color="000000" w:themeColor="text1"/>
        </w:rPr>
        <w:t>life’ or</w:t>
      </w:r>
      <w:r w:rsidRPr="00194616">
        <w:rPr>
          <w:color w:val="000000" w:themeColor="text1"/>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w:t>
      </w:r>
      <w:r w:rsidRPr="00194616">
        <w:rPr>
          <w:color w:val="000000" w:themeColor="text1"/>
          <w:u w:color="000000" w:themeColor="text1"/>
        </w:rPr>
        <w:lastRenderedPageBreak/>
        <w:t xml:space="preserve">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The proceeding must be conducted by the trial judge before the trial jury as soon as practicable after the lapse of twenty</w:t>
      </w:r>
      <w:r w:rsidRPr="00194616">
        <w:rPr>
          <w:color w:val="000000" w:themeColor="text1"/>
          <w:u w:color="000000" w:themeColor="text1"/>
        </w:rPr>
        <w:noBreakHyphen/>
        <w:t xml:space="preserve">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w:t>
      </w:r>
      <w:r w:rsidRPr="00194616">
        <w:rPr>
          <w:color w:val="000000" w:themeColor="text1"/>
          <w:u w:color="000000" w:themeColor="text1"/>
        </w:rPr>
        <w:lastRenderedPageBreak/>
        <w:t>present arguments for or against the sentence to be imposed.  The defendant and his counsel shall have the closing argument regarding the sentence to be imposed.”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22.</w:t>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30, 16</w:t>
      </w:r>
      <w:r w:rsidRPr="00194616">
        <w:rPr>
          <w:color w:val="000000" w:themeColor="text1"/>
          <w:u w:color="000000" w:themeColor="text1"/>
        </w:rPr>
        <w:noBreakHyphen/>
        <w:t>3</w:t>
      </w:r>
      <w:r w:rsidRPr="00194616">
        <w:rPr>
          <w:color w:val="000000" w:themeColor="text1"/>
          <w:u w:color="000000" w:themeColor="text1"/>
        </w:rPr>
        <w:noBreakHyphen/>
        <w:t>40, and 16</w:t>
      </w:r>
      <w:r w:rsidRPr="00194616">
        <w:rPr>
          <w:color w:val="000000" w:themeColor="text1"/>
          <w:u w:color="000000" w:themeColor="text1"/>
        </w:rPr>
        <w:noBreakHyphen/>
        <w:t>3</w:t>
      </w:r>
      <w:r w:rsidRPr="00194616">
        <w:rPr>
          <w:color w:val="000000" w:themeColor="text1"/>
          <w:u w:color="000000" w:themeColor="text1"/>
        </w:rPr>
        <w:noBreakHyphen/>
        <w:t xml:space="preserve">430 of the 1976 Code.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23.</w:t>
      </w:r>
      <w:r w:rsidRPr="00194616">
        <w:rPr>
          <w:color w:val="000000" w:themeColor="text1"/>
          <w:u w:color="000000" w:themeColor="text1"/>
        </w:rPr>
        <w:tab/>
        <w:t>Section 14</w:t>
      </w:r>
      <w:r w:rsidRPr="00194616">
        <w:rPr>
          <w:color w:val="000000" w:themeColor="text1"/>
          <w:u w:color="000000" w:themeColor="text1"/>
        </w:rPr>
        <w:noBreakHyphen/>
        <w:t>25</w:t>
      </w:r>
      <w:r w:rsidRPr="00194616">
        <w:rPr>
          <w:color w:val="000000" w:themeColor="text1"/>
          <w:u w:color="000000" w:themeColor="text1"/>
        </w:rPr>
        <w:noBreakHyphen/>
        <w:t>65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r>
      <w:r>
        <w:rPr>
          <w:color w:val="000000" w:themeColor="text1"/>
          <w:u w:color="000000" w:themeColor="text1"/>
        </w:rPr>
        <w:tab/>
      </w:r>
      <w:r w:rsidRPr="00194616">
        <w:rPr>
          <w:color w:val="000000" w:themeColor="text1"/>
          <w:u w:color="000000" w:themeColor="text1"/>
        </w:rPr>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194616">
        <w:rPr>
          <w:strike/>
          <w:color w:val="000000" w:themeColor="text1"/>
          <w:u w:color="000000" w:themeColor="text1"/>
        </w:rPr>
        <w:t>five thousand dollars</w:t>
      </w:r>
      <w:r w:rsidRPr="00194616">
        <w:rPr>
          <w:color w:val="000000" w:themeColor="text1"/>
          <w:u w:color="000000" w:themeColor="text1"/>
        </w:rPr>
        <w:t xml:space="preserve"> </w:t>
      </w:r>
      <w:r w:rsidRPr="00194616">
        <w:rPr>
          <w:color w:val="000000" w:themeColor="text1"/>
          <w:u w:val="single"/>
        </w:rPr>
        <w:t>the civil jurisdictional amount of magistrates court provided in Section 22</w:t>
      </w:r>
      <w:r w:rsidRPr="00194616">
        <w:rPr>
          <w:color w:val="000000" w:themeColor="text1"/>
          <w:u w:val="single"/>
        </w:rPr>
        <w:noBreakHyphen/>
        <w:t>3</w:t>
      </w:r>
      <w:r w:rsidRPr="00194616">
        <w:rPr>
          <w:color w:val="000000" w:themeColor="text1"/>
          <w:u w:val="single"/>
        </w:rPr>
        <w:noBreakHyphen/>
        <w:t>10(2)</w:t>
      </w:r>
      <w:r w:rsidRPr="00194616">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A municipal judge may hold a party in contempt for failure to pay the restitution ordered if the judge finds the party has the ability to pay.”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24.</w:t>
      </w:r>
      <w:r w:rsidRPr="00194616">
        <w:rPr>
          <w:color w:val="000000" w:themeColor="text1"/>
          <w:u w:color="000000" w:themeColor="text1"/>
        </w:rPr>
        <w:tab/>
        <w:t>Section 22</w:t>
      </w:r>
      <w:r w:rsidRPr="00194616">
        <w:rPr>
          <w:color w:val="000000" w:themeColor="text1"/>
          <w:u w:color="000000" w:themeColor="text1"/>
        </w:rPr>
        <w:noBreakHyphen/>
        <w:t>3</w:t>
      </w:r>
      <w:r w:rsidRPr="00194616">
        <w:rPr>
          <w:color w:val="000000" w:themeColor="text1"/>
          <w:u w:color="000000" w:themeColor="text1"/>
        </w:rPr>
        <w:noBreakHyphen/>
        <w:t>550(A)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 22</w:t>
      </w:r>
      <w:r w:rsidRPr="00194616">
        <w:rPr>
          <w:color w:val="000000" w:themeColor="text1"/>
          <w:u w:color="000000" w:themeColor="text1"/>
        </w:rPr>
        <w:noBreakHyphen/>
        <w:t>3</w:t>
      </w:r>
      <w:r w:rsidRPr="00194616">
        <w:rPr>
          <w:color w:val="000000" w:themeColor="text1"/>
          <w:u w:color="000000" w:themeColor="text1"/>
        </w:rPr>
        <w:noBreakHyphen/>
        <w:t>550.</w:t>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Pr="00194616">
        <w:rPr>
          <w:strike/>
          <w:color w:val="000000" w:themeColor="text1"/>
          <w:u w:color="000000" w:themeColor="text1"/>
        </w:rPr>
        <w:t>five thousand</w:t>
      </w:r>
      <w:r w:rsidRPr="00194616">
        <w:rPr>
          <w:color w:val="000000" w:themeColor="text1"/>
          <w:u w:color="000000" w:themeColor="text1"/>
        </w:rPr>
        <w:t xml:space="preserve"> </w:t>
      </w:r>
      <w:r w:rsidRPr="00194616">
        <w:rPr>
          <w:strike/>
          <w:color w:val="000000" w:themeColor="text1"/>
          <w:u w:color="000000" w:themeColor="text1"/>
        </w:rPr>
        <w:t>dollars</w:t>
      </w:r>
      <w:r w:rsidRPr="00194616">
        <w:rPr>
          <w:color w:val="000000" w:themeColor="text1"/>
          <w:u w:color="000000" w:themeColor="text1"/>
        </w:rPr>
        <w:t xml:space="preserve"> </w:t>
      </w:r>
      <w:r w:rsidRPr="00194616">
        <w:rPr>
          <w:color w:val="000000" w:themeColor="text1"/>
          <w:u w:val="single"/>
        </w:rPr>
        <w:t>the civil jurisdictional amount provided in Section 22</w:t>
      </w:r>
      <w:r w:rsidRPr="00194616">
        <w:rPr>
          <w:color w:val="000000" w:themeColor="text1"/>
          <w:u w:val="single"/>
        </w:rPr>
        <w:noBreakHyphen/>
        <w:t>3</w:t>
      </w:r>
      <w:r w:rsidRPr="00194616">
        <w:rPr>
          <w:color w:val="000000" w:themeColor="text1"/>
          <w:u w:val="single"/>
        </w:rPr>
        <w:noBreakHyphen/>
        <w:t>10(2)</w:t>
      </w:r>
      <w:r w:rsidRPr="00194616">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 magistrate may hold a party in contempt for failure to pay the restitution ordered if the judge finds the party has the ability to pay.”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25.</w:t>
      </w:r>
      <w:r w:rsidRPr="00194616">
        <w:rPr>
          <w:color w:val="000000" w:themeColor="text1"/>
          <w:u w:color="000000" w:themeColor="text1"/>
        </w:rPr>
        <w:tab/>
        <w:t>Article 5, Chapter 23,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t>“Section 16</w:t>
      </w:r>
      <w:r w:rsidRPr="00194616">
        <w:rPr>
          <w:color w:val="000000" w:themeColor="text1"/>
          <w:u w:color="000000" w:themeColor="text1"/>
        </w:rPr>
        <w:noBreakHyphen/>
        <w:t>23</w:t>
      </w:r>
      <w:r w:rsidRPr="00194616">
        <w:rPr>
          <w:color w:val="000000" w:themeColor="text1"/>
          <w:u w:color="000000" w:themeColor="text1"/>
        </w:rPr>
        <w:noBreakHyphen/>
        <w:t>500.</w:t>
      </w:r>
      <w:r w:rsidRPr="00194616">
        <w:rPr>
          <w:color w:val="000000" w:themeColor="text1"/>
          <w:u w:color="000000" w:themeColor="text1"/>
        </w:rPr>
        <w:tab/>
        <w:t>(A)</w:t>
      </w:r>
      <w:r w:rsidRPr="00194616">
        <w:rPr>
          <w:color w:val="000000" w:themeColor="text1"/>
          <w:u w:color="000000" w:themeColor="text1"/>
        </w:rPr>
        <w:tab/>
        <w:t>It is unlawful for a person to knowingly sell, offer to sell, deliver, lease, rent, barter, exchange, or transport for sale into this State any firearm or ammunition to a person who has been convicted of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60.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It is unlawful for a person who has been convicted of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 xml:space="preserve">60, to acquire or possess a firearm or ammunition within this State.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t>A person who violates the provisions of this section is guilty of a felony and, upon conviction, must be fined not more than two thousand dollars or imprisoned not more than five years,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(D)</w:t>
      </w:r>
      <w:r w:rsidRPr="00194616">
        <w:rPr>
          <w:color w:val="000000" w:themeColor="text1"/>
          <w:u w:color="000000" w:themeColor="text1"/>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26.</w:t>
      </w:r>
      <w:r w:rsidRPr="00194616">
        <w:rPr>
          <w:color w:val="000000" w:themeColor="text1"/>
          <w:u w:color="000000" w:themeColor="text1"/>
        </w:rPr>
        <w:tab/>
        <w:t>Section 16</w:t>
      </w:r>
      <w:r w:rsidRPr="00194616">
        <w:rPr>
          <w:color w:val="000000" w:themeColor="text1"/>
          <w:u w:color="000000" w:themeColor="text1"/>
        </w:rPr>
        <w:noBreakHyphen/>
        <w:t>1</w:t>
      </w:r>
      <w:r w:rsidRPr="00194616">
        <w:rPr>
          <w:color w:val="000000" w:themeColor="text1"/>
          <w:u w:color="000000" w:themeColor="text1"/>
        </w:rPr>
        <w:noBreakHyphen/>
        <w:t>60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w:t>
      </w:r>
      <w:r w:rsidRPr="00194616">
        <w:rPr>
          <w:color w:val="000000" w:themeColor="text1"/>
          <w:u w:color="000000" w:themeColor="text1"/>
        </w:rPr>
        <w:noBreakHyphen/>
        <w:t>60.</w:t>
      </w:r>
      <w:r w:rsidRPr="00194616">
        <w:rPr>
          <w:color w:val="000000" w:themeColor="text1"/>
          <w:u w:color="000000" w:themeColor="text1"/>
        </w:rPr>
        <w:tab/>
        <w:t>For purposes of definition under South Carolina law, a violent crime includes the offenses of:  murder (Section 16</w:t>
      </w:r>
      <w:r w:rsidRPr="00194616">
        <w:rPr>
          <w:color w:val="000000" w:themeColor="text1"/>
          <w:u w:color="000000" w:themeColor="text1"/>
        </w:rPr>
        <w:noBreakHyphen/>
        <w:t>3</w:t>
      </w:r>
      <w:r w:rsidRPr="00194616">
        <w:rPr>
          <w:color w:val="000000" w:themeColor="text1"/>
          <w:u w:color="000000" w:themeColor="text1"/>
        </w:rPr>
        <w:noBreakHyphen/>
        <w:t xml:space="preserve">10 ); </w:t>
      </w:r>
      <w:r w:rsidRPr="00194616">
        <w:rPr>
          <w:color w:val="000000" w:themeColor="text1"/>
          <w:u w:val="single"/>
        </w:rPr>
        <w:t>attempted murder (Section 16-3-29);</w:t>
      </w:r>
      <w:r w:rsidRPr="00194616">
        <w:rPr>
          <w:color w:val="000000" w:themeColor="text1"/>
        </w:rPr>
        <w:t xml:space="preserve"> </w:t>
      </w:r>
      <w:r w:rsidRPr="00194616">
        <w:rPr>
          <w:color w:val="000000" w:themeColor="text1"/>
          <w:u w:color="000000" w:themeColor="text1"/>
        </w:rPr>
        <w:t>criminal sexual conduct in the first and second degree (Sections 16</w:t>
      </w:r>
      <w:r w:rsidRPr="00194616">
        <w:rPr>
          <w:color w:val="000000" w:themeColor="text1"/>
          <w:u w:color="000000" w:themeColor="text1"/>
        </w:rPr>
        <w:noBreakHyphen/>
        <w:t>3</w:t>
      </w:r>
      <w:r w:rsidRPr="00194616">
        <w:rPr>
          <w:color w:val="000000" w:themeColor="text1"/>
          <w:u w:color="000000" w:themeColor="text1"/>
        </w:rPr>
        <w:noBreakHyphen/>
        <w:t>652 and 16</w:t>
      </w:r>
      <w:r w:rsidRPr="00194616">
        <w:rPr>
          <w:color w:val="000000" w:themeColor="text1"/>
          <w:u w:color="000000" w:themeColor="text1"/>
        </w:rPr>
        <w:noBreakHyphen/>
        <w:t>3</w:t>
      </w:r>
      <w:r w:rsidRPr="00194616">
        <w:rPr>
          <w:color w:val="000000" w:themeColor="text1"/>
          <w:u w:color="000000" w:themeColor="text1"/>
        </w:rPr>
        <w:noBreakHyphen/>
        <w:t>653); criminal sexual conduct with minors, first and second degree (Section 16</w:t>
      </w:r>
      <w:r w:rsidRPr="00194616">
        <w:rPr>
          <w:color w:val="000000" w:themeColor="text1"/>
          <w:u w:color="000000" w:themeColor="text1"/>
        </w:rPr>
        <w:noBreakHyphen/>
        <w:t>3</w:t>
      </w:r>
      <w:r w:rsidRPr="00194616">
        <w:rPr>
          <w:color w:val="000000" w:themeColor="text1"/>
          <w:u w:color="000000" w:themeColor="text1"/>
        </w:rPr>
        <w:noBreakHyphen/>
        <w:t>655); assault with intent to commit criminal sexual conduct, first and second degree (Section 16</w:t>
      </w:r>
      <w:r w:rsidRPr="00194616">
        <w:rPr>
          <w:color w:val="000000" w:themeColor="text1"/>
          <w:u w:color="000000" w:themeColor="text1"/>
        </w:rPr>
        <w:noBreakHyphen/>
        <w:t>3</w:t>
      </w:r>
      <w:r w:rsidRPr="00194616">
        <w:rPr>
          <w:color w:val="000000" w:themeColor="text1"/>
          <w:u w:color="000000" w:themeColor="text1"/>
        </w:rPr>
        <w:noBreakHyphen/>
        <w:t>656); assault and battery with intent to kill (Section 16</w:t>
      </w:r>
      <w:r w:rsidRPr="00194616">
        <w:rPr>
          <w:color w:val="000000" w:themeColor="text1"/>
          <w:u w:color="000000" w:themeColor="text1"/>
        </w:rPr>
        <w:noBreakHyphen/>
        <w:t>3</w:t>
      </w:r>
      <w:r w:rsidRPr="00194616">
        <w:rPr>
          <w:color w:val="000000" w:themeColor="text1"/>
          <w:u w:color="000000" w:themeColor="text1"/>
        </w:rPr>
        <w:noBreakHyphen/>
        <w:t xml:space="preserve">620); </w:t>
      </w:r>
      <w:r w:rsidRPr="00194616">
        <w:rPr>
          <w:color w:val="000000" w:themeColor="text1"/>
          <w:u w:val="single"/>
        </w:rPr>
        <w:t xml:space="preserve">assault and battery of a high and aggravated nature </w:t>
      </w:r>
      <w:r w:rsidRPr="00194616">
        <w:rPr>
          <w:color w:val="000000" w:themeColor="text1"/>
          <w:u w:val="single"/>
        </w:rPr>
        <w:lastRenderedPageBreak/>
        <w:t>(Section 16-3-600(B);</w:t>
      </w:r>
      <w:r w:rsidRPr="00194616">
        <w:rPr>
          <w:color w:val="000000" w:themeColor="text1"/>
        </w:rPr>
        <w:t xml:space="preserve"> </w:t>
      </w:r>
      <w:r w:rsidRPr="00194616">
        <w:rPr>
          <w:color w:val="000000" w:themeColor="text1"/>
          <w:u w:color="000000" w:themeColor="text1"/>
        </w:rPr>
        <w:t>kidnapping (Section 16</w:t>
      </w:r>
      <w:r w:rsidRPr="00194616">
        <w:rPr>
          <w:color w:val="000000" w:themeColor="text1"/>
          <w:u w:color="000000" w:themeColor="text1"/>
        </w:rPr>
        <w:noBreakHyphen/>
        <w:t>3</w:t>
      </w:r>
      <w:r w:rsidRPr="00194616">
        <w:rPr>
          <w:color w:val="000000" w:themeColor="text1"/>
          <w:u w:color="000000" w:themeColor="text1"/>
        </w:rPr>
        <w:noBreakHyphen/>
        <w:t>910); voluntary manslaughter (Section 16</w:t>
      </w:r>
      <w:r w:rsidRPr="00194616">
        <w:rPr>
          <w:color w:val="000000" w:themeColor="text1"/>
          <w:u w:color="000000" w:themeColor="text1"/>
        </w:rPr>
        <w:noBreakHyphen/>
        <w:t>3</w:t>
      </w:r>
      <w:r w:rsidRPr="00194616">
        <w:rPr>
          <w:color w:val="000000" w:themeColor="text1"/>
          <w:u w:color="000000" w:themeColor="text1"/>
        </w:rPr>
        <w:noBreakHyphen/>
        <w:t>50); armed robbery (Section 16</w:t>
      </w:r>
      <w:r w:rsidRPr="00194616">
        <w:rPr>
          <w:color w:val="000000" w:themeColor="text1"/>
          <w:u w:color="000000" w:themeColor="text1"/>
        </w:rPr>
        <w:noBreakHyphen/>
        <w:t>11</w:t>
      </w:r>
      <w:r w:rsidRPr="00194616">
        <w:rPr>
          <w:color w:val="000000" w:themeColor="text1"/>
          <w:u w:color="000000" w:themeColor="text1"/>
        </w:rPr>
        <w:noBreakHyphen/>
        <w:t>330(A)); attempted armed robbery (Section 16</w:t>
      </w:r>
      <w:r w:rsidRPr="00194616">
        <w:rPr>
          <w:color w:val="000000" w:themeColor="text1"/>
          <w:u w:color="000000" w:themeColor="text1"/>
        </w:rPr>
        <w:noBreakHyphen/>
        <w:t>11</w:t>
      </w:r>
      <w:r w:rsidRPr="00194616">
        <w:rPr>
          <w:color w:val="000000" w:themeColor="text1"/>
          <w:u w:color="000000" w:themeColor="text1"/>
        </w:rPr>
        <w:noBreakHyphen/>
        <w:t>330(B)); carjacking (Section 16</w:t>
      </w:r>
      <w:r w:rsidRPr="00194616">
        <w:rPr>
          <w:color w:val="000000" w:themeColor="text1"/>
          <w:u w:color="000000" w:themeColor="text1"/>
        </w:rPr>
        <w:noBreakHyphen/>
        <w:t>3</w:t>
      </w:r>
      <w:r w:rsidRPr="00194616">
        <w:rPr>
          <w:color w:val="000000" w:themeColor="text1"/>
          <w:u w:color="000000" w:themeColor="text1"/>
        </w:rPr>
        <w:noBreakHyphen/>
        <w:t>1075); drug trafficking as defined in Section 44</w:t>
      </w:r>
      <w:r w:rsidRPr="00194616">
        <w:rPr>
          <w:color w:val="000000" w:themeColor="text1"/>
          <w:u w:color="000000" w:themeColor="text1"/>
        </w:rPr>
        <w:noBreakHyphen/>
        <w:t>53</w:t>
      </w:r>
      <w:r w:rsidRPr="00194616">
        <w:rPr>
          <w:color w:val="000000" w:themeColor="text1"/>
          <w:u w:color="000000" w:themeColor="text1"/>
        </w:rPr>
        <w:noBreakHyphen/>
        <w:t>370(e) or trafficking cocaine base as defined in Section 44</w:t>
      </w:r>
      <w:r w:rsidRPr="00194616">
        <w:rPr>
          <w:color w:val="000000" w:themeColor="text1"/>
          <w:u w:color="000000" w:themeColor="text1"/>
        </w:rPr>
        <w:noBreakHyphen/>
        <w:t>53</w:t>
      </w:r>
      <w:r w:rsidRPr="00194616">
        <w:rPr>
          <w:color w:val="000000" w:themeColor="text1"/>
          <w:u w:color="000000" w:themeColor="text1"/>
        </w:rPr>
        <w:noBreakHyphen/>
        <w:t>375(C); manufacturing or trafficking methamphetamine as defined in Section 44</w:t>
      </w:r>
      <w:r w:rsidRPr="00194616">
        <w:rPr>
          <w:color w:val="000000" w:themeColor="text1"/>
          <w:u w:color="000000" w:themeColor="text1"/>
        </w:rPr>
        <w:noBreakHyphen/>
        <w:t>53</w:t>
      </w:r>
      <w:r w:rsidRPr="00194616">
        <w:rPr>
          <w:color w:val="000000" w:themeColor="text1"/>
          <w:u w:color="000000" w:themeColor="text1"/>
        </w:rPr>
        <w:noBreakHyphen/>
        <w:t>375; arson in the first degree (Section 16</w:t>
      </w:r>
      <w:r w:rsidRPr="00194616">
        <w:rPr>
          <w:color w:val="000000" w:themeColor="text1"/>
          <w:u w:color="000000" w:themeColor="text1"/>
        </w:rPr>
        <w:noBreakHyphen/>
        <w:t>11</w:t>
      </w:r>
      <w:r w:rsidRPr="00194616">
        <w:rPr>
          <w:color w:val="000000" w:themeColor="text1"/>
          <w:u w:color="000000" w:themeColor="text1"/>
        </w:rPr>
        <w:noBreakHyphen/>
        <w:t>110(A)); arson in the second degree (Section 16</w:t>
      </w:r>
      <w:r w:rsidRPr="00194616">
        <w:rPr>
          <w:color w:val="000000" w:themeColor="text1"/>
          <w:u w:color="000000" w:themeColor="text1"/>
        </w:rPr>
        <w:noBreakHyphen/>
        <w:t>11</w:t>
      </w:r>
      <w:r w:rsidRPr="00194616">
        <w:rPr>
          <w:color w:val="000000" w:themeColor="text1"/>
          <w:u w:color="000000" w:themeColor="text1"/>
        </w:rPr>
        <w:noBreakHyphen/>
        <w:t>110(B)); burglary in the first degree (Section 16</w:t>
      </w:r>
      <w:r w:rsidRPr="00194616">
        <w:rPr>
          <w:color w:val="000000" w:themeColor="text1"/>
          <w:u w:color="000000" w:themeColor="text1"/>
        </w:rPr>
        <w:noBreakHyphen/>
        <w:t>11</w:t>
      </w:r>
      <w:r w:rsidRPr="00194616">
        <w:rPr>
          <w:color w:val="000000" w:themeColor="text1"/>
          <w:u w:color="000000" w:themeColor="text1"/>
        </w:rPr>
        <w:noBreakHyphen/>
        <w:t>311); burglary in the second degree (Section 16</w:t>
      </w:r>
      <w:r w:rsidRPr="00194616">
        <w:rPr>
          <w:color w:val="000000" w:themeColor="text1"/>
          <w:u w:color="000000" w:themeColor="text1"/>
        </w:rPr>
        <w:noBreakHyphen/>
        <w:t>11</w:t>
      </w:r>
      <w:r w:rsidRPr="00194616">
        <w:rPr>
          <w:color w:val="000000" w:themeColor="text1"/>
          <w:u w:color="000000" w:themeColor="text1"/>
        </w:rPr>
        <w:noBreakHyphen/>
        <w:t>312(B)); engaging a child for a sexual performance (Section 16</w:t>
      </w:r>
      <w:r w:rsidRPr="00194616">
        <w:rPr>
          <w:color w:val="000000" w:themeColor="text1"/>
          <w:u w:color="000000" w:themeColor="text1"/>
        </w:rPr>
        <w:noBreakHyphen/>
        <w:t>3</w:t>
      </w:r>
      <w:r w:rsidRPr="00194616">
        <w:rPr>
          <w:color w:val="000000" w:themeColor="text1"/>
          <w:u w:color="000000" w:themeColor="text1"/>
        </w:rPr>
        <w:noBreakHyphen/>
        <w:t>810); homicide by child abuse (Section 16</w:t>
      </w:r>
      <w:r w:rsidRPr="00194616">
        <w:rPr>
          <w:color w:val="000000" w:themeColor="text1"/>
          <w:u w:color="000000" w:themeColor="text1"/>
        </w:rPr>
        <w:noBreakHyphen/>
        <w:t>3</w:t>
      </w:r>
      <w:r w:rsidRPr="00194616">
        <w:rPr>
          <w:color w:val="000000" w:themeColor="text1"/>
          <w:u w:color="000000" w:themeColor="text1"/>
        </w:rPr>
        <w:noBreakHyphen/>
        <w:t>85(A)(1)); aiding and abetting homicide by child abuse (Section 16</w:t>
      </w:r>
      <w:r w:rsidRPr="00194616">
        <w:rPr>
          <w:color w:val="000000" w:themeColor="text1"/>
          <w:u w:color="000000" w:themeColor="text1"/>
        </w:rPr>
        <w:noBreakHyphen/>
        <w:t>3</w:t>
      </w:r>
      <w:r w:rsidRPr="00194616">
        <w:rPr>
          <w:color w:val="000000" w:themeColor="text1"/>
          <w:u w:color="000000" w:themeColor="text1"/>
        </w:rPr>
        <w:noBreakHyphen/>
        <w:t>85(A)(2)); inflicting great bodily injury upon a child (Section 16</w:t>
      </w:r>
      <w:r w:rsidRPr="00194616">
        <w:rPr>
          <w:color w:val="000000" w:themeColor="text1"/>
          <w:u w:color="000000" w:themeColor="text1"/>
        </w:rPr>
        <w:noBreakHyphen/>
        <w:t>3</w:t>
      </w:r>
      <w:r w:rsidRPr="00194616">
        <w:rPr>
          <w:color w:val="000000" w:themeColor="text1"/>
          <w:u w:color="000000" w:themeColor="text1"/>
        </w:rPr>
        <w:noBreakHyphen/>
        <w:t>95(A)); allowing great bodily injury to be inflicted upon a child (Section 16</w:t>
      </w:r>
      <w:r w:rsidRPr="00194616">
        <w:rPr>
          <w:color w:val="000000" w:themeColor="text1"/>
          <w:u w:color="000000" w:themeColor="text1"/>
        </w:rPr>
        <w:noBreakHyphen/>
        <w:t>3</w:t>
      </w:r>
      <w:r w:rsidRPr="00194616">
        <w:rPr>
          <w:color w:val="000000" w:themeColor="text1"/>
          <w:u w:color="000000" w:themeColor="text1"/>
        </w:rPr>
        <w:noBreakHyphen/>
        <w:t>95(B)); criminal domestic violence of a high and aggravated nature (Section 16</w:t>
      </w:r>
      <w:r w:rsidRPr="00194616">
        <w:rPr>
          <w:color w:val="000000" w:themeColor="text1"/>
          <w:u w:color="000000" w:themeColor="text1"/>
        </w:rPr>
        <w:noBreakHyphen/>
        <w:t>25</w:t>
      </w:r>
      <w:r w:rsidRPr="00194616">
        <w:rPr>
          <w:color w:val="000000" w:themeColor="text1"/>
          <w:u w:color="000000" w:themeColor="text1"/>
        </w:rPr>
        <w:noBreakHyphen/>
        <w:t>65); abuse or neglect of a vulnerable adult resulting in death (Section 43</w:t>
      </w:r>
      <w:r w:rsidRPr="00194616">
        <w:rPr>
          <w:color w:val="000000" w:themeColor="text1"/>
          <w:u w:color="000000" w:themeColor="text1"/>
        </w:rPr>
        <w:noBreakHyphen/>
        <w:t>35</w:t>
      </w:r>
      <w:r w:rsidRPr="00194616">
        <w:rPr>
          <w:color w:val="000000" w:themeColor="text1"/>
          <w:u w:color="000000" w:themeColor="text1"/>
        </w:rPr>
        <w:noBreakHyphen/>
        <w:t>85(F)); abuse or neglect of a vulnerable adult resulting in great bodily injury (Section 43</w:t>
      </w:r>
      <w:r w:rsidRPr="00194616">
        <w:rPr>
          <w:color w:val="000000" w:themeColor="text1"/>
          <w:u w:color="000000" w:themeColor="text1"/>
        </w:rPr>
        <w:noBreakHyphen/>
        <w:t>35</w:t>
      </w:r>
      <w:r w:rsidRPr="00194616">
        <w:rPr>
          <w:color w:val="000000" w:themeColor="text1"/>
          <w:u w:color="000000" w:themeColor="text1"/>
        </w:rPr>
        <w:noBreakHyphen/>
        <w:t xml:space="preserve">85(E)); </w:t>
      </w:r>
      <w:r w:rsidRPr="00194616">
        <w:rPr>
          <w:strike/>
          <w:color w:val="000000" w:themeColor="text1"/>
          <w:u w:color="000000" w:themeColor="text1"/>
        </w:rPr>
        <w:t>accessory before the fact to commit any of the above offenses (Section 16</w:t>
      </w:r>
      <w:r w:rsidRPr="00194616">
        <w:rPr>
          <w:strike/>
          <w:color w:val="000000" w:themeColor="text1"/>
          <w:u w:color="000000" w:themeColor="text1"/>
        </w:rPr>
        <w:noBreakHyphen/>
        <w:t>1</w:t>
      </w:r>
      <w:r w:rsidRPr="00194616">
        <w:rPr>
          <w:strike/>
          <w:color w:val="000000" w:themeColor="text1"/>
          <w:u w:color="000000" w:themeColor="text1"/>
        </w:rPr>
        <w:noBreakHyphen/>
        <w:t>40); attempt to commit any of the above offenses (Section 16</w:t>
      </w:r>
      <w:r w:rsidRPr="00194616">
        <w:rPr>
          <w:strike/>
          <w:color w:val="000000" w:themeColor="text1"/>
          <w:u w:color="000000" w:themeColor="text1"/>
        </w:rPr>
        <w:noBreakHyphen/>
        <w:t>1</w:t>
      </w:r>
      <w:r w:rsidRPr="00194616">
        <w:rPr>
          <w:strike/>
          <w:color w:val="000000" w:themeColor="text1"/>
          <w:u w:color="000000" w:themeColor="text1"/>
        </w:rPr>
        <w:noBreakHyphen/>
        <w:t>80);</w:t>
      </w:r>
      <w:r w:rsidRPr="00194616">
        <w:rPr>
          <w:color w:val="000000" w:themeColor="text1"/>
          <w:u w:color="000000" w:themeColor="text1"/>
        </w:rPr>
        <w:t xml:space="preserve"> </w:t>
      </w:r>
      <w:r w:rsidRPr="00194616">
        <w:rPr>
          <w:strike/>
          <w:color w:val="000000" w:themeColor="text1"/>
          <w:u w:color="000000" w:themeColor="text1"/>
        </w:rPr>
        <w:t>and</w:t>
      </w:r>
      <w:r w:rsidRPr="00194616">
        <w:rPr>
          <w:color w:val="000000" w:themeColor="text1"/>
          <w:u w:color="000000" w:themeColor="text1"/>
        </w:rPr>
        <w:t xml:space="preserve"> </w:t>
      </w:r>
      <w:r w:rsidRPr="00032401">
        <w:rPr>
          <w:color w:val="000000" w:themeColor="text1"/>
          <w:u w:color="000000" w:themeColor="text1"/>
        </w:rPr>
        <w:t>taking of a hostage by an inmate (Section 24</w:t>
      </w:r>
      <w:r w:rsidRPr="00032401">
        <w:rPr>
          <w:color w:val="000000" w:themeColor="text1"/>
          <w:u w:color="000000" w:themeColor="text1"/>
        </w:rPr>
        <w:noBreakHyphen/>
        <w:t>13</w:t>
      </w:r>
      <w:r w:rsidRPr="00032401">
        <w:rPr>
          <w:color w:val="000000" w:themeColor="text1"/>
          <w:u w:color="000000" w:themeColor="text1"/>
        </w:rPr>
        <w:noBreakHyphen/>
        <w:t>450)</w:t>
      </w:r>
      <w:r w:rsidRPr="00194616">
        <w:rPr>
          <w:color w:val="000000" w:themeColor="text1"/>
          <w:u w:val="single" w:color="000000" w:themeColor="text1"/>
        </w:rPr>
        <w:t>; detonating a destructive device upon the capitol grounds resulting in death with malice (Section 10</w:t>
      </w:r>
      <w:r w:rsidRPr="00194616">
        <w:rPr>
          <w:color w:val="000000" w:themeColor="text1"/>
          <w:u w:val="single" w:color="000000" w:themeColor="text1"/>
        </w:rPr>
        <w:noBreakHyphen/>
        <w:t>33</w:t>
      </w:r>
      <w:r w:rsidRPr="00194616">
        <w:rPr>
          <w:color w:val="000000" w:themeColor="text1"/>
          <w:u w:val="single" w:color="000000" w:themeColor="text1"/>
        </w:rPr>
        <w:noBreakHyphen/>
        <w:t>325(B)(1)); spousal sexual battery (Section 16</w:t>
      </w:r>
      <w:r w:rsidRPr="00194616">
        <w:rPr>
          <w:color w:val="000000" w:themeColor="text1"/>
          <w:u w:val="single" w:color="000000" w:themeColor="text1"/>
        </w:rPr>
        <w:noBreakHyphen/>
        <w:t>3</w:t>
      </w:r>
      <w:r w:rsidRPr="00194616">
        <w:rPr>
          <w:color w:val="000000" w:themeColor="text1"/>
          <w:u w:val="single" w:color="000000" w:themeColor="text1"/>
        </w:rPr>
        <w:noBreakHyphen/>
        <w:t>615); producing, directing, or promoting sexual performance by a child (Section 16</w:t>
      </w:r>
      <w:r w:rsidRPr="00194616">
        <w:rPr>
          <w:color w:val="000000" w:themeColor="text1"/>
          <w:u w:val="single" w:color="000000" w:themeColor="text1"/>
        </w:rPr>
        <w:noBreakHyphen/>
        <w:t>3</w:t>
      </w:r>
      <w:r w:rsidRPr="00194616">
        <w:rPr>
          <w:color w:val="000000" w:themeColor="text1"/>
          <w:u w:val="single" w:color="000000" w:themeColor="text1"/>
        </w:rPr>
        <w:noBreakHyphen/>
        <w:t>820); lewd act upon a child under 16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sexual exploitation of a minor first Degree (Section 16</w:t>
      </w:r>
      <w:r w:rsidRPr="00194616">
        <w:rPr>
          <w:color w:val="000000" w:themeColor="text1"/>
          <w:u w:val="single" w:color="000000" w:themeColor="text1"/>
        </w:rPr>
        <w:noBreakHyphen/>
        <w:t>15</w:t>
      </w:r>
      <w:r w:rsidRPr="00194616">
        <w:rPr>
          <w:color w:val="000000" w:themeColor="text1"/>
          <w:u w:val="single" w:color="000000" w:themeColor="text1"/>
        </w:rPr>
        <w:noBreakHyphen/>
        <w:t>395); sexual exploitation of a minor second degree (Section 16</w:t>
      </w:r>
      <w:r w:rsidRPr="00194616">
        <w:rPr>
          <w:color w:val="000000" w:themeColor="text1"/>
          <w:u w:val="single" w:color="000000" w:themeColor="text1"/>
        </w:rPr>
        <w:noBreakHyphen/>
        <w:t>15</w:t>
      </w:r>
      <w:r w:rsidRPr="00194616">
        <w:rPr>
          <w:color w:val="000000" w:themeColor="text1"/>
          <w:u w:val="single" w:color="000000" w:themeColor="text1"/>
        </w:rPr>
        <w:noBreakHyphen/>
        <w:t>405); promoting prostitution of a minor (Section 16</w:t>
      </w:r>
      <w:r w:rsidRPr="00194616">
        <w:rPr>
          <w:color w:val="000000" w:themeColor="text1"/>
          <w:u w:val="single" w:color="000000" w:themeColor="text1"/>
        </w:rPr>
        <w:noBreakHyphen/>
        <w:t>15</w:t>
      </w:r>
      <w:r w:rsidRPr="00194616">
        <w:rPr>
          <w:color w:val="000000" w:themeColor="text1"/>
          <w:u w:val="single" w:color="000000" w:themeColor="text1"/>
        </w:rPr>
        <w:noBreakHyphen/>
        <w:t>415); participating in prostitution of a minor (Section 16</w:t>
      </w:r>
      <w:r w:rsidRPr="00194616">
        <w:rPr>
          <w:color w:val="000000" w:themeColor="text1"/>
          <w:u w:val="single" w:color="000000" w:themeColor="text1"/>
        </w:rPr>
        <w:noBreakHyphen/>
        <w:t>15</w:t>
      </w:r>
      <w:r w:rsidRPr="00194616">
        <w:rPr>
          <w:color w:val="000000" w:themeColor="text1"/>
          <w:u w:val="single" w:color="000000" w:themeColor="text1"/>
        </w:rPr>
        <w:noBreakHyphen/>
        <w:t>425); aggravated voyeurism (Section 16</w:t>
      </w:r>
      <w:r w:rsidRPr="00194616">
        <w:rPr>
          <w:color w:val="000000" w:themeColor="text1"/>
          <w:u w:val="single" w:color="000000" w:themeColor="text1"/>
        </w:rPr>
        <w:noBreakHyphen/>
        <w:t>17</w:t>
      </w:r>
      <w:r w:rsidRPr="00194616">
        <w:rPr>
          <w:color w:val="000000" w:themeColor="text1"/>
          <w:u w:val="single" w:color="000000" w:themeColor="text1"/>
        </w:rPr>
        <w:noBreakHyphen/>
        <w:t>470(C)); detonating a destructive device resulting in death with malice (Section 16</w:t>
      </w:r>
      <w:r w:rsidRPr="00194616">
        <w:rPr>
          <w:color w:val="000000" w:themeColor="text1"/>
          <w:u w:val="single" w:color="000000" w:themeColor="text1"/>
        </w:rPr>
        <w:noBreakHyphen/>
        <w:t>23</w:t>
      </w:r>
      <w:r w:rsidRPr="00194616">
        <w:rPr>
          <w:color w:val="000000" w:themeColor="text1"/>
          <w:u w:val="single" w:color="000000" w:themeColor="text1"/>
        </w:rPr>
        <w:noBreakHyphen/>
        <w:t>720(A)(1)); detonating a destructive device resulting in death without malice (Section 16</w:t>
      </w:r>
      <w:r w:rsidRPr="00194616">
        <w:rPr>
          <w:color w:val="000000" w:themeColor="text1"/>
          <w:u w:val="single" w:color="000000" w:themeColor="text1"/>
        </w:rPr>
        <w:noBreakHyphen/>
        <w:t>23</w:t>
      </w:r>
      <w:r w:rsidRPr="00194616">
        <w:rPr>
          <w:color w:val="000000" w:themeColor="text1"/>
          <w:u w:val="single" w:color="000000" w:themeColor="text1"/>
        </w:rPr>
        <w:noBreakHyphen/>
        <w:t>720(A)(2)); boating under the influence resulting in death (Section 50</w:t>
      </w:r>
      <w:r w:rsidRPr="00194616">
        <w:rPr>
          <w:color w:val="000000" w:themeColor="text1"/>
          <w:u w:val="single" w:color="000000" w:themeColor="text1"/>
        </w:rPr>
        <w:noBreakHyphen/>
        <w:t>21</w:t>
      </w:r>
      <w:r w:rsidRPr="00194616">
        <w:rPr>
          <w:color w:val="000000" w:themeColor="text1"/>
          <w:u w:val="single" w:color="000000" w:themeColor="text1"/>
        </w:rPr>
        <w:noBreakHyphen/>
        <w:t>113(A)(2)); vessel operator’s failure to render assistance resulting in death (Section 50</w:t>
      </w:r>
      <w:r w:rsidRPr="00194616">
        <w:rPr>
          <w:color w:val="000000" w:themeColor="text1"/>
          <w:u w:val="single" w:color="000000" w:themeColor="text1"/>
        </w:rPr>
        <w:noBreakHyphen/>
        <w:t>21</w:t>
      </w:r>
      <w:r w:rsidRPr="00194616">
        <w:rPr>
          <w:color w:val="000000" w:themeColor="text1"/>
          <w:u w:val="single" w:color="000000" w:themeColor="text1"/>
        </w:rPr>
        <w:noBreakHyphen/>
        <w:t>130(A)(3)); damaging an airport facility or removing equipment resulting in death (Section 55</w:t>
      </w:r>
      <w:r w:rsidRPr="00194616">
        <w:rPr>
          <w:color w:val="000000" w:themeColor="text1"/>
          <w:u w:val="single" w:color="000000" w:themeColor="text1"/>
        </w:rPr>
        <w:noBreakHyphen/>
        <w:t>1</w:t>
      </w:r>
      <w:r w:rsidRPr="00194616">
        <w:rPr>
          <w:color w:val="000000" w:themeColor="text1"/>
          <w:u w:val="single" w:color="000000" w:themeColor="text1"/>
        </w:rPr>
        <w:noBreakHyphen/>
        <w:t>30(3)); failure to stop when signaled by a law enforcement vehicle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750(C)(2)); interference with traffic</w:t>
      </w:r>
      <w:r>
        <w:rPr>
          <w:color w:val="000000" w:themeColor="text1"/>
          <w:u w:val="single" w:color="000000" w:themeColor="text1"/>
        </w:rPr>
        <w:t>-</w:t>
      </w:r>
      <w:r w:rsidRPr="00194616">
        <w:rPr>
          <w:color w:val="000000" w:themeColor="text1"/>
          <w:u w:val="single" w:color="000000" w:themeColor="text1"/>
        </w:rPr>
        <w:t>control devices, railroad signs, or signals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1030</w:t>
      </w:r>
      <w:r>
        <w:rPr>
          <w:color w:val="000000" w:themeColor="text1"/>
          <w:u w:val="single" w:color="000000" w:themeColor="text1"/>
        </w:rPr>
        <w:t>(B)(3)</w:t>
      </w:r>
      <w:r w:rsidRPr="00194616">
        <w:rPr>
          <w:color w:val="000000" w:themeColor="text1"/>
          <w:u w:val="single" w:color="000000" w:themeColor="text1"/>
        </w:rPr>
        <w:t xml:space="preserve">); hit and run resulting in death </w:t>
      </w:r>
      <w:r w:rsidRPr="00194616">
        <w:rPr>
          <w:color w:val="000000" w:themeColor="text1"/>
          <w:u w:val="single" w:color="000000" w:themeColor="text1"/>
        </w:rPr>
        <w:lastRenderedPageBreak/>
        <w:t>(Section 56</w:t>
      </w:r>
      <w:r w:rsidRPr="00194616">
        <w:rPr>
          <w:color w:val="000000" w:themeColor="text1"/>
          <w:u w:val="single" w:color="000000" w:themeColor="text1"/>
        </w:rPr>
        <w:noBreakHyphen/>
        <w:t>5</w:t>
      </w:r>
      <w:r w:rsidRPr="00194616">
        <w:rPr>
          <w:color w:val="000000" w:themeColor="text1"/>
          <w:u w:val="single" w:color="000000" w:themeColor="text1"/>
        </w:rPr>
        <w:noBreakHyphen/>
        <w:t>1210(A)(3)); felony driving under the influence or felony driving with an unlawful alcohol concentration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2945(A)(2)); putting destructive or injurious materials on a highway resulting in death (Section 57</w:t>
      </w:r>
      <w:r w:rsidRPr="00194616">
        <w:rPr>
          <w:color w:val="000000" w:themeColor="text1"/>
          <w:u w:val="single" w:color="000000" w:themeColor="text1"/>
        </w:rPr>
        <w:noBreakHyphen/>
        <w:t>7</w:t>
      </w:r>
      <w:r w:rsidRPr="00194616">
        <w:rPr>
          <w:color w:val="000000" w:themeColor="text1"/>
          <w:u w:val="single" w:color="000000" w:themeColor="text1"/>
        </w:rPr>
        <w:noBreakHyphen/>
        <w:t>20(D)); obstruction of a railroad resulting in death (Section 58</w:t>
      </w:r>
      <w:r w:rsidRPr="00194616">
        <w:rPr>
          <w:color w:val="000000" w:themeColor="text1"/>
          <w:u w:val="single" w:color="000000" w:themeColor="text1"/>
        </w:rPr>
        <w:noBreakHyphen/>
        <w:t>17</w:t>
      </w:r>
      <w:r w:rsidRPr="00194616">
        <w:rPr>
          <w:color w:val="000000" w:themeColor="text1"/>
          <w:u w:val="single" w:color="000000" w:themeColor="text1"/>
        </w:rPr>
        <w:noBreakHyphen/>
        <w:t>4090);</w:t>
      </w:r>
      <w:r w:rsidRPr="00194616">
        <w:rPr>
          <w:color w:val="000000" w:themeColor="text1"/>
          <w:u w:val="single"/>
        </w:rPr>
        <w:t xml:space="preserve"> accessory before the fact to commit any of the above offenses (Section 16</w:t>
      </w:r>
      <w:r w:rsidRPr="00194616">
        <w:rPr>
          <w:color w:val="000000" w:themeColor="text1"/>
          <w:u w:val="single"/>
        </w:rPr>
        <w:noBreakHyphen/>
        <w:t>1</w:t>
      </w:r>
      <w:r w:rsidRPr="00194616">
        <w:rPr>
          <w:color w:val="000000" w:themeColor="text1"/>
          <w:u w:val="single"/>
        </w:rPr>
        <w:noBreakHyphen/>
        <w:t xml:space="preserve">40); </w:t>
      </w:r>
      <w:r>
        <w:rPr>
          <w:color w:val="000000" w:themeColor="text1"/>
          <w:u w:val="single"/>
        </w:rPr>
        <w:t xml:space="preserve">and </w:t>
      </w:r>
      <w:r w:rsidRPr="00194616">
        <w:rPr>
          <w:color w:val="000000" w:themeColor="text1"/>
          <w:u w:val="single"/>
        </w:rPr>
        <w:t>attempt to commit any of the above offenses (Section 16</w:t>
      </w:r>
      <w:r w:rsidRPr="00194616">
        <w:rPr>
          <w:color w:val="000000" w:themeColor="text1"/>
          <w:u w:val="single"/>
        </w:rPr>
        <w:noBreakHyphen/>
        <w:t>1</w:t>
      </w:r>
      <w:r w:rsidRPr="00194616">
        <w:rPr>
          <w:color w:val="000000" w:themeColor="text1"/>
          <w:u w:val="single"/>
        </w:rPr>
        <w:noBreakHyphen/>
        <w:t>80)</w:t>
      </w:r>
      <w:r w:rsidRPr="00194616">
        <w:rPr>
          <w:color w:val="000000" w:themeColor="text1"/>
        </w:rPr>
        <w:t xml:space="preserve">.  </w:t>
      </w:r>
      <w:r w:rsidRPr="00194616">
        <w:rPr>
          <w:color w:val="000000" w:themeColor="text1"/>
          <w:u w:color="000000" w:themeColor="text1"/>
        </w:rPr>
        <w:t xml:space="preserve">Only those offenses specifically enumerated in this section are considered violent offenses.”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27.</w:t>
      </w:r>
      <w:r w:rsidRPr="00194616">
        <w:rPr>
          <w:color w:val="000000" w:themeColor="text1"/>
          <w:u w:color="000000" w:themeColor="text1"/>
        </w:rPr>
        <w:tab/>
        <w:t>Section 16</w:t>
      </w:r>
      <w:r w:rsidRPr="00194616">
        <w:rPr>
          <w:color w:val="000000" w:themeColor="text1"/>
          <w:u w:color="000000" w:themeColor="text1"/>
        </w:rPr>
        <w:noBreakHyphen/>
        <w:t>23</w:t>
      </w:r>
      <w:r w:rsidRPr="00194616">
        <w:rPr>
          <w:color w:val="000000" w:themeColor="text1"/>
          <w:u w:color="000000" w:themeColor="text1"/>
        </w:rPr>
        <w:noBreakHyphen/>
        <w:t>490(C)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23</w:t>
      </w:r>
      <w:r w:rsidRPr="00194616">
        <w:rPr>
          <w:color w:val="000000" w:themeColor="text1"/>
          <w:u w:color="000000" w:themeColor="text1"/>
        </w:rPr>
        <w:noBreakHyphen/>
        <w:t>490.</w:t>
      </w:r>
      <w:r w:rsidRPr="00194616">
        <w:rPr>
          <w:color w:val="000000" w:themeColor="text1"/>
          <w:u w:color="000000" w:themeColor="text1"/>
        </w:rPr>
        <w:tab/>
        <w:t>(C)</w:t>
      </w:r>
      <w:r w:rsidRPr="00194616">
        <w:rPr>
          <w:color w:val="000000" w:themeColor="text1"/>
          <w:u w:color="000000" w:themeColor="text1"/>
        </w:rPr>
        <w:tab/>
      </w:r>
      <w:r w:rsidRPr="00194616">
        <w:rPr>
          <w:color w:val="000000" w:themeColor="text1"/>
          <w:u w:val="single" w:color="000000" w:themeColor="text1"/>
        </w:rPr>
        <w:t>Except as provided in this subsection,</w:t>
      </w:r>
      <w:r w:rsidRPr="00194616">
        <w:rPr>
          <w:color w:val="000000" w:themeColor="text1"/>
          <w:u w:color="000000" w:themeColor="text1"/>
        </w:rPr>
        <w:t xml:space="preserve"> </w:t>
      </w:r>
      <w:r w:rsidRPr="00194616">
        <w:rPr>
          <w:strike/>
          <w:color w:val="000000" w:themeColor="text1"/>
          <w:u w:color="000000" w:themeColor="text1"/>
        </w:rPr>
        <w:t>The</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person sentenced under this section is not eligible during this five</w:t>
      </w:r>
      <w:r w:rsidRPr="00194616">
        <w:rPr>
          <w:color w:val="000000" w:themeColor="text1"/>
          <w:u w:color="000000" w:themeColor="text1"/>
        </w:rPr>
        <w:noBreakHyphen/>
        <w:t xml:space="preserve">year period for parole, work release, or extended work release.  </w:t>
      </w:r>
      <w:r w:rsidRPr="00194616">
        <w:rPr>
          <w:color w:val="000000" w:themeColor="text1"/>
          <w:u w:val="single" w:color="000000" w:themeColor="text1"/>
        </w:rPr>
        <w:t>The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The five years may not be suspended and the person may not complete his term of imprisonment in less than five years pursuant to good</w:t>
      </w:r>
      <w:r w:rsidRPr="00194616">
        <w:rPr>
          <w:color w:val="000000" w:themeColor="text1"/>
          <w:u w:color="000000" w:themeColor="text1"/>
        </w:rPr>
        <w:noBreakHyphen/>
        <w:t xml:space="preserve">time credits or work credits, but may earn credits during this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28.</w:t>
      </w: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45(D)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45.</w:t>
      </w:r>
      <w:r w:rsidRPr="00194616">
        <w:rPr>
          <w:color w:val="000000" w:themeColor="text1"/>
          <w:u w:color="000000" w:themeColor="text1"/>
        </w:rPr>
        <w:tab/>
        <w:t>(D)</w:t>
      </w:r>
      <w:r w:rsidRPr="00194616">
        <w:rPr>
          <w:color w:val="000000" w:themeColor="text1"/>
          <w:u w:color="000000" w:themeColor="text1"/>
        </w:rPr>
        <w:tab/>
        <w:t xml:space="preserve">Except as provided in </w:t>
      </w:r>
      <w:r w:rsidRPr="00194616">
        <w:rPr>
          <w:color w:val="000000" w:themeColor="text1"/>
          <w:u w:val="single" w:color="000000" w:themeColor="text1"/>
        </w:rPr>
        <w:t>this subsection or</w:t>
      </w:r>
      <w:r w:rsidRPr="00194616">
        <w:rPr>
          <w:color w:val="000000" w:themeColor="text1"/>
          <w:u w:color="000000" w:themeColor="text1"/>
        </w:rPr>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194616">
        <w:rPr>
          <w:color w:val="000000" w:themeColor="text1"/>
          <w:u w:val="single" w:color="000000" w:themeColor="text1"/>
        </w:rPr>
        <w:t>A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 xml:space="preserve">330(A)), or </w:t>
      </w:r>
      <w:r w:rsidRPr="00194616">
        <w:rPr>
          <w:color w:val="000000" w:themeColor="text1"/>
          <w:u w:val="single" w:color="000000" w:themeColor="text1"/>
        </w:rPr>
        <w:lastRenderedPageBreak/>
        <w:t>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29.</w:t>
      </w: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125(A)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125.</w:t>
      </w:r>
      <w:r w:rsidRPr="00194616">
        <w:rPr>
          <w:color w:val="000000" w:themeColor="text1"/>
          <w:u w:color="000000" w:themeColor="text1"/>
        </w:rPr>
        <w:tab/>
        <w:t>(A)</w:t>
      </w:r>
      <w:r w:rsidRPr="00194616">
        <w:rPr>
          <w:color w:val="000000" w:themeColor="text1"/>
          <w:u w:color="000000" w:themeColor="text1"/>
        </w:rPr>
        <w:tab/>
        <w:t xml:space="preserve">Notwithstanding any other provision of law, except in a case in which the death penalty or a term of life imprisonment is imposed, </w:t>
      </w:r>
      <w:r w:rsidRPr="00194616">
        <w:rPr>
          <w:color w:val="000000" w:themeColor="text1"/>
          <w:u w:val="single" w:color="000000" w:themeColor="text1"/>
        </w:rPr>
        <w:t>or as provided in this subsection,</w:t>
      </w:r>
      <w:r>
        <w:rPr>
          <w:color w:val="000000" w:themeColor="text1"/>
          <w:u w:color="000000" w:themeColor="text1"/>
        </w:rPr>
        <w:t xml:space="preserve"> a prisoner convicted of a ‘no parole offense’</w:t>
      </w:r>
      <w:r w:rsidRPr="00194616">
        <w:rPr>
          <w:color w:val="000000" w:themeColor="text1"/>
          <w:u w:color="000000" w:themeColor="text1"/>
        </w:rPr>
        <w:t>, as defined in Section 24</w:t>
      </w:r>
      <w:r w:rsidRPr="00194616">
        <w:rPr>
          <w:color w:val="000000" w:themeColor="text1"/>
          <w:u w:color="000000" w:themeColor="text1"/>
        </w:rPr>
        <w:noBreakHyphen/>
        <w:t>13</w:t>
      </w:r>
      <w:r w:rsidRPr="00194616">
        <w:rPr>
          <w:color w:val="000000" w:themeColor="text1"/>
          <w:u w:color="000000" w:themeColor="text1"/>
        </w:rPr>
        <w:noBreakHyphen/>
        <w:t>100, and sentenced to the custody of the Department of Corrections, including a prisoner serving time in a local facility pursuant to a designated facility agreement authorized by Section 24</w:t>
      </w:r>
      <w:r w:rsidRPr="00194616">
        <w:rPr>
          <w:color w:val="000000" w:themeColor="text1"/>
          <w:u w:color="000000" w:themeColor="text1"/>
        </w:rPr>
        <w:noBreakHyphen/>
        <w:t>3</w:t>
      </w:r>
      <w:r w:rsidRPr="00194616">
        <w:rPr>
          <w:color w:val="000000" w:themeColor="text1"/>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194616">
        <w:rPr>
          <w:color w:val="000000" w:themeColor="text1"/>
          <w:u w:val="single" w:color="000000" w:themeColor="text1"/>
        </w:rPr>
        <w:t>A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w:t>
      </w:r>
      <w:r w:rsidRPr="00194616">
        <w:rPr>
          <w:color w:val="000000" w:themeColor="text1"/>
          <w:u w:val="single" w:color="000000" w:themeColor="text1"/>
        </w:rPr>
        <w:t>Except as provided in this subsection,</w:t>
      </w:r>
      <w:r w:rsidRPr="00194616">
        <w:rPr>
          <w:color w:val="000000" w:themeColor="text1"/>
          <w:u w:color="000000" w:themeColor="text1"/>
        </w:rPr>
        <w:t xml:space="preserve"> </w:t>
      </w:r>
      <w:r w:rsidRPr="00194616">
        <w:rPr>
          <w:strike/>
          <w:color w:val="000000" w:themeColor="text1"/>
          <w:u w:color="000000" w:themeColor="text1"/>
        </w:rPr>
        <w:t>Nothing</w:t>
      </w:r>
      <w:r w:rsidRPr="00194616">
        <w:rPr>
          <w:color w:val="000000" w:themeColor="text1"/>
          <w:u w:color="000000" w:themeColor="text1"/>
        </w:rPr>
        <w:t xml:space="preserve"> </w:t>
      </w:r>
      <w:r w:rsidRPr="00194616">
        <w:rPr>
          <w:color w:val="000000" w:themeColor="text1"/>
          <w:u w:val="single" w:color="000000" w:themeColor="text1"/>
        </w:rPr>
        <w:t>nothing</w:t>
      </w:r>
      <w:r w:rsidRPr="00194616">
        <w:rPr>
          <w:color w:val="000000" w:themeColor="text1"/>
          <w:u w:color="000000" w:themeColor="text1"/>
        </w:rPr>
        <w:t xml:space="preserve"> in this section may be construed to allow a prisoner convicted of murder or a prisoner prohibited from participating in work release by another provision of law to be eligible for work release.”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30.</w:t>
      </w: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650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650.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No offender committed to incarceration for a violent offense as d</w:t>
      </w:r>
      <w:r>
        <w:rPr>
          <w:color w:val="000000" w:themeColor="text1"/>
          <w:u w:color="000000" w:themeColor="text1"/>
        </w:rPr>
        <w:t>efined in Section 16</w:t>
      </w:r>
      <w:r>
        <w:rPr>
          <w:color w:val="000000" w:themeColor="text1"/>
          <w:u w:color="000000" w:themeColor="text1"/>
        </w:rPr>
        <w:noBreakHyphen/>
        <w:t>1</w:t>
      </w:r>
      <w:r>
        <w:rPr>
          <w:color w:val="000000" w:themeColor="text1"/>
          <w:u w:color="000000" w:themeColor="text1"/>
        </w:rPr>
        <w:noBreakHyphen/>
        <w:t>60 or a ‘no parole offense’</w:t>
      </w:r>
      <w:r w:rsidRPr="00194616">
        <w:rPr>
          <w:color w:val="000000" w:themeColor="text1"/>
          <w:u w:color="000000" w:themeColor="text1"/>
        </w:rPr>
        <w:t xml:space="preserve"> as defined in Section 24</w:t>
      </w:r>
      <w:r w:rsidRPr="00194616">
        <w:rPr>
          <w:color w:val="000000" w:themeColor="text1"/>
          <w:u w:color="000000" w:themeColor="text1"/>
        </w:rPr>
        <w:noBreakHyphen/>
        <w:t>13</w:t>
      </w:r>
      <w:r w:rsidRPr="00194616">
        <w:rPr>
          <w:color w:val="000000" w:themeColor="text1"/>
          <w:u w:color="000000" w:themeColor="text1"/>
        </w:rPr>
        <w:noBreakHyphen/>
        <w:t xml:space="preserve">100 may be released back into the community in which the offender committed the offense under the work release program, except in those cases </w:t>
      </w:r>
      <w:r w:rsidRPr="00194616">
        <w:rPr>
          <w:color w:val="000000" w:themeColor="text1"/>
          <w:u w:color="000000" w:themeColor="text1"/>
        </w:rPr>
        <w:lastRenderedPageBreak/>
        <w:t xml:space="preserve">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 xml:space="preserve"> </w:t>
      </w:r>
      <w:r w:rsidRPr="00194616">
        <w:rPr>
          <w:color w:val="000000" w:themeColor="text1"/>
          <w:u w:val="single" w:color="000000" w:themeColor="text1"/>
        </w:rPr>
        <w:t>An offender committed to incarceration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may be released under the work program back into the community in which the offender committed the offense , if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the person is within three years of release from imprisonment, and the provisions of subsection (A) are fulfilled.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31.</w:t>
      </w:r>
      <w:r w:rsidRPr="00194616">
        <w:rPr>
          <w:color w:val="000000" w:themeColor="text1"/>
          <w:u w:color="000000" w:themeColor="text1"/>
        </w:rPr>
        <w:tab/>
        <w:t>Section 24</w:t>
      </w:r>
      <w:r w:rsidRPr="00194616">
        <w:rPr>
          <w:color w:val="000000" w:themeColor="text1"/>
          <w:u w:color="000000" w:themeColor="text1"/>
        </w:rPr>
        <w:noBreakHyphen/>
        <w:t>3</w:t>
      </w:r>
      <w:r w:rsidRPr="00194616">
        <w:rPr>
          <w:color w:val="000000" w:themeColor="text1"/>
          <w:u w:color="000000" w:themeColor="text1"/>
        </w:rPr>
        <w:noBreakHyphen/>
        <w:t>20(B)(2)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3</w:t>
      </w:r>
      <w:r w:rsidRPr="00194616">
        <w:rPr>
          <w:color w:val="000000" w:themeColor="text1"/>
          <w:u w:color="000000" w:themeColor="text1"/>
        </w:rPr>
        <w:noBreakHyphen/>
        <w:t>20.</w:t>
      </w:r>
      <w:r w:rsidRPr="00194616">
        <w:rPr>
          <w:color w:val="000000" w:themeColor="text1"/>
          <w:u w:color="000000" w:themeColor="text1"/>
        </w:rPr>
        <w:tab/>
        <w:t>(B)(2)</w:t>
      </w:r>
      <w:r w:rsidRPr="00194616">
        <w:rPr>
          <w:color w:val="000000" w:themeColor="text1"/>
          <w:u w:color="000000" w:themeColor="text1"/>
        </w:rPr>
        <w:tab/>
        <w:t xml:space="preserve">the rates of pay and other conditions of employment will not be less than those paid and provided for work of similar nature in the locality in which the work is to be performed.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A prisoner’s place of confinement may not be extended as permitted by this subsection </w:t>
      </w:r>
      <w:r w:rsidRPr="00194616">
        <w:rPr>
          <w:strike/>
          <w:color w:val="000000" w:themeColor="text1"/>
          <w:u w:color="000000" w:themeColor="text1"/>
        </w:rPr>
        <w:t>who</w:t>
      </w:r>
      <w:r w:rsidRPr="00194616">
        <w:rPr>
          <w:color w:val="000000" w:themeColor="text1"/>
          <w:u w:color="000000" w:themeColor="text1"/>
        </w:rPr>
        <w:t xml:space="preserve"> </w:t>
      </w:r>
      <w:r w:rsidRPr="00194616">
        <w:rPr>
          <w:color w:val="000000" w:themeColor="text1"/>
          <w:u w:val="single" w:color="000000" w:themeColor="text1"/>
        </w:rPr>
        <w:t>if the prisoner: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is currently serving a sentence for or has a prior conviction for criminal sexual conduct in the first, second, or third </w:t>
      </w:r>
      <w:r w:rsidRPr="00194616">
        <w:rPr>
          <w:color w:val="000000" w:themeColor="text1"/>
          <w:u w:color="000000" w:themeColor="text1"/>
        </w:rPr>
        <w:lastRenderedPageBreak/>
        <w:t xml:space="preserve">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194616">
        <w:rPr>
          <w:strike/>
          <w:color w:val="000000" w:themeColor="text1"/>
          <w:u w:color="000000" w:themeColor="text1"/>
        </w:rPr>
        <w:t>or a violent offense as defined in Section 16</w:t>
      </w:r>
      <w:r w:rsidRPr="00194616">
        <w:rPr>
          <w:strike/>
          <w:color w:val="000000" w:themeColor="text1"/>
          <w:u w:color="000000" w:themeColor="text1"/>
        </w:rPr>
        <w:noBreakHyphen/>
        <w:t>1</w:t>
      </w:r>
      <w:r w:rsidRPr="00194616">
        <w:rPr>
          <w:strike/>
          <w:color w:val="000000" w:themeColor="text1"/>
          <w:u w:color="000000" w:themeColor="text1"/>
        </w:rPr>
        <w:noBreakHyphen/>
        <w:t>60,</w:t>
      </w:r>
      <w:r w:rsidRPr="00194616">
        <w:rPr>
          <w:color w:val="000000" w:themeColor="text1"/>
          <w:u w:color="000000" w:themeColor="text1"/>
        </w:rPr>
        <w:t xml:space="preserve"> a harassment or stalking offense pursuant to Article 17, Chapter 3 of Title 16, or a burglary offense pursuant to Section 16</w:t>
      </w:r>
      <w:r w:rsidRPr="00194616">
        <w:rPr>
          <w:color w:val="000000" w:themeColor="text1"/>
          <w:u w:color="000000" w:themeColor="text1"/>
        </w:rPr>
        <w:noBreakHyphen/>
        <w:t>11</w:t>
      </w:r>
      <w:r w:rsidRPr="00194616">
        <w:rPr>
          <w:color w:val="000000" w:themeColor="text1"/>
          <w:u w:color="000000" w:themeColor="text1"/>
        </w:rPr>
        <w:noBreakHyphen/>
        <w:t>311 or 16</w:t>
      </w:r>
      <w:r w:rsidRPr="00194616">
        <w:rPr>
          <w:color w:val="000000" w:themeColor="text1"/>
          <w:u w:color="000000" w:themeColor="text1"/>
        </w:rPr>
        <w:noBreakHyphen/>
        <w:t>11</w:t>
      </w:r>
      <w:r w:rsidRPr="00194616">
        <w:rPr>
          <w:color w:val="000000" w:themeColor="text1"/>
          <w:u w:color="000000" w:themeColor="text1"/>
        </w:rPr>
        <w:noBreakHyphen/>
        <w:t>312(B)</w:t>
      </w:r>
      <w:r w:rsidRPr="00194616">
        <w:rPr>
          <w:strike/>
          <w:color w:val="000000" w:themeColor="text1"/>
          <w:u w:color="000000" w:themeColor="text1"/>
        </w:rPr>
        <w:t>.</w:t>
      </w:r>
      <w:r w:rsidRPr="00194616">
        <w:rPr>
          <w:color w:val="000000" w:themeColor="text1"/>
          <w:u w:color="000000" w:themeColor="text1"/>
        </w:rPr>
        <w:t xml:space="preserve"> </w:t>
      </w:r>
      <w:r w:rsidRPr="00194616">
        <w:rPr>
          <w:color w:val="000000" w:themeColor="text1"/>
          <w:u w:val="single" w:color="000000" w:themeColor="text1"/>
        </w:rPr>
        <w:t xml:space="preserve">; </w:t>
      </w:r>
      <w:r>
        <w:rPr>
          <w:color w:val="000000" w:themeColor="text1"/>
          <w:u w:val="single" w:color="000000" w:themeColor="text1"/>
        </w:rPr>
        <w:t xml:space="preserve"> </w:t>
      </w:r>
      <w:r w:rsidRPr="00194616">
        <w:rPr>
          <w:color w:val="000000" w:themeColor="text1"/>
          <w:u w:val="single" w:color="000000" w:themeColor="text1"/>
        </w:rPr>
        <w: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is currently serving a sentence for a violent offense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except that a prisoner serving a sentence for kidnapping,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voluntary manslaughter,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50, armed robbery,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attempted armed robbery,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burglary in the second degree,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or carjacking,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194616">
        <w:rPr>
          <w:color w:val="000000" w:themeColor="text1"/>
          <w:u w:val="single" w:color="000000" w:themeColor="text1"/>
        </w:rPr>
        <w:noBreakHyphen/>
        <w:t>1</w:t>
      </w:r>
      <w:r w:rsidRPr="00194616">
        <w:rPr>
          <w:color w:val="000000" w:themeColor="text1"/>
          <w:u w:val="single" w:color="000000" w:themeColor="text1"/>
        </w:rPr>
        <w:noBreakHyphen/>
        <w:t>60.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(3)</w:t>
      </w:r>
      <w:r w:rsidRPr="00194616">
        <w:rPr>
          <w:color w:val="000000" w:themeColor="text1"/>
          <w:u w:color="000000" w:themeColor="text1"/>
        </w:rPr>
        <w:tab/>
        <w:t>A prisoner who is serving a sentence for a ‘no parole offense’ as defined in Section 24</w:t>
      </w:r>
      <w:r w:rsidRPr="00194616">
        <w:rPr>
          <w:color w:val="000000" w:themeColor="text1"/>
          <w:u w:color="000000" w:themeColor="text1"/>
        </w:rPr>
        <w:noBreakHyphen/>
        <w:t>13</w:t>
      </w:r>
      <w:r w:rsidRPr="00194616">
        <w:rPr>
          <w:color w:val="000000" w:themeColor="text1"/>
          <w:u w:color="000000" w:themeColor="text1"/>
        </w:rPr>
        <w:noBreakHyphen/>
        <w:t>100 and who is otherwise eligible for work release shall not have his place of confinement extended until he has served the minimum period of incarceration as set forth in Section 24</w:t>
      </w:r>
      <w:r w:rsidRPr="00194616">
        <w:rPr>
          <w:color w:val="000000" w:themeColor="text1"/>
          <w:u w:color="000000" w:themeColor="text1"/>
        </w:rPr>
        <w:noBreakHyphen/>
        <w:t>13</w:t>
      </w:r>
      <w:r w:rsidRPr="00194616">
        <w:rPr>
          <w:color w:val="000000" w:themeColor="text1"/>
          <w:u w:color="000000" w:themeColor="text1"/>
        </w:rPr>
        <w:noBreakHyphen/>
        <w:t>125.”</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32.</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10.</w:t>
      </w:r>
      <w:r w:rsidRPr="00194616">
        <w:rPr>
          <w:color w:val="000000" w:themeColor="text1"/>
          <w:u w:color="000000" w:themeColor="text1"/>
        </w:rPr>
        <w:tab/>
        <w:t xml:space="preserve">As used herein: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(a)</w:t>
      </w:r>
      <w:r w:rsidRPr="00194616">
        <w:rPr>
          <w:color w:val="000000" w:themeColor="text1"/>
          <w:u w:color="000000" w:themeColor="text1"/>
        </w:rPr>
        <w:tab/>
        <w:t xml:space="preserve">‘Department’ means the Department of Corrections.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‘Division’ means the Youthful Offender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t xml:space="preserve">‘Director’ means the Director of the Department of Corrections.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(d)</w:t>
      </w:r>
      <w:r w:rsidRPr="00194616">
        <w:rPr>
          <w:color w:val="000000" w:themeColor="text1"/>
          <w:u w:color="000000" w:themeColor="text1"/>
        </w:rPr>
        <w:tab/>
        <w:t xml:space="preserve">Youthful offender’ means an offender who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under seventeen years of age and has been bound over for proper criminal proceedings to the court of general sessions pursuant to Section 63</w:t>
      </w:r>
      <w:r w:rsidRPr="00194616">
        <w:rPr>
          <w:color w:val="000000" w:themeColor="text1"/>
          <w:u w:color="000000" w:themeColor="text1"/>
        </w:rPr>
        <w:noBreakHyphen/>
        <w:t>19</w:t>
      </w:r>
      <w:r w:rsidRPr="00194616">
        <w:rPr>
          <w:color w:val="000000" w:themeColor="text1"/>
          <w:u w:color="000000" w:themeColor="text1"/>
        </w:rPr>
        <w:noBreakHyphen/>
        <w:t>1210 for allegedly committing an offense that is not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60, and that is a misdemeanor, a Class D, Class E, or Class F felony, as defined in Section 16</w:t>
      </w:r>
      <w:r w:rsidRPr="00194616">
        <w:rPr>
          <w:color w:val="000000" w:themeColor="text1"/>
          <w:u w:color="000000" w:themeColor="text1"/>
        </w:rPr>
        <w:noBreakHyphen/>
        <w:t>1</w:t>
      </w:r>
      <w:r w:rsidRPr="00194616">
        <w:rPr>
          <w:color w:val="000000" w:themeColor="text1"/>
          <w:u w:color="000000" w:themeColor="text1"/>
        </w:rPr>
        <w:noBreakHyphen/>
        <w:t>20, or a felony which provides for a maximum term of imprisonment of fifteen years or less</w:t>
      </w:r>
      <w:r w:rsidRPr="00194616">
        <w:rPr>
          <w:strike/>
          <w:color w:val="000000" w:themeColor="text1"/>
          <w:u w:color="000000" w:themeColor="text1"/>
        </w:rPr>
        <w:t>, or</w:t>
      </w:r>
      <w:r w:rsidRPr="00194616">
        <w:rPr>
          <w:color w:val="000000" w:themeColor="text1"/>
          <w:u w:val="single"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seventeen but less than twenty</w:t>
      </w:r>
      <w:r w:rsidRPr="00194616">
        <w:rPr>
          <w:color w:val="000000" w:themeColor="text1"/>
          <w:u w:color="000000" w:themeColor="text1"/>
        </w:rPr>
        <w:noBreakHyphen/>
        <w:t>five years of age at the time of conviction for an offense that is not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60, and that is a misdemeanor, a Class D, Class E, or Class F felony, or a felony which provides for a maximum term of imprisonment of fifteen years or less</w:t>
      </w:r>
      <w:r w:rsidRPr="00194616">
        <w:rPr>
          <w:color w:val="000000" w:themeColor="text1"/>
          <w:u w:val="single" w:color="000000" w:themeColor="text1"/>
        </w:rPr>
        <w:t xml:space="preserve">; </w:t>
      </w:r>
    </w:p>
    <w:p w:rsidR="00F3224E" w:rsidRPr="00FB3D22"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(iii)</w:t>
      </w:r>
      <w:r>
        <w:rPr>
          <w:color w:val="000000" w:themeColor="text1"/>
          <w:u w:color="000000" w:themeColor="text1"/>
        </w:rPr>
        <w:tab/>
      </w:r>
      <w:r w:rsidRPr="00194616">
        <w:rPr>
          <w:color w:val="000000" w:themeColor="text1"/>
          <w:u w:val="single" w:color="000000" w:themeColor="text1"/>
        </w:rPr>
        <w:t>under seventeen years of age and has been bound over for proper criminal proceedings to the court of general sessions pursuant to Section 63</w:t>
      </w:r>
      <w:r w:rsidRPr="00194616">
        <w:rPr>
          <w:color w:val="000000" w:themeColor="text1"/>
          <w:u w:val="single" w:color="000000" w:themeColor="text1"/>
        </w:rPr>
        <w:noBreakHyphen/>
        <w:t>19</w:t>
      </w:r>
      <w:r w:rsidRPr="00194616">
        <w:rPr>
          <w:color w:val="000000" w:themeColor="text1"/>
          <w:u w:val="single" w:color="000000" w:themeColor="text1"/>
        </w:rPr>
        <w:noBreakHyphen/>
        <w:t>1210 for allegedly committing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194616">
        <w:rPr>
          <w:color w:val="000000" w:themeColor="text1"/>
          <w:u w:val="single" w:color="000000" w:themeColor="text1"/>
        </w:rPr>
        <w:noBreakHyphen/>
        <w:t xml:space="preserve">year minimum sentence; </w:t>
      </w:r>
      <w:r w:rsidRPr="00FB3D22">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(iv)</w:t>
      </w:r>
      <w:r>
        <w:rPr>
          <w:color w:val="000000" w:themeColor="text1"/>
          <w:u w:color="000000" w:themeColor="text1"/>
        </w:rPr>
        <w:tab/>
      </w:r>
      <w:r w:rsidRPr="00194616">
        <w:rPr>
          <w:color w:val="000000" w:themeColor="text1"/>
          <w:u w:val="single" w:color="000000" w:themeColor="text1"/>
        </w:rPr>
        <w:t>seventeen but less than twenty</w:t>
      </w:r>
      <w:r w:rsidRPr="00194616">
        <w:rPr>
          <w:color w:val="000000" w:themeColor="text1"/>
          <w:u w:val="single" w:color="000000" w:themeColor="text1"/>
        </w:rPr>
        <w:noBreakHyphen/>
        <w:t>one years of age at the time of conviction for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194616">
        <w:rPr>
          <w:color w:val="000000" w:themeColor="text1"/>
          <w:u w:val="single" w:color="000000" w:themeColor="text1"/>
        </w:rPr>
        <w:noBreakHyphen/>
        <w:t>year minimum sentence;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(v)</w:t>
      </w:r>
      <w:r>
        <w:rPr>
          <w:color w:val="000000" w:themeColor="text1"/>
          <w:u w:color="000000" w:themeColor="text1"/>
        </w:rPr>
        <w:tab/>
      </w:r>
      <w:r w:rsidRPr="00194616">
        <w:rPr>
          <w:color w:val="000000" w:themeColor="text1"/>
          <w:u w:val="single" w:color="000000" w:themeColor="text1"/>
        </w:rPr>
        <w:t>under seventeen years of age and has been bound over for proper criminal proceedings to the court of general sessions pursuant to Section 63</w:t>
      </w:r>
      <w:r w:rsidRPr="00194616">
        <w:rPr>
          <w:color w:val="000000" w:themeColor="text1"/>
          <w:u w:val="single" w:color="000000" w:themeColor="text1"/>
        </w:rPr>
        <w:noBreakHyphen/>
        <w:t>19</w:t>
      </w:r>
      <w:r w:rsidRPr="00194616">
        <w:rPr>
          <w:color w:val="000000" w:themeColor="text1"/>
          <w:u w:val="single" w:color="000000" w:themeColor="text1"/>
        </w:rPr>
        <w:noBreakHyphen/>
        <w:t>1210 for allegedly committing a lewd act upon a child pursuant to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and the alleged offense involved consensual sexual conduct with a person who was at least fourteen years of age at the time of the act;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(vi)</w:t>
      </w:r>
      <w:r>
        <w:rPr>
          <w:color w:val="000000" w:themeColor="text1"/>
          <w:u w:color="000000" w:themeColor="text1"/>
        </w:rPr>
        <w:tab/>
      </w:r>
      <w:r w:rsidRPr="00194616">
        <w:rPr>
          <w:color w:val="000000" w:themeColor="text1"/>
          <w:u w:val="single" w:color="000000" w:themeColor="text1"/>
        </w:rPr>
        <w:t>seventeen but less than twenty</w:t>
      </w:r>
      <w:r w:rsidRPr="00194616">
        <w:rPr>
          <w:color w:val="000000" w:themeColor="text1"/>
          <w:u w:val="single" w:color="000000" w:themeColor="text1"/>
        </w:rPr>
        <w:noBreakHyphen/>
        <w:t>five years of age at the time of conviction for committing a lewd act upon a child pursuant to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w:t>
      </w:r>
      <w:r w:rsidRPr="00194616">
        <w:rPr>
          <w:color w:val="000000" w:themeColor="text1"/>
          <w:u w:color="000000" w:themeColor="text1"/>
        </w:rPr>
        <w:tab/>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(f)</w:t>
      </w:r>
      <w:r w:rsidRPr="00194616">
        <w:rPr>
          <w:color w:val="000000" w:themeColor="text1"/>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94616">
        <w:rPr>
          <w:color w:val="000000" w:themeColor="text1"/>
        </w:rPr>
        <w:lastRenderedPageBreak/>
        <w:t>SE</w:t>
      </w:r>
      <w:r>
        <w:rPr>
          <w:color w:val="000000" w:themeColor="text1"/>
        </w:rPr>
        <w:t>CTION 33.</w:t>
      </w:r>
      <w:r w:rsidRPr="00194616">
        <w:rPr>
          <w:color w:val="000000" w:themeColor="text1"/>
        </w:rPr>
        <w:tab/>
        <w:t>Section 22-5-920(B)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sidRPr="00194616">
        <w:rPr>
          <w:color w:val="000000" w:themeColor="text1"/>
        </w:rPr>
        <w:tab/>
        <w:t xml:space="preserve">Following a first offense conviction as a youthful offender </w:t>
      </w:r>
      <w:r w:rsidRPr="00194616">
        <w:rPr>
          <w:color w:val="000000" w:themeColor="text1"/>
          <w:u w:val="single"/>
        </w:rPr>
        <w:t>for which a defendant is sentenced pursuant to the provisions of Chapter 19, Title 24, Youthful Offender Act</w:t>
      </w:r>
      <w:r w:rsidRPr="00194616">
        <w:rPr>
          <w:color w:val="000000" w:themeColor="text1"/>
        </w:rPr>
        <w:t>, the defendant</w:t>
      </w:r>
      <w:r w:rsidRPr="00194616">
        <w:rPr>
          <w:color w:val="000000" w:themeColor="text1"/>
          <w:u w:val="single"/>
        </w:rPr>
        <w:t>,</w:t>
      </w:r>
      <w:r w:rsidRPr="00194616">
        <w:rPr>
          <w:color w:val="000000" w:themeColor="text1"/>
        </w:rPr>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194616">
        <w:rPr>
          <w:color w:val="000000" w:themeColor="text1"/>
        </w:rPr>
        <w:noBreakHyphen/>
        <w:t>1</w:t>
      </w:r>
      <w:r w:rsidRPr="00194616">
        <w:rPr>
          <w:color w:val="000000" w:themeColor="text1"/>
        </w:rPr>
        <w:noBreakHyphen/>
        <w:t>60, or to an offense contained in Chapter 25, Title 16, except as otherwise provided in Section 16</w:t>
      </w:r>
      <w:r w:rsidRPr="00194616">
        <w:rPr>
          <w:color w:val="000000" w:themeColor="text1"/>
        </w:rPr>
        <w:noBreakHyphen/>
        <w:t>25</w:t>
      </w:r>
      <w:r w:rsidRPr="00194616">
        <w:rPr>
          <w:color w:val="000000" w:themeColor="text1"/>
        </w:rPr>
        <w:noBreakHyphen/>
        <w:t xml:space="preserve">30.  If the defendant has had no other conviction during the five-year period following completion of his sentence, including probation and parole, for a first offense conviction as a youthful offender </w:t>
      </w:r>
      <w:r w:rsidRPr="00194616">
        <w:rPr>
          <w:color w:val="000000" w:themeColor="text1"/>
          <w:u w:val="single"/>
        </w:rPr>
        <w:t>for which the defendant was sentenced pursuant to the provisions of Chapter 19, title 24, Youthful Offender Act</w:t>
      </w:r>
      <w:r w:rsidRPr="00194616">
        <w:rPr>
          <w:color w:val="000000" w:themeColor="text1"/>
        </w:rPr>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194616">
        <w:rPr>
          <w:color w:val="000000" w:themeColor="text1"/>
          <w:u w:val="single"/>
        </w:rPr>
        <w:t>A person eligible for a sentence pursuant to the provisions of Chapter 19, Title 24, Youthful Offender Act, and who is not sentenced pursuant to those provisions, is not eligible to have his record expunged pursuant to the provisions of this section.</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34.</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110.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The division may at any time after reasonable notice to the director release conditionally under supervision a committed youthful offender.  When, in the judgment of the director, a committed youthful offender should be released conditionally under supervision he shall so report and recommend to the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t xml:space="preserve">The division may regularly assess a reasonable fee to be paid by the youthful offender who is on conditional release to offset the cost of his supervision.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val="single" w:color="000000" w:themeColor="text1"/>
        </w:rPr>
        <w:t>(C)</w:t>
      </w:r>
      <w:r w:rsidRPr="00194616">
        <w:rPr>
          <w:color w:val="000000" w:themeColor="text1"/>
          <w:u w:color="000000" w:themeColor="text1"/>
        </w:rPr>
        <w:tab/>
        <w:t xml:space="preserve">The division may discharge a committed youthful offender unconditionally at the expiration of one year from the date of conditional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(D)</w:t>
      </w:r>
      <w:r w:rsidRPr="00194616">
        <w:rPr>
          <w:color w:val="000000" w:themeColor="text1"/>
          <w:u w:color="000000" w:themeColor="text1"/>
        </w:rPr>
        <w:tab/>
      </w:r>
      <w:r w:rsidRPr="00194616">
        <w:rPr>
          <w:color w:val="000000" w:themeColor="text1"/>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35.</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120.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The division must notify a victim registered pursuant to Article 15, Chapter 3, Title 16 before conditionally releasing or unconditionally discharging a youthful offender.</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36.</w:t>
      </w:r>
      <w:r w:rsidRPr="00194616">
        <w:rPr>
          <w:color w:val="000000" w:themeColor="text1"/>
          <w:u w:color="000000" w:themeColor="text1"/>
        </w:rPr>
        <w:tab/>
        <w:t>Section 14</w:t>
      </w:r>
      <w:r w:rsidRPr="00194616">
        <w:rPr>
          <w:color w:val="000000" w:themeColor="text1"/>
          <w:u w:color="000000" w:themeColor="text1"/>
        </w:rPr>
        <w:noBreakHyphen/>
        <w:t>1</w:t>
      </w:r>
      <w:r w:rsidRPr="00194616">
        <w:rPr>
          <w:color w:val="000000" w:themeColor="text1"/>
          <w:u w:color="000000" w:themeColor="text1"/>
        </w:rPr>
        <w:noBreakHyphen/>
        <w:t>213(A)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620"/>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1</w:t>
      </w:r>
      <w:r>
        <w:rPr>
          <w:color w:val="000000" w:themeColor="text1"/>
          <w:u w:color="000000" w:themeColor="text1"/>
        </w:rPr>
        <w:noBreakHyphen/>
        <w:t>213.</w:t>
      </w:r>
      <w:r>
        <w:rPr>
          <w:color w:val="000000" w:themeColor="text1"/>
          <w:u w:color="000000" w:themeColor="text1"/>
        </w:rPr>
        <w:tab/>
      </w:r>
      <w:r w:rsidRPr="00194616">
        <w:rPr>
          <w:color w:val="000000" w:themeColor="text1"/>
          <w:u w:color="000000" w:themeColor="text1"/>
        </w:rPr>
        <w:t>(A)</w:t>
      </w:r>
      <w:r w:rsidRPr="00194616">
        <w:rPr>
          <w:color w:val="000000" w:themeColor="text1"/>
          <w:u w:color="000000" w:themeColor="text1"/>
        </w:rPr>
        <w:tab/>
        <w:t xml:space="preserve">In addition to all other assessments and surcharges required to be imposed by law, a </w:t>
      </w:r>
      <w:r w:rsidRPr="00194616">
        <w:rPr>
          <w:strike/>
          <w:color w:val="000000" w:themeColor="text1"/>
          <w:u w:color="000000" w:themeColor="text1"/>
        </w:rPr>
        <w:t>one</w:t>
      </w:r>
      <w:r w:rsidRPr="00194616">
        <w:rPr>
          <w:strike/>
          <w:color w:val="000000" w:themeColor="text1"/>
          <w:u w:color="000000" w:themeColor="text1"/>
        </w:rPr>
        <w:noBreakHyphen/>
        <w:t>hundred</w:t>
      </w:r>
      <w:r w:rsidRPr="00194616">
        <w:rPr>
          <w:strike/>
          <w:color w:val="000000" w:themeColor="text1"/>
          <w:u w:color="000000" w:themeColor="text1"/>
        </w:rPr>
        <w:noBreakHyphen/>
        <w:t>dollar</w:t>
      </w:r>
      <w:r w:rsidRPr="00194616">
        <w:rPr>
          <w:color w:val="000000" w:themeColor="text1"/>
          <w:u w:color="000000" w:themeColor="text1"/>
        </w:rPr>
        <w:t xml:space="preserve"> </w:t>
      </w:r>
      <w:r w:rsidRPr="00194616">
        <w:rPr>
          <w:color w:val="000000" w:themeColor="text1"/>
          <w:u w:val="single" w:color="000000" w:themeColor="text1"/>
        </w:rPr>
        <w:t>one hundred and fifty dollar</w:t>
      </w:r>
      <w:r w:rsidRPr="00194616">
        <w:rPr>
          <w:i/>
          <w:color w:val="000000" w:themeColor="text1"/>
          <w:u w:color="000000" w:themeColor="text1"/>
        </w:rPr>
        <w:t xml:space="preserve"> </w:t>
      </w:r>
      <w:r w:rsidRPr="00194616">
        <w:rPr>
          <w:color w:val="000000" w:themeColor="text1"/>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37.</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160(4) of the 1976 Code of Laws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160.</w:t>
      </w:r>
      <w:r>
        <w:rPr>
          <w:color w:val="000000" w:themeColor="text1"/>
          <w:u w:color="000000" w:themeColor="text1"/>
        </w:rPr>
        <w:tab/>
      </w:r>
      <w:r w:rsidRPr="00194616">
        <w:rPr>
          <w:color w:val="000000" w:themeColor="text1"/>
          <w:u w:color="000000" w:themeColor="text1"/>
        </w:rPr>
        <w:t>(4)</w:t>
      </w:r>
      <w:r w:rsidRPr="00194616">
        <w:rPr>
          <w:color w:val="000000" w:themeColor="text1"/>
          <w:u w:color="000000" w:themeColor="text1"/>
        </w:rPr>
        <w:tab/>
        <w:t xml:space="preserve">If any substance is added, deleted, or rescheduled as a controlled substance under Federal law </w:t>
      </w:r>
      <w:r w:rsidRPr="00194616">
        <w:rPr>
          <w:color w:val="000000" w:themeColor="text1"/>
          <w:u w:val="single" w:color="000000" w:themeColor="text1"/>
        </w:rPr>
        <w:t>or regulation</w:t>
      </w:r>
      <w:r w:rsidRPr="00194616">
        <w:rPr>
          <w:color w:val="000000" w:themeColor="text1"/>
          <w:u w:color="000000" w:themeColor="text1"/>
        </w:rPr>
        <w:t xml:space="preserve"> </w:t>
      </w:r>
      <w:r w:rsidRPr="00194616">
        <w:rPr>
          <w:strike/>
          <w:color w:val="000000" w:themeColor="text1"/>
          <w:u w:color="000000" w:themeColor="text1"/>
        </w:rPr>
        <w:t>and notice of the designation is given to the Department</w:t>
      </w:r>
      <w:r w:rsidRPr="00194616">
        <w:rPr>
          <w:color w:val="000000" w:themeColor="text1"/>
          <w:u w:color="000000" w:themeColor="text1"/>
        </w:rPr>
        <w:t xml:space="preserve">, the Department shall </w:t>
      </w:r>
      <w:r w:rsidRPr="00194616">
        <w:rPr>
          <w:color w:val="000000" w:themeColor="text1"/>
          <w:u w:val="single" w:color="000000" w:themeColor="text1"/>
        </w:rPr>
        <w:t>by rule, at its first regular or special meeting</w:t>
      </w:r>
      <w:r w:rsidRPr="00194616">
        <w:rPr>
          <w:color w:val="000000" w:themeColor="text1"/>
          <w:u w:color="000000" w:themeColor="text1"/>
        </w:rPr>
        <w:t xml:space="preserve"> </w:t>
      </w:r>
      <w:r w:rsidRPr="00194616">
        <w:rPr>
          <w:strike/>
          <w:color w:val="000000" w:themeColor="text1"/>
          <w:u w:color="000000" w:themeColor="text1"/>
        </w:rPr>
        <w:t>recommend that a corresponding change in South Carolina law be made by the next regular session of the General Assembly not less than thirty days</w:t>
      </w:r>
      <w:r w:rsidRPr="00194616">
        <w:rPr>
          <w:color w:val="000000" w:themeColor="text1"/>
          <w:u w:color="000000" w:themeColor="text1"/>
        </w:rPr>
        <w:t xml:space="preserve"> after publication in the Federal register of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w:t>
      </w:r>
      <w:r w:rsidRPr="00194616">
        <w:rPr>
          <w:color w:val="000000" w:themeColor="text1"/>
          <w:u w:color="000000" w:themeColor="text1"/>
        </w:rPr>
        <w:lastRenderedPageBreak/>
        <w:t xml:space="preserve">final order designating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substance as a controlled substance or rescheduling or deleting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substance, </w:t>
      </w:r>
      <w:r w:rsidRPr="00194616">
        <w:rPr>
          <w:strike/>
          <w:color w:val="000000" w:themeColor="text1"/>
          <w:u w:color="000000" w:themeColor="text1"/>
        </w:rPr>
        <w:t>unless the Department 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If the Department does not object to the change of schedule, it shall by rule, at its first regular or special meeting after the final order by the Bureau or its successor agency is published in the Federal register,</w:t>
      </w:r>
      <w:r w:rsidRPr="00194616">
        <w:rPr>
          <w:color w:val="000000" w:themeColor="text1"/>
          <w:u w:color="000000" w:themeColor="text1"/>
        </w:rPr>
        <w:t xml:space="preserve"> reschedule the substance into the appropriate schedule, such rule having force of law unless overturned by the General Assembly</w:t>
      </w:r>
      <w:r w:rsidRPr="00194616">
        <w:rPr>
          <w:strike/>
          <w:color w:val="000000" w:themeColor="text1"/>
          <w:u w:color="000000" w:themeColor="text1"/>
        </w:rPr>
        <w:t>; in such case, no hearing need be given unless requested by an interested party</w:t>
      </w:r>
      <w:r w:rsidRPr="00194616">
        <w:rPr>
          <w:color w:val="000000" w:themeColor="text1"/>
          <w:u w:color="000000" w:themeColor="text1"/>
        </w:rPr>
        <w:t xml:space="preserve">.  This rule issued by the Department shall be in substance identical with the order published in the Federal register effecting the change in Federal status of the substance.  </w:t>
      </w:r>
      <w:r w:rsidRPr="00194616">
        <w:rPr>
          <w:color w:val="000000" w:themeColor="text1"/>
          <w:u w:val="single" w:color="000000" w:themeColor="text1"/>
        </w:rPr>
        <w:t>The Department shall notify the General Assembly in writing of the change in Federal law or regulation and of the corresponding change in South Carolina law.</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38.</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370.</w:t>
      </w:r>
      <w:r w:rsidRPr="00194616">
        <w:rPr>
          <w:color w:val="000000" w:themeColor="text1"/>
          <w:u w:color="000000" w:themeColor="text1"/>
        </w:rPr>
        <w:tab/>
        <w:t>(a)</w:t>
      </w:r>
      <w:r w:rsidRPr="00194616">
        <w:rPr>
          <w:color w:val="000000" w:themeColor="text1"/>
          <w:u w:color="000000" w:themeColor="text1"/>
        </w:rPr>
        <w:tab/>
        <w:t xml:space="preserve">Except as authorized by this article it shall be unlawful for any person: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A person who violates subsection (a)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94616">
        <w:rPr>
          <w:color w:val="000000" w:themeColor="text1"/>
          <w:u w:color="000000" w:themeColor="text1"/>
        </w:rPr>
        <w:noBreakHyphen/>
        <w:t xml:space="preserve">five thousand </w:t>
      </w:r>
      <w:r w:rsidRPr="00194616">
        <w:rPr>
          <w:color w:val="000000" w:themeColor="text1"/>
          <w:u w:color="000000" w:themeColor="text1"/>
        </w:rPr>
        <w:lastRenderedPageBreak/>
        <w:t xml:space="preserve">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194616">
        <w:rPr>
          <w:strike/>
          <w:color w:val="000000" w:themeColor="text1"/>
          <w:u w:color="000000" w:themeColor="text1"/>
        </w:rPr>
        <w:t>fifteen</w:t>
      </w:r>
      <w:r w:rsidRPr="00194616">
        <w:rPr>
          <w:color w:val="000000" w:themeColor="text1"/>
          <w:u w:color="000000" w:themeColor="text1"/>
        </w:rPr>
        <w:t xml:space="preserve"> </w:t>
      </w:r>
      <w:r w:rsidRPr="00194616">
        <w:rPr>
          <w:color w:val="000000" w:themeColor="text1"/>
          <w:u w:val="single"/>
        </w:rPr>
        <w:t>ten</w:t>
      </w:r>
      <w:r w:rsidRPr="00194616">
        <w:rPr>
          <w:color w:val="000000" w:themeColor="text1"/>
          <w:u w:color="000000" w:themeColor="text1"/>
        </w:rPr>
        <w:t xml:space="preserve"> years nor more than thirty years, or fined not more than fifty thousand dollars, or both.  </w:t>
      </w:r>
      <w:r w:rsidRPr="00194616">
        <w:rPr>
          <w:strike/>
          <w:color w:val="000000" w:themeColor="text1"/>
          <w:u w:color="000000" w:themeColor="text1"/>
        </w:rPr>
        <w:t>Except in the case of conviction for a first offense, the sentence must not be suspended and probation must not be granted</w:t>
      </w:r>
      <w:r w:rsidRPr="00095AB2">
        <w:rPr>
          <w:color w:val="000000" w:themeColor="text1"/>
          <w:u w:color="000000" w:themeColor="text1"/>
        </w:rPr>
        <w:t xml:space="preserve"> </w:t>
      </w:r>
      <w:r w:rsidRPr="00194616">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r w:rsidRPr="00194616">
        <w:rPr>
          <w: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w:t>
      </w:r>
      <w:r w:rsidRPr="00194616">
        <w:rPr>
          <w:color w:val="000000" w:themeColor="text1"/>
          <w:u w:color="000000" w:themeColor="text1"/>
        </w:rPr>
        <w:lastRenderedPageBreak/>
        <w:t xml:space="preserve">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w:t>
      </w:r>
      <w:r w:rsidRPr="00194616">
        <w:rPr>
          <w:strike/>
          <w:color w:val="000000" w:themeColor="text1"/>
          <w:u w:color="000000" w:themeColor="text1"/>
        </w:rPr>
        <w:t>Except in the case of conviction for a first offense, the sentence must not be suspended and probation must not be granted</w:t>
      </w:r>
      <w:r w:rsidRPr="00194616">
        <w:rPr>
          <w:color w:val="000000" w:themeColor="text1"/>
          <w:u w:color="000000" w:themeColor="text1"/>
        </w:rPr>
        <w:t xml:space="preserve"> </w:t>
      </w:r>
      <w:r w:rsidRPr="00194616">
        <w:rPr>
          <w:color w:val="000000" w:themeColor="text1"/>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B3D22">
        <w:rPr>
          <w:color w:val="000000" w:themeColor="text1"/>
        </w:rPr>
        <w:t xml:space="preserve">.  </w:t>
      </w:r>
      <w:r w:rsidRPr="00194616">
        <w:rPr>
          <w:color w:val="000000" w:themeColor="text1"/>
          <w:u w:val="single"/>
        </w:rPr>
        <w:t>No</w:t>
      </w:r>
      <w:r w:rsidRPr="00194616">
        <w:rPr>
          <w:color w:val="000000" w:themeColor="text1"/>
          <w:u w:val="single" w:color="000000" w:themeColor="text1"/>
        </w:rPr>
        <w:t xml:space="preserve">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194616">
        <w:rPr>
          <w:i/>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A person who violates subsection (c)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194616">
        <w:rPr>
          <w:color w:val="000000" w:themeColor="text1"/>
          <w:u w:val="single" w:color="000000" w:themeColor="text1"/>
        </w:rPr>
        <w:t xml:space="preserve">.  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w:t>
      </w:r>
      <w:r w:rsidRPr="00194616">
        <w:rPr>
          <w:color w:val="000000" w:themeColor="text1"/>
          <w:u w:val="single" w:color="000000" w:themeColor="text1"/>
        </w:rPr>
        <w:t xml:space="preserve">. </w:t>
      </w:r>
      <w:r w:rsidRPr="00194616">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w:t>
      </w:r>
      <w:r w:rsidRPr="00FB3D22">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possession of more than:  ten grains of cocaine, one hundred milligrams of alpha</w:t>
      </w:r>
      <w:r w:rsidRPr="00194616">
        <w:rPr>
          <w:color w:val="000000" w:themeColor="text1"/>
          <w:u w:color="000000" w:themeColor="text1"/>
        </w:rPr>
        <w:noBreakHyphen/>
        <w:t xml:space="preserve"> or beta</w:t>
      </w:r>
      <w:r w:rsidRPr="00194616">
        <w:rPr>
          <w:color w:val="000000" w:themeColor="text1"/>
          <w:u w:color="000000" w:themeColor="text1"/>
        </w:rPr>
        <w:noBreakHyphen/>
        <w:t>eucaine, four grains of opium, four grains of morphine, two grains of heroin, one hundred milligrams of isonipecaine, twenty</w:t>
      </w:r>
      <w:r w:rsidRPr="00194616">
        <w:rPr>
          <w:color w:val="000000" w:themeColor="text1"/>
          <w:u w:color="000000" w:themeColor="text1"/>
        </w:rPr>
        <w:noBreakHyphen/>
        <w:t>eight grams or one ounce of marijuana, ten grams of hashish, fifty micrograms of lysergic acid diethylamide (LSD) or its compounds, fifteen tablets, capsules, dosage units, or the equivalent quantity of 3, 4</w:t>
      </w:r>
      <w:r w:rsidRPr="00194616">
        <w:rPr>
          <w:color w:val="000000" w:themeColor="text1"/>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194616">
        <w:rPr>
          <w:color w:val="000000" w:themeColor="text1"/>
          <w:u w:color="000000" w:themeColor="text1"/>
        </w:rPr>
        <w:noBreakHyphen/>
        <w:t xml:space="preserve"> eight grams or one ounce or less of marijuana or ten grams or less of hashish is guilty of a misdemeanor and, upon conviction, must be </w:t>
      </w:r>
      <w:r w:rsidRPr="00194616">
        <w:rPr>
          <w:color w:val="000000" w:themeColor="text1"/>
          <w:u w:color="000000" w:themeColor="text1"/>
        </w:rPr>
        <w:lastRenderedPageBreak/>
        <w:t>imprisoned not more than thirty days or fined not less than one hundred dollars nor more than two hundred dollars.  Conditional discharge may be granted in accordance with the provisions of Section 44</w:t>
      </w:r>
      <w:r w:rsidRPr="00194616">
        <w:rPr>
          <w:color w:val="000000" w:themeColor="text1"/>
          <w:u w:color="000000" w:themeColor="text1"/>
        </w:rPr>
        <w:noBreakHyphen/>
        <w:t>53</w:t>
      </w:r>
      <w:r w:rsidRPr="00194616">
        <w:rPr>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194616">
        <w:rPr>
          <w:color w:val="000000" w:themeColor="text1"/>
          <w:u w:color="000000" w:themeColor="text1"/>
        </w:rPr>
        <w:noBreakHyphen/>
        <w:t>22</w:t>
      </w:r>
      <w:r w:rsidRPr="00194616">
        <w:rPr>
          <w:color w:val="000000" w:themeColor="text1"/>
          <w:u w:color="000000" w:themeColor="text1"/>
        </w:rPr>
        <w:noBreakHyphen/>
        <w:t>10 through 17</w:t>
      </w:r>
      <w:r w:rsidRPr="00194616">
        <w:rPr>
          <w:color w:val="000000" w:themeColor="text1"/>
          <w:u w:color="000000" w:themeColor="text1"/>
        </w:rPr>
        <w:noBreakHyphen/>
        <w:t>22</w:t>
      </w:r>
      <w:r w:rsidRPr="00194616">
        <w:rPr>
          <w:color w:val="000000" w:themeColor="text1"/>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Pr="00194616">
        <w:rPr>
          <w:color w:val="000000" w:themeColor="text1"/>
          <w:u w:color="000000" w:themeColor="text1"/>
        </w:rPr>
        <w:noBreakHyphen/>
        <w:t>1</w:t>
      </w:r>
      <w:r w:rsidRPr="00194616">
        <w:rPr>
          <w:color w:val="000000" w:themeColor="text1"/>
          <w:u w:color="000000" w:themeColor="text1"/>
        </w:rPr>
        <w:noBreakHyphen/>
        <w:t>206, 14</w:t>
      </w:r>
      <w:r w:rsidRPr="00194616">
        <w:rPr>
          <w:color w:val="000000" w:themeColor="text1"/>
          <w:u w:color="000000" w:themeColor="text1"/>
        </w:rPr>
        <w:noBreakHyphen/>
        <w:t>1</w:t>
      </w:r>
      <w:r w:rsidRPr="00194616">
        <w:rPr>
          <w:color w:val="000000" w:themeColor="text1"/>
          <w:u w:color="000000" w:themeColor="text1"/>
        </w:rPr>
        <w:noBreakHyphen/>
        <w:t>207, or 14</w:t>
      </w:r>
      <w:r w:rsidRPr="00194616">
        <w:rPr>
          <w:color w:val="000000" w:themeColor="text1"/>
          <w:u w:color="000000" w:themeColor="text1"/>
        </w:rPr>
        <w:noBreakHyphen/>
        <w:t>1</w:t>
      </w:r>
      <w:r w:rsidRPr="00194616">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194616">
        <w:rPr>
          <w:color w:val="000000" w:themeColor="text1"/>
          <w:u w:color="000000" w:themeColor="text1"/>
        </w:rPr>
        <w:noBreakHyphen/>
        <w:t>1</w:t>
      </w:r>
      <w:r w:rsidRPr="00194616">
        <w:rPr>
          <w:color w:val="000000" w:themeColor="text1"/>
          <w:u w:color="000000" w:themeColor="text1"/>
        </w:rPr>
        <w:noBreakHyphen/>
        <w:t>205.  The assessment portion of the bail must be distributed as provided in Section 14</w:t>
      </w:r>
      <w:r w:rsidRPr="00194616">
        <w:rPr>
          <w:color w:val="000000" w:themeColor="text1"/>
          <w:u w:color="000000" w:themeColor="text1"/>
        </w:rPr>
        <w:noBreakHyphen/>
        <w:t>1</w:t>
      </w:r>
      <w:r w:rsidRPr="00194616">
        <w:rPr>
          <w:color w:val="000000" w:themeColor="text1"/>
          <w:u w:color="000000" w:themeColor="text1"/>
        </w:rPr>
        <w:noBreakHyphen/>
        <w:t>206, 14</w:t>
      </w:r>
      <w:r w:rsidRPr="00194616">
        <w:rPr>
          <w:color w:val="000000" w:themeColor="text1"/>
          <w:u w:color="000000" w:themeColor="text1"/>
        </w:rPr>
        <w:noBreakHyphen/>
        <w:t>1</w:t>
      </w:r>
      <w:r w:rsidRPr="00194616">
        <w:rPr>
          <w:color w:val="000000" w:themeColor="text1"/>
          <w:u w:color="000000" w:themeColor="text1"/>
        </w:rPr>
        <w:noBreakHyphen/>
        <w:t>207, or 14</w:t>
      </w:r>
      <w:r w:rsidRPr="00194616">
        <w:rPr>
          <w:color w:val="000000" w:themeColor="text1"/>
          <w:u w:color="000000" w:themeColor="text1"/>
        </w:rPr>
        <w:noBreakHyphen/>
        <w:t>1</w:t>
      </w:r>
      <w:r w:rsidRPr="00194616">
        <w:rPr>
          <w:color w:val="000000" w:themeColor="text1"/>
          <w:u w:color="000000" w:themeColor="text1"/>
        </w:rPr>
        <w:noBreakHyphen/>
        <w:t xml:space="preserve">208, whichever is applicable.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w:t>
      </w:r>
      <w:r w:rsidRPr="00194616">
        <w:rPr>
          <w:color w:val="000000" w:themeColor="text1"/>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ten pounds or more of marijuana is guilty of a felony which is known as “trafficking in marijuana”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 xml:space="preserve">ten pounds or more, but less than one hundred pounds: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twenty years, no part of which may be suspended nor probation granted, and a fine of fifteen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pounds or more, but less than two thousand pounds, or one hundred to one thousand marijuana plants regardless of weight,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two thousand pounds or more, but less than ten thousand pounds, or more than one thousand marijuana plants, but less than ten thousand marijuana plants regardless of weight,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ten thousand pounds or more, or ten thousand marijuana plants, or more than ten thousand marijuana plants regardless of weight,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ten grams or more of cocaine or any mixtures containing cocaine, as provided in Section 44</w:t>
      </w:r>
      <w:r w:rsidRPr="00194616">
        <w:rPr>
          <w:color w:val="000000" w:themeColor="text1"/>
          <w:u w:color="000000" w:themeColor="text1"/>
        </w:rPr>
        <w:noBreakHyphen/>
        <w:t>53</w:t>
      </w:r>
      <w:r w:rsidRPr="00194616">
        <w:rPr>
          <w:color w:val="000000" w:themeColor="text1"/>
          <w:u w:color="000000" w:themeColor="text1"/>
        </w:rPr>
        <w:noBreakHyphen/>
        <w:t xml:space="preserve">210(b)(4), is guilty of a felony which is known as “trafficking in cocaine”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ten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three years nor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(e)</w:t>
      </w:r>
      <w:r w:rsidRPr="00194616">
        <w:rPr>
          <w:color w:val="000000" w:themeColor="text1"/>
          <w:u w:color="000000" w:themeColor="text1"/>
        </w:rPr>
        <w:tab/>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four grams or more of any morphine, opium, salt, isomer, or salt of an isomer thereof, including heroin, as described in Section 44</w:t>
      </w:r>
      <w:r w:rsidRPr="00194616">
        <w:rPr>
          <w:color w:val="000000" w:themeColor="text1"/>
          <w:u w:color="000000" w:themeColor="text1"/>
        </w:rPr>
        <w:noBreakHyphen/>
        <w:t>53</w:t>
      </w:r>
      <w:r w:rsidRPr="00194616">
        <w:rPr>
          <w:color w:val="000000" w:themeColor="text1"/>
          <w:u w:color="000000" w:themeColor="text1"/>
        </w:rPr>
        <w:noBreakHyphen/>
        <w:t>190 or 44</w:t>
      </w:r>
      <w:r w:rsidRPr="00194616">
        <w:rPr>
          <w:color w:val="000000" w:themeColor="text1"/>
          <w:u w:color="000000" w:themeColor="text1"/>
        </w:rPr>
        <w:noBreakHyphen/>
        <w:t>53</w:t>
      </w:r>
      <w:r w:rsidRPr="00194616">
        <w:rPr>
          <w:color w:val="000000" w:themeColor="text1"/>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four grams or more, but less than fourteen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minimum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fourteen grams or more but less than twenty</w:t>
      </w:r>
      <w:r w:rsidRPr="00194616">
        <w:rPr>
          <w:color w:val="000000" w:themeColor="text1"/>
          <w:u w:color="000000" w:themeColor="text1"/>
        </w:rPr>
        <w:noBreakHyphen/>
        <w:t>eight grams, a mandatory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twenty</w:t>
      </w:r>
      <w:r w:rsidRPr="00194616">
        <w:rPr>
          <w:color w:val="000000" w:themeColor="text1"/>
          <w:u w:color="000000" w:themeColor="text1"/>
        </w:rPr>
        <w:noBreakHyphen/>
        <w:t>eight grams or more, a mandatory term of imprisonment of not less than twenty</w:t>
      </w:r>
      <w:r w:rsidRPr="00194616">
        <w:rPr>
          <w:color w:val="000000" w:themeColor="text1"/>
          <w:u w:color="000000" w:themeColor="text1"/>
        </w:rPr>
        <w:noBreakHyphen/>
        <w:t xml:space="preserve">five years nor more than forty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 xml:space="preserve">fifteen grams or more of methaqualone is guilty of a felony which is known as “trafficking in methaqualone”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fifteen grams but less than one hundred fifty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fifty grams but less than fifteen hundred grams,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fifteen hundred grams but less than fifteen kilograms,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fifteen kilograms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hundred dosage units or the equivalent quantity, or more, but less than five hundred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three years nor more than ten years, no part of which may be </w:t>
      </w:r>
      <w:r w:rsidRPr="00194616">
        <w:rPr>
          <w:color w:val="000000" w:themeColor="text1"/>
          <w:u w:color="000000" w:themeColor="text1"/>
        </w:rPr>
        <w:lastRenderedPageBreak/>
        <w:t xml:space="preserve">suspended nor probation granted, and a fine of twenty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thirty years, no part of which may be suspended or probation granted, and a fine of forty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five hundred dosage units or the equivalent quantity, or more, but less than one thousand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dosage units or the equivalent quantity, or more,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 xml:space="preserve">one gram or more of flunitrazepam is guilty of a felony which is known as “trafficking in flunitrazepam”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gram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one hundred grams but less than one thousand grams, a mandatory term of imprisonment of twenty years, no part of </w:t>
      </w:r>
      <w:r w:rsidRPr="00194616">
        <w:rPr>
          <w:color w:val="000000" w:themeColor="text1"/>
          <w:u w:color="000000" w:themeColor="text1"/>
        </w:rPr>
        <w:lastRenderedPageBreak/>
        <w:t>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grams but less than five kilograms,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five kilograms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A person convicted and sentenced under this subsection to a mandatory term of imprisonment of twenty</w:t>
      </w:r>
      <w:r w:rsidRPr="00194616">
        <w:rPr>
          <w:color w:val="000000" w:themeColor="text1"/>
          <w:u w:color="000000" w:themeColor="text1"/>
        </w:rPr>
        <w:noBreakHyphen/>
        <w:t>five years, a mandatory minimum term of imprisonment of twenty</w:t>
      </w:r>
      <w:r w:rsidRPr="00194616">
        <w:rPr>
          <w:color w:val="000000" w:themeColor="text1"/>
          <w:u w:color="000000" w:themeColor="text1"/>
        </w:rPr>
        <w:noBreakHyphen/>
        <w:t>five years, or a mandatory minimum term of imprisonment of not less than twenty</w:t>
      </w:r>
      <w:r w:rsidRPr="00194616">
        <w:rPr>
          <w:color w:val="000000" w:themeColor="text1"/>
          <w:u w:color="000000" w:themeColor="text1"/>
        </w:rPr>
        <w:noBreakHyphen/>
        <w:t>five years nor more than thirty years is not eligible for parole, extended work release, as provided in Section 24</w:t>
      </w:r>
      <w:r w:rsidRPr="00194616">
        <w:rPr>
          <w:color w:val="000000" w:themeColor="text1"/>
          <w:u w:color="000000" w:themeColor="text1"/>
        </w:rPr>
        <w:noBreakHyphen/>
        <w:t>13</w:t>
      </w:r>
      <w:r w:rsidRPr="00194616">
        <w:rPr>
          <w:color w:val="000000" w:themeColor="text1"/>
          <w:u w:color="000000" w:themeColor="text1"/>
        </w:rPr>
        <w:noBreakHyphen/>
        <w:t>610, or supervised furlough, as provided in Section 24</w:t>
      </w:r>
      <w:r w:rsidRPr="00194616">
        <w:rPr>
          <w:color w:val="000000" w:themeColor="text1"/>
          <w:u w:color="000000" w:themeColor="text1"/>
        </w:rPr>
        <w:noBreakHyphen/>
        <w:t>13</w:t>
      </w:r>
      <w:r w:rsidRPr="00194616">
        <w:rPr>
          <w:color w:val="000000" w:themeColor="text1"/>
          <w:u w:color="000000" w:themeColor="text1"/>
        </w:rPr>
        <w:noBreakHyphen/>
        <w:t>710.   Notwithstanding Section 44</w:t>
      </w:r>
      <w:r w:rsidRPr="00194616">
        <w:rPr>
          <w:color w:val="000000" w:themeColor="text1"/>
          <w:u w:color="000000" w:themeColor="text1"/>
        </w:rPr>
        <w:noBreakHyphen/>
        <w:t>53</w:t>
      </w:r>
      <w:r w:rsidRPr="00194616">
        <w:rPr>
          <w:color w:val="000000" w:themeColor="text1"/>
          <w:u w:color="000000" w:themeColor="text1"/>
        </w:rPr>
        <w:noBreakHyphen/>
        <w:t>420, a person convicted of conspiracy pursuant to this subsection must be sentenced as provided in this section with a full sentence or punishment and not one</w:t>
      </w:r>
      <w:r w:rsidRPr="00194616">
        <w:rPr>
          <w:color w:val="000000" w:themeColor="text1"/>
          <w:u w:color="000000" w:themeColor="text1"/>
        </w:rPr>
        <w:noBreakHyphen/>
        <w:t xml:space="preserve">half of the sentence or punishment prescribed for the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 xml:space="preserve">The weight of any controlled substance in this subsection includes the substance in pure form or any compound or mixture of the substance.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The offense of possession with intent to distribute described in Section 44</w:t>
      </w:r>
      <w:r w:rsidRPr="00194616">
        <w:rPr>
          <w:color w:val="000000" w:themeColor="text1"/>
          <w:u w:color="000000" w:themeColor="text1"/>
        </w:rPr>
        <w:noBreakHyphen/>
        <w:t>53</w:t>
      </w:r>
      <w:r w:rsidRPr="00194616">
        <w:rPr>
          <w:color w:val="000000" w:themeColor="text1"/>
          <w:u w:color="000000" w:themeColor="text1"/>
        </w:rPr>
        <w:noBreakHyphen/>
        <w:t xml:space="preserve">370(a) is a lesser included offense to the offenses of trafficking based upon possession described in this subsection.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(8)</w:t>
      </w:r>
      <w:r w:rsidRPr="00194616">
        <w:rPr>
          <w:color w:val="000000" w:themeColor="text1"/>
          <w:u w:color="000000" w:themeColor="text1"/>
        </w:rPr>
        <w:tab/>
        <w:t xml:space="preserve">one hundred tablets, capsules, dosage units, or the equivalent quantity, or more of 3, </w:t>
      </w:r>
      <w:r w:rsidRPr="00194616">
        <w:rPr>
          <w:color w:val="000000" w:themeColor="text1"/>
          <w:u w:color="000000" w:themeColor="text1"/>
        </w:rPr>
        <w:lastRenderedPageBreak/>
        <w:t>4</w:t>
      </w:r>
      <w:r w:rsidRPr="00194616">
        <w:rPr>
          <w:color w:val="000000" w:themeColor="text1"/>
          <w:u w:color="000000" w:themeColor="text1"/>
        </w:rPr>
        <w:noBreakHyphen/>
        <w:t xml:space="preserve">methalenedioxymethamphetamine (MDMA) is guilty of a felony which is known as ‘trafficking in MDMA or ecstasy’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hundred dosage units or the equivalent quantity, or more, but less than five hundred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w:t>
      </w:r>
      <w:r w:rsidRPr="00194616">
        <w:rPr>
          <w:color w:val="000000" w:themeColor="text1"/>
          <w:u w:color="000000" w:themeColor="text1"/>
        </w:rPr>
        <w:tab/>
        <w:t xml:space="preserve">for a first offense, a term of imprisonment of not less than three years nor more than ten years, no part of which may be suspended nor probation granted, and a fine of twenty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w:t>
      </w:r>
      <w:r w:rsidRPr="00194616">
        <w:rPr>
          <w:color w:val="000000" w:themeColor="text1"/>
          <w:u w:color="000000" w:themeColor="text1"/>
        </w:rPr>
        <w:tab/>
        <w:t xml:space="preserve">for a second offense, a term of imprisonment of not less than five years nor more than thirty years, no part of which may be suspended or probation granted, and a fine of forty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(iii)</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five hundred dosage units or the equivalent quantity, or more, but less than one thousand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(iii)</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dosage units or the equivalent quantity, or more,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(f)</w:t>
      </w:r>
      <w:r w:rsidRPr="00194616">
        <w:rPr>
          <w:color w:val="000000" w:themeColor="text1"/>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kidnapping, Section 16</w:t>
      </w:r>
      <w:r w:rsidRPr="00194616">
        <w:rPr>
          <w:color w:val="000000" w:themeColor="text1"/>
          <w:u w:color="000000" w:themeColor="text1"/>
        </w:rPr>
        <w:noBreakHyphen/>
        <w:t>3</w:t>
      </w:r>
      <w:r w:rsidRPr="00194616">
        <w:rPr>
          <w:color w:val="000000" w:themeColor="text1"/>
          <w:u w:color="000000" w:themeColor="text1"/>
        </w:rPr>
        <w:noBreakHyphen/>
        <w:t xml:space="preserve">910;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(2)</w:t>
      </w:r>
      <w:r w:rsidRPr="00194616">
        <w:rPr>
          <w:color w:val="000000" w:themeColor="text1"/>
          <w:u w:color="000000" w:themeColor="text1"/>
        </w:rPr>
        <w:tab/>
        <w:t>criminal sexual conduct in the first, second, or third degree, Sections 16</w:t>
      </w:r>
      <w:r w:rsidRPr="00194616">
        <w:rPr>
          <w:color w:val="000000" w:themeColor="text1"/>
          <w:u w:color="000000" w:themeColor="text1"/>
        </w:rPr>
        <w:noBreakHyphen/>
        <w:t>3</w:t>
      </w:r>
      <w:r w:rsidRPr="00194616">
        <w:rPr>
          <w:color w:val="000000" w:themeColor="text1"/>
          <w:u w:color="000000" w:themeColor="text1"/>
        </w:rPr>
        <w:noBreakHyphen/>
        <w:t>652, 16</w:t>
      </w:r>
      <w:r w:rsidRPr="00194616">
        <w:rPr>
          <w:color w:val="000000" w:themeColor="text1"/>
          <w:u w:color="000000" w:themeColor="text1"/>
        </w:rPr>
        <w:noBreakHyphen/>
        <w:t>3</w:t>
      </w:r>
      <w:r w:rsidRPr="00194616">
        <w:rPr>
          <w:color w:val="000000" w:themeColor="text1"/>
          <w:u w:color="000000" w:themeColor="text1"/>
        </w:rPr>
        <w:noBreakHyphen/>
        <w:t>653, and 16</w:t>
      </w:r>
      <w:r w:rsidRPr="00194616">
        <w:rPr>
          <w:color w:val="000000" w:themeColor="text1"/>
          <w:u w:color="000000" w:themeColor="text1"/>
        </w:rPr>
        <w:noBreakHyphen/>
        <w:t>3</w:t>
      </w:r>
      <w:r w:rsidRPr="00194616">
        <w:rPr>
          <w:color w:val="000000" w:themeColor="text1"/>
          <w:u w:color="000000" w:themeColor="text1"/>
        </w:rPr>
        <w:noBreakHyphen/>
        <w:t xml:space="preserve">654;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criminal sexual conduct with a minor in the first or second degree, Section 16</w:t>
      </w:r>
      <w:r w:rsidRPr="00194616">
        <w:rPr>
          <w:color w:val="000000" w:themeColor="text1"/>
          <w:u w:color="000000" w:themeColor="text1"/>
        </w:rPr>
        <w:noBreakHyphen/>
        <w:t>3</w:t>
      </w:r>
      <w:r w:rsidRPr="00194616">
        <w:rPr>
          <w:color w:val="000000" w:themeColor="text1"/>
          <w:u w:color="000000" w:themeColor="text1"/>
        </w:rPr>
        <w:noBreakHyphen/>
        <w:t xml:space="preserve">655;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criminal sexual conduct where victim is legal spouse (separated), Section 16</w:t>
      </w:r>
      <w:r w:rsidRPr="00194616">
        <w:rPr>
          <w:color w:val="000000" w:themeColor="text1"/>
          <w:u w:color="000000" w:themeColor="text1"/>
        </w:rPr>
        <w:noBreakHyphen/>
        <w:t>3</w:t>
      </w:r>
      <w:r w:rsidRPr="00194616">
        <w:rPr>
          <w:color w:val="000000" w:themeColor="text1"/>
          <w:u w:color="000000" w:themeColor="text1"/>
        </w:rPr>
        <w:noBreakHyphen/>
        <w:t xml:space="preserve">658;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spousal sexual battery, Section 16</w:t>
      </w:r>
      <w:r w:rsidRPr="00194616">
        <w:rPr>
          <w:color w:val="000000" w:themeColor="text1"/>
          <w:u w:color="000000" w:themeColor="text1"/>
        </w:rPr>
        <w:noBreakHyphen/>
        <w:t>3</w:t>
      </w:r>
      <w:r w:rsidRPr="00194616">
        <w:rPr>
          <w:color w:val="000000" w:themeColor="text1"/>
          <w:u w:color="000000" w:themeColor="text1"/>
        </w:rPr>
        <w:noBreakHyphen/>
        <w:t xml:space="preserve">615;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engaging a child for a sexual performance, Section 16</w:t>
      </w:r>
      <w:r w:rsidRPr="00194616">
        <w:rPr>
          <w:color w:val="000000" w:themeColor="text1"/>
          <w:u w:color="000000" w:themeColor="text1"/>
        </w:rPr>
        <w:noBreakHyphen/>
        <w:t>3</w:t>
      </w:r>
      <w:r w:rsidRPr="00194616">
        <w:rPr>
          <w:color w:val="000000" w:themeColor="text1"/>
          <w:u w:color="000000" w:themeColor="text1"/>
        </w:rPr>
        <w:noBreakHyphen/>
        <w:t xml:space="preserve">810;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committing lewd act upon child under sixteen, Section 16</w:t>
      </w:r>
      <w:r w:rsidRPr="00194616">
        <w:rPr>
          <w:color w:val="000000" w:themeColor="text1"/>
          <w:u w:color="000000" w:themeColor="text1"/>
        </w:rPr>
        <w:noBreakHyphen/>
        <w:t>15</w:t>
      </w:r>
      <w:r w:rsidRPr="00194616">
        <w:rPr>
          <w:color w:val="000000" w:themeColor="text1"/>
          <w:u w:color="000000" w:themeColor="text1"/>
        </w:rPr>
        <w:noBreakHyphen/>
        <w:t xml:space="preserve">140;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(8)</w:t>
      </w:r>
      <w:r w:rsidRPr="00194616">
        <w:rPr>
          <w:color w:val="000000" w:themeColor="text1"/>
          <w:u w:color="000000" w:themeColor="text1"/>
        </w:rPr>
        <w:tab/>
        <w:t>petit larceny, Section 16</w:t>
      </w:r>
      <w:r w:rsidRPr="00194616">
        <w:rPr>
          <w:color w:val="000000" w:themeColor="text1"/>
          <w:u w:color="000000" w:themeColor="text1"/>
        </w:rPr>
        <w:noBreakHyphen/>
        <w:t>13</w:t>
      </w:r>
      <w:r w:rsidRPr="00194616">
        <w:rPr>
          <w:color w:val="000000" w:themeColor="text1"/>
          <w:u w:color="000000" w:themeColor="text1"/>
        </w:rPr>
        <w:noBreakHyphen/>
        <w:t xml:space="preserve">30 (A);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(9)</w:t>
      </w:r>
      <w:r w:rsidRPr="00194616">
        <w:rPr>
          <w:color w:val="000000" w:themeColor="text1"/>
          <w:u w:color="000000" w:themeColor="text1"/>
        </w:rPr>
        <w:tab/>
        <w:t>grand larceny, Section 16</w:t>
      </w:r>
      <w:r w:rsidRPr="00194616">
        <w:rPr>
          <w:color w:val="000000" w:themeColor="text1"/>
          <w:u w:color="000000" w:themeColor="text1"/>
        </w:rPr>
        <w:noBreakHyphen/>
        <w:t>13</w:t>
      </w:r>
      <w:r w:rsidRPr="00194616">
        <w:rPr>
          <w:color w:val="000000" w:themeColor="text1"/>
          <w:u w:color="000000" w:themeColor="text1"/>
        </w:rPr>
        <w:noBreakHyphen/>
        <w:t xml:space="preserve">30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(g)</w:t>
      </w:r>
      <w:r w:rsidRPr="00194616">
        <w:rPr>
          <w:color w:val="000000" w:themeColor="text1"/>
          <w:u w:color="000000" w:themeColor="text1"/>
        </w:rPr>
        <w:tab/>
        <w:t xml:space="preserve">A person who violates subsection (f)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for a first offense, imprisoned not more than twenty years or fined not more than thirty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Except in the case of conviction for a first offense, the sentence</w:t>
      </w:r>
      <w:r w:rsidRPr="00194616">
        <w:rPr>
          <w:i/>
          <w:color w:val="000000" w:themeColor="text1"/>
          <w:u w:color="000000" w:themeColor="text1"/>
        </w:rPr>
        <w:t xml:space="preserve"> </w:t>
      </w:r>
      <w:r w:rsidRPr="00194616">
        <w:rPr>
          <w:color w:val="000000" w:themeColor="text1"/>
          <w:u w:val="single" w:color="000000" w:themeColor="text1"/>
        </w:rPr>
        <w:t>in this subsection</w:t>
      </w:r>
      <w:r w:rsidRPr="00194616">
        <w:rPr>
          <w:color w:val="000000" w:themeColor="text1"/>
          <w:u w:color="000000" w:themeColor="text1"/>
        </w:rPr>
        <w:t xml:space="preserve"> must not be suspended and probation must not be granted;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any other controlled substance or gamma hydroxy butyrate is guilty of a felony and, upon conviction, must be: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for a first offense, imprisoned not more than fifteen years or fined not more than twenty</w:t>
      </w:r>
      <w:r w:rsidRPr="00194616">
        <w:rPr>
          <w:color w:val="000000" w:themeColor="text1"/>
          <w:u w:color="000000" w:themeColor="text1"/>
        </w:rPr>
        <w:noBreakHyphen/>
        <w:t xml:space="preserve">five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for a second offense, or if in the case of a first conviction of a violation of any provision of this subsection, the </w:t>
      </w:r>
      <w:r w:rsidRPr="00194616">
        <w:rPr>
          <w:color w:val="000000" w:themeColor="text1"/>
          <w:u w:color="000000" w:themeColor="text1"/>
        </w:rPr>
        <w:lastRenderedPageBreak/>
        <w:t xml:space="preserve">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194616">
        <w:rPr>
          <w:color w:val="000000" w:themeColor="text1"/>
          <w:u w:color="000000" w:themeColor="text1"/>
        </w:rPr>
        <w:noBreakHyphen/>
        <w:t xml:space="preserve">five years, or fined not more than forty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 xml:space="preserve">Except in the case of conviction for a first offense, the sentence </w:t>
      </w:r>
      <w:r w:rsidRPr="00194616">
        <w:rPr>
          <w:color w:val="000000" w:themeColor="text1"/>
          <w:u w:val="single" w:color="000000" w:themeColor="text1"/>
        </w:rPr>
        <w:t>in this subsection</w:t>
      </w:r>
      <w:r w:rsidRPr="00194616">
        <w:rPr>
          <w:color w:val="000000" w:themeColor="text1"/>
          <w:u w:color="000000" w:themeColor="text1"/>
        </w:rPr>
        <w:t xml:space="preserve"> must not be suspended and probation must not be granted.”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39.</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375.</w:t>
      </w:r>
      <w:r w:rsidRPr="00194616">
        <w:rPr>
          <w:color w:val="000000" w:themeColor="text1"/>
          <w:u w:color="000000" w:themeColor="text1"/>
        </w:rPr>
        <w:tab/>
        <w:t>(A)</w:t>
      </w:r>
      <w:r w:rsidRPr="00194616">
        <w:rPr>
          <w:color w:val="000000" w:themeColor="text1"/>
          <w:u w:color="000000" w:themeColor="text1"/>
        </w:rPr>
        <w:tab/>
        <w:t xml:space="preserve">A person possessing </w:t>
      </w:r>
      <w:r w:rsidRPr="00194616">
        <w:rPr>
          <w:strike/>
          <w:color w:val="000000" w:themeColor="text1"/>
          <w:u w:color="000000" w:themeColor="text1"/>
        </w:rPr>
        <w:t>or attempting to possess</w:t>
      </w:r>
      <w:r w:rsidRPr="00194616">
        <w:rPr>
          <w:color w:val="000000" w:themeColor="text1"/>
          <w:u w:color="000000" w:themeColor="text1"/>
        </w:rPr>
        <w:t xml:space="preserve"> less than one gram of methamphetamine or cocaine base, as defined in Section 44</w:t>
      </w:r>
      <w:r w:rsidRPr="00194616">
        <w:rPr>
          <w:color w:val="000000" w:themeColor="text1"/>
          <w:u w:color="000000" w:themeColor="text1"/>
        </w:rPr>
        <w:noBreakHyphen/>
        <w:t>53</w:t>
      </w:r>
      <w:r w:rsidRPr="00194616">
        <w:rPr>
          <w:color w:val="000000" w:themeColor="text1"/>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A person who manufactures, distributes, dispenses, delivers, purchases, or otherwise aids, abets, attempts, or conspires to manufacture, distribute, dispense, deliver, or purchase, or possesses with intent to distribute, dispense, or deliver </w:t>
      </w:r>
      <w:r w:rsidRPr="00194616">
        <w:rPr>
          <w:color w:val="000000" w:themeColor="text1"/>
          <w:u w:color="000000" w:themeColor="text1"/>
        </w:rPr>
        <w:lastRenderedPageBreak/>
        <w:t>methamphetamine or cocaine base, in violation of the provisions of Section 44</w:t>
      </w:r>
      <w:r w:rsidRPr="00194616">
        <w:rPr>
          <w:color w:val="000000" w:themeColor="text1"/>
          <w:u w:color="000000" w:themeColor="text1"/>
        </w:rPr>
        <w:noBreakHyphen/>
        <w:t>53</w:t>
      </w:r>
      <w:r w:rsidRPr="00194616">
        <w:rPr>
          <w:color w:val="000000" w:themeColor="text1"/>
          <w:u w:color="000000" w:themeColor="text1"/>
        </w:rPr>
        <w:noBreakHyphen/>
        <w:t xml:space="preserve">370, is guilty of a felony and, upon conviction: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for a first offense, must be sentenced to a term of imprisonment of not more than fifteen years or fined not more than twenty</w:t>
      </w:r>
      <w:r w:rsidRPr="00194616">
        <w:rPr>
          <w:color w:val="000000" w:themeColor="text1"/>
          <w:u w:color="000000" w:themeColor="text1"/>
        </w:rPr>
        <w:noBreakHyphen/>
        <w:t xml:space="preserve">five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194616">
        <w:rPr>
          <w:strike/>
          <w:color w:val="000000" w:themeColor="text1"/>
          <w:u w:color="000000" w:themeColor="text1"/>
        </w:rPr>
        <w:t>fifteen</w:t>
      </w:r>
      <w:r w:rsidRPr="00194616">
        <w:rPr>
          <w:color w:val="000000" w:themeColor="text1"/>
          <w:u w:color="000000" w:themeColor="text1"/>
        </w:rPr>
        <w:t xml:space="preserve"> </w:t>
      </w:r>
      <w:r w:rsidRPr="00194616">
        <w:rPr>
          <w:color w:val="000000" w:themeColor="text1"/>
          <w:u w:val="single"/>
        </w:rPr>
        <w:t>ten</w:t>
      </w:r>
      <w:r w:rsidRPr="00194616">
        <w:rPr>
          <w:color w:val="000000" w:themeColor="text1"/>
          <w:u w:color="000000" w:themeColor="text1"/>
        </w:rPr>
        <w:t xml:space="preser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194616">
        <w:rPr>
          <w:color w:val="000000" w:themeColor="text1"/>
          <w:u w:color="000000" w:themeColor="text1"/>
        </w:rPr>
        <w:tab/>
        <w:t xml:space="preserve">Possession of one or more grams of methamphetamine or cocaine base is prima facie evidence of a violation of this subsection.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194616">
        <w:rPr>
          <w:color w:val="000000" w:themeColor="text1"/>
          <w:u w:color="000000" w:themeColor="text1"/>
        </w:rPr>
        <w:noBreakHyphen/>
        <w:t>53</w:t>
      </w:r>
      <w:r w:rsidRPr="00194616">
        <w:rPr>
          <w:color w:val="000000" w:themeColor="text1"/>
          <w:u w:color="000000" w:themeColor="text1"/>
        </w:rPr>
        <w:noBreakHyphen/>
        <w:t>110, 44</w:t>
      </w:r>
      <w:r w:rsidRPr="00194616">
        <w:rPr>
          <w:color w:val="000000" w:themeColor="text1"/>
          <w:u w:color="000000" w:themeColor="text1"/>
        </w:rPr>
        <w:noBreakHyphen/>
        <w:t>53</w:t>
      </w:r>
      <w:r w:rsidRPr="00194616">
        <w:rPr>
          <w:color w:val="000000" w:themeColor="text1"/>
          <w:u w:color="000000" w:themeColor="text1"/>
        </w:rPr>
        <w:noBreakHyphen/>
        <w:t xml:space="preserve">210(d)(1), or </w:t>
      </w:r>
      <w:r w:rsidRPr="00194616">
        <w:rPr>
          <w:color w:val="000000" w:themeColor="text1"/>
          <w:u w:color="000000" w:themeColor="text1"/>
        </w:rPr>
        <w:lastRenderedPageBreak/>
        <w:t>44</w:t>
      </w:r>
      <w:r w:rsidRPr="00194616">
        <w:rPr>
          <w:color w:val="000000" w:themeColor="text1"/>
          <w:u w:color="000000" w:themeColor="text1"/>
        </w:rPr>
        <w:noBreakHyphen/>
        <w:t>53</w:t>
      </w:r>
      <w:r w:rsidRPr="00194616">
        <w:rPr>
          <w:color w:val="000000" w:themeColor="text1"/>
          <w:u w:color="000000" w:themeColor="text1"/>
        </w:rPr>
        <w:noBreakHyphen/>
        <w:t xml:space="preserve">210(d)(2), is guilty of a felony which is known as ‘trafficking in methamphetamine or cocaine base’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ten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for a first offense, a term of imprisonment of not less than three years nor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94616">
        <w:rPr>
          <w:color w:val="000000" w:themeColor="text1"/>
          <w:u w:color="000000" w:themeColor="text1"/>
        </w:rPr>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194616">
        <w:rPr>
          <w:color w:val="000000" w:themeColor="text1"/>
          <w:u w:color="000000" w:themeColor="text1"/>
        </w:rPr>
        <w:t xml:space="preserve">Possession of equipment or paraphernalia used in the manufacture of cocaine, cocaine base, or methamphetamine is prima facie evidence of intent to manufacture.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194616">
        <w:rPr>
          <w:color w:val="000000" w:themeColor="text1"/>
          <w:u w:color="000000" w:themeColor="text1"/>
        </w:rPr>
        <w:t xml:space="preserve">It is unlawful for any person, other than a manufacturer, practitioner, dispenser, distributor, or retailer to knowingly possess any product that contains </w:t>
      </w:r>
      <w:r w:rsidRPr="00194616">
        <w:rPr>
          <w:strike/>
          <w:color w:val="000000" w:themeColor="text1"/>
          <w:u w:color="000000" w:themeColor="text1"/>
        </w:rPr>
        <w:t>twelve</w:t>
      </w:r>
      <w:r w:rsidRPr="00194616">
        <w:rPr>
          <w:color w:val="000000" w:themeColor="text1"/>
          <w:u w:color="000000" w:themeColor="text1"/>
        </w:rPr>
        <w:t xml:space="preserve"> </w:t>
      </w:r>
      <w:r w:rsidRPr="00194616">
        <w:rPr>
          <w:color w:val="000000" w:themeColor="text1"/>
          <w:u w:val="single"/>
        </w:rPr>
        <w:t>nine</w:t>
      </w:r>
      <w:r w:rsidRPr="00194616">
        <w:rPr>
          <w:color w:val="000000" w:themeColor="text1"/>
        </w:rPr>
        <w:t xml:space="preserve"> </w:t>
      </w:r>
      <w:r w:rsidRPr="00194616">
        <w:rPr>
          <w:color w:val="000000" w:themeColor="text1"/>
          <w:u w:color="000000" w:themeColor="text1"/>
        </w:rPr>
        <w:t xml:space="preserve">grams or more of ephedrine, pseudoephedrine, or phenylpropanolamine, their salts, isomers, or salts of isomers, or a combination of any of these substances.  A person who violates this subsection is guilty of a felony </w:t>
      </w:r>
      <w:r w:rsidRPr="00194616">
        <w:rPr>
          <w:color w:val="000000" w:themeColor="text1"/>
          <w:u w:val="single"/>
        </w:rPr>
        <w:t>known as ‘trafficking in ephedrine, pseudoephedrine, or phenylpropanolamine, their salts, isomers, or salts of isomers, or a combination of any of these substances</w:t>
      </w:r>
      <w:r>
        <w:rPr>
          <w:color w:val="000000" w:themeColor="text1"/>
          <w:u w:val="single"/>
        </w:rPr>
        <w:t>’</w:t>
      </w:r>
      <w:r w:rsidRPr="00194616">
        <w:rPr>
          <w:color w:val="000000" w:themeColor="text1"/>
        </w:rPr>
        <w:t xml:space="preserve"> </w:t>
      </w:r>
      <w:r w:rsidRPr="00194616">
        <w:rPr>
          <w:color w:val="000000" w:themeColor="text1"/>
          <w:u w:color="000000" w:themeColor="text1"/>
        </w:rPr>
        <w:t xml:space="preserve">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strike/>
          <w:color w:val="000000" w:themeColor="text1"/>
          <w:u w:color="000000" w:themeColor="text1"/>
        </w:rPr>
        <w:t>twelve</w:t>
      </w:r>
      <w:r w:rsidRPr="00194616">
        <w:rPr>
          <w:color w:val="000000" w:themeColor="text1"/>
          <w:u w:color="000000" w:themeColor="text1"/>
        </w:rPr>
        <w:t xml:space="preserve"> </w:t>
      </w:r>
      <w:r w:rsidRPr="00194616">
        <w:rPr>
          <w:color w:val="000000" w:themeColor="text1"/>
          <w:u w:val="single" w:color="000000" w:themeColor="text1"/>
        </w:rPr>
        <w:t>nine</w:t>
      </w:r>
      <w:r w:rsidRPr="00194616">
        <w:rPr>
          <w:color w:val="000000" w:themeColor="text1"/>
          <w:u w:color="000000" w:themeColor="text1"/>
        </w:rPr>
        <w:t xml:space="preserve">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 xml:space="preserve">for a first offense, a term of imprisonment of not </w:t>
      </w:r>
      <w:r w:rsidRPr="00194616">
        <w:rPr>
          <w:strike/>
          <w:color w:val="000000" w:themeColor="text1"/>
          <w:u w:color="000000" w:themeColor="text1"/>
        </w:rPr>
        <w:t>less than three years nor</w:t>
      </w:r>
      <w:r w:rsidRPr="00194616">
        <w:rPr>
          <w:color w:val="000000" w:themeColor="text1"/>
          <w:u w:color="000000" w:themeColor="text1"/>
        </w:rPr>
        <w:t xml:space="preserve">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five years nor more than thirty years, no part of which may be suspended nor probation granted,</w:t>
      </w:r>
      <w:r w:rsidRPr="00194616">
        <w:rPr>
          <w:i/>
          <w:color w:val="000000" w:themeColor="text1"/>
          <w:u w:color="000000" w:themeColor="text1"/>
        </w:rPr>
        <w:t xml:space="preserve"> </w:t>
      </w:r>
      <w:r w:rsidRPr="00194616">
        <w:rPr>
          <w:color w:val="000000" w:themeColor="text1"/>
          <w:u w:color="000000" w:themeColor="text1"/>
        </w:rPr>
        <w:t xml:space="preserve">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five years, no part of which may be suspended nor probation granted,</w:t>
      </w:r>
      <w:r w:rsidRPr="00194616">
        <w:rPr>
          <w:i/>
          <w:color w:val="000000" w:themeColor="text1"/>
          <w:u w:color="000000" w:themeColor="text1"/>
        </w:rPr>
        <w:t xml:space="preserve"> a</w:t>
      </w:r>
      <w:r w:rsidRPr="00194616">
        <w:rPr>
          <w:color w:val="000000" w:themeColor="text1"/>
          <w:u w:color="000000" w:themeColor="text1"/>
        </w:rPr>
        <w:t xml:space="preserve">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five years and not more than thirty years, no part of which may be suspended nor probation granted,</w:t>
      </w:r>
      <w:r w:rsidRPr="00194616">
        <w:rPr>
          <w:i/>
          <w:color w:val="000000" w:themeColor="text1"/>
          <w:u w:color="000000" w:themeColor="text1"/>
        </w:rPr>
        <w:t xml:space="preserve"> </w:t>
      </w:r>
      <w:r w:rsidRPr="00194616">
        <w:rPr>
          <w:color w:val="000000" w:themeColor="text1"/>
          <w:u w:color="000000" w:themeColor="text1"/>
        </w:rPr>
        <w:t xml:space="preserve">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one hundred grams or more, but less than two hundred grams, a mandatory term of imprisonment of twenty</w:t>
      </w:r>
      <w:r w:rsidRPr="00194616">
        <w:rPr>
          <w:color w:val="000000" w:themeColor="text1"/>
          <w:u w:color="000000" w:themeColor="text1"/>
        </w:rPr>
        <w:noBreakHyphen/>
        <w:t xml:space="preserve">five years, no </w:t>
      </w:r>
      <w:r w:rsidRPr="00194616">
        <w:rPr>
          <w:color w:val="000000" w:themeColor="text1"/>
          <w:u w:color="000000" w:themeColor="text1"/>
        </w:rPr>
        <w:lastRenderedPageBreak/>
        <w:t xml:space="preserve">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94616">
        <w:rPr>
          <w:color w:val="000000" w:themeColor="text1"/>
          <w:u w:color="000000" w:themeColor="text1"/>
        </w:rPr>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 xml:space="preserve">This subsection does not apply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 xml:space="preserve">a consumer who possesses products: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products labeled for pediatric use pursuant to federal regulations and according to label instructions primarily intended for administration to children under twelve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 xml:space="preserve">This subsection preempts all local ordinances or regulations governing the possession of any product that contains ephedrine, pseudoephedrine, or phenylpropanolamine.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(F)</w:t>
      </w:r>
      <w:r>
        <w:rPr>
          <w:i/>
          <w:color w:val="000000" w:themeColor="text1"/>
          <w:u w:color="000000" w:themeColor="text1"/>
        </w:rPr>
        <w:tab/>
      </w:r>
      <w:r w:rsidRPr="00194616">
        <w:rPr>
          <w:strike/>
          <w:color w:val="000000" w:themeColor="text1"/>
          <w:u w:color="000000" w:themeColor="text1"/>
        </w:rPr>
        <w:t>Except for a first offense, as provided in subsection (A) of this section, sentences</w:t>
      </w:r>
      <w:r w:rsidRPr="00194616">
        <w:rPr>
          <w:color w:val="000000" w:themeColor="text1"/>
          <w:u w:color="000000" w:themeColor="text1"/>
        </w:rPr>
        <w:t xml:space="preserve"> </w:t>
      </w:r>
      <w:r w:rsidRPr="00194616">
        <w:rPr>
          <w:color w:val="000000" w:themeColor="text1"/>
          <w:u w:val="single" w:color="000000" w:themeColor="text1"/>
        </w:rPr>
        <w:t>Sentences</w:t>
      </w:r>
      <w:r w:rsidRPr="00194616">
        <w:rPr>
          <w:color w:val="000000" w:themeColor="text1"/>
          <w:u w:color="000000" w:themeColor="text1"/>
        </w:rPr>
        <w:t xml:space="preserve"> for violation of the provisions of </w:t>
      </w:r>
      <w:r w:rsidRPr="00194616">
        <w:rPr>
          <w:strike/>
          <w:color w:val="000000" w:themeColor="text1"/>
          <w:u w:color="000000" w:themeColor="text1"/>
        </w:rPr>
        <w:t>this section</w:t>
      </w:r>
      <w:r w:rsidRPr="00194616">
        <w:rPr>
          <w:color w:val="000000" w:themeColor="text1"/>
          <w:u w:color="000000" w:themeColor="text1"/>
        </w:rPr>
        <w:t xml:space="preserve"> </w:t>
      </w:r>
      <w:r w:rsidRPr="00194616">
        <w:rPr>
          <w:color w:val="000000" w:themeColor="text1"/>
          <w:u w:val="single" w:color="000000" w:themeColor="text1"/>
        </w:rPr>
        <w:t>subsections (C) and (E)</w:t>
      </w:r>
      <w:r w:rsidRPr="00194616">
        <w:rPr>
          <w:color w:val="000000" w:themeColor="text1"/>
          <w:u w:color="000000" w:themeColor="text1"/>
        </w:rPr>
        <w:t xml:space="preserve"> may not be suspended and probation may not be granted.  A person convicted and sentenced under </w:t>
      </w:r>
      <w:r w:rsidRPr="00194616">
        <w:rPr>
          <w:strike/>
          <w:color w:val="000000" w:themeColor="text1"/>
          <w:u w:color="000000" w:themeColor="text1"/>
        </w:rPr>
        <w:t>this subsection</w:t>
      </w:r>
      <w:r w:rsidRPr="00194616">
        <w:rPr>
          <w:color w:val="000000" w:themeColor="text1"/>
          <w:u w:color="000000" w:themeColor="text1"/>
        </w:rPr>
        <w:t xml:space="preserve"> </w:t>
      </w:r>
      <w:r w:rsidRPr="00194616">
        <w:rPr>
          <w:color w:val="000000" w:themeColor="text1"/>
          <w:u w:val="single" w:color="000000" w:themeColor="text1"/>
        </w:rPr>
        <w:t>(C) and (E)</w:t>
      </w:r>
      <w:r w:rsidRPr="00194616">
        <w:rPr>
          <w:color w:val="000000" w:themeColor="text1"/>
          <w:u w:color="000000" w:themeColor="text1"/>
        </w:rPr>
        <w:t xml:space="preserve"> to a mandatory term of imprisonment of twenty</w:t>
      </w:r>
      <w:r w:rsidRPr="00194616">
        <w:rPr>
          <w:color w:val="000000" w:themeColor="text1"/>
          <w:u w:color="000000" w:themeColor="text1"/>
        </w:rPr>
        <w:noBreakHyphen/>
        <w:t xml:space="preserve">five years, a mandatory minimum term of </w:t>
      </w:r>
      <w:r w:rsidRPr="00194616">
        <w:rPr>
          <w:color w:val="000000" w:themeColor="text1"/>
          <w:u w:color="000000" w:themeColor="text1"/>
        </w:rPr>
        <w:lastRenderedPageBreak/>
        <w:t>imprisonment of twenty</w:t>
      </w:r>
      <w:r w:rsidRPr="00194616">
        <w:rPr>
          <w:color w:val="000000" w:themeColor="text1"/>
          <w:u w:color="000000" w:themeColor="text1"/>
        </w:rPr>
        <w:noBreakHyphen/>
        <w:t>five years, or a mandatory minimum term of imprisonment of not less than twenty</w:t>
      </w:r>
      <w:r w:rsidRPr="00194616">
        <w:rPr>
          <w:color w:val="000000" w:themeColor="text1"/>
          <w:u w:color="000000" w:themeColor="text1"/>
        </w:rPr>
        <w:noBreakHyphen/>
        <w:t>five years nor more than thirty years is not eligible for parole, extended work release as provided in Section 24</w:t>
      </w:r>
      <w:r w:rsidRPr="00194616">
        <w:rPr>
          <w:color w:val="000000" w:themeColor="text1"/>
          <w:u w:color="000000" w:themeColor="text1"/>
        </w:rPr>
        <w:noBreakHyphen/>
        <w:t>13</w:t>
      </w:r>
      <w:r w:rsidRPr="00194616">
        <w:rPr>
          <w:color w:val="000000" w:themeColor="text1"/>
          <w:u w:color="000000" w:themeColor="text1"/>
        </w:rPr>
        <w:noBreakHyphen/>
        <w:t>610, or supervised furlough as provided in Section 24</w:t>
      </w:r>
      <w:r w:rsidRPr="00194616">
        <w:rPr>
          <w:color w:val="000000" w:themeColor="text1"/>
          <w:u w:color="000000" w:themeColor="text1"/>
        </w:rPr>
        <w:noBreakHyphen/>
        <w:t>13</w:t>
      </w:r>
      <w:r w:rsidRPr="00194616">
        <w:rPr>
          <w:color w:val="000000" w:themeColor="text1"/>
          <w:u w:color="000000" w:themeColor="text1"/>
        </w:rPr>
        <w:noBreakHyphen/>
        <w:t xml:space="preserve">710.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94616">
        <w:rPr>
          <w:color w:val="000000" w:themeColor="text1"/>
          <w:u w:color="000000" w:themeColor="text1"/>
        </w:rPr>
        <w:t>A person eighteen years of age or older may be charged with unlawful conduct toward a child pursuant to Section 63</w:t>
      </w:r>
      <w:r w:rsidRPr="00194616">
        <w:rPr>
          <w:color w:val="000000" w:themeColor="text1"/>
          <w:u w:color="000000" w:themeColor="text1"/>
        </w:rPr>
        <w:noBreakHyphen/>
        <w:t>5</w:t>
      </w:r>
      <w:r w:rsidRPr="00194616">
        <w:rPr>
          <w:color w:val="000000" w:themeColor="text1"/>
          <w:u w:color="000000" w:themeColor="text1"/>
        </w:rPr>
        <w:noBreakHyphen/>
        <w:t xml:space="preserve">70, if a child was present at any time during the unlawful manufacturing of methamphetamine.”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40.</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445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445.</w:t>
      </w:r>
      <w:r w:rsidRPr="00194616">
        <w:rPr>
          <w:color w:val="000000" w:themeColor="text1"/>
          <w:u w:color="000000" w:themeColor="text1"/>
        </w:rPr>
        <w:tab/>
        <w:t>(A)</w:t>
      </w:r>
      <w:r w:rsidRPr="00194616">
        <w:rPr>
          <w:color w:val="000000" w:themeColor="text1"/>
          <w:u w:color="000000" w:themeColor="text1"/>
        </w:rPr>
        <w:tab/>
        <w:t>It is a separate criminal offense for a person to distribute, sell, purchase, manufacture, or to unlawfully possess with intent to distribute, a controlled substance while in, on, or within a one</w:t>
      </w:r>
      <w:r w:rsidRPr="00194616">
        <w:rPr>
          <w:color w:val="000000" w:themeColor="text1"/>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rPr>
        <w:t>For a person to be conv</w:t>
      </w:r>
      <w:r w:rsidRPr="00194616">
        <w:rPr>
          <w:color w:val="000000" w:themeColor="text1"/>
          <w:u w:val="single" w:color="000000" w:themeColor="text1"/>
        </w:rPr>
        <w:t>icted of an offense pursuant to subsection (A), the person must: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(1)</w:t>
      </w:r>
      <w:r w:rsidRPr="00194616">
        <w:rPr>
          <w:color w:val="000000" w:themeColor="text1"/>
          <w:u w:color="000000" w:themeColor="text1"/>
        </w:rPr>
        <w:tab/>
      </w:r>
      <w:r w:rsidRPr="00194616">
        <w:rPr>
          <w:color w:val="000000" w:themeColor="text1"/>
          <w:u w:val="single" w:color="000000" w:themeColor="text1"/>
        </w:rPr>
        <w:t>have knowledge that that he is in, on, or within a one</w:t>
      </w:r>
      <w:r w:rsidRPr="00194616">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r>
      <w:r w:rsidRPr="00194616">
        <w:rPr>
          <w:color w:val="000000" w:themeColor="text1"/>
          <w:u w:val="single" w:color="000000" w:themeColor="text1"/>
        </w:rPr>
        <w:t>actually distribute, sell, purchase, manufacture, or unlawfully possess with intent to distribute, the controlled substance within a one</w:t>
      </w:r>
      <w:r w:rsidRPr="00194616">
        <w:rPr>
          <w:color w:val="000000" w:themeColor="text1"/>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A person must not be convicted of an offense pursuant to subsection (A) if the person is stopped by a law enforcement officer for the controlled substance offense within a one</w:t>
      </w:r>
      <w:r w:rsidRPr="00194616">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194616">
        <w:rPr>
          <w:color w:val="000000" w:themeColor="text1"/>
          <w:u w:val="single" w:color="000000" w:themeColor="text1"/>
        </w:rPr>
        <w:noBreakHyphen/>
        <w:t xml:space="preserve">half mile radius of the grounds of a public or private elementary, middle, or secondary school; a public playground or park; a public vocational or trade </w:t>
      </w:r>
      <w:r w:rsidRPr="00194616">
        <w:rPr>
          <w:color w:val="000000" w:themeColor="text1"/>
          <w:u w:val="single" w:color="000000" w:themeColor="text1"/>
        </w:rPr>
        <w:lastRenderedPageBreak/>
        <w:t>school or technical educational center; or a public or private college or university.</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(B)(1)</w:t>
      </w:r>
      <w:r w:rsidRPr="00194616">
        <w:rPr>
          <w:color w:val="000000" w:themeColor="text1"/>
          <w:u w:val="single" w:color="000000" w:themeColor="text1"/>
        </w:rPr>
        <w:t>(D)(1)</w:t>
      </w:r>
      <w:r w:rsidRPr="00194616">
        <w:rPr>
          <w:color w:val="000000" w:themeColor="text1"/>
          <w:u w:color="000000" w:themeColor="text1"/>
        </w:rPr>
        <w:tab/>
        <w:t xml:space="preserve">A person who violates the provisions of this section is guilty of a felony and, upon conviction, must be fined not more than ten thousand dollars, or imprisoned not more than ten years,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Pr="00194616">
        <w:rPr>
          <w:color w:val="000000" w:themeColor="text1"/>
          <w:u w:color="000000" w:themeColor="text1"/>
        </w:rPr>
        <w:t xml:space="preserve"> </w:t>
      </w:r>
      <w:r w:rsidRPr="00194616">
        <w:rPr>
          <w:strike/>
          <w:color w:val="000000" w:themeColor="text1"/>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FB3D22">
        <w:rPr>
          <w:color w:val="000000" w:themeColor="text1"/>
          <w:u w:color="000000" w:themeColor="text1"/>
        </w:rPr>
        <w:t>(</w:t>
      </w:r>
      <w:r>
        <w:rPr>
          <w:strike/>
          <w:color w:val="000000" w:themeColor="text1"/>
          <w:u w:color="000000" w:themeColor="text1"/>
        </w:rPr>
        <w:t>3</w:t>
      </w:r>
      <w:r w:rsidRPr="00194616">
        <w:rPr>
          <w:color w:val="000000" w:themeColor="text1"/>
          <w:u w:val="single" w:color="000000" w:themeColor="text1"/>
        </w:rPr>
        <w:t>2</w:t>
      </w:r>
      <w:r w:rsidRPr="00FB3D22">
        <w:rPr>
          <w:color w:val="000000" w:themeColor="text1"/>
          <w:u w:color="000000" w:themeColor="text1"/>
        </w:rPr>
        <w:t>)</w:t>
      </w:r>
      <w:r w:rsidRPr="00FB3D22">
        <w:rPr>
          <w:color w:val="000000" w:themeColor="text1"/>
          <w:u w:color="000000" w:themeColor="text1"/>
        </w:rPr>
        <w:tab/>
      </w:r>
      <w:r w:rsidRPr="00194616">
        <w:rPr>
          <w:color w:val="000000" w:themeColor="text1"/>
          <w:u w:color="000000" w:themeColor="text1"/>
        </w:rPr>
        <w:t xml:space="preserve">When a violation involves only the purchase of a controlled substance, </w:t>
      </w:r>
      <w:r w:rsidRPr="00194616">
        <w:rPr>
          <w:strike/>
          <w:color w:val="000000" w:themeColor="text1"/>
          <w:u w:color="000000" w:themeColor="text1"/>
        </w:rPr>
        <w:t>including crack cocaine,</w:t>
      </w:r>
      <w:r w:rsidRPr="00194616">
        <w:rPr>
          <w:color w:val="000000" w:themeColor="text1"/>
          <w:u w:color="000000" w:themeColor="text1"/>
        </w:rPr>
        <w:t xml:space="preserve"> the person is guilty of a misdemeanor and, upon conviction, must be fined not more than one thousand dollars or imprisoned not more than one year,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FB3D22">
        <w:rPr>
          <w:color w:val="000000" w:themeColor="text1"/>
          <w:u w:color="000000" w:themeColor="text1"/>
        </w:rPr>
        <w:t>(</w:t>
      </w:r>
      <w:r w:rsidRPr="00194616">
        <w:rPr>
          <w:strike/>
          <w:color w:val="000000" w:themeColor="text1"/>
          <w:u w:color="000000" w:themeColor="text1"/>
        </w:rPr>
        <w:t>C</w:t>
      </w:r>
      <w:r w:rsidRPr="00194616">
        <w:rPr>
          <w:color w:val="000000" w:themeColor="text1"/>
          <w:u w:val="single" w:color="000000" w:themeColor="text1"/>
        </w:rPr>
        <w:t>E</w:t>
      </w:r>
      <w:r w:rsidRPr="00FB3D22">
        <w:rPr>
          <w:color w:val="000000" w:themeColor="text1"/>
          <w:u w:color="000000" w:themeColor="text1"/>
        </w:rPr>
        <w:t>)</w:t>
      </w:r>
      <w:r w:rsidRPr="00FB3D22">
        <w:rPr>
          <w:color w:val="000000" w:themeColor="text1"/>
          <w:u w:color="000000" w:themeColor="text1"/>
        </w:rPr>
        <w:tab/>
      </w:r>
      <w:r w:rsidRPr="00194616">
        <w:rPr>
          <w:color w:val="000000" w:themeColor="text1"/>
          <w:u w:color="000000" w:themeColor="text1"/>
        </w:rPr>
        <w:t>For the purpose of creating inferences of intent to distribute, the inferences set out in Sections 44</w:t>
      </w:r>
      <w:r w:rsidRPr="00194616">
        <w:rPr>
          <w:color w:val="000000" w:themeColor="text1"/>
          <w:u w:color="000000" w:themeColor="text1"/>
        </w:rPr>
        <w:noBreakHyphen/>
        <w:t>53</w:t>
      </w:r>
      <w:r w:rsidRPr="00194616">
        <w:rPr>
          <w:color w:val="000000" w:themeColor="text1"/>
          <w:u w:color="000000" w:themeColor="text1"/>
        </w:rPr>
        <w:noBreakHyphen/>
        <w:t>370 and 44</w:t>
      </w:r>
      <w:r w:rsidRPr="00194616">
        <w:rPr>
          <w:color w:val="000000" w:themeColor="text1"/>
          <w:u w:color="000000" w:themeColor="text1"/>
        </w:rPr>
        <w:noBreakHyphen/>
        <w:t>53</w:t>
      </w:r>
      <w:r w:rsidRPr="00194616">
        <w:rPr>
          <w:color w:val="000000" w:themeColor="text1"/>
          <w:u w:color="000000" w:themeColor="text1"/>
        </w:rPr>
        <w:noBreakHyphen/>
        <w:t>375 apply to criminal prosecutions under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41.</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450.</w:t>
      </w:r>
      <w:r w:rsidRPr="00194616">
        <w:rPr>
          <w:color w:val="000000" w:themeColor="text1"/>
          <w:u w:color="000000" w:themeColor="text1"/>
        </w:rPr>
        <w:tab/>
      </w:r>
      <w:r w:rsidRPr="00194616">
        <w:rPr>
          <w:strike/>
          <w:color w:val="000000" w:themeColor="text1"/>
          <w:u w:color="000000" w:themeColor="text1"/>
        </w:rPr>
        <w:t>(a</w:t>
      </w:r>
      <w:r w:rsidRPr="00194616">
        <w:rPr>
          <w:color w:val="000000" w:themeColor="text1"/>
          <w:u w:val="single" w:color="000000" w:themeColor="text1"/>
        </w:rPr>
        <w:t>A)</w:t>
      </w:r>
      <w:r w:rsidRPr="00194616">
        <w:rPr>
          <w:color w:val="000000" w:themeColor="text1"/>
          <w:u w:color="000000" w:themeColor="text1"/>
        </w:rPr>
        <w:tab/>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194616">
        <w:rPr>
          <w:color w:val="000000" w:themeColor="text1"/>
          <w:u w:color="000000" w:themeColor="text1"/>
        </w:rPr>
        <w:noBreakHyphen/>
        <w:t>53</w:t>
      </w:r>
      <w:r w:rsidRPr="00194616">
        <w:rPr>
          <w:color w:val="000000" w:themeColor="text1"/>
          <w:u w:color="000000" w:themeColor="text1"/>
        </w:rPr>
        <w:noBreakHyphen/>
        <w:t xml:space="preserve">370 (c) and (d), </w:t>
      </w:r>
      <w:r w:rsidRPr="00194616">
        <w:rPr>
          <w:color w:val="000000" w:themeColor="text1"/>
          <w:u w:val="single" w:color="000000" w:themeColor="text1"/>
        </w:rPr>
        <w:t>or Section 44</w:t>
      </w:r>
      <w:r w:rsidRPr="00194616">
        <w:rPr>
          <w:color w:val="000000" w:themeColor="text1"/>
          <w:u w:val="single" w:color="000000" w:themeColor="text1"/>
        </w:rPr>
        <w:noBreakHyphen/>
        <w:t>53</w:t>
      </w:r>
      <w:r w:rsidRPr="00194616">
        <w:rPr>
          <w:color w:val="000000" w:themeColor="text1"/>
          <w:u w:val="single" w:color="000000" w:themeColor="text1"/>
        </w:rPr>
        <w:noBreakHyphen/>
        <w:t>375 (A)</w:t>
      </w:r>
      <w:r w:rsidRPr="00194616">
        <w:rPr>
          <w:color w:val="000000" w:themeColor="text1"/>
          <w:u w:color="000000" w:themeColor="text1"/>
        </w:rPr>
        <w:t xml:space="preserve"> </w:t>
      </w:r>
      <w:r w:rsidRPr="00194616">
        <w:rPr>
          <w:strike/>
          <w:color w:val="000000" w:themeColor="text1"/>
          <w:u w:color="000000" w:themeColor="text1"/>
        </w:rPr>
        <w:t>except narcotic drugs classified in Schedule I (b) and (c) and narcotic drugs classified in Schedule II</w:t>
      </w:r>
      <w:r w:rsidRPr="00194616">
        <w:rPr>
          <w:color w:val="000000" w:themeColor="text1"/>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194616">
        <w:rPr>
          <w:color w:val="000000" w:themeColor="text1"/>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w:t>
      </w:r>
      <w:r w:rsidRPr="00194616">
        <w:rPr>
          <w:color w:val="000000" w:themeColor="text1"/>
          <w:u w:color="000000" w:themeColor="text1"/>
        </w:rPr>
        <w:lastRenderedPageBreak/>
        <w:t xml:space="preserve">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w:t>
      </w:r>
      <w:r w:rsidRPr="00194616">
        <w:rPr>
          <w:color w:val="000000" w:themeColor="text1"/>
          <w:u w:val="single" w:color="000000" w:themeColor="text1"/>
        </w:rPr>
        <w:t>B</w:t>
      </w:r>
      <w:r w:rsidRPr="00FB3D22">
        <w:rPr>
          <w:color w:val="000000" w:themeColor="text1"/>
          <w:u w:color="000000" w:themeColor="text1"/>
        </w:rPr>
        <w:t>)</w:t>
      </w:r>
      <w:r>
        <w:rPr>
          <w:color w:val="000000" w:themeColor="text1"/>
          <w:u w:color="000000" w:themeColor="text1"/>
        </w:rPr>
        <w:tab/>
      </w:r>
      <w:r w:rsidRPr="00194616">
        <w:rPr>
          <w:color w:val="000000" w:themeColor="text1"/>
          <w:u w:color="000000" w:themeColor="text1"/>
        </w:rPr>
        <w:t>Upon the dismissal of the person and discharge of the proceedings again</w:t>
      </w:r>
      <w:r>
        <w:rPr>
          <w:color w:val="000000" w:themeColor="text1"/>
          <w:u w:color="000000" w:themeColor="text1"/>
        </w:rPr>
        <w:t>st him pursuant to subsection (A</w:t>
      </w:r>
      <w:r w:rsidRPr="00194616">
        <w:rPr>
          <w:color w:val="000000" w:themeColor="text1"/>
          <w:u w:color="000000" w:themeColor="text1"/>
        </w:rPr>
        <w:t xml:space="preserve">), </w:t>
      </w:r>
      <w:r w:rsidRPr="00194616">
        <w:rPr>
          <w:strike/>
          <w:color w:val="000000" w:themeColor="text1"/>
          <w:u w:color="000000" w:themeColor="text1"/>
        </w:rPr>
        <w:t>and if the offense did not involve a controlled substance classified in Schedule I which is a narcotic drug and Schedule II which is a narcotic drug,</w:t>
      </w:r>
      <w:r w:rsidRPr="00194616">
        <w:rPr>
          <w:color w:val="000000" w:themeColor="text1"/>
          <w:u w:color="000000" w:themeColor="text1"/>
        </w:rPr>
        <w:t xml:space="preserve"> the person may apply to the court for an order to expunge from all official records (other than the nonpublic records to be retai</w:t>
      </w:r>
      <w:r>
        <w:rPr>
          <w:color w:val="000000" w:themeColor="text1"/>
          <w:u w:color="000000" w:themeColor="text1"/>
        </w:rPr>
        <w:t>ned as provided in subsection (A</w:t>
      </w:r>
      <w:r w:rsidRPr="00194616">
        <w:rPr>
          <w:color w:val="000000" w:themeColor="text1"/>
          <w:u w:color="000000" w:themeColor="text1"/>
        </w:rPr>
        <w:t>))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 xml:space="preserve">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w:t>
      </w:r>
      <w:r w:rsidRPr="00194616">
        <w:rPr>
          <w:color w:val="000000" w:themeColor="text1"/>
          <w:u w:val="single" w:color="000000" w:themeColor="text1"/>
        </w:rPr>
        <w:lastRenderedPageBreak/>
        <w:t>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42.</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470.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An offense is considered a second or subsequent offense if: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(1)</w:t>
      </w:r>
      <w:r w:rsidRPr="00194616">
        <w:rPr>
          <w:color w:val="000000" w:themeColor="text1"/>
          <w:u w:color="000000" w:themeColor="text1"/>
        </w:rPr>
        <w:t xml:space="preserve"> </w:t>
      </w:r>
      <w:r w:rsidRPr="00194616">
        <w:rPr>
          <w:strike/>
          <w:color w:val="000000" w:themeColor="text1"/>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Pr="00194616">
        <w:rPr>
          <w:color w:val="000000" w:themeColor="text1"/>
          <w:u w:color="000000" w:themeColor="text1"/>
        </w:rPr>
        <w:t xml:space="preserve"> </w:t>
      </w:r>
      <w:r w:rsidRPr="00194616">
        <w:rPr>
          <w:strike/>
          <w:color w:val="000000" w:themeColor="text1"/>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(1)</w:t>
      </w:r>
      <w:r w:rsidRPr="00194616">
        <w:rPr>
          <w:rFonts w:eastAsia="Calibri"/>
          <w:color w:val="000000" w:themeColor="text1"/>
          <w:u w:color="000000" w:themeColor="text1"/>
        </w:rPr>
        <w:tab/>
      </w:r>
      <w:r w:rsidRPr="00194616">
        <w:rPr>
          <w:rFonts w:eastAsia="Calibri"/>
          <w:color w:val="000000" w:themeColor="text1"/>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(2)</w:t>
      </w:r>
      <w:r w:rsidRPr="00194616">
        <w:rPr>
          <w:rFonts w:eastAsia="Calibri"/>
          <w:color w:val="000000" w:themeColor="text1"/>
          <w:u w:color="000000" w:themeColor="text1"/>
        </w:rPr>
        <w:tab/>
      </w:r>
      <w:r w:rsidRPr="00194616">
        <w:rPr>
          <w:rFonts w:eastAsia="Calibri"/>
          <w:color w:val="000000" w:themeColor="text1"/>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(3)</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w:t>
      </w:r>
      <w:r w:rsidRPr="00194616">
        <w:rPr>
          <w:rFonts w:eastAsia="Calibri"/>
          <w:color w:val="000000" w:themeColor="text1"/>
          <w:u w:val="single" w:color="000000" w:themeColor="text1"/>
        </w:rPr>
        <w:lastRenderedPageBreak/>
        <w:t xml:space="preserve">offense provision, of this article or of another state or federal statute relating to </w:t>
      </w:r>
      <w:r w:rsidRPr="00194616">
        <w:rPr>
          <w:color w:val="000000" w:themeColor="text1"/>
          <w:u w:val="single" w:color="000000" w:themeColor="text1"/>
        </w:rPr>
        <w:t>narcotic drugs, depressants, stimulants, or hallucinogenic drugs;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(4)</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194616">
        <w:rPr>
          <w:color w:val="000000" w:themeColor="text1"/>
          <w:u w:val="single" w:color="000000" w:themeColor="text1"/>
        </w:rPr>
        <w:t>narcotic drugs, depressants, stimulants, or hallucinogenic drugs.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If a person is sentenced to confinement as the result of a conviction pursuant to this article, the time period specified in this section begins on the date of the conviction or on the date the person is released from confinement imposed for the conviction, whichever is later.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43.</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582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582.</w:t>
      </w:r>
      <w:r w:rsidRPr="00194616">
        <w:rPr>
          <w:color w:val="000000" w:themeColor="text1"/>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194616">
        <w:rPr>
          <w:color w:val="000000" w:themeColor="text1"/>
          <w:u w:val="single" w:color="000000" w:themeColor="text1"/>
        </w:rPr>
        <w:t>The court may order a defendant to return the monies to the state or local agency or unit of government at the time of sentencing.</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44.</w:t>
      </w: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745(A) of the 1976 Code of Laws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745.</w:t>
      </w:r>
      <w:r>
        <w:rPr>
          <w:color w:val="000000" w:themeColor="text1"/>
          <w:u w:color="000000" w:themeColor="text1"/>
        </w:rPr>
        <w:tab/>
      </w:r>
      <w:r w:rsidRPr="00194616">
        <w:rPr>
          <w:color w:val="000000" w:themeColor="text1"/>
          <w:u w:color="000000" w:themeColor="text1"/>
        </w:rPr>
        <w:t>(A)</w:t>
      </w:r>
      <w:r w:rsidRPr="00194616">
        <w:rPr>
          <w:color w:val="000000" w:themeColor="text1"/>
          <w:u w:color="000000" w:themeColor="text1"/>
        </w:rPr>
        <w:tab/>
        <w:t xml:space="preserve">The driver’s license of a person convicted of a controlled substance violation </w:t>
      </w:r>
      <w:r w:rsidRPr="00194616">
        <w:rPr>
          <w:strike/>
          <w:color w:val="000000" w:themeColor="text1"/>
          <w:u w:color="000000" w:themeColor="text1"/>
        </w:rPr>
        <w:t>involving hashish or marijuana</w:t>
      </w:r>
      <w:r w:rsidRPr="00194616">
        <w:rPr>
          <w:color w:val="000000" w:themeColor="text1"/>
          <w:u w:color="000000" w:themeColor="text1"/>
        </w:rPr>
        <w:t xml:space="preserve"> must be suspended for a period of six months.  </w:t>
      </w:r>
      <w:r w:rsidRPr="00194616">
        <w:rPr>
          <w:strike/>
          <w:color w:val="000000" w:themeColor="text1"/>
          <w:u w:color="000000" w:themeColor="text1"/>
        </w:rPr>
        <w:t>The driver’s license of a person convicted of any other controlled substance violation must be suspended for a period of one year.</w:t>
      </w:r>
      <w:r w:rsidRPr="00194616">
        <w:rPr>
          <w:color w:val="000000" w:themeColor="text1"/>
          <w:u w:color="000000" w:themeColor="text1"/>
        </w:rPr>
        <w:t xml:space="preserve">  If the person does not have a driver’s license, the court shall order the Department of Motor Vehicles not to issue a driver’s license for six months after the person legally is eligible for the issuance of a driver’s license </w:t>
      </w:r>
      <w:r w:rsidRPr="00194616">
        <w:rPr>
          <w:strike/>
          <w:color w:val="000000" w:themeColor="text1"/>
          <w:u w:color="000000" w:themeColor="text1"/>
        </w:rPr>
        <w:t xml:space="preserve">if the offense involves hashish or marijuana.  If the offense involves any other controlled substance, the court shall order the department not to issue a driver’s license for one year </w:t>
      </w:r>
      <w:r w:rsidRPr="00194616">
        <w:rPr>
          <w:strike/>
          <w:color w:val="000000" w:themeColor="text1"/>
          <w:u w:color="000000" w:themeColor="text1"/>
        </w:rPr>
        <w:lastRenderedPageBreak/>
        <w:t>after the person legally is eligible for the issuance of a driver’s license</w:t>
      </w:r>
      <w:r w:rsidRPr="00FB3D22">
        <w:rPr>
          <w:color w:val="000000" w:themeColor="text1"/>
          <w:u w:color="000000" w:themeColor="text1"/>
        </w:rPr>
        <w:t>.</w:t>
      </w:r>
      <w:r w:rsidRPr="00194616">
        <w:rPr>
          <w:color w:val="000000" w:themeColor="text1"/>
          <w:u w:color="000000" w:themeColor="text1"/>
        </w:rPr>
        <w:t xml:space="preserve">  For each subsequent conviction under this section, the court shall order the driver’s license to be suspended for an additional six months </w:t>
      </w:r>
      <w:r w:rsidRPr="00194616">
        <w:rPr>
          <w:strike/>
          <w:color w:val="000000" w:themeColor="text1"/>
          <w:u w:color="000000" w:themeColor="text1"/>
        </w:rPr>
        <w:t>or one year, as the case may be</w:t>
      </w:r>
      <w:r w:rsidRPr="00194616">
        <w:rPr>
          <w:color w:val="000000" w:themeColor="text1"/>
          <w:u w:color="000000" w:themeColor="text1"/>
        </w:rPr>
        <w:t xml:space="preserve">.  The additional period of suspension for a subsequent offense runs consecutively and does not commence until the expiration of the suspension for the prior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PART II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Release and Supervision Revisions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45.</w:t>
      </w:r>
      <w:r w:rsidRPr="00194616">
        <w:rPr>
          <w:color w:val="000000" w:themeColor="text1"/>
          <w:u w:color="000000" w:themeColor="text1"/>
        </w:rPr>
        <w:tab/>
        <w:t>It is the intent of the General Assembly that the provisions in PART II of this Act shall provide cost</w:t>
      </w:r>
      <w:r w:rsidRPr="00194616">
        <w:rPr>
          <w:color w:val="000000" w:themeColor="text1"/>
          <w:u w:color="000000" w:themeColor="text1"/>
        </w:rPr>
        <w:noBreakHyphen/>
        <w:t>effective prison release and community supervision mechanisms and cost</w:t>
      </w:r>
      <w:r w:rsidRPr="00194616">
        <w:rPr>
          <w:color w:val="000000" w:themeColor="text1"/>
          <w:u w:color="000000" w:themeColor="text1"/>
        </w:rPr>
        <w:noBreakHyphen/>
        <w:t>effective and incentive</w:t>
      </w:r>
      <w:r w:rsidRPr="00194616">
        <w:rPr>
          <w:color w:val="000000" w:themeColor="text1"/>
          <w:u w:color="000000" w:themeColor="text1"/>
        </w:rPr>
        <w:noBreakHyphen/>
        <w:t xml:space="preserve">based strategies for alternatives to incarceration in order to reduce recidivism and improve public safety.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46.</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5.</w:t>
      </w:r>
      <w:r w:rsidRPr="00194616">
        <w:rPr>
          <w:szCs w:val="24"/>
        </w:rPr>
        <w:tab/>
        <w:t>As used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(1)</w:t>
      </w:r>
      <w:r w:rsidRPr="00194616">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(2)</w:t>
      </w:r>
      <w:r w:rsidRPr="00194616">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w:t>
      </w:r>
      <w:r w:rsidRPr="00194616">
        <w:rPr>
          <w:szCs w:val="24"/>
        </w:rPr>
        <w:lastRenderedPageBreak/>
        <w:t xml:space="preserve">family or marital relationships; or low levels of employment or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(3)</w:t>
      </w:r>
      <w:r w:rsidRPr="00194616">
        <w:rPr>
          <w:szCs w:val="24"/>
        </w:rPr>
        <w:tab/>
        <w:t>‘Department’ means the Department of Probation, Parole and Pardon Services.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(4)</w:t>
      </w:r>
      <w:r w:rsidRPr="00194616">
        <w:rPr>
          <w:szCs w:val="24"/>
        </w:rPr>
        <w:tab/>
        <w:t>‘Evidence</w:t>
      </w:r>
      <w:r w:rsidRPr="00194616">
        <w:rPr>
          <w:szCs w:val="24"/>
        </w:rPr>
        <w:noBreakHyphen/>
        <w:t>based practices’ mean supervision policies, procedures, and practices that scientific research demonstrates reduce recidivism among individuals on probation, parole, or post</w:t>
      </w:r>
      <w:r w:rsidRPr="00194616">
        <w:rPr>
          <w:szCs w:val="24"/>
        </w:rPr>
        <w:noBreakHyphen/>
        <w:t>correctional supervision.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(5)</w:t>
      </w:r>
      <w:r w:rsidRPr="00194616">
        <w:rPr>
          <w:szCs w:val="24"/>
        </w:rPr>
        <w:tab/>
        <w:t>‘Financial obligations’ mean fines, fees, and restitution either ordered by the court or statutorily imposed.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(6)</w:t>
      </w:r>
      <w:r w:rsidRPr="00194616">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47.</w:t>
      </w:r>
      <w:r w:rsidRPr="00194616">
        <w:rPr>
          <w:szCs w:val="24"/>
        </w:rPr>
        <w:tab/>
        <w:t>Section 24</w:t>
      </w:r>
      <w:r w:rsidRPr="00194616">
        <w:rPr>
          <w:szCs w:val="24"/>
        </w:rPr>
        <w:noBreakHyphen/>
        <w:t>21</w:t>
      </w:r>
      <w:r w:rsidRPr="00194616">
        <w:rPr>
          <w:szCs w:val="24"/>
        </w:rPr>
        <w:noBreakHyphen/>
        <w:t>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10.</w:t>
      </w:r>
      <w:r w:rsidRPr="00194616">
        <w:rPr>
          <w:szCs w:val="24"/>
        </w:rPr>
        <w:tab/>
        <w:t>(A)</w:t>
      </w:r>
      <w:r w:rsidRPr="00194616">
        <w:rPr>
          <w:szCs w:val="24"/>
        </w:rPr>
        <w:tab/>
        <w:t xml:space="preserve">The </w:t>
      </w:r>
      <w:r w:rsidRPr="00194616">
        <w:rPr>
          <w:szCs w:val="24"/>
          <w:u w:val="single"/>
        </w:rPr>
        <w:t>department</w:t>
      </w:r>
      <w:r w:rsidRPr="00194616">
        <w:rPr>
          <w:szCs w:val="24"/>
        </w:rPr>
        <w:t xml:space="preserve"> </w:t>
      </w:r>
      <w:r w:rsidRPr="00194616">
        <w:rPr>
          <w:strike/>
          <w:szCs w:val="24"/>
        </w:rPr>
        <w:t>Department of Probation, Parole, and Pardon Services, hereafter referred to as the ‘department’,</w:t>
      </w:r>
      <w:r w:rsidRPr="00194616">
        <w:rPr>
          <w:szCs w:val="24"/>
        </w:rPr>
        <w:t xml:space="preserve"> is governed by </w:t>
      </w:r>
      <w:r w:rsidRPr="00194616">
        <w:rPr>
          <w:strike/>
          <w:szCs w:val="24"/>
        </w:rPr>
        <w:t>the</w:t>
      </w:r>
      <w:r w:rsidRPr="00194616">
        <w:rPr>
          <w:szCs w:val="24"/>
        </w:rPr>
        <w:t xml:space="preserve"> </w:t>
      </w:r>
      <w:r w:rsidRPr="00194616">
        <w:rPr>
          <w:szCs w:val="24"/>
          <w:u w:val="single"/>
        </w:rPr>
        <w:t>its</w:t>
      </w:r>
      <w:r w:rsidRPr="00194616">
        <w:rPr>
          <w:szCs w:val="24"/>
        </w:rPr>
        <w:t xml:space="preserve"> director </w:t>
      </w:r>
      <w:r w:rsidRPr="00194616">
        <w:rPr>
          <w:strike/>
          <w:szCs w:val="24"/>
        </w:rPr>
        <w:t>of the department</w:t>
      </w:r>
      <w:r w:rsidRPr="00194616">
        <w:rPr>
          <w:szCs w:val="24"/>
        </w:rPr>
        <w:t xml:space="preserve">.  The director must be appointed by the Governor with the advice and consent of the Senate.  </w:t>
      </w:r>
      <w:r w:rsidRPr="00194616">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194616">
        <w:rPr>
          <w:szCs w:val="24"/>
          <w:u w:val="single"/>
        </w:rPr>
        <w:t>The at</w:t>
      </w:r>
      <w:r w:rsidRPr="00194616">
        <w:rPr>
          <w:szCs w:val="24"/>
          <w:u w:val="single"/>
        </w:rPr>
        <w:noBreakHyphen/>
        <w:t xml:space="preserve">large appointee shall have at least five years of work or volunteer experience in one or more of the following fields: parole, probation, corrections, criminal justice, law, law enforcement, psychology, psychiatry, sociology, or social </w:t>
      </w:r>
      <w:r w:rsidRPr="00194616">
        <w:rPr>
          <w:szCs w:val="24"/>
          <w:u w:val="single"/>
        </w:rPr>
        <w:lastRenderedPageBreak/>
        <w:t>work.</w:t>
      </w:r>
      <w:r w:rsidRPr="00194616">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(D)</w:t>
      </w:r>
      <w:r w:rsidRPr="00194616">
        <w:rPr>
          <w:szCs w:val="24"/>
        </w:rPr>
        <w:tab/>
      </w:r>
      <w:r w:rsidRPr="00194616">
        <w:rPr>
          <w:szCs w:val="24"/>
          <w:u w:val="single"/>
        </w:rPr>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1) the elements of the decision making process, through the use </w:t>
      </w:r>
      <w:r>
        <w:rPr>
          <w:szCs w:val="24"/>
          <w:u w:val="single"/>
        </w:rPr>
        <w:t>of evidence-</w:t>
      </w:r>
      <w:r w:rsidRPr="00194616">
        <w:rPr>
          <w:szCs w:val="24"/>
          <w:u w:val="single"/>
        </w:rPr>
        <w:t>based practices for determining offender risk, needs and motivations to change, including the actuarial assessment tool that is used by the parole agent; 2) security classifications as established by the Department of Corrections; 3) programming and disciplinary processes and the department’s supervision, case planning, and violation process; 4) the dynamics of criminal victimization; and 5) collaboration with corrections related stakeholders, both public and private, to increase offender success and public safety.  The department must promulgate regulations setting forth the minimum number of hours of training required for the board members and the specific requirements of the course that the members must complete.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lastRenderedPageBreak/>
        <w:tab/>
      </w:r>
      <w:r w:rsidRPr="00194616">
        <w:rPr>
          <w:szCs w:val="24"/>
          <w:u w:val="single"/>
        </w:rPr>
        <w:t>(E)(1)</w:t>
      </w:r>
      <w:r w:rsidRPr="00194616">
        <w:rPr>
          <w:szCs w:val="24"/>
        </w:rPr>
        <w:tab/>
      </w:r>
      <w:r w:rsidRPr="00194616">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 1) a review and analysis of the effectiveness of the assessment tool used by the parole agents; 2) a review of the department’s progress toward public safety goals; 3) the use of data in decision making; and 4) any information regarding promising and evidence</w:t>
      </w:r>
      <w:r w:rsidRPr="00194616">
        <w:rPr>
          <w:szCs w:val="24"/>
          <w:u w:val="single"/>
        </w:rPr>
        <w:noBreakHyphen/>
        <w:t>based practices offer</w:t>
      </w:r>
      <w:r>
        <w:rPr>
          <w:szCs w:val="24"/>
          <w:u w:val="single"/>
        </w:rPr>
        <w:t>ed in the corrections related and</w:t>
      </w:r>
      <w:r w:rsidRPr="00194616">
        <w:rPr>
          <w:szCs w:val="24"/>
          <w:u w:val="single"/>
        </w:rPr>
        <w:t xml:space="preserve"> crime victim dynamics field.  The department must promulgate regulations setting forth the specific criteria for the course that the members must complete.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(2)</w:t>
      </w:r>
      <w:r w:rsidRPr="00194616">
        <w:rPr>
          <w:szCs w:val="24"/>
        </w:rPr>
        <w:t xml:space="preserve"> </w:t>
      </w:r>
      <w:r w:rsidRPr="00194616">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(F)</w:t>
      </w:r>
      <w:r w:rsidRPr="00194616">
        <w:rPr>
          <w:szCs w:val="24"/>
        </w:rPr>
        <w:tab/>
      </w:r>
      <w:r w:rsidRPr="00194616">
        <w:rPr>
          <w:szCs w:val="24"/>
          <w:u w:val="single"/>
        </w:rPr>
        <w:t>The department must develop a plan that includes the following: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(1)</w:t>
      </w:r>
      <w:r w:rsidRPr="00194616">
        <w:rPr>
          <w:szCs w:val="24"/>
        </w:rPr>
        <w:tab/>
      </w:r>
      <w:r w:rsidRPr="00194616">
        <w:rPr>
          <w:szCs w:val="24"/>
          <w:u w:val="single"/>
        </w:rPr>
        <w:t>establishment of a process for adopting a validated actuarial risk and need</w:t>
      </w:r>
      <w:r>
        <w:rPr>
          <w:szCs w:val="24"/>
          <w:u w:val="single"/>
        </w:rPr>
        <w:t>s assessment tool consistent with evidence-</w:t>
      </w:r>
      <w:r w:rsidRPr="00194616">
        <w:rPr>
          <w:szCs w:val="24"/>
          <w:u w:val="single"/>
        </w:rPr>
        <w:t xml:space="preserve">based practices and factors that contribute to criminal behavior, which the Parole Board shall use in making parole decisions, including additional objective criteria that may be used in parole decisions;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(2)</w:t>
      </w:r>
      <w:r w:rsidRPr="00194616">
        <w:rPr>
          <w:szCs w:val="24"/>
        </w:rPr>
        <w:tab/>
      </w:r>
      <w:r w:rsidRPr="00194616">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(3)</w:t>
      </w:r>
      <w:r w:rsidRPr="00194616">
        <w:rPr>
          <w:szCs w:val="24"/>
        </w:rPr>
        <w:tab/>
      </w:r>
      <w:r w:rsidRPr="00194616">
        <w:rPr>
          <w:szCs w:val="24"/>
          <w:u w:val="single"/>
        </w:rPr>
        <w:t xml:space="preserve">establishment of goals for the department, which include training requirements, mechanisms to ensure quality implementation of the validated assessment tool, and performance safety performance indicators.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(G)</w:t>
      </w:r>
      <w:r w:rsidRPr="00194616">
        <w:rPr>
          <w:szCs w:val="24"/>
        </w:rPr>
        <w:tab/>
      </w:r>
      <w:r w:rsidRPr="00194616">
        <w:rPr>
          <w:szCs w:val="24"/>
          <w:u w:val="single"/>
        </w:rPr>
        <w:t xml:space="preserve">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w:t>
      </w:r>
      <w:r w:rsidRPr="00194616">
        <w:rPr>
          <w:szCs w:val="24"/>
          <w:u w:val="single"/>
        </w:rPr>
        <w:lastRenderedPageBreak/>
        <w:t>department must collect and report all relevant data in a uniform format of both board decisions and field services and must annually compile a summary of past practices and outcomes.</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48.</w:t>
      </w:r>
      <w:r w:rsidRPr="00194616">
        <w:rPr>
          <w:szCs w:val="24"/>
        </w:rPr>
        <w:tab/>
        <w:t>Section 24</w:t>
      </w:r>
      <w:r w:rsidRPr="00194616">
        <w:rPr>
          <w:szCs w:val="24"/>
        </w:rPr>
        <w:noBreakHyphen/>
        <w:t>21</w:t>
      </w:r>
      <w:r w:rsidRPr="00194616">
        <w:rPr>
          <w:szCs w:val="24"/>
        </w:rPr>
        <w:noBreakHyphen/>
        <w:t>13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13.</w:t>
      </w:r>
      <w:r w:rsidRPr="00194616">
        <w:rPr>
          <w:szCs w:val="24"/>
        </w:rPr>
        <w:tab/>
        <w:t>(A)</w:t>
      </w:r>
      <w:r w:rsidRPr="00194616">
        <w:rPr>
          <w:szCs w:val="24"/>
        </w:rPr>
        <w:tab/>
        <w:t xml:space="preserve">It is the duty of the director to oversee, manage, and control the department.  The director shall develop written policies and procedures for the following: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t>(1)</w:t>
      </w:r>
      <w:r w:rsidRPr="00194616">
        <w:rPr>
          <w:szCs w:val="24"/>
        </w:rPr>
        <w:tab/>
        <w:t>the supervising of offenders on probation, parole, community supervision, and other offenders released from incarceration prior to the expiration of their sentence</w:t>
      </w:r>
      <w:r w:rsidRPr="00194616">
        <w:rPr>
          <w:szCs w:val="24"/>
          <w:u w:val="single"/>
        </w:rPr>
        <w:t>, which supervising shall be based on a structured decision</w:t>
      </w:r>
      <w:r w:rsidRPr="00194616">
        <w:rPr>
          <w:szCs w:val="24"/>
          <w:u w:val="single"/>
        </w:rPr>
        <w:noBreakHyphen/>
        <w:t xml:space="preserve">making guide designed to enhance public safety, which uses evidence based practices and focuses on considerations of offenders’ criminal risk factors;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w:t>
      </w:r>
      <w:r>
        <w:rPr>
          <w:szCs w:val="24"/>
        </w:rPr>
        <w:t xml:space="preserve"> or future inmate shall have a ‘liberty interest’ or an ‘</w:t>
      </w:r>
      <w:r w:rsidRPr="00194616">
        <w:rPr>
          <w:szCs w:val="24"/>
        </w:rPr>
        <w:t>expectancy of releas</w:t>
      </w:r>
      <w:r>
        <w:rPr>
          <w:szCs w:val="24"/>
        </w:rPr>
        <w:t>e’</w:t>
      </w:r>
      <w:r w:rsidRPr="00194616">
        <w:rPr>
          <w:szCs w:val="24"/>
        </w:rPr>
        <w:t xml:space="preserve"> while in a community supervision program administered by the department;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the operation of community</w:t>
      </w:r>
      <w:r w:rsidRPr="00194616">
        <w:rPr>
          <w:szCs w:val="24"/>
        </w:rPr>
        <w:noBreakHyphen/>
        <w:t xml:space="preserve">based correctional </w:t>
      </w:r>
      <w:r w:rsidRPr="00194616">
        <w:rPr>
          <w:szCs w:val="24"/>
          <w:u w:val="single"/>
        </w:rPr>
        <w:t>services and treatment</w:t>
      </w:r>
      <w:r w:rsidRPr="00194616">
        <w:rPr>
          <w:szCs w:val="24"/>
        </w:rPr>
        <w:t xml:space="preserve"> programs;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(4)</w:t>
      </w:r>
      <w:r w:rsidRPr="00194616">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It is the duty of the board to consider cases for parole, pardon, and any other form of clemency provided for under law.”</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49.</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“Section 24</w:t>
      </w:r>
      <w:r>
        <w:rPr>
          <w:szCs w:val="24"/>
        </w:rPr>
        <w:noBreakHyphen/>
        <w:t>21</w:t>
      </w:r>
      <w:r>
        <w:rPr>
          <w:szCs w:val="24"/>
        </w:rPr>
        <w:noBreakHyphen/>
        <w:t>32.</w:t>
      </w:r>
      <w:r>
        <w:rPr>
          <w:szCs w:val="24"/>
        </w:rPr>
        <w:tab/>
        <w:t>(A)</w:t>
      </w:r>
      <w:r w:rsidRPr="00194616">
        <w:rPr>
          <w:szCs w:val="24"/>
        </w:rPr>
        <w:tab/>
        <w:t xml:space="preserve">For purposes of this section, ‘release date’ means the date determined by the South Carolina Department </w:t>
      </w:r>
      <w:r w:rsidRPr="00194616">
        <w:rPr>
          <w:szCs w:val="24"/>
        </w:rPr>
        <w:lastRenderedPageBreak/>
        <w:t xml:space="preserve">of Corrections on which an inmate is released from prison, based on the inmate’s sentence and all earned credits allowed by law.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194616">
        <w:rPr>
          <w:szCs w:val="24"/>
        </w:rPr>
        <w:tab/>
        <w:t>(B)</w:t>
      </w:r>
      <w:r w:rsidRPr="00194616">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individual terms and conditions of reentry supervision shall be developed by the department using an evidence</w:t>
      </w:r>
      <w:r w:rsidRPr="00194616">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194616">
        <w:rPr>
          <w:szCs w:val="24"/>
        </w:rPr>
        <w:noBreakHyphen/>
        <w:t>13</w:t>
      </w:r>
      <w:r w:rsidRPr="00194616">
        <w:rPr>
          <w:szCs w:val="24"/>
        </w:rPr>
        <w:noBreakHyphen/>
        <w:t>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SECTION</w:t>
      </w:r>
      <w:r w:rsidRPr="00194616">
        <w:rPr>
          <w:szCs w:val="24"/>
        </w:rPr>
        <w:tab/>
        <w:t>50.</w:t>
      </w:r>
      <w:r w:rsidRPr="00194616">
        <w:rPr>
          <w:szCs w:val="24"/>
        </w:rPr>
        <w:tab/>
        <w:t>Section 24</w:t>
      </w:r>
      <w:r w:rsidRPr="00194616">
        <w:rPr>
          <w:szCs w:val="24"/>
        </w:rPr>
        <w:noBreakHyphen/>
        <w:t>21</w:t>
      </w:r>
      <w:r w:rsidRPr="00194616">
        <w:rPr>
          <w:szCs w:val="24"/>
        </w:rPr>
        <w:noBreakHyphen/>
        <w:t>220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220.</w:t>
      </w:r>
      <w:r w:rsidRPr="00194616">
        <w:rPr>
          <w:szCs w:val="24"/>
        </w:rPr>
        <w:tab/>
        <w:t xml:space="preserve">The director is vested with the exclusive management and control of the department and is responsible for the management of the department and for the proper care, </w:t>
      </w:r>
      <w:r w:rsidRPr="00194616">
        <w:rPr>
          <w:szCs w:val="24"/>
          <w:u w:val="single"/>
        </w:rPr>
        <w:t>assessment,</w:t>
      </w:r>
      <w:r w:rsidRPr="00194616">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194616">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51.</w:t>
      </w:r>
      <w:r w:rsidRPr="00194616">
        <w:rPr>
          <w:szCs w:val="24"/>
        </w:rPr>
        <w:tab/>
        <w:t>Section 24</w:t>
      </w:r>
      <w:r w:rsidRPr="00194616">
        <w:rPr>
          <w:szCs w:val="24"/>
        </w:rPr>
        <w:noBreakHyphen/>
        <w:t>21</w:t>
      </w:r>
      <w:r w:rsidRPr="00194616">
        <w:rPr>
          <w:szCs w:val="24"/>
        </w:rPr>
        <w:noBreakHyphen/>
        <w:t>280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r>
      <w:r>
        <w:rPr>
          <w:szCs w:val="24"/>
        </w:rPr>
        <w:t>280.</w:t>
      </w:r>
      <w:r>
        <w:rPr>
          <w:szCs w:val="24"/>
        </w:rPr>
        <w:tab/>
        <w:t>(A)</w:t>
      </w:r>
      <w:r w:rsidRPr="00194616">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194616">
        <w:rPr>
          <w:szCs w:val="24"/>
          <w:u w:val="single"/>
        </w:rPr>
        <w:t>th</w:t>
      </w:r>
      <w:r>
        <w:rPr>
          <w:szCs w:val="24"/>
          <w:u w:val="single"/>
        </w:rPr>
        <w:t>at are consistent with evidence-</w:t>
      </w:r>
      <w:r w:rsidRPr="00194616">
        <w:rPr>
          <w:szCs w:val="24"/>
          <w:u w:val="single"/>
        </w:rPr>
        <w:t>based practices</w:t>
      </w:r>
      <w:r w:rsidRPr="00194616">
        <w:rPr>
          <w:szCs w:val="24"/>
        </w:rPr>
        <w:t xml:space="preserve"> to aid and encourage persons on probation, parole, or community supervision to bring about improvement in their conduct and condition </w:t>
      </w:r>
      <w:r w:rsidRPr="00194616">
        <w:rPr>
          <w:szCs w:val="24"/>
          <w:u w:val="single"/>
        </w:rPr>
        <w:t>and to reduce the risk of recidivism for the offenders under his supervision</w:t>
      </w:r>
      <w:r w:rsidRPr="00194616">
        <w:rPr>
          <w:szCs w:val="24"/>
        </w:rPr>
        <w:t>.  A probation agent must keep detailed records of his work, make reports in writing, and perform other duties as the director may require.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(B)</w:t>
      </w:r>
      <w:r w:rsidRPr="00194616">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(C)</w:t>
      </w:r>
      <w:r w:rsidRPr="00194616">
        <w:rPr>
          <w:szCs w:val="24"/>
        </w:rPr>
        <w:tab/>
      </w:r>
      <w:r w:rsidRPr="00194616">
        <w:rPr>
          <w:szCs w:val="24"/>
          <w:u w:val="single"/>
        </w:rPr>
        <w:t>A probation agent must conduct an actuarial assessment of offender risks and needs, including criminal risk factors and specific needs of each individual, under the supervision of the department, which shall be used to make objectively based decisions th</w:t>
      </w:r>
      <w:r>
        <w:rPr>
          <w:szCs w:val="24"/>
          <w:u w:val="single"/>
        </w:rPr>
        <w:t>at are consistent with evidence-</w:t>
      </w:r>
      <w:r w:rsidRPr="00194616">
        <w:rPr>
          <w:szCs w:val="24"/>
          <w:u w:val="single"/>
        </w:rPr>
        <w:t xml:space="preserve">based practices on the type of supervision and services necessary.  </w:t>
      </w:r>
      <w:r w:rsidRPr="00194616">
        <w:rPr>
          <w:color w:val="000000"/>
          <w:szCs w:val="24"/>
          <w:u w:val="single" w:color="000000"/>
        </w:rPr>
        <w:t xml:space="preserve">The actuarial assessment tool shall include screening and comprehensive versions.  The screening version shall be used as a triage tool to determine offenders who require the comprehensive version.  </w:t>
      </w:r>
      <w:r w:rsidRPr="00194616">
        <w:rPr>
          <w:szCs w:val="24"/>
          <w:u w:val="single"/>
        </w:rPr>
        <w:t>The director shall also require each agent to rece</w:t>
      </w:r>
      <w:r>
        <w:rPr>
          <w:szCs w:val="24"/>
          <w:u w:val="single"/>
        </w:rPr>
        <w:t>ive annual training on evidence-</w:t>
      </w:r>
      <w:r w:rsidRPr="00194616">
        <w:rPr>
          <w:szCs w:val="24"/>
          <w:u w:val="single"/>
        </w:rPr>
        <w:t>based practices and criminal risks factors and how to target these factors to reduce recidivism.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(D)</w:t>
      </w:r>
      <w:r w:rsidRPr="00194616">
        <w:rPr>
          <w:szCs w:val="24"/>
        </w:rPr>
        <w:tab/>
      </w:r>
      <w:r w:rsidRPr="00194616">
        <w:rPr>
          <w:szCs w:val="24"/>
          <w:u w:val="single"/>
        </w:rPr>
        <w:t>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thirty-day basis, but shall not be applied until after each thirty-day period of supervision has been completed.  Compliance credits may be denied for noncompliance on a thirty-day basis as determined by the department.   The denial of non-earned compliance credits is a final decision of the department and is not subject to appeal.  An individual may earn up to twenty days of compliance credits for each thirty-day period in which he has fulfilled all of the conditions of his supervision, has no new arrests, and has made all scheduled payments of his financial obligations.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(E)</w:t>
      </w:r>
      <w:r w:rsidRPr="00194616">
        <w:rPr>
          <w:szCs w:val="24"/>
        </w:rPr>
        <w:tab/>
      </w:r>
      <w:r w:rsidRPr="00194616">
        <w:rPr>
          <w:szCs w:val="24"/>
          <w:u w:val="single"/>
        </w:rPr>
        <w:t xml:space="preserve">Any portion of the earned compliance credits are subject to be revoked by the department if an individual violates a condition of supervision during a subsequent thirty-day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(F)</w:t>
      </w:r>
      <w:r w:rsidRPr="00194616">
        <w:rPr>
          <w:szCs w:val="24"/>
        </w:rPr>
        <w:tab/>
      </w:r>
      <w:r w:rsidRPr="00194616">
        <w:rPr>
          <w:szCs w:val="24"/>
          <w:u w:val="single"/>
        </w:rPr>
        <w:t>The department shall provide annually to the Sentencing Reform Oversight Committee the number of offenders who qualify for compliance credits</w:t>
      </w:r>
      <w:r>
        <w:rPr>
          <w:szCs w:val="24"/>
          <w:u w:val="single"/>
        </w:rPr>
        <w:t xml:space="preserve"> and the amount of credits each has earned</w:t>
      </w:r>
      <w:r w:rsidRPr="00194616">
        <w:rPr>
          <w:szCs w:val="24"/>
          <w:u w:val="single"/>
        </w:rPr>
        <w:t xml:space="preserve"> within a fiscal year.</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SECTION 52</w:t>
      </w:r>
      <w:r>
        <w:rPr>
          <w:szCs w:val="24"/>
        </w:rPr>
        <w:t>.</w:t>
      </w:r>
      <w:r w:rsidRPr="00194616">
        <w:rPr>
          <w:szCs w:val="24"/>
        </w:rPr>
        <w:tab/>
        <w:t>Section 24</w:t>
      </w:r>
      <w:r w:rsidRPr="00194616">
        <w:rPr>
          <w:szCs w:val="24"/>
        </w:rPr>
        <w:noBreakHyphen/>
        <w:t>21</w:t>
      </w:r>
      <w:r w:rsidRPr="00194616">
        <w:rPr>
          <w:szCs w:val="24"/>
        </w:rPr>
        <w:noBreakHyphen/>
        <w:t>230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230.</w:t>
      </w:r>
      <w:r w:rsidRPr="00194616">
        <w:rPr>
          <w:szCs w:val="24"/>
        </w:rPr>
        <w:tab/>
      </w:r>
      <w:r w:rsidRPr="00194616">
        <w:rPr>
          <w:szCs w:val="24"/>
          <w:u w:val="single"/>
        </w:rPr>
        <w:t>(A)</w:t>
      </w:r>
      <w:r w:rsidRPr="00194616">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(B)</w:t>
      </w:r>
      <w:r w:rsidRPr="00D0010C">
        <w:rPr>
          <w:szCs w:val="24"/>
        </w:rPr>
        <w:tab/>
      </w:r>
      <w:r w:rsidRPr="00194616">
        <w:rPr>
          <w:szCs w:val="24"/>
          <w:u w:val="single"/>
        </w:rPr>
        <w:t xml:space="preserve">The director must employ administrative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administrative hearing officers and the procedures </w:t>
      </w:r>
      <w:r>
        <w:rPr>
          <w:szCs w:val="24"/>
          <w:u w:val="single"/>
        </w:rPr>
        <w:t xml:space="preserve">for the preliminary hearings.  </w:t>
      </w:r>
      <w:r w:rsidRPr="00194616">
        <w:rPr>
          <w:szCs w:val="24"/>
          <w:u w:val="single"/>
        </w:rPr>
        <w:t>Until regulations are adopted, the qualifications and procedures shall be based on guidelines developed by the director.</w:t>
      </w:r>
      <w:r w:rsidRPr="00D0010C">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53</w:t>
      </w:r>
      <w:r>
        <w:rPr>
          <w:szCs w:val="24"/>
        </w:rPr>
        <w:t>.</w:t>
      </w:r>
      <w:r w:rsidRPr="00194616">
        <w:rPr>
          <w:szCs w:val="24"/>
        </w:rPr>
        <w:tab/>
        <w:t>Article 1, Chapter 21, Title 24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21</w:t>
      </w:r>
      <w:r>
        <w:rPr>
          <w:szCs w:val="24"/>
        </w:rPr>
        <w:noBreakHyphen/>
        <w:t>100.</w:t>
      </w:r>
      <w:r>
        <w:rPr>
          <w:szCs w:val="24"/>
        </w:rPr>
        <w:tab/>
        <w:t>(A)</w:t>
      </w:r>
      <w:r>
        <w:rPr>
          <w:szCs w:val="24"/>
        </w:rPr>
        <w:tab/>
      </w:r>
      <w:r w:rsidRPr="00194616">
        <w:rPr>
          <w:szCs w:val="24"/>
        </w:rPr>
        <w:t>Notwithstanding the provisions of Sections 24</w:t>
      </w:r>
      <w:r w:rsidRPr="00194616">
        <w:rPr>
          <w:szCs w:val="24"/>
        </w:rPr>
        <w:noBreakHyphen/>
        <w:t>19</w:t>
      </w:r>
      <w:r w:rsidRPr="00194616">
        <w:rPr>
          <w:szCs w:val="24"/>
        </w:rPr>
        <w:noBreakHyphen/>
        <w:t>120, 24</w:t>
      </w:r>
      <w:r w:rsidRPr="00194616">
        <w:rPr>
          <w:szCs w:val="24"/>
        </w:rPr>
        <w:noBreakHyphen/>
        <w:t>21</w:t>
      </w:r>
      <w:r w:rsidRPr="00194616">
        <w:rPr>
          <w:szCs w:val="24"/>
        </w:rPr>
        <w:noBreakHyphen/>
        <w:t>440, 24</w:t>
      </w:r>
      <w:r w:rsidRPr="00194616">
        <w:rPr>
          <w:szCs w:val="24"/>
        </w:rPr>
        <w:noBreakHyphen/>
        <w:t>21</w:t>
      </w:r>
      <w:r w:rsidRPr="00194616">
        <w:rPr>
          <w:szCs w:val="24"/>
        </w:rPr>
        <w:noBreakHyphen/>
        <w:t>560(B), or 24</w:t>
      </w:r>
      <w:r w:rsidRPr="00194616">
        <w:rPr>
          <w:szCs w:val="24"/>
        </w:rPr>
        <w:noBreakHyphen/>
        <w:t>21</w:t>
      </w:r>
      <w:r w:rsidRPr="00194616">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194616">
        <w:rPr>
          <w:szCs w:val="24"/>
        </w:rPr>
        <w:noBreakHyphen/>
        <w:t>21</w:t>
      </w:r>
      <w:r w:rsidRPr="00194616">
        <w:rPr>
          <w:szCs w:val="24"/>
        </w:rPr>
        <w:noBreakHyphen/>
        <w:t xml:space="preserve">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w:t>
      </w:r>
      <w:r w:rsidRPr="00194616">
        <w:rPr>
          <w:szCs w:val="24"/>
        </w:rPr>
        <w:lastRenderedPageBreak/>
        <w:t>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w:t>
      </w:r>
      <w:r>
        <w:rPr>
          <w:szCs w:val="24"/>
        </w:rPr>
        <w:t>o pay the financial obligations</w:t>
      </w:r>
      <w:r w:rsidRPr="00194616">
        <w:rPr>
          <w:szCs w:val="24"/>
        </w:rPr>
        <w:t xml:space="preserve"> and has no reasonable likelihood of being able to pay in the future, the Department may submit a consent order of judgment to the court, which shall relieve the individual of any further administrative monitoring.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(B)</w:t>
      </w:r>
      <w:r>
        <w:rPr>
          <w:szCs w:val="24"/>
        </w:rPr>
        <w:tab/>
      </w:r>
      <w:r w:rsidRPr="00194616">
        <w:rPr>
          <w:szCs w:val="24"/>
        </w:rPr>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54</w:t>
      </w:r>
      <w:r>
        <w:rPr>
          <w:szCs w:val="24"/>
        </w:rPr>
        <w:t>.</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110.</w:t>
      </w:r>
      <w:r w:rsidRPr="00194616">
        <w:rPr>
          <w:szCs w:val="24"/>
        </w:rPr>
        <w:tab/>
        <w:t>(A)</w:t>
      </w:r>
      <w:r w:rsidRPr="00194616">
        <w:rPr>
          <w:szCs w:val="24"/>
        </w:rPr>
        <w:tab/>
        <w:t>In response to a violation of the terms and conditions of any supervision program operated by the department, whether pursuant to statute or contract with another state agency, the probation agent may, with the c</w:t>
      </w:r>
      <w:r>
        <w:rPr>
          <w:szCs w:val="24"/>
        </w:rPr>
        <w:t>oncurrence of his supervisor</w:t>
      </w:r>
      <w:r w:rsidRPr="00194616">
        <w:rPr>
          <w:szCs w:val="24"/>
        </w:rPr>
        <w:t xml:space="preserve"> and</w:t>
      </w:r>
      <w:r>
        <w:rPr>
          <w:szCs w:val="24"/>
        </w:rPr>
        <w:t>,</w:t>
      </w:r>
      <w:r w:rsidRPr="00194616">
        <w:rPr>
          <w:szCs w:val="24"/>
        </w:rPr>
        <w:t xml:space="preserve">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In addition to the notice of administrative sanctions, a hearing officer with the department may, as an alternative to </w:t>
      </w:r>
      <w:r w:rsidRPr="00194616">
        <w:rPr>
          <w:szCs w:val="24"/>
        </w:rPr>
        <w:lastRenderedPageBreak/>
        <w:t>sending a case forward to the revoking authority, impose on the offender an ord</w:t>
      </w:r>
      <w:r>
        <w:rPr>
          <w:szCs w:val="24"/>
        </w:rPr>
        <w:t>er of administrative sanctions.</w:t>
      </w:r>
      <w:r w:rsidRPr="00194616">
        <w:rPr>
          <w:szCs w:val="24"/>
        </w:rPr>
        <w:t xml:space="preserve">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that the sanctions available to the revoking authority, with the exception of revocation.  The sanctions must be implemented with swiftness and certainty.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 xml:space="preserve">The administrative sanctions shall be established by regulations of the department, as set forth by established administrative procedures.  The department shall delineate in the regulations a listing of administrative sanctions for the most common </w:t>
      </w:r>
      <w:r>
        <w:rPr>
          <w:szCs w:val="24"/>
        </w:rPr>
        <w:t>types of supervision violations</w:t>
      </w:r>
      <w:r w:rsidRPr="00194616">
        <w:rPr>
          <w:szCs w:val="24"/>
        </w:rPr>
        <w:t xml:space="preserve">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w:t>
      </w:r>
      <w:r>
        <w:rPr>
          <w:szCs w:val="24"/>
        </w:rPr>
        <w:t>-</w:t>
      </w:r>
      <w:r w:rsidRPr="00194616">
        <w:rPr>
          <w:szCs w:val="24"/>
        </w:rPr>
        <w:t>based programs and treatment options including, but not limited to:  inpatient and outpatient substance abuse treatment facilities; day reporting centers; restitution centers; intensive supervisions; electronic monitoring; community service; programs to reduce criminal ri</w:t>
      </w:r>
      <w:r>
        <w:rPr>
          <w:szCs w:val="24"/>
        </w:rPr>
        <w:t>sk factors; and other community-</w:t>
      </w:r>
      <w:r w:rsidRPr="00194616">
        <w:rPr>
          <w:szCs w:val="24"/>
        </w:rPr>
        <w:t>based o</w:t>
      </w:r>
      <w:r>
        <w:rPr>
          <w:szCs w:val="24"/>
        </w:rPr>
        <w:t>ptions consistent with evidence-</w:t>
      </w:r>
      <w:r w:rsidRPr="00194616">
        <w:rPr>
          <w:szCs w:val="24"/>
        </w:rPr>
        <w:t>based practices.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(E)</w:t>
      </w:r>
      <w:r w:rsidRPr="00194616">
        <w:rPr>
          <w:szCs w:val="24"/>
        </w:rPr>
        <w:tab/>
        <w:t>The department shall provide annually to the Sentencing Reform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 xml:space="preserve"> the number of offenders who were placed on administrative sanctions during the prior fiscal year, and who were not returned to incarceration within that fiscal year;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w:t>
      </w:r>
      <w:r>
        <w:rPr>
          <w:szCs w:val="24"/>
        </w:rPr>
        <w:t xml:space="preserve"> </w:t>
      </w:r>
      <w:r w:rsidRPr="00194616">
        <w:rPr>
          <w:szCs w:val="24"/>
        </w:rPr>
        <w:t>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r>
      <w:r w:rsidRPr="00194616">
        <w:rPr>
          <w:szCs w:val="24"/>
        </w:rPr>
        <w:tab/>
        <w:t>(3)</w:t>
      </w:r>
      <w:r w:rsidRPr="00194616">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55</w:t>
      </w:r>
      <w:r>
        <w:rPr>
          <w:szCs w:val="24"/>
        </w:rPr>
        <w:t>.</w:t>
      </w:r>
      <w:r w:rsidRPr="00194616">
        <w:rPr>
          <w:szCs w:val="24"/>
        </w:rPr>
        <w:tab/>
        <w:t>Section 24</w:t>
      </w:r>
      <w:r w:rsidRPr="00194616">
        <w:rPr>
          <w:szCs w:val="24"/>
        </w:rPr>
        <w:noBreakHyphen/>
        <w:t>21</w:t>
      </w:r>
      <w:r w:rsidRPr="00194616">
        <w:rPr>
          <w:szCs w:val="24"/>
        </w:rPr>
        <w:noBreakHyphen/>
        <w:t>490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Pr>
          <w:szCs w:val="24"/>
        </w:rPr>
        <w:t>“</w:t>
      </w:r>
      <w:r w:rsidRPr="00194616">
        <w:rPr>
          <w:szCs w:val="24"/>
        </w:rPr>
        <w:t>Section 24</w:t>
      </w:r>
      <w:r w:rsidRPr="00194616">
        <w:rPr>
          <w:szCs w:val="24"/>
        </w:rPr>
        <w:noBreakHyphen/>
        <w:t>21</w:t>
      </w:r>
      <w:r w:rsidRPr="00194616">
        <w:rPr>
          <w:szCs w:val="24"/>
        </w:rPr>
        <w:noBreakHyphen/>
        <w:t>490</w:t>
      </w:r>
      <w:r>
        <w:rPr>
          <w:szCs w:val="24"/>
        </w:rPr>
        <w:tab/>
      </w:r>
      <w:r w:rsidRPr="00194616">
        <w:rPr>
          <w:szCs w:val="24"/>
        </w:rPr>
        <w:t>(A)</w:t>
      </w:r>
      <w:r w:rsidRPr="00194616">
        <w:rPr>
          <w:szCs w:val="24"/>
        </w:rPr>
        <w:tab/>
        <w:t xml:space="preserve">The Department of Probation, Parole and Pardon Services shall collect and distribute restitution on a monthly basis from all offenders under probationary and intensive probationary supervision.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Notwithstanding Section 14</w:t>
      </w:r>
      <w:r w:rsidRPr="00194616">
        <w:rPr>
          <w:szCs w:val="24"/>
        </w:rPr>
        <w:noBreakHyphen/>
        <w:t>17</w:t>
      </w:r>
      <w:r w:rsidRPr="00194616">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(D)</w:t>
      </w:r>
      <w:r w:rsidRPr="00194616">
        <w:rPr>
          <w:szCs w:val="24"/>
        </w:rPr>
        <w:tab/>
      </w:r>
      <w:r w:rsidRPr="00194616">
        <w:rPr>
          <w:szCs w:val="24"/>
          <w:u w:val="single"/>
        </w:rPr>
        <w:t>For financial obligations collected by the department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of Title 14.</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56.</w:t>
      </w:r>
      <w:r w:rsidRPr="00194616">
        <w:rPr>
          <w:szCs w:val="24"/>
        </w:rPr>
        <w:tab/>
        <w:t>Article 7,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715.</w:t>
      </w:r>
      <w:r w:rsidRPr="00194616">
        <w:rPr>
          <w:szCs w:val="24"/>
        </w:rPr>
        <w:tab/>
        <w:t>(A)</w:t>
      </w:r>
      <w:r w:rsidRPr="00194616">
        <w:rPr>
          <w:szCs w:val="24"/>
        </w:rPr>
        <w:tab/>
        <w:t>As contained in this section:</w:t>
      </w:r>
      <w:r w:rsidRPr="00194616">
        <w:rPr>
          <w:szCs w:val="24"/>
        </w:rPr>
        <w:tab/>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 xml:space="preserve">‘terminally ill’ means an inmate who, as determined by a licensed physician, has an incurable condition caused by illness or </w:t>
      </w:r>
      <w:r w:rsidRPr="00194616">
        <w:rPr>
          <w:szCs w:val="24"/>
        </w:rPr>
        <w:lastRenderedPageBreak/>
        <w:t>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An inmate granted a parole pursuant to this section is under the supervision of the Department of Probation, Parole and Pardon.  The inmate must reside in an approved residence and abide by all conditions ordered by the Parole Board.  The department is responsible for supervising an inmate’s compliance with the conditions of the parole board’s order as well as monitoring the inmate in accordance with the department’s policies.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(E)</w:t>
      </w:r>
      <w:r w:rsidRPr="00194616">
        <w:rPr>
          <w:szCs w:val="24"/>
        </w:rPr>
        <w:tab/>
        <w:t>The department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194616">
        <w:rPr>
          <w:szCs w:val="24"/>
        </w:rPr>
        <w:noBreakHyphen/>
        <w:t>21</w:t>
      </w:r>
      <w:r w:rsidRPr="00194616">
        <w:rPr>
          <w:szCs w:val="24"/>
        </w:rPr>
        <w:noBreakHyphen/>
        <w:t>680.”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SECTION</w:t>
      </w:r>
      <w:r w:rsidRPr="00194616">
        <w:rPr>
          <w:szCs w:val="24"/>
        </w:rPr>
        <w:tab/>
        <w:t>57.</w:t>
      </w:r>
      <w:r w:rsidRPr="00194616">
        <w:rPr>
          <w:szCs w:val="24"/>
        </w:rPr>
        <w:tab/>
        <w:t>Chapter 22, Title 17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“Article 11</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17</w:t>
      </w:r>
      <w:r w:rsidRPr="00194616">
        <w:rPr>
          <w:szCs w:val="24"/>
        </w:rPr>
        <w:noBreakHyphen/>
        <w:t>22</w:t>
      </w:r>
      <w:r w:rsidRPr="00194616">
        <w:rPr>
          <w:szCs w:val="24"/>
        </w:rPr>
        <w:noBreakHyphen/>
        <w:t>1110.</w:t>
      </w:r>
      <w:r w:rsidRPr="00194616">
        <w:rPr>
          <w:szCs w:val="24"/>
        </w:rPr>
        <w:tab/>
        <w:t>As used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(1)</w:t>
      </w:r>
      <w:r w:rsidRPr="00194616">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(2)</w:t>
      </w:r>
      <w:r w:rsidRPr="00194616">
        <w:rPr>
          <w:szCs w:val="24"/>
        </w:rPr>
        <w:tab/>
        <w:t>‘Evidence</w:t>
      </w:r>
      <w:r w:rsidRPr="00194616">
        <w:rPr>
          <w:szCs w:val="24"/>
        </w:rPr>
        <w:noBreakHyphen/>
        <w:t>based practices’ mean supervision policies, procedures, and practices that scientific research demonstrates reduce recidivism among individuals on probation, parole, or post</w:t>
      </w:r>
      <w:r w:rsidRPr="00194616">
        <w:rPr>
          <w:szCs w:val="24"/>
        </w:rPr>
        <w:noBreakHyphen/>
        <w:t>correctional supervision.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17</w:t>
      </w:r>
      <w:r w:rsidRPr="00194616">
        <w:rPr>
          <w:szCs w:val="24"/>
        </w:rPr>
        <w:noBreakHyphen/>
        <w:t>22</w:t>
      </w:r>
      <w:r w:rsidRPr="00194616">
        <w:rPr>
          <w:szCs w:val="24"/>
        </w:rPr>
        <w:noBreakHyphen/>
        <w:t>1120.</w:t>
      </w:r>
      <w:r w:rsidRPr="00194616">
        <w:rPr>
          <w:szCs w:val="24"/>
        </w:rPr>
        <w:tab/>
        <w:t>(A)</w:t>
      </w:r>
      <w:r w:rsidRPr="00194616">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Pr="00194616">
        <w:rPr>
          <w:szCs w:val="24"/>
        </w:rPr>
        <w:noBreakHyphen/>
        <w:t xml:space="preserve">trial intervention; mental health courts; or juvenile arbitration.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Notwithstanding the provisions of Section 17</w:t>
      </w:r>
      <w:r w:rsidRPr="00194616">
        <w:rPr>
          <w:szCs w:val="24"/>
        </w:rPr>
        <w:noBreakHyphen/>
        <w:t>22</w:t>
      </w:r>
      <w:r w:rsidRPr="00194616">
        <w:rPr>
          <w:szCs w:val="24"/>
        </w:rPr>
        <w:noBreakHyphen/>
        <w:t>130, Section 17</w:t>
      </w:r>
      <w:r w:rsidRPr="00194616">
        <w:rPr>
          <w:szCs w:val="24"/>
        </w:rPr>
        <w:noBreakHyphen/>
        <w:t>22</w:t>
      </w:r>
      <w:r w:rsidRPr="00194616">
        <w:rPr>
          <w:szCs w:val="24"/>
        </w:rPr>
        <w:noBreakHyphen/>
        <w:t>360, Section 17</w:t>
      </w:r>
      <w:r w:rsidRPr="00194616">
        <w:rPr>
          <w:szCs w:val="24"/>
        </w:rPr>
        <w:noBreakHyphen/>
        <w:t>22</w:t>
      </w:r>
      <w:r w:rsidRPr="00194616">
        <w:rPr>
          <w:szCs w:val="24"/>
        </w:rPr>
        <w:noBreakHyphen/>
        <w:t>370, or Section 17</w:t>
      </w:r>
      <w:r w:rsidRPr="00194616">
        <w:rPr>
          <w:szCs w:val="24"/>
        </w:rPr>
        <w:noBreakHyphen/>
        <w:t>22</w:t>
      </w:r>
      <w:r w:rsidRPr="00194616">
        <w:rPr>
          <w:szCs w:val="24"/>
        </w:rPr>
        <w:noBreakHyphen/>
        <w:t>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w:t>
      </w:r>
      <w:r>
        <w:rPr>
          <w:szCs w:val="24"/>
        </w:rPr>
        <w:t>ram or treatment within a twelve-</w:t>
      </w:r>
      <w:r w:rsidRPr="00194616">
        <w:rPr>
          <w:szCs w:val="24"/>
        </w:rPr>
        <w:t>month period, the number of individuals who do not successfully complete a program or t</w:t>
      </w:r>
      <w:r>
        <w:rPr>
          <w:szCs w:val="24"/>
        </w:rPr>
        <w:t>reatment within the same twelve-</w:t>
      </w:r>
      <w:r w:rsidRPr="00194616">
        <w:rPr>
          <w:szCs w:val="24"/>
        </w:rPr>
        <w:t xml:space="preserve">month period, but who are still participating in the program or treatment, the number of individuals who did not </w:t>
      </w:r>
      <w:r w:rsidRPr="00194616">
        <w:rPr>
          <w:szCs w:val="24"/>
        </w:rPr>
        <w:lastRenderedPageBreak/>
        <w:t>comple</w:t>
      </w:r>
      <w:r>
        <w:rPr>
          <w:szCs w:val="24"/>
        </w:rPr>
        <w:t>te the program within the twelve-</w:t>
      </w:r>
      <w:r w:rsidRPr="00194616">
        <w:rPr>
          <w:szCs w:val="24"/>
        </w:rPr>
        <w:t xml:space="preserve">month period and who </w:t>
      </w:r>
      <w:r>
        <w:rPr>
          <w:szCs w:val="24"/>
        </w:rPr>
        <w:t>have been</w:t>
      </w:r>
      <w:r w:rsidRPr="00194616">
        <w:rPr>
          <w:szCs w:val="24"/>
        </w:rPr>
        <w:t xml:space="preserve">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194616">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58.</w:t>
      </w:r>
      <w:r w:rsidRPr="00194616">
        <w:rPr>
          <w:szCs w:val="24"/>
        </w:rPr>
        <w:tab/>
        <w:t>Section 24</w:t>
      </w:r>
      <w:r w:rsidRPr="00194616">
        <w:rPr>
          <w:szCs w:val="24"/>
        </w:rPr>
        <w:noBreakHyphen/>
        <w:t>13</w:t>
      </w:r>
      <w:r w:rsidRPr="00194616">
        <w:rPr>
          <w:szCs w:val="24"/>
        </w:rPr>
        <w:noBreakHyphen/>
        <w:t>2130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13</w:t>
      </w:r>
      <w:r w:rsidRPr="00194616">
        <w:rPr>
          <w:szCs w:val="24"/>
        </w:rPr>
        <w:noBreakHyphen/>
        <w:t>2130.</w:t>
      </w:r>
      <w:r w:rsidRPr="00194616">
        <w:rPr>
          <w:szCs w:val="24"/>
        </w:rPr>
        <w:tab/>
      </w:r>
      <w:r w:rsidRPr="00194616">
        <w:rPr>
          <w:szCs w:val="24"/>
          <w:u w:val="single"/>
        </w:rPr>
        <w:t>(A)</w:t>
      </w:r>
      <w:r w:rsidRPr="00194616">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 xml:space="preserve">ascertaining an inmate’s opportunities for employment after release from confinement and providing him with vocational and academic education and life skills assessments </w:t>
      </w:r>
      <w:r w:rsidRPr="00194616">
        <w:rPr>
          <w:szCs w:val="24"/>
          <w:u w:val="single"/>
        </w:rPr>
        <w:t>based on evidence-based practices and criminal risk factors analysis</w:t>
      </w:r>
      <w:r w:rsidRPr="00194616">
        <w:rPr>
          <w:szCs w:val="24"/>
        </w:rPr>
        <w:t xml:space="preserve"> as may be appropriate;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 xml:space="preserve">developing skills enhancement programs for inmates, as appropriate;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 xml:space="preserve">coordinating job referrals and related services to inmates prior to release from incarceration;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(4)</w:t>
      </w:r>
      <w:r w:rsidRPr="00194616">
        <w:rPr>
          <w:szCs w:val="24"/>
        </w:rPr>
        <w:tab/>
        <w:t xml:space="preserve">encouraging participation by inmates in the services offered;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(5)</w:t>
      </w:r>
      <w:r w:rsidRPr="00194616">
        <w:rPr>
          <w:szCs w:val="24"/>
        </w:rPr>
        <w:tab/>
        <w:t xml:space="preserve">developing and maintaining a statewide network of employment referrals for inmates at the time of their release from incarceration and aiding inmates in the securing of employment;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r>
      <w:r w:rsidRPr="00194616">
        <w:rPr>
          <w:szCs w:val="24"/>
        </w:rPr>
        <w:tab/>
        <w:t>(6)</w:t>
      </w:r>
      <w:r w:rsidRPr="00194616">
        <w:rPr>
          <w:szCs w:val="24"/>
        </w:rPr>
        <w:tab/>
        <w:t xml:space="preserve">identifying and facilitating other transitional services within both governmental and private sectors;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(7)</w:t>
      </w:r>
      <w:r w:rsidRPr="00194616">
        <w:rPr>
          <w:szCs w:val="24"/>
        </w:rPr>
        <w:tab/>
        <w:t xml:space="preserve">surveying employment trends within the State and making proposals to the Department of Corrections regarding potential vocational training activities.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(B)</w:t>
      </w:r>
      <w:r w:rsidRPr="00194616">
        <w:rPr>
          <w:szCs w:val="24"/>
        </w:rPr>
        <w:tab/>
      </w:r>
      <w:r w:rsidRPr="00194616">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PART III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Oversight Established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59.</w:t>
      </w:r>
      <w:r w:rsidRPr="00194616">
        <w:rPr>
          <w:color w:val="000000"/>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60.</w:t>
      </w:r>
      <w:r w:rsidRPr="00194616">
        <w:rPr>
          <w:color w:val="000000"/>
          <w:szCs w:val="24"/>
          <w:u w:color="000000"/>
        </w:rPr>
        <w:tab/>
        <w:t>Article 1, Chapter 7, Title 2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“Section 2</w:t>
      </w:r>
      <w:r w:rsidRPr="00194616">
        <w:rPr>
          <w:color w:val="000000"/>
          <w:szCs w:val="24"/>
          <w:u w:color="000000"/>
        </w:rPr>
        <w:noBreakHyphen/>
        <w:t>7</w:t>
      </w:r>
      <w:r w:rsidRPr="00194616">
        <w:rPr>
          <w:color w:val="000000"/>
          <w:szCs w:val="24"/>
          <w:u w:color="000000"/>
        </w:rPr>
        <w:noBreakHyphen/>
        <w:t>74.</w:t>
      </w:r>
      <w:r w:rsidRPr="00194616">
        <w:rPr>
          <w:color w:val="000000"/>
          <w:szCs w:val="24"/>
          <w:u w:color="000000"/>
        </w:rPr>
        <w:tab/>
      </w:r>
      <w:r w:rsidRPr="00194616">
        <w:rPr>
          <w:color w:val="000000"/>
          <w:szCs w:val="24"/>
          <w:u w:color="000000"/>
        </w:rPr>
        <w:tab/>
        <w:t>(A)</w:t>
      </w:r>
      <w:r w:rsidRPr="00194616">
        <w:rPr>
          <w:color w:val="000000"/>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t>(B)</w:t>
      </w:r>
      <w:r w:rsidRPr="00194616">
        <w:rPr>
          <w:color w:val="000000"/>
          <w:szCs w:val="24"/>
          <w:u w:color="000000"/>
        </w:rPr>
        <w:tab/>
        <w:t xml:space="preserve">The principal author of legislation that would establish a new criminal offense or that would amend the sentencing provisions of an existing criminal offense </w:t>
      </w:r>
      <w:r w:rsidRPr="00194616">
        <w:rPr>
          <w:color w:val="000000"/>
          <w:szCs w:val="24"/>
        </w:rPr>
        <w:t>may affix a statement of estimated fiscal impact of the proposed legislation.  Upon request from the principal author of the legislation, the Office of State Budget shall assist in preparing the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r>
      <w:r w:rsidRPr="00194616">
        <w:rPr>
          <w:color w:val="000000"/>
          <w:szCs w:val="24"/>
        </w:rPr>
        <w:t>(C)</w:t>
      </w:r>
      <w:r w:rsidRPr="00194616">
        <w:rPr>
          <w:color w:val="000000"/>
          <w:szCs w:val="24"/>
        </w:rPr>
        <w:tab/>
        <w:t xml:space="preserve">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w:t>
      </w:r>
      <w:r w:rsidRPr="00194616">
        <w:rPr>
          <w:color w:val="000000"/>
          <w:szCs w:val="24"/>
        </w:rPr>
        <w:lastRenderedPageBreak/>
        <w:t>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(D)</w:t>
      </w:r>
      <w:r w:rsidRPr="00194616">
        <w:rPr>
          <w:color w:val="000000"/>
          <w:szCs w:val="24"/>
          <w:u w:color="000000"/>
        </w:rPr>
        <w:tab/>
        <w:t xml:space="preserve">The committee shall not take action on the legislation until the committee has received the fiscal impact statement.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(E)</w:t>
      </w:r>
      <w:r w:rsidRPr="00194616">
        <w:rPr>
          <w:color w:val="000000"/>
          <w:szCs w:val="24"/>
          <w:u w:color="000000"/>
        </w:rPr>
        <w:tab/>
        <w:t xml:space="preserve">If the legislation is reported out of the committee, the committee shall attach the fiscal impact statement to the legislation.  If the legislation has been amended, the committee shall request a revised fiscal impact statement </w:t>
      </w:r>
      <w:r>
        <w:rPr>
          <w:color w:val="000000"/>
          <w:szCs w:val="24"/>
          <w:u w:color="000000"/>
        </w:rPr>
        <w:t>from the Office of State Budget</w:t>
      </w:r>
      <w:r w:rsidRPr="00194616">
        <w:rPr>
          <w:color w:val="000000"/>
          <w:szCs w:val="24"/>
          <w:u w:color="000000"/>
        </w:rPr>
        <w:t xml:space="preserve"> and shall attach the revised fiscal impact statement to the legislation.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(F)</w:t>
      </w:r>
      <w:r w:rsidRPr="00194616">
        <w:rPr>
          <w:color w:val="000000"/>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t>(G)</w:t>
      </w:r>
      <w:r w:rsidRPr="00194616">
        <w:rPr>
          <w:color w:val="000000"/>
          <w:szCs w:val="24"/>
          <w:u w:color="000000"/>
        </w:rPr>
        <w:tab/>
        <w:t xml:space="preserve">In preparing fiscal impact statements, the Office of State Budget </w:t>
      </w:r>
      <w:r w:rsidRPr="00194616">
        <w:rPr>
          <w:color w:val="000000"/>
          <w:szCs w:val="24"/>
        </w:rPr>
        <w:t>shall consider and evaluate information as submitted by state agencies and political subdivisions.  The Office of State Budget shall provide to the requesting Senate or House of Representative committee any estimates provided by a state agen</w:t>
      </w:r>
      <w:r>
        <w:rPr>
          <w:color w:val="000000"/>
          <w:szCs w:val="24"/>
        </w:rPr>
        <w:t>cy or political subdivision, which</w:t>
      </w:r>
      <w:r w:rsidRPr="00194616">
        <w:rPr>
          <w:color w:val="000000"/>
          <w:szCs w:val="24"/>
        </w:rPr>
        <w:t xml:space="preserve"> are substantially different from the fiscal impact as issued by the Office of State Budget.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(H)</w:t>
      </w:r>
      <w:r w:rsidRPr="00194616">
        <w:rPr>
          <w:color w:val="000000"/>
          <w:szCs w:val="24"/>
          <w:u w:color="000000"/>
        </w:rPr>
        <w:tab/>
        <w:t>The Office of State Budget may request information from non</w:t>
      </w:r>
      <w:r w:rsidRPr="00194616">
        <w:rPr>
          <w:color w:val="000000"/>
          <w:szCs w:val="24"/>
          <w:u w:color="000000"/>
        </w:rPr>
        <w:noBreakHyphen/>
        <w:t>governmental agencies and organizations to assist in preparing the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61.</w:t>
      </w:r>
      <w:r w:rsidRPr="00194616">
        <w:rPr>
          <w:szCs w:val="24"/>
        </w:rPr>
        <w:tab/>
        <w:t>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“Chapter 28</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Sentencing Reform Oversight Committee</w:t>
      </w:r>
    </w:p>
    <w:p w:rsidR="00F82451"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F3224E"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10.</w:t>
      </w:r>
      <w:r w:rsidR="00F3224E" w:rsidRPr="00194616">
        <w:rPr>
          <w:szCs w:val="24"/>
        </w:rPr>
        <w:tab/>
        <w:t>There is hereby established a committee to be known as the Sentencing Reform Oversight Committee, hereinafter called the oversight committee, which must exercise the powers and fulfill the duties described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24</w:t>
      </w:r>
      <w:r w:rsidRPr="00194616">
        <w:rPr>
          <w:szCs w:val="24"/>
        </w:rPr>
        <w:noBreakHyphen/>
        <w:t>28</w:t>
      </w:r>
      <w:r w:rsidRPr="00194616">
        <w:rPr>
          <w:szCs w:val="24"/>
        </w:rPr>
        <w:noBreakHyphen/>
        <w:t>20.</w:t>
      </w:r>
      <w:r w:rsidRPr="00194616">
        <w:rPr>
          <w:szCs w:val="24"/>
        </w:rPr>
        <w:tab/>
        <w:t>(A)</w:t>
      </w:r>
      <w:r w:rsidRPr="00194616">
        <w:rPr>
          <w:szCs w:val="24"/>
        </w:rPr>
        <w:tab/>
        <w:t xml:space="preserve">The oversight committee shall be composed of seven members, two of whom shall be members of the Senate, including the Chair of the Judiciary Committee or his designee; two of whom shall be members of the House of Representatives, including the Chair of the House Judiciary </w:t>
      </w:r>
      <w:r w:rsidRPr="00194616">
        <w:rPr>
          <w:szCs w:val="24"/>
        </w:rPr>
        <w:lastRenderedPageBreak/>
        <w:t xml:space="preserve">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oversight committee terminates five years after its first meeting</w:t>
      </w:r>
      <w:r>
        <w:rPr>
          <w:szCs w:val="24"/>
        </w:rPr>
        <w:t>,</w:t>
      </w:r>
      <w:r w:rsidRPr="00194616">
        <w:rPr>
          <w:szCs w:val="24"/>
        </w:rPr>
        <w:t xml:space="preserve"> unless the General Assembly, by joint resolution, continues the oversight committee for a specified period of time.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24</w:t>
      </w:r>
      <w:r w:rsidRPr="00194616">
        <w:rPr>
          <w:szCs w:val="24"/>
        </w:rPr>
        <w:noBreakHyphen/>
        <w:t>28</w:t>
      </w:r>
      <w:r w:rsidRPr="00194616">
        <w:rPr>
          <w:szCs w:val="24"/>
        </w:rPr>
        <w:noBreakHyphen/>
        <w:t>30.</w:t>
      </w:r>
      <w:r w:rsidRPr="00194616">
        <w:rPr>
          <w:szCs w:val="24"/>
        </w:rPr>
        <w:tab/>
        <w:t>The oversight committee has the following powers and duties:</w:t>
      </w:r>
    </w:p>
    <w:p w:rsidR="00F3224E"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ab/>
        <w:t>(1)</w:t>
      </w:r>
      <w:r w:rsidR="00F3224E" w:rsidRPr="00194616">
        <w:rPr>
          <w:szCs w:val="24"/>
        </w:rPr>
        <w:tab/>
        <w:t>to review the implementation of the recommendations made in the Sentencing Reform Commission report of Feb</w:t>
      </w:r>
      <w:r w:rsidR="00F3224E">
        <w:rPr>
          <w:szCs w:val="24"/>
        </w:rPr>
        <w:t>ruary 2010</w:t>
      </w:r>
      <w:r w:rsidR="00F3224E" w:rsidRPr="00194616">
        <w:rPr>
          <w:szCs w:val="24"/>
        </w:rPr>
        <w:t xml:space="preserve"> including, but not limited to:</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82451">
        <w:rPr>
          <w:szCs w:val="24"/>
        </w:rPr>
        <w:tab/>
      </w:r>
      <w:r w:rsidRPr="00194616">
        <w:rPr>
          <w:szCs w:val="24"/>
        </w:rPr>
        <w:tab/>
        <w:t>(a)</w:t>
      </w:r>
      <w:r w:rsidRPr="00194616">
        <w:rPr>
          <w:szCs w:val="24"/>
        </w:rPr>
        <w:tab/>
        <w:t>the plan required from the Department of Probation, Parole and Pardon Services on the Parole Board training and other goals identified in Section 24</w:t>
      </w:r>
      <w:r w:rsidRPr="00194616">
        <w:rPr>
          <w:szCs w:val="24"/>
        </w:rPr>
        <w:noBreakHyphen/>
        <w:t>21</w:t>
      </w:r>
      <w:r w:rsidRPr="00194616">
        <w:rPr>
          <w:szCs w:val="24"/>
        </w:rPr>
        <w:noBreakHyphen/>
        <w:t>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(b)</w:t>
      </w:r>
      <w:r w:rsidRPr="00194616">
        <w:rPr>
          <w:szCs w:val="24"/>
        </w:rPr>
        <w:tab/>
        <w:t>the report from the Department of Probation, Parole and Pardon Services on its goals and development of assessment tools consistent with evidence</w:t>
      </w:r>
      <w:r w:rsidRPr="00194616">
        <w:rPr>
          <w:szCs w:val="24"/>
        </w:rPr>
        <w:noBreakHyphen/>
        <w:t>based practices;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(c)</w:t>
      </w:r>
      <w:r w:rsidRPr="00194616">
        <w:rPr>
          <w:szCs w:val="24"/>
        </w:rPr>
        <w:tab/>
        <w:t>the report from the Office of Pretrial Intervention Coordinator in the Commission on Prosecution Coordination on diversion programs required by the provisions of Article 11, Chapter 22, Title 17;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(d)</w:t>
      </w:r>
      <w:r w:rsidRPr="00194616">
        <w:rPr>
          <w:szCs w:val="24"/>
        </w:rPr>
        <w:tab/>
        <w:t xml:space="preserve">the report from the Department of Probation, Parole and Pardon Services on </w:t>
      </w:r>
    </w:p>
    <w:p w:rsidR="00F3224E" w:rsidRPr="00194616" w:rsidRDefault="00F3224E" w:rsidP="00F3224E">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Pr="00194616">
        <w:rPr>
          <w:szCs w:val="24"/>
        </w:rPr>
        <w:tab/>
      </w:r>
      <w:r w:rsidR="00F82451">
        <w:rPr>
          <w:szCs w:val="24"/>
        </w:rPr>
        <w:tab/>
      </w:r>
      <w:r w:rsidRPr="00194616">
        <w:rPr>
          <w:szCs w:val="24"/>
        </w:rPr>
        <w:t>(i)</w:t>
      </w:r>
      <w:r w:rsidRPr="00194616">
        <w:rPr>
          <w:szCs w:val="24"/>
        </w:rPr>
        <w:tab/>
        <w:t>the number and percentage of individuals placed on administrative sanctions and the number and percentage of individuals who have earned compliance credits;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r>
      <w:r w:rsidRPr="00194616">
        <w:rPr>
          <w:szCs w:val="24"/>
        </w:rPr>
        <w:tab/>
      </w:r>
      <w:r w:rsidRPr="00194616">
        <w:rPr>
          <w:szCs w:val="24"/>
        </w:rPr>
        <w:tab/>
      </w:r>
      <w:r w:rsidR="00F82451">
        <w:rPr>
          <w:szCs w:val="24"/>
        </w:rPr>
        <w:tab/>
      </w:r>
      <w:r w:rsidRPr="00194616">
        <w:rPr>
          <w:szCs w:val="24"/>
        </w:rPr>
        <w:t>(ii)</w:t>
      </w:r>
      <w:r w:rsidRPr="00194616">
        <w:rPr>
          <w:szCs w:val="24"/>
        </w:rPr>
        <w:tab/>
        <w:t>the number and percentage of probationers and parolees whose probation or parole have been revoked for violations of conditions or for convictions of new offenses;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82451">
        <w:rPr>
          <w:szCs w:val="24"/>
        </w:rPr>
        <w:tab/>
      </w:r>
      <w:r w:rsidRPr="00194616">
        <w:rPr>
          <w:szCs w:val="24"/>
        </w:rPr>
        <w:t>(2)</w:t>
      </w:r>
      <w:r w:rsidRPr="00194616">
        <w:rPr>
          <w:szCs w:val="24"/>
        </w:rPr>
        <w:tab/>
        <w:t>to request data similar to the information contained in the report required by Section 17</w:t>
      </w:r>
      <w:r w:rsidRPr="00194616">
        <w:rPr>
          <w:szCs w:val="24"/>
        </w:rPr>
        <w:noBreakHyphen/>
        <w:t>22</w:t>
      </w:r>
      <w:r w:rsidRPr="00194616">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82451">
        <w:rPr>
          <w:szCs w:val="24"/>
        </w:rPr>
        <w:tab/>
      </w:r>
      <w:r>
        <w:rPr>
          <w:szCs w:val="24"/>
        </w:rPr>
        <w:t>(3)(a)</w:t>
      </w:r>
      <w:r>
        <w:rPr>
          <w:szCs w:val="24"/>
        </w:rPr>
        <w:tab/>
        <w:t>(i)</w:t>
      </w:r>
      <w:r>
        <w:rPr>
          <w:szCs w:val="24"/>
        </w:rPr>
        <w:tab/>
      </w:r>
      <w:r w:rsidRPr="00194616">
        <w:rPr>
          <w:szCs w:val="24"/>
        </w:rPr>
        <w:t xml:space="preserve">to annually calculate: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F82451">
        <w:rPr>
          <w:szCs w:val="24"/>
        </w:rPr>
        <w:tab/>
      </w:r>
      <w:r w:rsidR="00F82451">
        <w:rPr>
          <w:szCs w:val="24"/>
        </w:rPr>
        <w:tab/>
      </w:r>
      <w:r>
        <w:rPr>
          <w:szCs w:val="24"/>
        </w:rPr>
        <w:tab/>
      </w:r>
      <w:r>
        <w:rPr>
          <w:szCs w:val="24"/>
        </w:rPr>
        <w:tab/>
        <w:t>(1)</w:t>
      </w:r>
      <w:r>
        <w:rPr>
          <w:szCs w:val="24"/>
        </w:rPr>
        <w:tab/>
      </w:r>
      <w:r w:rsidRPr="00194616">
        <w:rPr>
          <w:szCs w:val="24"/>
        </w:rPr>
        <w:t>any state expenditures that have been avoided by reductions in the revocation rate as calculated by the Department of Probation, Pardon and Parole and reported under Sections 24</w:t>
      </w:r>
      <w:r w:rsidRPr="00194616">
        <w:rPr>
          <w:szCs w:val="24"/>
        </w:rPr>
        <w:noBreakHyphen/>
        <w:t>21</w:t>
      </w:r>
      <w:r w:rsidRPr="00194616">
        <w:rPr>
          <w:szCs w:val="24"/>
        </w:rPr>
        <w:noBreakHyphen/>
        <w:t>450 and 24</w:t>
      </w:r>
      <w:r w:rsidRPr="00194616">
        <w:rPr>
          <w:szCs w:val="24"/>
        </w:rPr>
        <w:noBreakHyphen/>
        <w:t>21</w:t>
      </w:r>
      <w:r w:rsidRPr="00194616">
        <w:rPr>
          <w:szCs w:val="24"/>
        </w:rPr>
        <w:noBreakHyphen/>
        <w:t>680</w:t>
      </w:r>
      <w:r w:rsidRPr="00194616">
        <w:rPr>
          <w:i/>
          <w:szCs w:val="24"/>
        </w:rPr>
        <w:t>.</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Pr>
          <w:szCs w:val="24"/>
        </w:rPr>
        <w:tab/>
      </w:r>
      <w:r w:rsidR="00F82451">
        <w:rPr>
          <w:szCs w:val="24"/>
        </w:rPr>
        <w:tab/>
      </w:r>
      <w:r w:rsidR="00F82451">
        <w:rPr>
          <w:szCs w:val="24"/>
        </w:rPr>
        <w:tab/>
      </w:r>
      <w:r>
        <w:rPr>
          <w:szCs w:val="24"/>
        </w:rPr>
        <w:t>(2)</w:t>
      </w:r>
      <w:r>
        <w:rPr>
          <w:szCs w:val="24"/>
        </w:rPr>
        <w:tab/>
      </w:r>
      <w:r w:rsidRPr="00194616">
        <w:rPr>
          <w:szCs w:val="24"/>
        </w:rPr>
        <w:t>any state expenditures that have been avoided by reductions in the new felony offense conviction rate as calculated by the Department of Probation, Pardon and Parole and reported under Sections 24</w:t>
      </w:r>
      <w:r w:rsidRPr="00194616">
        <w:rPr>
          <w:szCs w:val="24"/>
        </w:rPr>
        <w:noBreakHyphen/>
        <w:t>21</w:t>
      </w:r>
      <w:r w:rsidRPr="00194616">
        <w:rPr>
          <w:szCs w:val="24"/>
        </w:rPr>
        <w:noBreakHyphen/>
        <w:t>450 and 24</w:t>
      </w:r>
      <w:r w:rsidRPr="00194616">
        <w:rPr>
          <w:szCs w:val="24"/>
        </w:rPr>
        <w:noBreakHyphen/>
        <w:t>21</w:t>
      </w:r>
      <w:r w:rsidRPr="00194616">
        <w:rPr>
          <w:szCs w:val="24"/>
        </w:rPr>
        <w:noBreakHyphen/>
        <w:t>680</w:t>
      </w:r>
      <w:r w:rsidRPr="00194616">
        <w:rPr>
          <w:i/>
          <w:szCs w:val="24"/>
        </w:rPr>
        <w:t>.</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82451">
        <w:rPr>
          <w:szCs w:val="24"/>
        </w:rPr>
        <w:tab/>
      </w:r>
      <w:r>
        <w:rPr>
          <w:szCs w:val="24"/>
        </w:rPr>
        <w:t>(ii)</w:t>
      </w:r>
      <w:r>
        <w:rPr>
          <w:szCs w:val="24"/>
        </w:rPr>
        <w:tab/>
      </w:r>
      <w:r w:rsidRPr="00194616">
        <w:rPr>
          <w:szCs w:val="24"/>
        </w:rPr>
        <w:t>to develop rules and regulations for calculating the savings in sub</w:t>
      </w:r>
      <w:r w:rsidRPr="00194616">
        <w:rPr>
          <w:szCs w:val="24"/>
        </w:rPr>
        <w:noBreakHyphen/>
        <w:t>subitem (3)(a)(i), which shall account at a minimum for the variable costs averted, such as food and medical expenses, and also consider fixed expenditures that are avoided if larger numbers of potential inmates are avoided.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F82451">
        <w:rPr>
          <w:szCs w:val="24"/>
        </w:rPr>
        <w:tab/>
      </w:r>
      <w:r>
        <w:rPr>
          <w:szCs w:val="24"/>
        </w:rPr>
        <w:t>(b)(i)</w:t>
      </w:r>
      <w:r>
        <w:rPr>
          <w:szCs w:val="24"/>
        </w:rPr>
        <w:tab/>
      </w:r>
      <w:r w:rsidRPr="00194616">
        <w:rPr>
          <w:szCs w:val="24"/>
        </w:rPr>
        <w:t>on or before December 1 of each year, beginning in 2011, to report the calculations made pursuant to sub</w:t>
      </w:r>
      <w:r w:rsidRPr="00194616">
        <w:rPr>
          <w:szCs w:val="24"/>
        </w:rPr>
        <w:noBreakHyphen/>
        <w:t>subitem 3(a)(i) of this title to the President of the Senate, the Speaker of the House of Representatives, the chief justice of the South Carolina Supreme Court, and the Governor.  The report shall also recommend whether to appropriate up to thirty</w:t>
      </w:r>
      <w:r w:rsidRPr="00194616">
        <w:rPr>
          <w:szCs w:val="24"/>
        </w:rPr>
        <w:noBreakHyphen/>
        <w:t>five percent of any state expenditures that are avoided as calculated in sub</w:t>
      </w:r>
      <w:r w:rsidRPr="00194616">
        <w:rPr>
          <w:szCs w:val="24"/>
        </w:rPr>
        <w:noBreakHyphen/>
        <w:t xml:space="preserve">subitem (3)(a)(i) to the Department of Probation, Pardon and Parole.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w:t>
      </w:r>
      <w:r>
        <w:rPr>
          <w:szCs w:val="24"/>
        </w:rPr>
        <w:tab/>
      </w:r>
      <w:r w:rsidRPr="00194616">
        <w:rPr>
          <w:szCs w:val="24"/>
        </w:rPr>
        <w:t>with respect to the recommended appropriations in sub</w:t>
      </w:r>
      <w:r w:rsidRPr="00194616">
        <w:rPr>
          <w:szCs w:val="24"/>
        </w:rPr>
        <w:noBreakHyphen/>
        <w:t>subitem (3)(b)(i), none of the calculated savings shall be recommended for appropriation for that fiscal year if there is an increase in the percentage of individuals supervised by the Department of Probation, Pardon and Parole who are convicted of a new felony offense as calculated in sub</w:t>
      </w:r>
      <w:r w:rsidRPr="00194616">
        <w:rPr>
          <w:szCs w:val="24"/>
        </w:rPr>
        <w:noBreakHyphen/>
        <w:t xml:space="preserve">subitem (3) (a)(i)(2).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(iii)</w:t>
      </w:r>
      <w:r>
        <w:rPr>
          <w:szCs w:val="24"/>
        </w:rPr>
        <w:tab/>
      </w:r>
      <w:r w:rsidRPr="00194616">
        <w:rPr>
          <w:szCs w:val="24"/>
        </w:rPr>
        <w:t>any funds appropriated pursuant to the recommendations in sub</w:t>
      </w:r>
      <w:r w:rsidRPr="00194616">
        <w:rPr>
          <w:szCs w:val="24"/>
        </w:rPr>
        <w:noBreakHyphen/>
        <w:t>subitem (3)(b)(i) shall be used to supplement, not replace, any other state appropriations to the Department of Probation, Pardon and Parole.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r>
      <w:r w:rsidRPr="00194616">
        <w:rPr>
          <w:szCs w:val="24"/>
        </w:rPr>
        <w:tab/>
      </w:r>
      <w:r w:rsidR="00FD574E">
        <w:rPr>
          <w:szCs w:val="24"/>
        </w:rPr>
        <w:tab/>
      </w:r>
      <w:r w:rsidRPr="00194616">
        <w:rPr>
          <w:szCs w:val="24"/>
        </w:rPr>
        <w:t>(c)</w:t>
      </w:r>
      <w:r w:rsidRPr="00194616">
        <w:rPr>
          <w:szCs w:val="24"/>
        </w:rPr>
        <w:tab/>
        <w:t xml:space="preserve">funds received through appropriations pursuant to this item shall be used by the Department of Probation, Pardon and Parole for the following purposes: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w:t>
      </w:r>
      <w:r>
        <w:rPr>
          <w:szCs w:val="24"/>
        </w:rPr>
        <w:tab/>
        <w:t>i</w:t>
      </w:r>
      <w:r w:rsidRPr="00194616">
        <w:rPr>
          <w:szCs w:val="24"/>
        </w:rPr>
        <w:t xml:space="preserve">mplementation of evidence-based practices;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w:t>
      </w:r>
      <w:r>
        <w:rPr>
          <w:szCs w:val="24"/>
        </w:rPr>
        <w:tab/>
        <w:t>i</w:t>
      </w:r>
      <w:r w:rsidRPr="00194616">
        <w:rPr>
          <w:szCs w:val="24"/>
        </w:rPr>
        <w:t>ncreasing the availability of risk reduction programs and interventions, including substance abuse treatment programs, for supervised individuals;</w:t>
      </w:r>
      <w:r>
        <w:rPr>
          <w:szCs w:val="24"/>
        </w:rPr>
        <w:t xml:space="preserve"> or</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(iii)</w:t>
      </w:r>
      <w:r>
        <w:rPr>
          <w:szCs w:val="24"/>
        </w:rPr>
        <w:tab/>
        <w:t>g</w:t>
      </w:r>
      <w:r w:rsidRPr="00194616">
        <w:rPr>
          <w:szCs w:val="24"/>
        </w:rPr>
        <w:t xml:space="preserve">rants to nonprofit victim services organizations to partner with the Department of Probation, Pardon and Parole and courts to assist victims and increase the amount of restitution collected from offenders.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(4)</w:t>
      </w:r>
      <w:r w:rsidRPr="00194616">
        <w:rPr>
          <w:szCs w:val="24"/>
        </w:rPr>
        <w:tab/>
        <w:t xml:space="preserve">to submit to the General Assembly, on an annual basis, the oversight committee’s evaluation of the implementation of the recommendations of the Sentencing Reform Commission report of February 2010;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(5)</w:t>
      </w:r>
      <w:r w:rsidRPr="00194616">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(6)</w:t>
      </w:r>
      <w:r w:rsidRPr="00194616">
        <w:rPr>
          <w:szCs w:val="24"/>
        </w:rPr>
        <w:tab/>
        <w:t>to undertake such additional studies or evaluations as the oversight committee considers necessary to provide sentencing reform information and analysis.</w:t>
      </w:r>
    </w:p>
    <w:p w:rsidR="00FD57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40.</w:t>
      </w:r>
      <w:r w:rsidR="00F3224E" w:rsidRPr="00194616">
        <w:rPr>
          <w:szCs w:val="24"/>
        </w:rPr>
        <w:tab/>
        <w:t>(A)</w:t>
      </w:r>
      <w:r w:rsidR="00F3224E" w:rsidRPr="00194616">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The oversight committee is encouraged to apply for and may expend grants, gifts, or federal funds it receives from other sources to carry out its duties and responsibilities.</w:t>
      </w:r>
    </w:p>
    <w:p w:rsidR="00FD574E"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50.</w:t>
      </w:r>
      <w:r w:rsidR="00F3224E" w:rsidRPr="00194616">
        <w:rPr>
          <w:szCs w:val="24"/>
        </w:rPr>
        <w:tab/>
        <w:t>(A)</w:t>
      </w:r>
      <w:r w:rsidR="00F3224E" w:rsidRPr="00194616">
        <w:rPr>
          <w:szCs w:val="24"/>
        </w:rPr>
        <w:tab/>
        <w:t>The oversight committee must use clerical and professional employees of the General Assembly for its staff, who must be made available to the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The oversight committee may employ or retain other professional staff, upon the determination of the necessity for other staff by the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oversight committee may employ consultants to assist in the evaluations and, when necessary, the implementation of the </w:t>
      </w:r>
      <w:r w:rsidRPr="00194616">
        <w:rPr>
          <w:szCs w:val="24"/>
        </w:rPr>
        <w:lastRenderedPageBreak/>
        <w:t>recommendations of the Sentencing Reform Commission report of February 2010.”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PART IV</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62.</w:t>
      </w:r>
      <w:r w:rsidRPr="00194616">
        <w:rPr>
          <w:color w:val="000000"/>
          <w:szCs w:val="24"/>
          <w:u w:color="000000"/>
        </w:rPr>
        <w:tab/>
        <w:t>The General Assembly finds that all the provisions contained in this act related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63.</w:t>
      </w:r>
      <w:r w:rsidRPr="00194616">
        <w:rPr>
          <w:color w:val="000000"/>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64.</w:t>
      </w:r>
      <w:r w:rsidRPr="00194616">
        <w:rPr>
          <w:color w:val="000000"/>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rPr>
          <w:color w:val="000000"/>
          <w:szCs w:val="24"/>
        </w:rPr>
        <w:lastRenderedPageBreak/>
        <w:t>SECTION</w:t>
      </w:r>
      <w:r w:rsidRPr="00194616">
        <w:rPr>
          <w:color w:val="000000"/>
          <w:szCs w:val="24"/>
        </w:rPr>
        <w:tab/>
        <w:t>65.</w:t>
      </w:r>
      <w:r w:rsidRPr="00194616">
        <w:rPr>
          <w:color w:val="000000"/>
          <w:szCs w:val="24"/>
        </w:rPr>
        <w:tab/>
        <w:t>The provisions of PART I and PART II take effect on January 1, 2011</w:t>
      </w:r>
      <w:r>
        <w:rPr>
          <w:color w:val="000000"/>
          <w:szCs w:val="24"/>
        </w:rPr>
        <w:t>,</w:t>
      </w:r>
      <w:r w:rsidRPr="00194616">
        <w:rPr>
          <w:color w:val="000000"/>
          <w:szCs w:val="24"/>
        </w:rPr>
        <w:t xml:space="preserve"> for offenses occurring on or after that date, except that the provisions of SECTION 15 for implementation of a driver’s license reinstatement payment plan and the provisions of SECTION 18 for implementation of route restricted licenses shall become effective January 1, 2011</w:t>
      </w:r>
      <w:r>
        <w:rPr>
          <w:color w:val="000000"/>
          <w:szCs w:val="24"/>
        </w:rPr>
        <w:t>.</w:t>
      </w:r>
      <w:r w:rsidRPr="00194616">
        <w:rPr>
          <w:color w:val="000000"/>
          <w:szCs w:val="24"/>
        </w:rPr>
        <w:t xml:space="preserve"> or six months after the signature of the Governor, whichever event occurs later in time.  Regulations required pursuant to this act shall be submitted to the General Assembly no later than January 11, 2011</w:t>
      </w:r>
      <w:r>
        <w:rPr>
          <w:color w:val="000000"/>
          <w:szCs w:val="24"/>
        </w:rPr>
        <w:t>,</w:t>
      </w:r>
      <w:r w:rsidRPr="00194616">
        <w:rPr>
          <w:color w:val="000000"/>
          <w:szCs w:val="24"/>
        </w:rPr>
        <w:t xml:space="preserve"> or six months after enactment, whichever event occurs later in time.  All other provisions become effective upon signature of the Governor.  Cases and appeals arising or pending under the law as it existed prior to the effective date of this act are saved.</w:t>
      </w:r>
    </w:p>
    <w:p w:rsidR="0000356E" w:rsidRDefault="00522CE0" w:rsidP="005C3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0356E" w:rsidSect="00936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451" w:rsidRDefault="00F82451" w:rsidP="00522CE0">
      <w:r>
        <w:separator/>
      </w:r>
    </w:p>
  </w:endnote>
  <w:endnote w:type="continuationSeparator" w:id="0">
    <w:p w:rsidR="00F82451" w:rsidRDefault="00F82451"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3D567909-4597-40A0-807D-BC5775001314}"/>
    <w:embedBold r:id="rId2" w:fontKey="{91F04BFE-5E52-411C-B4A2-FBDF23F3E4B9}"/>
    <w:embedItalic r:id="rId3" w:fontKey="{E211AEB6-DEA6-48EF-8993-7D77F43D8D04}"/>
  </w:font>
  <w:font w:name="Courier New">
    <w:panose1 w:val="02070309020205020404"/>
    <w:charset w:val="00"/>
    <w:family w:val="modern"/>
    <w:pitch w:val="fixed"/>
    <w:sig w:usb0="20002A87" w:usb1="80000000" w:usb2="00000008" w:usb3="00000000" w:csb0="000001FF" w:csb1="00000000"/>
    <w:embedRegular r:id="rId4" w:fontKey="{78F38986-1934-46F3-82B7-797D2AC46D59}"/>
  </w:font>
  <w:font w:name="Wingdings">
    <w:panose1 w:val="05000000000000000000"/>
    <w:charset w:val="02"/>
    <w:family w:val="auto"/>
    <w:pitch w:val="variable"/>
    <w:sig w:usb0="00000000" w:usb1="10000000" w:usb2="00000000" w:usb3="00000000" w:csb0="80000000" w:csb1="00000000"/>
    <w:embedRegular r:id="rId5" w:fontKey="{B86D45F3-796C-4F9E-A03E-896280B8D266}"/>
  </w:font>
  <w:font w:name="Calibri">
    <w:panose1 w:val="020F0502020204030204"/>
    <w:charset w:val="00"/>
    <w:family w:val="swiss"/>
    <w:pitch w:val="variable"/>
    <w:sig w:usb0="A00002EF" w:usb1="4000207B" w:usb2="00000000" w:usb3="00000000" w:csb0="0000009F" w:csb1="00000000"/>
    <w:embedRegular r:id="rId6" w:fontKey="{0B79D402-6AD4-45E4-82A7-92EF6F263963}"/>
    <w:embedItalic r:id="rId7" w:fontKey="{35A49038-7A7B-4C8F-9DC3-8F5000ECD5A6}"/>
  </w:font>
  <w:font w:name="Tahoma">
    <w:panose1 w:val="020B0604030504040204"/>
    <w:charset w:val="00"/>
    <w:family w:val="swiss"/>
    <w:pitch w:val="variable"/>
    <w:sig w:usb0="61002A87" w:usb1="80000000" w:usb2="00000008" w:usb3="00000000" w:csb0="000101FF" w:csb1="00000000"/>
    <w:embedRegular r:id="rId8" w:fontKey="{52571FB1-4D17-49D5-9F9D-BC40613FC96E}"/>
  </w:font>
  <w:font w:name="Cambria">
    <w:panose1 w:val="02040503050406030204"/>
    <w:charset w:val="00"/>
    <w:family w:val="roman"/>
    <w:pitch w:val="variable"/>
    <w:sig w:usb0="A00002EF" w:usb1="4000004B" w:usb2="00000000" w:usb3="00000000" w:csb0="0000009F" w:csb1="00000000"/>
    <w:embedRegular r:id="rId9" w:fontKey="{424D6653-5EEE-4095-8590-B12A989C07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51" w:rsidRPr="0000356E" w:rsidRDefault="00F82451" w:rsidP="0000356E">
    <w:pPr>
      <w:pStyle w:val="Footer"/>
      <w:tabs>
        <w:tab w:val="clear" w:pos="4680"/>
        <w:tab w:val="clear" w:pos="9360"/>
        <w:tab w:val="center" w:pos="2995"/>
      </w:tabs>
      <w:spacing w:before="120"/>
    </w:pPr>
    <w:r>
      <w:t>[1154-</w:t>
    </w:r>
    <w:fldSimple w:instr=" PAGE  \* MERGEFORMAT ">
      <w:r w:rsidR="005C35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51" w:rsidRPr="0000356E" w:rsidRDefault="00F82451" w:rsidP="0000356E">
    <w:pPr>
      <w:pStyle w:val="Footer"/>
      <w:tabs>
        <w:tab w:val="clear" w:pos="4680"/>
        <w:tab w:val="clear" w:pos="9360"/>
        <w:tab w:val="center" w:pos="2995"/>
      </w:tabs>
      <w:spacing w:before="120"/>
    </w:pPr>
    <w:r>
      <w:t>[1154]</w:t>
    </w:r>
    <w:r>
      <w:tab/>
    </w:r>
    <w:fldSimple w:instr=" PAGE  \* MERGEFORMAT ">
      <w:r w:rsidR="005C35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451" w:rsidRDefault="00F82451" w:rsidP="00522CE0">
      <w:r>
        <w:separator/>
      </w:r>
    </w:p>
  </w:footnote>
  <w:footnote w:type="continuationSeparator" w:id="0">
    <w:p w:rsidR="00F82451" w:rsidRDefault="00F82451"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550C7"/>
    <w:rsid w:val="000672E5"/>
    <w:rsid w:val="000A166D"/>
    <w:rsid w:val="000A4D08"/>
    <w:rsid w:val="000A6988"/>
    <w:rsid w:val="000B0720"/>
    <w:rsid w:val="000B5EAF"/>
    <w:rsid w:val="000D1E3A"/>
    <w:rsid w:val="000E473B"/>
    <w:rsid w:val="000E6EED"/>
    <w:rsid w:val="000F002B"/>
    <w:rsid w:val="00101245"/>
    <w:rsid w:val="00107C3D"/>
    <w:rsid w:val="00126995"/>
    <w:rsid w:val="00153246"/>
    <w:rsid w:val="0016543B"/>
    <w:rsid w:val="00170561"/>
    <w:rsid w:val="00186AC9"/>
    <w:rsid w:val="00187339"/>
    <w:rsid w:val="00190F47"/>
    <w:rsid w:val="00194FC1"/>
    <w:rsid w:val="00197DF1"/>
    <w:rsid w:val="001A738B"/>
    <w:rsid w:val="001B3DD9"/>
    <w:rsid w:val="001D3BAC"/>
    <w:rsid w:val="001E2699"/>
    <w:rsid w:val="001F745E"/>
    <w:rsid w:val="00206D3D"/>
    <w:rsid w:val="0024519E"/>
    <w:rsid w:val="00245C4E"/>
    <w:rsid w:val="0029496D"/>
    <w:rsid w:val="002C0B4F"/>
    <w:rsid w:val="002C5896"/>
    <w:rsid w:val="002D63E4"/>
    <w:rsid w:val="002F7335"/>
    <w:rsid w:val="002F7470"/>
    <w:rsid w:val="00307C2B"/>
    <w:rsid w:val="0031409E"/>
    <w:rsid w:val="00330F2E"/>
    <w:rsid w:val="00333DF1"/>
    <w:rsid w:val="0033541C"/>
    <w:rsid w:val="00353B5E"/>
    <w:rsid w:val="00364389"/>
    <w:rsid w:val="003C77EF"/>
    <w:rsid w:val="003D6A5D"/>
    <w:rsid w:val="003D6E2B"/>
    <w:rsid w:val="003E3470"/>
    <w:rsid w:val="003E7597"/>
    <w:rsid w:val="00450668"/>
    <w:rsid w:val="00452CD7"/>
    <w:rsid w:val="00477696"/>
    <w:rsid w:val="004952FA"/>
    <w:rsid w:val="004B2B4E"/>
    <w:rsid w:val="004B6A22"/>
    <w:rsid w:val="004D168C"/>
    <w:rsid w:val="004D2700"/>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C35F5"/>
    <w:rsid w:val="005D18B0"/>
    <w:rsid w:val="005F15E4"/>
    <w:rsid w:val="00606D23"/>
    <w:rsid w:val="006074B6"/>
    <w:rsid w:val="00641A16"/>
    <w:rsid w:val="006431BA"/>
    <w:rsid w:val="00667F59"/>
    <w:rsid w:val="006B4B3C"/>
    <w:rsid w:val="006C74EA"/>
    <w:rsid w:val="006F78EA"/>
    <w:rsid w:val="00720D40"/>
    <w:rsid w:val="007318D4"/>
    <w:rsid w:val="00746551"/>
    <w:rsid w:val="007542F6"/>
    <w:rsid w:val="00765784"/>
    <w:rsid w:val="007A4390"/>
    <w:rsid w:val="007B3866"/>
    <w:rsid w:val="007C65B0"/>
    <w:rsid w:val="007E3B8F"/>
    <w:rsid w:val="007E5CB7"/>
    <w:rsid w:val="007F2DAA"/>
    <w:rsid w:val="007F421E"/>
    <w:rsid w:val="00801745"/>
    <w:rsid w:val="0080693B"/>
    <w:rsid w:val="0082382F"/>
    <w:rsid w:val="008314D2"/>
    <w:rsid w:val="00853BD8"/>
    <w:rsid w:val="008804AE"/>
    <w:rsid w:val="008B29E1"/>
    <w:rsid w:val="008B2F42"/>
    <w:rsid w:val="008B5A88"/>
    <w:rsid w:val="008D3069"/>
    <w:rsid w:val="008E146D"/>
    <w:rsid w:val="008E185F"/>
    <w:rsid w:val="008E5870"/>
    <w:rsid w:val="008F023B"/>
    <w:rsid w:val="008F7524"/>
    <w:rsid w:val="00904E16"/>
    <w:rsid w:val="00927C62"/>
    <w:rsid w:val="00931A96"/>
    <w:rsid w:val="00936D7E"/>
    <w:rsid w:val="00942122"/>
    <w:rsid w:val="00983951"/>
    <w:rsid w:val="00984124"/>
    <w:rsid w:val="00984640"/>
    <w:rsid w:val="00995C37"/>
    <w:rsid w:val="009C118A"/>
    <w:rsid w:val="00A02011"/>
    <w:rsid w:val="00A15E0F"/>
    <w:rsid w:val="00A35165"/>
    <w:rsid w:val="00A4011E"/>
    <w:rsid w:val="00A84FDD"/>
    <w:rsid w:val="00A86015"/>
    <w:rsid w:val="00AA5A1B"/>
    <w:rsid w:val="00AA5C1F"/>
    <w:rsid w:val="00AB49F8"/>
    <w:rsid w:val="00AB5221"/>
    <w:rsid w:val="00AD23CE"/>
    <w:rsid w:val="00AE59C8"/>
    <w:rsid w:val="00B030B6"/>
    <w:rsid w:val="00B05D43"/>
    <w:rsid w:val="00B10098"/>
    <w:rsid w:val="00B10E10"/>
    <w:rsid w:val="00B27F0F"/>
    <w:rsid w:val="00B35389"/>
    <w:rsid w:val="00B450FF"/>
    <w:rsid w:val="00B945C5"/>
    <w:rsid w:val="00BA20EA"/>
    <w:rsid w:val="00BC0A56"/>
    <w:rsid w:val="00BD2052"/>
    <w:rsid w:val="00C07589"/>
    <w:rsid w:val="00C20C61"/>
    <w:rsid w:val="00C23348"/>
    <w:rsid w:val="00C33A37"/>
    <w:rsid w:val="00C55654"/>
    <w:rsid w:val="00C6454A"/>
    <w:rsid w:val="00C74052"/>
    <w:rsid w:val="00C76BF4"/>
    <w:rsid w:val="00CA3082"/>
    <w:rsid w:val="00CB187A"/>
    <w:rsid w:val="00CB321F"/>
    <w:rsid w:val="00CD7C71"/>
    <w:rsid w:val="00CD7CB3"/>
    <w:rsid w:val="00D1088B"/>
    <w:rsid w:val="00D129AA"/>
    <w:rsid w:val="00D156D2"/>
    <w:rsid w:val="00D16E14"/>
    <w:rsid w:val="00D27644"/>
    <w:rsid w:val="00D4247D"/>
    <w:rsid w:val="00D60E27"/>
    <w:rsid w:val="00D62B41"/>
    <w:rsid w:val="00D66612"/>
    <w:rsid w:val="00D77EC0"/>
    <w:rsid w:val="00D86943"/>
    <w:rsid w:val="00DA47B9"/>
    <w:rsid w:val="00DB4AC5"/>
    <w:rsid w:val="00DD1D5F"/>
    <w:rsid w:val="00E232AF"/>
    <w:rsid w:val="00E4544C"/>
    <w:rsid w:val="00E569C4"/>
    <w:rsid w:val="00E64624"/>
    <w:rsid w:val="00E677A1"/>
    <w:rsid w:val="00E8037B"/>
    <w:rsid w:val="00E83F91"/>
    <w:rsid w:val="00E91E2F"/>
    <w:rsid w:val="00EA3546"/>
    <w:rsid w:val="00EB1AAC"/>
    <w:rsid w:val="00EB47AE"/>
    <w:rsid w:val="00EC34E1"/>
    <w:rsid w:val="00EC7DE3"/>
    <w:rsid w:val="00ED0AE1"/>
    <w:rsid w:val="00F0234A"/>
    <w:rsid w:val="00F1780A"/>
    <w:rsid w:val="00F22341"/>
    <w:rsid w:val="00F3224E"/>
    <w:rsid w:val="00F52959"/>
    <w:rsid w:val="00F532D4"/>
    <w:rsid w:val="00F55884"/>
    <w:rsid w:val="00F74EB0"/>
    <w:rsid w:val="00F82451"/>
    <w:rsid w:val="00F8568F"/>
    <w:rsid w:val="00FA18CC"/>
    <w:rsid w:val="00FB5399"/>
    <w:rsid w:val="00FC0450"/>
    <w:rsid w:val="00FC0D36"/>
    <w:rsid w:val="00FC536C"/>
    <w:rsid w:val="00FD574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
    <w:uiPriority w:val="99"/>
    <w:rsid w:val="00936D7E"/>
    <w:pPr>
      <w:jc w:val="both"/>
    </w:pPr>
    <w:rPr>
      <w:rFonts w:cstheme="minorBidi"/>
    </w:rPr>
  </w:style>
  <w:style w:type="character" w:customStyle="1" w:styleId="BodyTextChar">
    <w:name w:val="Body Text Char"/>
    <w:basedOn w:val="DefaultParagraphFont"/>
    <w:link w:val="BodyText"/>
    <w:uiPriority w:val="99"/>
    <w:rsid w:val="00936D7E"/>
    <w:rPr>
      <w:rFonts w:cstheme="minorBidi"/>
    </w:rPr>
  </w:style>
  <w:style w:type="paragraph" w:styleId="BalloonText">
    <w:name w:val="Balloon Text"/>
    <w:next w:val="Normal"/>
    <w:link w:val="BalloonTextChar"/>
    <w:uiPriority w:val="99"/>
    <w:unhideWhenUsed/>
    <w:rsid w:val="00936D7E"/>
    <w:pPr>
      <w:jc w:val="both"/>
    </w:pPr>
    <w:rPr>
      <w:rFonts w:cs="Tahoma"/>
      <w:szCs w:val="16"/>
    </w:rPr>
  </w:style>
  <w:style w:type="character" w:customStyle="1" w:styleId="BalloonTextChar">
    <w:name w:val="Balloon Text Char"/>
    <w:basedOn w:val="DefaultParagraphFont"/>
    <w:link w:val="BalloonText"/>
    <w:uiPriority w:val="99"/>
    <w:rsid w:val="00936D7E"/>
    <w:rPr>
      <w:rFonts w:cs="Tahoma"/>
      <w:szCs w:val="16"/>
    </w:rPr>
  </w:style>
  <w:style w:type="character" w:styleId="Hyperlink">
    <w:name w:val="Hyperlink"/>
    <w:basedOn w:val="DefaultParagraphFont"/>
    <w:uiPriority w:val="99"/>
    <w:unhideWhenUsed/>
    <w:rsid w:val="00936D7E"/>
    <w:rPr>
      <w:color w:val="0000FF" w:themeColor="hyperlink"/>
      <w:u w:val="single"/>
    </w:rPr>
  </w:style>
  <w:style w:type="character" w:styleId="FollowedHyperlink">
    <w:name w:val="FollowedHyperlink"/>
    <w:basedOn w:val="DefaultParagraphFont"/>
    <w:uiPriority w:val="99"/>
    <w:semiHidden/>
    <w:unhideWhenUsed/>
    <w:rsid w:val="00C20C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32581</Words>
  <Characters>185712</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2010-03-25T00:23:00Z</cp:lastPrinted>
  <dcterms:created xsi:type="dcterms:W3CDTF">2010-03-25T18:59:00Z</dcterms:created>
  <dcterms:modified xsi:type="dcterms:W3CDTF">2010-03-25T18:59:00Z</dcterms:modified>
</cp:coreProperties>
</file>