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80F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B0AC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4A4B6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>TO AMEND SECTION 48</w:t>
      </w:r>
      <w:r w:rsidR="004A2F59">
        <w:noBreakHyphen/>
      </w:r>
      <w:r>
        <w:t>5</w:t>
      </w:r>
      <w:r w:rsidR="004A2F59">
        <w:noBreakHyphen/>
      </w:r>
      <w:r>
        <w:t>50 OF THE 1976 CODE, RELATING TO USES OF THE CLEAN WATER FUND, TO ALLOW ANY USE PRESCRIBED BY ANY FEDERAL LAW GOVERNING OR APPROPRIATING FUNDS FOR THE CLEAN WATER FUND</w:t>
      </w:r>
      <w:r w:rsidR="004A2F59">
        <w:t xml:space="preserve">; </w:t>
      </w:r>
      <w:r>
        <w:t>AND TO AMEND SECTION 48</w:t>
      </w:r>
      <w:r w:rsidR="004A2F59">
        <w:noBreakHyphen/>
      </w:r>
      <w:r>
        <w:t>5</w:t>
      </w:r>
      <w:r w:rsidR="004A2F59">
        <w:noBreakHyphen/>
      </w:r>
      <w:r>
        <w:t>55, RELATING TO USES OF THE DRINKING WATER FUND, TO ALLOW ANY USE PRESCRIBED BY ANY FEDERAL LAW GOVERNING OR APPROPRIATING FUNDS FOR THE DRINKING WATER FUND.</w:t>
      </w:r>
    </w:p>
    <w:p w:rsidR="00FB0AC6" w:rsidRDefault="00FB0A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Be it enacted by the General Assembly of the State of South Carolina: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1.</w:t>
      </w:r>
      <w:r w:rsidRPr="00A67154">
        <w:rPr>
          <w:color w:val="000000" w:themeColor="text1"/>
          <w:u w:color="000000" w:themeColor="text1"/>
        </w:rPr>
        <w:tab/>
        <w:t>Section 48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50(C)(7) of the 1976 Code is amended to read: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ab/>
        <w:t>“(7)</w:t>
      </w:r>
      <w:r w:rsidR="007B5F75">
        <w:rPr>
          <w:color w:val="000000" w:themeColor="text1"/>
          <w:u w:color="000000" w:themeColor="text1"/>
        </w:rPr>
        <w:tab/>
      </w:r>
      <w:r w:rsidRPr="00A67154">
        <w:rPr>
          <w:color w:val="000000" w:themeColor="text1"/>
          <w:u w:color="000000" w:themeColor="text1"/>
        </w:rPr>
        <w:t xml:space="preserve">for any other purpose authorized by the Clean Water Act </w:t>
      </w:r>
      <w:r w:rsidRPr="00A67154">
        <w:rPr>
          <w:color w:val="000000" w:themeColor="text1"/>
          <w:u w:val="single" w:color="000000" w:themeColor="text1"/>
        </w:rPr>
        <w:t>or any other federal law governing or appropriating funds for the clean water fund</w:t>
      </w:r>
      <w:r w:rsidRPr="00A67154">
        <w:rPr>
          <w:color w:val="000000" w:themeColor="text1"/>
          <w:u w:color="000000" w:themeColor="text1"/>
        </w:rPr>
        <w:t>.”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2.</w:t>
      </w:r>
      <w:r w:rsidRPr="00A67154">
        <w:rPr>
          <w:color w:val="000000" w:themeColor="text1"/>
          <w:u w:color="000000" w:themeColor="text1"/>
        </w:rPr>
        <w:tab/>
        <w:t>Section 48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</w:t>
      </w:r>
      <w:r>
        <w:rPr>
          <w:color w:val="000000" w:themeColor="text1"/>
          <w:u w:color="000000" w:themeColor="text1"/>
        </w:rPr>
        <w:noBreakHyphen/>
      </w:r>
      <w:r w:rsidRPr="00A67154">
        <w:rPr>
          <w:color w:val="000000" w:themeColor="text1"/>
          <w:u w:color="000000" w:themeColor="text1"/>
        </w:rPr>
        <w:t>55(C)(6) of the 1976 Code is amended to read: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ab/>
        <w:t>“</w:t>
      </w:r>
      <w:r w:rsidR="007B5F75">
        <w:rPr>
          <w:color w:val="000000" w:themeColor="text1"/>
          <w:u w:color="000000" w:themeColor="text1"/>
        </w:rPr>
        <w:t>(</w:t>
      </w:r>
      <w:r w:rsidRPr="00A67154">
        <w:rPr>
          <w:color w:val="000000" w:themeColor="text1"/>
          <w:u w:color="000000" w:themeColor="text1"/>
        </w:rPr>
        <w:t>6)</w:t>
      </w:r>
      <w:r w:rsidR="007B5F75">
        <w:rPr>
          <w:color w:val="000000" w:themeColor="text1"/>
          <w:u w:color="000000" w:themeColor="text1"/>
        </w:rPr>
        <w:tab/>
        <w:t>f</w:t>
      </w:r>
      <w:r w:rsidRPr="00A67154">
        <w:rPr>
          <w:color w:val="000000" w:themeColor="text1"/>
          <w:u w:color="000000" w:themeColor="text1"/>
        </w:rPr>
        <w:t xml:space="preserve">or any other purposes authorized by the Safe Drinking Water Act </w:t>
      </w:r>
      <w:r w:rsidRPr="00A67154">
        <w:rPr>
          <w:color w:val="000000" w:themeColor="text1"/>
          <w:u w:val="single" w:color="000000" w:themeColor="text1"/>
        </w:rPr>
        <w:t>or any other federal law governing or appropriating funds for the drinking water fund</w:t>
      </w:r>
      <w:r w:rsidRPr="00A67154">
        <w:rPr>
          <w:color w:val="000000" w:themeColor="text1"/>
          <w:u w:color="000000" w:themeColor="text1"/>
        </w:rPr>
        <w:t xml:space="preserve">.” </w:t>
      </w: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A2F59" w:rsidRPr="00A67154" w:rsidRDefault="004A2F59" w:rsidP="004A2F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A67154">
        <w:rPr>
          <w:color w:val="000000" w:themeColor="text1"/>
          <w:u w:color="000000" w:themeColor="text1"/>
        </w:rPr>
        <w:t>SECTION</w:t>
      </w:r>
      <w:r w:rsidRPr="00A67154">
        <w:rPr>
          <w:color w:val="000000" w:themeColor="text1"/>
          <w:u w:color="000000" w:themeColor="text1"/>
        </w:rPr>
        <w:tab/>
        <w:t>3.</w:t>
      </w:r>
      <w:r w:rsidRPr="00A6715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780F4F" w:rsidRDefault="004A2F59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80F4F" w:rsidRDefault="00780F4F" w:rsidP="00780F4F">
      <w:pPr>
        <w:suppressAutoHyphens/>
        <w:jc w:val="both"/>
        <w:rPr>
          <w:rFonts w:eastAsia="Times New Roman"/>
        </w:rPr>
      </w:pPr>
    </w:p>
    <w:sectPr w:rsidR="00780F4F" w:rsidSect="00780F4F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0AC6" w:rsidRDefault="00FB0AC6" w:rsidP="00522CE0">
      <w:r>
        <w:separator/>
      </w:r>
    </w:p>
  </w:endnote>
  <w:endnote w:type="continuationSeparator" w:id="0">
    <w:p w:rsidR="00FB0AC6" w:rsidRDefault="00FB0AC6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D898475-5DF5-4E85-96B9-22DF920D179C}"/>
    <w:embedBold r:id="rId2" w:fontKey="{87FC7049-2799-4D10-999C-070C34441EA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4B69A076-1CA4-4019-8B27-6607CE0CEE8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92476088-C24A-4EED-BFF6-82D01597EE3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D65B1" w:rsidRPr="00780F4F" w:rsidRDefault="00780F4F" w:rsidP="00780F4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[1204]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0AC6" w:rsidRDefault="00FB0AC6" w:rsidP="00522CE0">
      <w:r>
        <w:separator/>
      </w:r>
    </w:p>
  </w:footnote>
  <w:footnote w:type="continuationSeparator" w:id="0">
    <w:p w:rsidR="00FB0AC6" w:rsidRDefault="00FB0AC6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2H20..DAG.HKL"/>
    <w:docVar w:name="CoverAttorneyInitials" w:val="DAG"/>
    <w:docVar w:name="CoverAttorneyLastName" w:val="Good"/>
    <w:docVar w:name="CoverBillType" w:val="b"/>
    <w:docVar w:name="CoverSenator" w:val="HKL"/>
    <w:docVar w:name="dvBillNumber" w:val="1204"/>
    <w:docVar w:name="dvBillNumberPrefix" w:val="S. "/>
    <w:docVar w:name="dvOriginalBody" w:val="Senate"/>
    <w:docVar w:name="fulldraftpath" w:val="L:\S-FINANC\DRAFTING\HKL\022H20..DAG.HKL.DOCX"/>
    <w:docVar w:name="NameofBody" w:val="S"/>
    <w:docVar w:name="vgroup2" w:val="S-FINANC"/>
  </w:docVars>
  <w:rsids>
    <w:rsidRoot w:val="007C07DE"/>
    <w:rsid w:val="00042AC1"/>
    <w:rsid w:val="00046516"/>
    <w:rsid w:val="0007601D"/>
    <w:rsid w:val="000B0720"/>
    <w:rsid w:val="000B5EAF"/>
    <w:rsid w:val="00167FD4"/>
    <w:rsid w:val="00170561"/>
    <w:rsid w:val="00186AC9"/>
    <w:rsid w:val="00197DF1"/>
    <w:rsid w:val="001B3DD9"/>
    <w:rsid w:val="001D3BAC"/>
    <w:rsid w:val="00245C4E"/>
    <w:rsid w:val="002C5896"/>
    <w:rsid w:val="002D3BED"/>
    <w:rsid w:val="002D65B1"/>
    <w:rsid w:val="00307C2B"/>
    <w:rsid w:val="003C30E0"/>
    <w:rsid w:val="003D6E2B"/>
    <w:rsid w:val="003D7C7A"/>
    <w:rsid w:val="003E7597"/>
    <w:rsid w:val="00450668"/>
    <w:rsid w:val="004952FA"/>
    <w:rsid w:val="004A2F59"/>
    <w:rsid w:val="004A4B6F"/>
    <w:rsid w:val="004B0759"/>
    <w:rsid w:val="004B6A22"/>
    <w:rsid w:val="004D7F37"/>
    <w:rsid w:val="00522CE0"/>
    <w:rsid w:val="00565148"/>
    <w:rsid w:val="00593361"/>
    <w:rsid w:val="005A5017"/>
    <w:rsid w:val="005A648C"/>
    <w:rsid w:val="005E167E"/>
    <w:rsid w:val="005E23D4"/>
    <w:rsid w:val="005E4268"/>
    <w:rsid w:val="005F1745"/>
    <w:rsid w:val="00610FAB"/>
    <w:rsid w:val="006C74EA"/>
    <w:rsid w:val="00720D40"/>
    <w:rsid w:val="007318D4"/>
    <w:rsid w:val="00765784"/>
    <w:rsid w:val="00780F4F"/>
    <w:rsid w:val="00787094"/>
    <w:rsid w:val="00797511"/>
    <w:rsid w:val="007A4390"/>
    <w:rsid w:val="007B5F75"/>
    <w:rsid w:val="007B6510"/>
    <w:rsid w:val="007C07DE"/>
    <w:rsid w:val="007E5CB7"/>
    <w:rsid w:val="008207AC"/>
    <w:rsid w:val="008314D2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E59C8"/>
    <w:rsid w:val="00B10098"/>
    <w:rsid w:val="00B47B87"/>
    <w:rsid w:val="00B5790D"/>
    <w:rsid w:val="00B945C5"/>
    <w:rsid w:val="00BA1CBB"/>
    <w:rsid w:val="00BA20EA"/>
    <w:rsid w:val="00BB5AFC"/>
    <w:rsid w:val="00BC0A56"/>
    <w:rsid w:val="00C0720E"/>
    <w:rsid w:val="00C45366"/>
    <w:rsid w:val="00C725CD"/>
    <w:rsid w:val="00C74052"/>
    <w:rsid w:val="00C762AA"/>
    <w:rsid w:val="00CB187A"/>
    <w:rsid w:val="00CC0EC7"/>
    <w:rsid w:val="00CF30EA"/>
    <w:rsid w:val="00D1088B"/>
    <w:rsid w:val="00D11F8F"/>
    <w:rsid w:val="00D156D2"/>
    <w:rsid w:val="00D651FC"/>
    <w:rsid w:val="00D709DD"/>
    <w:rsid w:val="00D86943"/>
    <w:rsid w:val="00DA47B9"/>
    <w:rsid w:val="00DE166B"/>
    <w:rsid w:val="00E177D9"/>
    <w:rsid w:val="00E91E2F"/>
    <w:rsid w:val="00E944CE"/>
    <w:rsid w:val="00EA3546"/>
    <w:rsid w:val="00EB47AE"/>
    <w:rsid w:val="00EC34E1"/>
    <w:rsid w:val="00EF3E68"/>
    <w:rsid w:val="00F0234A"/>
    <w:rsid w:val="00F3291D"/>
    <w:rsid w:val="00F52959"/>
    <w:rsid w:val="00F55884"/>
    <w:rsid w:val="00F97DFC"/>
    <w:rsid w:val="00FB0AC6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843</Characters>
  <Application>Microsoft Office Word</Application>
  <DocSecurity>0</DocSecurity>
  <Lines>7</Lines>
  <Paragraphs>1</Paragraphs>
  <ScaleCrop>false</ScaleCrop>
  <Company> </Company>
  <LinksUpToDate>false</LinksUpToDate>
  <CharactersWithSpaces>989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DavidGood</dc:creator>
  <cp:keywords/>
  <dc:description/>
  <cp:lastModifiedBy>NSC</cp:lastModifiedBy>
  <cp:revision>2</cp:revision>
  <cp:lastPrinted>2010-02-23T15:44:00Z</cp:lastPrinted>
  <dcterms:created xsi:type="dcterms:W3CDTF">2010-02-23T17:27:00Z</dcterms:created>
  <dcterms:modified xsi:type="dcterms:W3CDTF">2010-02-23T17:27:00Z</dcterms:modified>
</cp:coreProperties>
</file>